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right"/>
        <w:rPr>
          <w:b/>
          <w:b/>
          <w:color w:val="FF0000"/>
        </w:rPr>
      </w:pPr>
      <w:r>
        <w:rPr>
          <w:i w:val="false"/>
          <w:iCs w:val="false"/>
          <w:sz w:val="28"/>
          <w:szCs w:val="28"/>
          <w:u w:val="none"/>
        </w:rPr>
      </w:r>
    </w:p>
    <w:p>
      <w:pPr>
        <w:pStyle w:val="Normal"/>
        <w:ind w:firstLine="709"/>
        <w:jc w:val="center"/>
        <w:rPr>
          <w:b/>
          <w:b/>
          <w:i w:val="false"/>
          <w:i w:val="false"/>
          <w:iCs w:val="false"/>
          <w:color w:val="FF0000"/>
          <w:sz w:val="28"/>
          <w:szCs w:val="28"/>
          <w:u w:val="none"/>
        </w:rPr>
      </w:pPr>
      <w:r>
        <w:rPr>
          <w:b/>
          <w:i w:val="false"/>
          <w:iCs w:val="false"/>
          <w:color w:val="FF0000"/>
          <w:sz w:val="28"/>
          <w:szCs w:val="28"/>
          <w:u w:val="none"/>
        </w:rPr>
      </w:r>
    </w:p>
    <w:p>
      <w:pPr>
        <w:pStyle w:val="Normal"/>
        <w:ind w:firstLine="709"/>
        <w:jc w:val="center"/>
        <w:rPr>
          <w:b/>
          <w:b/>
          <w:i w:val="false"/>
          <w:i w:val="false"/>
          <w:iCs w:val="false"/>
          <w:color w:val="FF0000"/>
          <w:sz w:val="28"/>
          <w:szCs w:val="28"/>
          <w:u w:val="none"/>
        </w:rPr>
      </w:pPr>
      <w:r>
        <w:rPr>
          <w:b/>
          <w:i w:val="false"/>
          <w:iCs w:val="false"/>
          <w:color w:val="FF0000"/>
          <w:sz w:val="28"/>
          <w:szCs w:val="28"/>
          <w:u w:val="none"/>
        </w:rPr>
      </w:r>
    </w:p>
    <w:p>
      <w:pPr>
        <w:pStyle w:val="Normal"/>
        <w:jc w:val="center"/>
        <w:rPr>
          <w:i w:val="false"/>
          <w:i w:val="false"/>
          <w:iCs w:val="false"/>
          <w:sz w:val="28"/>
          <w:szCs w:val="28"/>
          <w:u w:val="none"/>
        </w:rPr>
      </w:pPr>
      <w:r>
        <w:rPr>
          <w:b/>
          <w:i w:val="false"/>
          <w:iCs w:val="false"/>
          <w:sz w:val="28"/>
          <w:szCs w:val="28"/>
          <w:u w:val="none"/>
        </w:rPr>
        <w:t>РЕШЕНИЕ</w:t>
      </w:r>
    </w:p>
    <w:p>
      <w:pPr>
        <w:pStyle w:val="Normal"/>
        <w:jc w:val="center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  <w:t>Совета депутатов Лобойковского сельского поселения Даниловского муниципального района Волгоградской области</w:t>
      </w:r>
    </w:p>
    <w:p>
      <w:pPr>
        <w:pStyle w:val="Normal"/>
        <w:ind w:firstLine="709"/>
        <w:jc w:val="center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  <w:t>ПРОЕКТ</w:t>
      </w:r>
    </w:p>
    <w:p>
      <w:pPr>
        <w:pStyle w:val="Normal"/>
        <w:ind w:firstLine="709"/>
        <w:jc w:val="center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</w:r>
    </w:p>
    <w:p>
      <w:pPr>
        <w:pStyle w:val="Normal"/>
        <w:jc w:val="center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  <w:t>от «</w:t>
      </w:r>
      <w:r>
        <w:rPr>
          <w:i w:val="false"/>
          <w:iCs w:val="false"/>
          <w:color w:val="000000"/>
          <w:sz w:val="28"/>
          <w:szCs w:val="28"/>
          <w:u w:val="none"/>
        </w:rPr>
        <w:t xml:space="preserve">___»__________ </w:t>
      </w:r>
      <w:r>
        <w:rPr>
          <w:i w:val="false"/>
          <w:iCs w:val="false"/>
          <w:color w:val="000000"/>
          <w:spacing w:val="7"/>
          <w:sz w:val="28"/>
          <w:szCs w:val="28"/>
          <w:u w:val="none"/>
        </w:rPr>
        <w:t>20__ г.                                                          № ______</w:t>
      </w:r>
    </w:p>
    <w:p>
      <w:pPr>
        <w:pStyle w:val="Normal"/>
        <w:jc w:val="center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</w:r>
    </w:p>
    <w:p>
      <w:pPr>
        <w:pStyle w:val="Normal"/>
        <w:widowControl w:val="false"/>
        <w:suppressAutoHyphens w:val="false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</w:r>
    </w:p>
    <w:p>
      <w:pPr>
        <w:pStyle w:val="Normal"/>
        <w:widowControl w:val="false"/>
        <w:suppressAutoHyphens w:val="false"/>
        <w:jc w:val="center"/>
        <w:rPr>
          <w:i w:val="false"/>
          <w:i w:val="false"/>
          <w:iCs w:val="false"/>
          <w:sz w:val="28"/>
          <w:szCs w:val="28"/>
          <w:u w:val="none"/>
        </w:rPr>
      </w:pPr>
      <w:r>
        <w:rPr>
          <w:b/>
          <w:i w:val="false"/>
          <w:iCs w:val="false"/>
          <w:sz w:val="28"/>
          <w:szCs w:val="28"/>
          <w:u w:val="none"/>
        </w:rPr>
        <w:t xml:space="preserve">О внесении изменений в решение </w:t>
      </w:r>
      <w:r>
        <w:rPr>
          <w:i w:val="false"/>
          <w:iCs w:val="false"/>
          <w:sz w:val="28"/>
          <w:szCs w:val="28"/>
          <w:u w:val="none"/>
        </w:rPr>
        <w:t xml:space="preserve">Совета депутатов </w:t>
      </w:r>
      <w:r>
        <w:rPr>
          <w:i w:val="false"/>
          <w:iCs w:val="false"/>
          <w:sz w:val="28"/>
          <w:szCs w:val="28"/>
          <w:u w:val="none"/>
        </w:rPr>
        <w:t>Л</w:t>
      </w:r>
      <w:r>
        <w:rPr>
          <w:i w:val="false"/>
          <w:iCs w:val="false"/>
          <w:sz w:val="28"/>
          <w:szCs w:val="28"/>
          <w:u w:val="none"/>
        </w:rPr>
        <w:t xml:space="preserve">обойковского сельского поселения Даниловского муниципального района Волгоградской области </w:t>
      </w:r>
      <w:r>
        <w:rPr>
          <w:b/>
          <w:i w:val="false"/>
          <w:iCs w:val="false"/>
          <w:sz w:val="28"/>
          <w:szCs w:val="28"/>
          <w:u w:val="none"/>
        </w:rPr>
        <w:t>от</w:t>
      </w:r>
      <w:r>
        <w:rPr>
          <w:i w:val="false"/>
          <w:iCs w:val="false"/>
          <w:sz w:val="28"/>
          <w:szCs w:val="28"/>
          <w:u w:val="none"/>
        </w:rPr>
        <w:t xml:space="preserve"> «</w:t>
      </w:r>
      <w:r>
        <w:rPr>
          <w:i w:val="false"/>
          <w:iCs w:val="false"/>
          <w:sz w:val="28"/>
          <w:szCs w:val="28"/>
          <w:u w:val="none"/>
        </w:rPr>
        <w:t>25</w:t>
      </w:r>
      <w:r>
        <w:rPr>
          <w:i w:val="false"/>
          <w:iCs w:val="false"/>
          <w:sz w:val="28"/>
          <w:szCs w:val="28"/>
          <w:u w:val="none"/>
        </w:rPr>
        <w:t xml:space="preserve">» </w:t>
      </w:r>
      <w:r>
        <w:rPr>
          <w:i w:val="false"/>
          <w:iCs w:val="false"/>
          <w:sz w:val="28"/>
          <w:szCs w:val="28"/>
          <w:u w:val="none"/>
        </w:rPr>
        <w:t xml:space="preserve">мая </w:t>
      </w:r>
      <w:r>
        <w:rPr>
          <w:i w:val="false"/>
          <w:iCs w:val="false"/>
          <w:sz w:val="28"/>
          <w:szCs w:val="28"/>
          <w:u w:val="none"/>
        </w:rPr>
        <w:t>20</w:t>
      </w:r>
      <w:r>
        <w:rPr>
          <w:i w:val="false"/>
          <w:iCs w:val="false"/>
          <w:sz w:val="28"/>
          <w:szCs w:val="28"/>
          <w:u w:val="none"/>
        </w:rPr>
        <w:t>20</w:t>
      </w:r>
      <w:r>
        <w:rPr>
          <w:i w:val="false"/>
          <w:iCs w:val="false"/>
          <w:sz w:val="28"/>
          <w:szCs w:val="28"/>
          <w:u w:val="none"/>
        </w:rPr>
        <w:t xml:space="preserve"> г. </w:t>
      </w:r>
      <w:r>
        <w:rPr>
          <w:b/>
          <w:i w:val="false"/>
          <w:iCs w:val="false"/>
          <w:sz w:val="28"/>
          <w:szCs w:val="28"/>
          <w:u w:val="none"/>
        </w:rPr>
        <w:t>№</w:t>
      </w:r>
      <w:r>
        <w:rPr>
          <w:i w:val="false"/>
          <w:iCs w:val="false"/>
          <w:sz w:val="28"/>
          <w:szCs w:val="28"/>
          <w:u w:val="none"/>
        </w:rPr>
        <w:t xml:space="preserve"> </w:t>
      </w:r>
      <w:r>
        <w:rPr>
          <w:i w:val="false"/>
          <w:iCs w:val="false"/>
          <w:sz w:val="28"/>
          <w:szCs w:val="28"/>
          <w:u w:val="none"/>
        </w:rPr>
        <w:t>9/1</w:t>
      </w:r>
    </w:p>
    <w:p>
      <w:pPr>
        <w:pStyle w:val="Normal"/>
        <w:widowControl w:val="false"/>
        <w:jc w:val="center"/>
        <w:rPr>
          <w:i w:val="false"/>
          <w:i w:val="false"/>
          <w:iCs w:val="false"/>
          <w:sz w:val="28"/>
          <w:szCs w:val="28"/>
          <w:u w:val="none"/>
        </w:rPr>
      </w:pPr>
      <w:r>
        <w:rPr>
          <w:b/>
          <w:i w:val="false"/>
          <w:iCs w:val="false"/>
          <w:sz w:val="28"/>
          <w:szCs w:val="28"/>
          <w:u w:val="none"/>
        </w:rPr>
        <w:t>«</w:t>
      </w:r>
      <w:r>
        <w:rPr>
          <w:b/>
          <w:bCs/>
          <w:i w:val="false"/>
          <w:iCs w:val="false"/>
          <w:sz w:val="28"/>
          <w:szCs w:val="28"/>
          <w:u w:val="none"/>
        </w:rPr>
        <w:t>Об утверждении Порядка назначения и проведения</w:t>
      </w:r>
    </w:p>
    <w:p>
      <w:pPr>
        <w:pStyle w:val="Normal"/>
        <w:widowControl w:val="false"/>
        <w:jc w:val="center"/>
        <w:rPr>
          <w:i w:val="false"/>
          <w:i w:val="false"/>
          <w:iCs w:val="false"/>
          <w:sz w:val="28"/>
          <w:szCs w:val="28"/>
          <w:u w:val="none"/>
        </w:rPr>
      </w:pPr>
      <w:r>
        <w:rPr>
          <w:b/>
          <w:bCs/>
          <w:i w:val="false"/>
          <w:iCs w:val="false"/>
          <w:sz w:val="28"/>
          <w:szCs w:val="28"/>
          <w:u w:val="none"/>
        </w:rPr>
        <w:t xml:space="preserve">опроса граждан в </w:t>
      </w:r>
      <w:r>
        <w:rPr>
          <w:i w:val="false"/>
          <w:iCs w:val="false"/>
          <w:sz w:val="28"/>
          <w:szCs w:val="28"/>
          <w:u w:val="none"/>
        </w:rPr>
        <w:t>Лобойковского сельского поселения Даниловского муниципального района Волгоградской области</w:t>
      </w:r>
      <w:r>
        <w:rPr>
          <w:b/>
          <w:i w:val="false"/>
          <w:iCs w:val="false"/>
          <w:sz w:val="28"/>
          <w:szCs w:val="28"/>
          <w:u w:val="none"/>
        </w:rPr>
        <w:t>»</w:t>
      </w:r>
    </w:p>
    <w:p>
      <w:pPr>
        <w:pStyle w:val="Normal"/>
        <w:widowControl w:val="false"/>
        <w:suppressAutoHyphens w:val="false"/>
        <w:ind w:firstLine="540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 Устав</w:t>
      </w:r>
      <w:r>
        <w:rPr>
          <w:i w:val="false"/>
          <w:iCs w:val="false"/>
          <w:sz w:val="28"/>
          <w:szCs w:val="28"/>
          <w:u w:val="none"/>
        </w:rPr>
        <w:t>ом</w:t>
      </w:r>
      <w:r>
        <w:rPr>
          <w:i w:val="false"/>
          <w:iCs w:val="false"/>
          <w:sz w:val="28"/>
          <w:szCs w:val="28"/>
          <w:u w:val="none"/>
        </w:rPr>
        <w:t xml:space="preserve"> </w:t>
      </w:r>
      <w:r>
        <w:rPr>
          <w:i w:val="false"/>
          <w:iCs w:val="false"/>
          <w:kern w:val="2"/>
          <w:sz w:val="28"/>
          <w:szCs w:val="28"/>
          <w:u w:val="none"/>
        </w:rPr>
        <w:t>Лобойковского сельского поселения Даниловского муниципального района Волгоградской области</w:t>
      </w:r>
      <w:r>
        <w:rPr>
          <w:i w:val="false"/>
          <w:iCs w:val="false"/>
          <w:sz w:val="28"/>
          <w:szCs w:val="28"/>
          <w:u w:val="none"/>
        </w:rPr>
        <w:t xml:space="preserve"> Совет депутатов Лобойковского сельского поселения Даниловского муниципального района Волгоградской области</w:t>
      </w:r>
      <w:r>
        <w:rPr>
          <w:i w:val="false"/>
          <w:iCs w:val="false"/>
          <w:spacing w:val="80"/>
          <w:sz w:val="28"/>
          <w:szCs w:val="28"/>
          <w:u w:val="none"/>
        </w:rPr>
        <w:t xml:space="preserve"> решил</w:t>
      </w:r>
      <w:r>
        <w:rPr>
          <w:i w:val="false"/>
          <w:iCs w:val="false"/>
          <w:sz w:val="28"/>
          <w:szCs w:val="28"/>
          <w:u w:val="none"/>
        </w:rPr>
        <w:t>:</w:t>
      </w:r>
    </w:p>
    <w:p>
      <w:pPr>
        <w:pStyle w:val="Normal"/>
        <w:widowControl w:val="false"/>
        <w:suppressAutoHyphens w:val="false"/>
        <w:ind w:firstLine="540"/>
        <w:jc w:val="both"/>
        <w:rPr>
          <w:i w:val="false"/>
          <w:i w:val="false"/>
          <w:iCs w:val="false"/>
          <w:color w:val="000000"/>
          <w:sz w:val="28"/>
          <w:szCs w:val="28"/>
          <w:u w:val="none"/>
        </w:rPr>
      </w:pPr>
      <w:r>
        <w:rPr>
          <w:i w:val="false"/>
          <w:iCs w:val="false"/>
          <w:color w:val="000000"/>
          <w:sz w:val="28"/>
          <w:szCs w:val="28"/>
          <w:u w:val="none"/>
        </w:rPr>
      </w:r>
    </w:p>
    <w:p>
      <w:pPr>
        <w:pStyle w:val="Normal"/>
        <w:widowControl w:val="false"/>
        <w:suppressAutoHyphens w:val="false"/>
        <w:ind w:firstLine="709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  <w:t>1. Внести в Порядок назначения и проведения опроса граждан в Лобойковского сельского поселения Даниловского муниципального района Волгоградской области, утвержденный решением Совета депутатов Лобойковского сельского поселения Даниловского муниципального района Волгоградской области от «</w:t>
      </w:r>
      <w:r>
        <w:rPr>
          <w:i w:val="false"/>
          <w:iCs w:val="false"/>
          <w:sz w:val="28"/>
          <w:szCs w:val="28"/>
          <w:u w:val="none"/>
        </w:rPr>
        <w:t>25</w:t>
      </w:r>
      <w:r>
        <w:rPr>
          <w:i w:val="false"/>
          <w:iCs w:val="false"/>
          <w:sz w:val="28"/>
          <w:szCs w:val="28"/>
          <w:u w:val="none"/>
        </w:rPr>
        <w:t xml:space="preserve">» </w:t>
      </w:r>
      <w:r>
        <w:rPr>
          <w:i w:val="false"/>
          <w:iCs w:val="false"/>
          <w:sz w:val="28"/>
          <w:szCs w:val="28"/>
          <w:u w:val="none"/>
        </w:rPr>
        <w:t xml:space="preserve">мая </w:t>
      </w:r>
      <w:r>
        <w:rPr>
          <w:i w:val="false"/>
          <w:iCs w:val="false"/>
          <w:sz w:val="28"/>
          <w:szCs w:val="28"/>
          <w:u w:val="none"/>
        </w:rPr>
        <w:t>20</w:t>
      </w:r>
      <w:r>
        <w:rPr>
          <w:i w:val="false"/>
          <w:iCs w:val="false"/>
          <w:sz w:val="28"/>
          <w:szCs w:val="28"/>
          <w:u w:val="none"/>
        </w:rPr>
        <w:t>20</w:t>
      </w:r>
      <w:r>
        <w:rPr>
          <w:i w:val="false"/>
          <w:iCs w:val="false"/>
          <w:sz w:val="28"/>
          <w:szCs w:val="28"/>
          <w:u w:val="none"/>
        </w:rPr>
        <w:t xml:space="preserve"> г. № </w:t>
      </w:r>
      <w:r>
        <w:rPr>
          <w:i w:val="false"/>
          <w:iCs w:val="false"/>
          <w:sz w:val="28"/>
          <w:szCs w:val="28"/>
          <w:u w:val="none"/>
        </w:rPr>
        <w:t>9/1</w:t>
      </w:r>
      <w:r>
        <w:rPr>
          <w:i w:val="false"/>
          <w:iCs w:val="false"/>
          <w:sz w:val="28"/>
          <w:szCs w:val="28"/>
          <w:u w:val="none"/>
        </w:rPr>
        <w:t>, следующие изменения:</w:t>
      </w:r>
    </w:p>
    <w:p>
      <w:pPr>
        <w:pStyle w:val="Normal"/>
        <w:widowControl w:val="false"/>
        <w:tabs>
          <w:tab w:val="clear" w:pos="708"/>
          <w:tab w:val="left" w:pos="-360" w:leader="none"/>
        </w:tabs>
        <w:suppressAutoHyphens w:val="false"/>
        <w:spacing w:before="0" w:after="0"/>
        <w:ind w:firstLine="720"/>
        <w:contextualSpacing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  <w:t>1) пункт 1.4 дополнить абзацем вторым следующего содержания: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ind w:firstLine="709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  <w:lang w:eastAsia="ru-RU"/>
        </w:rPr>
        <w:t>«В опросе граждан по вопросу выявления мнения граждан о поддержке инициативного проекта вправе участвовать жители</w:t>
      </w:r>
      <w:r>
        <w:rPr>
          <w:i w:val="false"/>
          <w:iCs w:val="false"/>
          <w:sz w:val="28"/>
          <w:szCs w:val="28"/>
          <w:u w:val="none"/>
        </w:rPr>
        <w:t xml:space="preserve"> Лобойковского сельского поселения Даниловского муниципального района Волгоградской области</w:t>
      </w:r>
      <w:r>
        <w:rPr>
          <w:i w:val="false"/>
          <w:iCs w:val="false"/>
          <w:sz w:val="28"/>
          <w:szCs w:val="28"/>
          <w:u w:val="none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возраста.»;</w:t>
      </w:r>
    </w:p>
    <w:p>
      <w:pPr>
        <w:pStyle w:val="Normal"/>
        <w:widowControl w:val="false"/>
        <w:tabs>
          <w:tab w:val="clear" w:pos="708"/>
          <w:tab w:val="left" w:pos="-360" w:leader="none"/>
        </w:tabs>
        <w:suppressAutoHyphens w:val="false"/>
        <w:spacing w:before="0" w:after="0"/>
        <w:ind w:firstLine="720"/>
        <w:contextualSpacing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  <w:t>2) пункт 2.1 дополнить абзацем четвертым следующего содержания:</w:t>
      </w:r>
    </w:p>
    <w:p>
      <w:pPr>
        <w:pStyle w:val="HTMLPreformatted"/>
        <w:ind w:firstLine="709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rFonts w:ascii="Times New Roman" w:hAnsi="Times New Roman"/>
          <w:i w:val="false"/>
          <w:iCs w:val="false"/>
          <w:sz w:val="28"/>
          <w:szCs w:val="28"/>
          <w:u w:val="none"/>
        </w:rPr>
        <w:t>«жителей Лобойковского сельского поселения Даниловского муниципального района Волгоградской области или его части,          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проекта.»;</w:t>
      </w:r>
    </w:p>
    <w:p>
      <w:pPr>
        <w:pStyle w:val="Normal"/>
        <w:widowControl w:val="false"/>
        <w:tabs>
          <w:tab w:val="clear" w:pos="708"/>
          <w:tab w:val="left" w:pos="-360" w:leader="none"/>
        </w:tabs>
        <w:suppressAutoHyphens w:val="false"/>
        <w:spacing w:before="0" w:after="0"/>
        <w:ind w:firstLine="720"/>
        <w:contextualSpacing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  <w:t>3) в пункте 3.1:</w:t>
      </w:r>
    </w:p>
    <w:p>
      <w:pPr>
        <w:pStyle w:val="Normal"/>
        <w:widowControl w:val="false"/>
        <w:tabs>
          <w:tab w:val="clear" w:pos="708"/>
          <w:tab w:val="left" w:pos="-360" w:leader="none"/>
        </w:tabs>
        <w:suppressAutoHyphens w:val="false"/>
        <w:spacing w:before="0" w:after="0"/>
        <w:ind w:firstLine="720"/>
        <w:contextualSpacing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  <w:t>дополнить новым абзацем вторым следующего содержания:</w:t>
      </w:r>
    </w:p>
    <w:p>
      <w:pPr>
        <w:pStyle w:val="HTMLPreformatted"/>
        <w:ind w:firstLine="709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rFonts w:ascii="Times New Roman" w:hAnsi="Times New Roman"/>
          <w:i w:val="false"/>
          <w:iCs w:val="false"/>
          <w:sz w:val="28"/>
          <w:szCs w:val="28"/>
          <w:u w:val="none"/>
        </w:rPr>
        <w:t>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«Интернет».»;</w:t>
      </w:r>
    </w:p>
    <w:p>
      <w:pPr>
        <w:pStyle w:val="Normal"/>
        <w:widowControl w:val="false"/>
        <w:suppressAutoHyphens w:val="false"/>
        <w:ind w:firstLine="720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rFonts w:eastAsia="Calibri"/>
          <w:i w:val="false"/>
          <w:iCs w:val="false"/>
          <w:sz w:val="28"/>
          <w:szCs w:val="28"/>
          <w:u w:val="none"/>
          <w:lang w:eastAsia="ru-RU"/>
        </w:rPr>
        <w:t>абзацы второй-восьмой считать соответственно абзацами третьим-девятым;</w:t>
      </w:r>
    </w:p>
    <w:p>
      <w:pPr>
        <w:pStyle w:val="Normal"/>
        <w:widowControl w:val="false"/>
        <w:tabs>
          <w:tab w:val="clear" w:pos="708"/>
          <w:tab w:val="left" w:pos="-360" w:leader="none"/>
        </w:tabs>
        <w:suppressAutoHyphens w:val="false"/>
        <w:spacing w:before="0" w:after="0"/>
        <w:ind w:firstLine="720"/>
        <w:contextualSpacing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  <w:t>дополнить абзацем десятым следующего содержания:</w:t>
      </w:r>
    </w:p>
    <w:p>
      <w:pPr>
        <w:pStyle w:val="HTMLPreformatted"/>
        <w:ind w:firstLine="709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rFonts w:ascii="Times New Roman" w:hAnsi="Times New Roman"/>
          <w:i w:val="false"/>
          <w:iCs w:val="false"/>
          <w:sz w:val="28"/>
          <w:szCs w:val="28"/>
          <w:u w:val="none"/>
        </w:rPr>
        <w:t>«порядок идентификации участников опроса в случае проведения опроса граждан с использованием официального сайта Лобойковского сельского поселения Даниловского муниципального района Волгоградской области в информационно-телекоммуникационной сети «Интернет».»;</w:t>
      </w:r>
    </w:p>
    <w:p>
      <w:pPr>
        <w:pStyle w:val="Normal"/>
        <w:widowControl w:val="false"/>
        <w:tabs>
          <w:tab w:val="clear" w:pos="708"/>
          <w:tab w:val="left" w:pos="-360" w:leader="none"/>
        </w:tabs>
        <w:suppressAutoHyphens w:val="false"/>
        <w:spacing w:before="0" w:after="0"/>
        <w:ind w:firstLine="720"/>
        <w:contextualSpacing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  <w:t>4) пункт 3.3 изложить в следующей редакции: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  <w:t xml:space="preserve"> </w:t>
      </w:r>
      <w:r>
        <w:rPr>
          <w:i w:val="false"/>
          <w:iCs w:val="false"/>
          <w:sz w:val="28"/>
          <w:szCs w:val="28"/>
          <w:u w:val="none"/>
        </w:rPr>
        <w:t xml:space="preserve">«3.3. Методика проведения опроса граждан. 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  <w:t xml:space="preserve">3.3.1. </w:t>
      </w:r>
      <w:r>
        <w:rPr>
          <w:i w:val="false"/>
          <w:iCs w:val="false"/>
          <w:sz w:val="28"/>
          <w:szCs w:val="28"/>
          <w:u w:val="none"/>
          <w:lang w:eastAsia="ru-RU"/>
        </w:rPr>
        <w:t xml:space="preserve">Опрос граждан может осуществляться следующими способами: 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  <w:lang w:eastAsia="ru-RU"/>
        </w:rPr>
        <w:t>в пункте(ах) проведения опроса граждан посредством заполнения опросных листов;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  <w:lang w:eastAsia="ru-RU"/>
        </w:rPr>
        <w:t>по месту жительства граждан посредством подворного (поквартирного) обхода.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  <w:lang w:eastAsia="ru-RU"/>
        </w:rPr>
        <w:t xml:space="preserve">с использованием официального сайта </w:t>
      </w:r>
      <w:r>
        <w:rPr>
          <w:i w:val="false"/>
          <w:iCs w:val="false"/>
          <w:sz w:val="28"/>
          <w:szCs w:val="28"/>
          <w:u w:val="none"/>
        </w:rPr>
        <w:t>Лобойковского сельского поселения Даниловского муниципального района Волгоградской области</w:t>
      </w:r>
      <w:r>
        <w:rPr>
          <w:i w:val="false"/>
          <w:iCs w:val="false"/>
          <w:kern w:val="2"/>
          <w:sz w:val="28"/>
          <w:szCs w:val="28"/>
          <w:u w:val="none"/>
        </w:rPr>
        <w:t xml:space="preserve"> </w:t>
      </w:r>
      <w:r>
        <w:rPr>
          <w:i w:val="false"/>
          <w:iCs w:val="false"/>
          <w:sz w:val="28"/>
          <w:szCs w:val="28"/>
          <w:u w:val="none"/>
        </w:rPr>
        <w:t>в информационно-телекоммуникационной сети «Интернет»</w:t>
      </w:r>
    </w:p>
    <w:p>
      <w:pPr>
        <w:pStyle w:val="Normal"/>
        <w:ind w:firstLine="708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  <w:lang w:eastAsia="ru-RU"/>
        </w:rPr>
        <w:t>3.3.2. Применение одного или нескольких способов проведения опроса указывается в методике проведения опроса.»;</w:t>
      </w:r>
    </w:p>
    <w:p>
      <w:pPr>
        <w:pStyle w:val="Normal"/>
        <w:suppressAutoHyphens w:val="false"/>
        <w:ind w:firstLine="708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  <w:lang w:eastAsia="ru-RU"/>
        </w:rPr>
        <w:t xml:space="preserve">5) </w:t>
      </w:r>
      <w:r>
        <w:rPr>
          <w:i w:val="false"/>
          <w:iCs w:val="false"/>
          <w:sz w:val="28"/>
          <w:szCs w:val="28"/>
          <w:u w:val="none"/>
        </w:rPr>
        <w:t>пункт 4.3 дополнить словом «представителей» перед словом «администрации»;</w:t>
      </w:r>
    </w:p>
    <w:p>
      <w:pPr>
        <w:pStyle w:val="Normal"/>
        <w:ind w:firstLine="708"/>
        <w:jc w:val="both"/>
        <w:rPr/>
      </w:pPr>
      <w:r>
        <w:rPr>
          <w:i w:val="false"/>
          <w:iCs w:val="false"/>
          <w:sz w:val="28"/>
          <w:szCs w:val="28"/>
          <w:u w:val="none"/>
          <w:lang w:eastAsia="ru-RU"/>
        </w:rPr>
        <w:t xml:space="preserve">6) </w:t>
      </w:r>
      <w:r>
        <w:rPr>
          <w:rFonts w:eastAsia="Calibri"/>
          <w:i w:val="false"/>
          <w:iCs w:val="false"/>
          <w:sz w:val="28"/>
          <w:szCs w:val="28"/>
          <w:u w:val="none"/>
          <w:lang w:eastAsia="ru-RU"/>
        </w:rPr>
        <w:t>дополнить пунктом 5.7 следующего содержания:</w:t>
      </w:r>
      <w:r>
        <w:rPr>
          <w:rStyle w:val="FootnoteCharacters"/>
          <w:rStyle w:val="Style17"/>
          <w:rFonts w:eastAsia="Calibri"/>
          <w:i w:val="false"/>
          <w:iCs w:val="false"/>
          <w:color w:val="FF0000"/>
          <w:sz w:val="28"/>
          <w:szCs w:val="28"/>
          <w:u w:val="none"/>
          <w:lang w:eastAsia="ru-RU"/>
        </w:rPr>
        <w:footnoteReference w:id="2"/>
      </w:r>
    </w:p>
    <w:p>
      <w:pPr>
        <w:pStyle w:val="HTMLPreformatted"/>
        <w:ind w:firstLine="709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rFonts w:ascii="Times New Roman" w:hAnsi="Times New Roman"/>
          <w:i w:val="false"/>
          <w:iCs w:val="false"/>
          <w:sz w:val="28"/>
          <w:szCs w:val="28"/>
          <w:u w:val="none"/>
        </w:rPr>
        <w:t>«5.7. В случае проведения опроса граждан в электронной форме                               с использованием официального сайта Лобойковского сельского поселения Даниловского муниципального района Волгоградской области в информационно-телекоммуникационной сети «Интернет», гражданин заполняет опросный лист в электронном виде.</w:t>
      </w:r>
    </w:p>
    <w:p>
      <w:pPr>
        <w:pStyle w:val="HTMLPreformatted"/>
        <w:ind w:firstLine="709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rFonts w:ascii="Times New Roman" w:hAnsi="Times New Roman"/>
          <w:i w:val="false"/>
          <w:iCs w:val="false"/>
          <w:sz w:val="28"/>
          <w:szCs w:val="28"/>
          <w:u w:val="none"/>
        </w:rPr>
        <w:t>Процедура проведения опроса граждан с использованием официального сайта Лобойковского сельского поселения Даниловского муниципального района Волгоградской области                              в информационно-телекоммуникационной сети «Интернет» определяется решением Совета депутатов Лобойковского сельского поселения о назначении опроса граждан.»;</w:t>
      </w:r>
    </w:p>
    <w:p>
      <w:pPr>
        <w:pStyle w:val="Normal"/>
        <w:widowControl w:val="false"/>
        <w:tabs>
          <w:tab w:val="clear" w:pos="708"/>
          <w:tab w:val="left" w:pos="-360" w:leader="none"/>
        </w:tabs>
        <w:suppressAutoHyphens w:val="false"/>
        <w:spacing w:before="0" w:after="0"/>
        <w:ind w:firstLine="720"/>
        <w:contextualSpacing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  <w:t>7) в разделе 7 абзац второй изложить в следующей редакции:</w:t>
      </w:r>
    </w:p>
    <w:p>
      <w:pPr>
        <w:pStyle w:val="Normal"/>
        <w:suppressAutoHyphens w:val="false"/>
        <w:ind w:firstLine="709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  <w:lang w:eastAsia="ru-RU"/>
        </w:rPr>
        <w:t>«</w:t>
      </w:r>
      <w:bookmarkStart w:id="0" w:name="__DdeLink__520_3720033627"/>
      <w:r>
        <w:rPr>
          <w:i w:val="false"/>
          <w:iCs w:val="false"/>
          <w:sz w:val="28"/>
          <w:szCs w:val="28"/>
          <w:u w:val="none"/>
          <w:lang w:eastAsia="ru-RU"/>
        </w:rPr>
        <w:t xml:space="preserve">1) в случае проведения опроса по инициативе органов местного самоуправления </w:t>
      </w:r>
      <w:r>
        <w:rPr>
          <w:i w:val="false"/>
          <w:iCs w:val="false"/>
          <w:sz w:val="28"/>
          <w:szCs w:val="28"/>
          <w:u w:val="none"/>
        </w:rPr>
        <w:t xml:space="preserve">Лобойковского сельского поселения или жителей Лобойковского сельского поселения – </w:t>
      </w:r>
      <w:r>
        <w:rPr>
          <w:i w:val="false"/>
          <w:iCs w:val="false"/>
          <w:sz w:val="28"/>
          <w:szCs w:val="28"/>
          <w:u w:val="none"/>
          <w:lang w:eastAsia="ru-RU"/>
        </w:rPr>
        <w:t>за счет средств местного бюджета;</w:t>
      </w:r>
      <w:bookmarkEnd w:id="0"/>
      <w:r>
        <w:rPr>
          <w:i w:val="false"/>
          <w:iCs w:val="false"/>
          <w:sz w:val="28"/>
          <w:szCs w:val="28"/>
          <w:u w:val="none"/>
          <w:lang w:eastAsia="ru-RU"/>
        </w:rPr>
        <w:t>».</w:t>
      </w:r>
    </w:p>
    <w:p>
      <w:pPr>
        <w:pStyle w:val="Normal"/>
        <w:widowControl w:val="false"/>
        <w:suppressAutoHyphens w:val="false"/>
        <w:ind w:firstLine="720"/>
        <w:jc w:val="both"/>
        <w:rPr/>
      </w:pPr>
      <w:r>
        <w:rPr>
          <w:i w:val="false"/>
          <w:iCs w:val="false"/>
          <w:sz w:val="28"/>
          <w:szCs w:val="28"/>
          <w:u w:val="none"/>
        </w:rPr>
        <w:t xml:space="preserve">2. </w:t>
      </w:r>
      <w:r>
        <w:rPr>
          <w:bCs/>
          <w:i w:val="false"/>
          <w:iCs w:val="false"/>
          <w:sz w:val="28"/>
          <w:szCs w:val="28"/>
          <w:u w:val="none"/>
        </w:rPr>
        <w:t>Настоящее решение вступает в силу после</w:t>
      </w:r>
      <w:r>
        <w:rPr>
          <w:i w:val="false"/>
          <w:iCs w:val="false"/>
          <w:sz w:val="28"/>
          <w:szCs w:val="28"/>
          <w:u w:val="none"/>
        </w:rPr>
        <w:t xml:space="preserve"> его официального обнародования</w:t>
      </w:r>
      <w:r>
        <w:rPr>
          <w:bCs/>
          <w:i w:val="false"/>
          <w:iCs w:val="false"/>
          <w:sz w:val="28"/>
          <w:szCs w:val="28"/>
          <w:u w:val="none"/>
        </w:rPr>
        <w:t>.</w:t>
      </w:r>
    </w:p>
    <w:p>
      <w:pPr>
        <w:pStyle w:val="Normal"/>
        <w:widowControl w:val="false"/>
        <w:suppressAutoHyphens w:val="false"/>
        <w:jc w:val="both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</w:r>
    </w:p>
    <w:p>
      <w:pPr>
        <w:pStyle w:val="Normal"/>
        <w:widowControl w:val="false"/>
        <w:suppressAutoHyphens w:val="false"/>
        <w:ind w:firstLine="709"/>
        <w:rPr>
          <w:lang w:eastAsia="ru-RU"/>
        </w:rPr>
      </w:pPr>
      <w:r>
        <w:rPr>
          <w:i w:val="false"/>
          <w:iCs w:val="false"/>
          <w:sz w:val="28"/>
          <w:szCs w:val="28"/>
          <w:u w:val="none"/>
        </w:rPr>
      </w:r>
    </w:p>
    <w:p>
      <w:pPr>
        <w:pStyle w:val="Normal"/>
        <w:widowControl w:val="false"/>
        <w:ind w:firstLine="709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</w:r>
    </w:p>
    <w:p>
      <w:pPr>
        <w:pStyle w:val="Normal"/>
        <w:widowControl w:val="false"/>
        <w:suppressAutoHyphens w:val="false"/>
        <w:ind w:firstLine="709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  <w:lang w:eastAsia="ru-RU"/>
        </w:rPr>
        <w:t xml:space="preserve">Глава Лобойковского </w:t>
      </w:r>
    </w:p>
    <w:p>
      <w:pPr>
        <w:pStyle w:val="Normal"/>
        <w:widowControl w:val="false"/>
        <w:suppressAutoHyphens w:val="false"/>
        <w:ind w:firstLine="709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  <w:lang w:eastAsia="ru-RU"/>
        </w:rPr>
        <w:t xml:space="preserve">сельского поселения                                                             </w:t>
      </w:r>
      <w:r>
        <w:rPr>
          <w:i w:val="false"/>
          <w:iCs w:val="false"/>
          <w:sz w:val="28"/>
          <w:szCs w:val="28"/>
          <w:u w:val="none"/>
          <w:lang w:eastAsia="ru-RU"/>
        </w:rPr>
        <w:t>А.И. Гончаров</w:t>
      </w:r>
    </w:p>
    <w:p>
      <w:pPr>
        <w:pStyle w:val="Normal"/>
        <w:rPr>
          <w:i w:val="false"/>
          <w:i w:val="false"/>
          <w:iCs w:val="false"/>
          <w:sz w:val="28"/>
          <w:szCs w:val="28"/>
          <w:u w:val="none"/>
        </w:rPr>
      </w:pPr>
      <w:r>
        <w:rPr>
          <w:i w:val="false"/>
          <w:iCs w:val="false"/>
          <w:sz w:val="28"/>
          <w:szCs w:val="28"/>
          <w:u w:val="none"/>
        </w:rPr>
      </w:r>
    </w:p>
    <w:sectPr>
      <w:headerReference w:type="default" r:id="rId2"/>
      <w:footnotePr>
        <w:numFmt w:val="decimal"/>
      </w:footnotePr>
      <w:type w:val="nextPage"/>
      <w:pgSz w:w="11906" w:h="16838"/>
      <w:pgMar w:left="1418" w:right="1105" w:header="426" w:top="899" w:footer="0" w:bottom="1258" w:gutter="0"/>
      <w:pgNumType w:start="0" w:fmt="decimal"/>
      <w:formProt w:val="false"/>
      <w:titlePg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7"/>
        <w:jc w:val="both"/>
        <w:rPr/>
      </w:pPr>
      <w:r>
        <w:rPr>
          <w:rStyle w:val="Style18"/>
        </w:rPr>
        <w:footnoteRef/>
      </w:r>
      <w:r>
        <w:rPr/>
        <w:t xml:space="preserve"> </w:t>
      </w:r>
      <w:r>
        <w:rPr>
          <w:color w:val="FF0000"/>
        </w:rPr>
        <w:t xml:space="preserve">Процедуры проведения </w:t>
      </w:r>
      <w:r>
        <w:rPr>
          <w:color w:val="FF0000"/>
          <w:lang w:eastAsia="ru-RU"/>
        </w:rPr>
        <w:t xml:space="preserve">опроса граждан </w:t>
      </w:r>
      <w:r>
        <w:rPr>
          <w:color w:val="FF0000"/>
        </w:rPr>
        <w:t xml:space="preserve">с использованием официального сайта муниципального образования в информационно-телекоммуникационной сети «Интернет» может быть установлен в решении представительного органа муниципального образования «Об утверждении Порядка назначения и проведения опроса граждан в </w:t>
      </w:r>
      <w:r>
        <w:rPr>
          <w:i/>
          <w:iCs/>
          <w:color w:val="FF0000"/>
          <w:sz w:val="16"/>
          <w:szCs w:val="16"/>
          <w:u w:val="single"/>
        </w:rPr>
        <w:t>Лобойковского сельского поселения Даниловского муниципального района Волгоградской области</w:t>
      </w:r>
      <w:r>
        <w:rPr>
          <w:iCs/>
          <w:color w:val="FF0000"/>
        </w:rPr>
        <w:t>»</w:t>
      </w:r>
      <w:r>
        <w:rPr>
          <w:color w:val="FF0000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25"/>
  <w:embedSystemFonts/>
  <w:defaultTabStop w:val="708"/>
  <w:autoHyphenation w:val="false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semiHidden="0" w:unhideWhenUsed="0"/>
    <w:lsdException w:name="header" w:locked="1" w:uiPriority="0" w:semiHidden="0" w:unhideWhenUsed="0"/>
    <w:lsdException w:name="caption" w:locked="1" w:uiPriority="0" w:qFormat="1"/>
    <w:lsdException w:name="footnote reference" w:locked="1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3f1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rsid w:val="001a3f1b"/>
    <w:rPr>
      <w:color w:val="0000FF"/>
      <w:u w:val="none"/>
    </w:rPr>
  </w:style>
  <w:style w:type="character" w:styleId="Style15" w:customStyle="1">
    <w:name w:val="Верхний колонтитул Знак"/>
    <w:basedOn w:val="DefaultParagraphFont"/>
    <w:link w:val="a4"/>
    <w:uiPriority w:val="99"/>
    <w:qFormat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character" w:styleId="Style16" w:customStyle="1">
    <w:name w:val="Текст сноски Знак"/>
    <w:basedOn w:val="DefaultParagraphFont"/>
    <w:link w:val="a6"/>
    <w:uiPriority w:val="99"/>
    <w:semiHidden/>
    <w:qFormat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1a3f1b"/>
    <w:rPr>
      <w:vertAlign w:val="superscript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4757c"/>
    <w:rPr>
      <w:rFonts w:ascii="Courier New" w:hAnsi="Courier New" w:eastAsia="Times New Roman" w:cs="Courier New"/>
      <w:sz w:val="20"/>
      <w:szCs w:val="20"/>
    </w:rPr>
  </w:style>
  <w:style w:type="character" w:styleId="Style18">
    <w:name w:val="Символ сноски"/>
    <w:qFormat/>
    <w:rPr/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Символ концевой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Header"/>
    <w:basedOn w:val="Normal"/>
    <w:link w:val="a5"/>
    <w:uiPriority w:val="99"/>
    <w:rsid w:val="001a3f1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note Text"/>
    <w:basedOn w:val="Normal"/>
    <w:link w:val="a7"/>
    <w:uiPriority w:val="99"/>
    <w:semiHidden/>
    <w:rsid w:val="001a3f1b"/>
    <w:pPr/>
    <w:rPr>
      <w:sz w:val="20"/>
      <w:szCs w:val="20"/>
      <w:lang w:eastAsia="ar-SA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e4757c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LibreOffice/6.1.4.2$Windows_x86 LibreOffice_project/9d0f32d1f0b509096fd65e0d4bec26ddd1938fd3</Application>
  <Pages>4</Pages>
  <Words>508</Words>
  <Characters>4102</Characters>
  <CharactersWithSpaces>4767</CharactersWithSpaces>
  <Paragraphs>37</Paragraphs>
  <Company>АВО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2021-04-23T10:24:00Z</dcterms:created>
  <dc:creator>Ломова Наталия Владимировна</dc:creator>
  <dc:description/>
  <dc:language>ru-RU</dc:language>
  <cp:lastModifiedBy/>
  <cp:lastPrinted>2020-02-18T11:26:00Z</cp:lastPrinted>
  <dcterms:modified xsi:type="dcterms:W3CDTF">2021-05-17T15:31:48Z</dcterms:modified>
  <cp:revision>8</cp:revision>
  <dc:subject/>
  <dc:title>Модельный муниципальный нормативный правовой акт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АВО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