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0"/>
        <w:rPr>
          <w:b/>
          <w:b/>
          <w:bCs/>
          <w:sz w:val="28"/>
          <w:szCs w:val="28"/>
        </w:rPr>
      </w:pPr>
      <w:r>
        <w:rPr>
          <w:b/>
          <w:bCs/>
          <w:sz w:val="28"/>
          <w:szCs w:val="28"/>
        </w:rPr>
        <w:t>ПОСТАНОВЛЕНИЕ</w:t>
      </w:r>
    </w:p>
    <w:p>
      <w:pPr>
        <w:pStyle w:val="Normal"/>
        <w:jc w:val="center"/>
        <w:rPr/>
      </w:pPr>
      <w:r>
        <w:rPr>
          <w:b/>
          <w:sz w:val="28"/>
          <w:szCs w:val="28"/>
        </w:rPr>
        <w:t xml:space="preserve">АДМИНИСТРАЦИИ ЛОБОЙКОВСКОГО СЕЛЬСКОГО ПОСЕЛЕНИЯ </w:t>
      </w:r>
    </w:p>
    <w:p>
      <w:pPr>
        <w:pStyle w:val="Normal"/>
        <w:jc w:val="center"/>
        <w:rPr>
          <w:b/>
          <w:b/>
          <w:sz w:val="28"/>
          <w:szCs w:val="28"/>
        </w:rPr>
      </w:pPr>
      <w:r>
        <w:rPr>
          <w:b/>
          <w:sz w:val="28"/>
          <w:szCs w:val="28"/>
        </w:rPr>
        <w:t xml:space="preserve">ДАНИЛОВСКОГО МУНИЦИПАЛЬНОГО РАЙОНА </w:t>
      </w:r>
    </w:p>
    <w:p>
      <w:pPr>
        <w:pStyle w:val="Normal"/>
        <w:jc w:val="center"/>
        <w:rPr>
          <w:b/>
          <w:b/>
          <w:sz w:val="28"/>
          <w:szCs w:val="28"/>
        </w:rPr>
      </w:pPr>
      <w:r>
        <w:rPr>
          <w:b/>
          <w:sz w:val="28"/>
          <w:szCs w:val="28"/>
        </w:rPr>
        <w:t>ВОЛГОГРАДСКОЙ ОБЛАСТИ</w:t>
      </w:r>
    </w:p>
    <w:p>
      <w:pPr>
        <w:pStyle w:val="Normal"/>
        <w:jc w:val="center"/>
        <w:rPr>
          <w:rFonts w:ascii="Calibri" w:hAnsi="Calibri" w:cs="Calibri"/>
          <w:b/>
          <w:b/>
          <w:sz w:val="28"/>
          <w:szCs w:val="28"/>
        </w:rPr>
      </w:pPr>
      <w:r>
        <w:rPr>
          <w:rFonts w:cs="Calibri" w:ascii="Calibri" w:hAnsi="Calibri"/>
          <w:b/>
          <w:sz w:val="28"/>
          <w:szCs w:val="28"/>
        </w:rPr>
        <mc:AlternateContent>
          <mc:Choice Requires="wps">
            <w:drawing>
              <wp:anchor behindDoc="0" distT="0" distB="0" distL="114300" distR="114300" simplePos="0" locked="0" layoutInCell="1" allowOverlap="1" relativeHeight="2">
                <wp:simplePos x="0" y="0"/>
                <wp:positionH relativeFrom="column">
                  <wp:posOffset>24130</wp:posOffset>
                </wp:positionH>
                <wp:positionV relativeFrom="paragraph">
                  <wp:posOffset>635</wp:posOffset>
                </wp:positionV>
                <wp:extent cx="4332605" cy="1905"/>
                <wp:effectExtent l="0" t="0" r="0" b="0"/>
                <wp:wrapNone/>
                <wp:docPr id="1" name="Изображение1"/>
                <a:graphic xmlns:a="http://schemas.openxmlformats.org/drawingml/2006/main">
                  <a:graphicData uri="http://schemas.microsoft.com/office/word/2010/wordprocessingShape">
                    <wps:wsp>
                      <wps:cNvSpPr/>
                      <wps:spPr>
                        <a:xfrm>
                          <a:off x="0" y="0"/>
                          <a:ext cx="4331880" cy="1440"/>
                        </a:xfrm>
                        <a:prstGeom prst="line">
                          <a:avLst/>
                        </a:prstGeom>
                        <a:ln w="57240">
                          <a:solidFill>
                            <a:srgbClr val="000000"/>
                          </a:solidFill>
                          <a:round/>
                        </a:ln>
                      </wps:spPr>
                      <wps:style>
                        <a:lnRef idx="0"/>
                        <a:fillRef idx="0"/>
                        <a:effectRef idx="0"/>
                        <a:fontRef idx="minor"/>
                      </wps:style>
                      <wps:bodyPr/>
                    </wps:wsp>
                  </a:graphicData>
                </a:graphic>
              </wp:anchor>
            </w:drawing>
          </mc:Choice>
          <mc:Fallback>
            <w:pict>
              <v:line id="shape_0" from="1.9pt,0.05pt" to="342.95pt,0.1pt" ID="Изображение1" stroked="t" style="position:absolute">
                <v:stroke color="black" weight="57240" joinstyle="round" endcap="flat"/>
                <v:fill o:detectmouseclick="t" on="false"/>
              </v:line>
            </w:pict>
          </mc:Fallback>
        </mc:AlternateContent>
      </w:r>
    </w:p>
    <w:p>
      <w:pPr>
        <w:pStyle w:val="Normal"/>
        <w:jc w:val="center"/>
        <w:rPr>
          <w:b/>
          <w:b/>
          <w:sz w:val="28"/>
          <w:szCs w:val="28"/>
        </w:rPr>
      </w:pPr>
      <w:r>
        <w:rPr>
          <w:b/>
          <w:sz w:val="28"/>
          <w:szCs w:val="28"/>
        </w:rPr>
      </w:r>
    </w:p>
    <w:p>
      <w:pPr>
        <w:pStyle w:val="Normal"/>
        <w:rPr/>
      </w:pPr>
      <w:r>
        <w:rPr>
          <w:sz w:val="28"/>
          <w:szCs w:val="28"/>
        </w:rPr>
        <w:t>от 26 декабря 2019 г.                             № 86</w:t>
      </w:r>
    </w:p>
    <w:p>
      <w:pPr>
        <w:pStyle w:val="Normal"/>
        <w:rPr>
          <w:sz w:val="28"/>
          <w:szCs w:val="28"/>
        </w:rPr>
      </w:pPr>
      <w:r>
        <w:rPr>
          <w:sz w:val="28"/>
          <w:szCs w:val="28"/>
        </w:rPr>
      </w:r>
    </w:p>
    <w:p>
      <w:pPr>
        <w:pStyle w:val="Normal"/>
        <w:tabs>
          <w:tab w:val="clear" w:pos="708"/>
          <w:tab w:val="left" w:pos="5954" w:leader="none"/>
        </w:tabs>
        <w:jc w:val="both"/>
        <w:rPr/>
      </w:pPr>
      <w:r>
        <w:rPr>
          <w:bCs/>
          <w:color w:val="000000" w:themeColor="text1"/>
          <w:sz w:val="28"/>
          <w:szCs w:val="28"/>
        </w:rPr>
        <w:t>Об отмене Постановления администрации Лобойковского сельского поселения Даниловского муниципального района Волгоградской области от 24.12.2014г. № 51 «Об утверждении Порядка формирования, утверждения и ведения плана закупок товаров, работ, услуг для обеспечения муниципальных нужд Лобойковского сельского поселения»</w:t>
      </w:r>
    </w:p>
    <w:p>
      <w:pPr>
        <w:pStyle w:val="Normal"/>
        <w:tabs>
          <w:tab w:val="clear" w:pos="708"/>
          <w:tab w:val="left" w:pos="5954" w:leader="none"/>
        </w:tabs>
        <w:jc w:val="both"/>
        <w:rPr>
          <w:bCs/>
          <w:color w:val="000000" w:themeColor="text1"/>
          <w:sz w:val="28"/>
          <w:szCs w:val="28"/>
        </w:rPr>
      </w:pPr>
      <w:r>
        <w:rPr>
          <w:bCs/>
          <w:color w:val="000000" w:themeColor="text1"/>
          <w:sz w:val="28"/>
          <w:szCs w:val="28"/>
        </w:rPr>
      </w:r>
    </w:p>
    <w:p>
      <w:pPr>
        <w:pStyle w:val="Normal"/>
        <w:tabs>
          <w:tab w:val="clear" w:pos="708"/>
          <w:tab w:val="left" w:pos="5954" w:leader="none"/>
        </w:tabs>
        <w:ind w:firstLine="851"/>
        <w:jc w:val="both"/>
        <w:rPr>
          <w:rFonts w:eastAsia="Calibri" w:eastAsiaTheme="minorHAnsi"/>
          <w:b/>
          <w:b/>
          <w:sz w:val="28"/>
          <w:szCs w:val="28"/>
          <w:lang w:eastAsia="en-US"/>
        </w:rPr>
      </w:pPr>
      <w:r>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Fonts w:eastAsia="Calibri" w:eastAsiaTheme="minorHAnsi"/>
          <w:sz w:val="28"/>
          <w:szCs w:val="28"/>
          <w:lang w:eastAsia="en-US"/>
        </w:rPr>
        <w:t>, руководствуясь Уставом Лобойковского сельского поселения Даниловского муниципального района Волгоградской области, администрация Лобойковского сельского поселения Даниловского муниципального района Волгоградской области,</w:t>
      </w:r>
      <w:bookmarkStart w:id="0" w:name="bookmark2"/>
      <w:r>
        <w:rPr>
          <w:rFonts w:eastAsia="Calibri" w:eastAsiaTheme="minorHAnsi"/>
          <w:sz w:val="28"/>
          <w:szCs w:val="28"/>
          <w:lang w:eastAsia="en-US"/>
        </w:rPr>
        <w:t xml:space="preserve"> </w:t>
      </w:r>
      <w:r>
        <w:rPr>
          <w:b/>
          <w:sz w:val="28"/>
          <w:szCs w:val="28"/>
        </w:rPr>
        <w:t>ПОСТАНОВЛЯЕТ:</w:t>
      </w:r>
      <w:bookmarkEnd w:id="0"/>
    </w:p>
    <w:p>
      <w:pPr>
        <w:pStyle w:val="Normal"/>
        <w:tabs>
          <w:tab w:val="clear" w:pos="708"/>
          <w:tab w:val="left" w:pos="5954" w:leader="none"/>
        </w:tabs>
        <w:jc w:val="both"/>
        <w:rPr>
          <w:sz w:val="28"/>
          <w:szCs w:val="28"/>
        </w:rPr>
      </w:pPr>
      <w:r>
        <w:rPr>
          <w:sz w:val="28"/>
          <w:szCs w:val="28"/>
        </w:rPr>
      </w:r>
    </w:p>
    <w:p>
      <w:pPr>
        <w:pStyle w:val="Normal"/>
        <w:tabs>
          <w:tab w:val="clear" w:pos="708"/>
          <w:tab w:val="left" w:pos="5954" w:leader="none"/>
        </w:tabs>
        <w:ind w:firstLine="709"/>
        <w:jc w:val="both"/>
        <w:rPr/>
      </w:pPr>
      <w:r>
        <w:rPr>
          <w:rFonts w:eastAsia="Calibri" w:eastAsiaTheme="minorHAnsi"/>
          <w:color w:val="000000" w:themeColor="text1"/>
          <w:sz w:val="28"/>
          <w:szCs w:val="28"/>
          <w:lang w:eastAsia="en-US"/>
        </w:rPr>
        <w:t xml:space="preserve">1. Отменить </w:t>
      </w:r>
      <w:r>
        <w:rPr>
          <w:color w:val="000000" w:themeColor="text1"/>
          <w:sz w:val="28"/>
          <w:szCs w:val="28"/>
        </w:rPr>
        <w:t>Постано</w:t>
      </w:r>
      <w:bookmarkStart w:id="1" w:name="_GoBack"/>
      <w:bookmarkEnd w:id="1"/>
      <w:r>
        <w:rPr>
          <w:color w:val="000000" w:themeColor="text1"/>
          <w:sz w:val="28"/>
          <w:szCs w:val="28"/>
        </w:rPr>
        <w:t>вления администрации Лобойковского сельского поселения Даниловского муниципального района Волгоградской области:</w:t>
      </w:r>
    </w:p>
    <w:p>
      <w:pPr>
        <w:pStyle w:val="Normal"/>
        <w:tabs>
          <w:tab w:val="clear" w:pos="708"/>
          <w:tab w:val="left" w:pos="5954" w:leader="none"/>
        </w:tabs>
        <w:ind w:firstLine="709"/>
        <w:jc w:val="both"/>
        <w:rPr/>
      </w:pPr>
      <w:r>
        <w:rPr>
          <w:color w:val="000000" w:themeColor="text1"/>
          <w:sz w:val="28"/>
          <w:szCs w:val="28"/>
        </w:rPr>
        <w:t>1.1. от 24.12.2014г. № 51 «Об утверждении Порядка формирования, утверждения и ведения плана закупок товаров, работ, услуг для обеспечения муниципальных нужд Лобойковского сельского поселения»;</w:t>
      </w:r>
    </w:p>
    <w:p>
      <w:pPr>
        <w:pStyle w:val="Normal"/>
        <w:tabs>
          <w:tab w:val="clear" w:pos="708"/>
          <w:tab w:val="left" w:pos="5954" w:leader="none"/>
        </w:tabs>
        <w:ind w:firstLine="709"/>
        <w:jc w:val="both"/>
        <w:rPr/>
      </w:pPr>
      <w:r>
        <w:rPr>
          <w:color w:val="000000" w:themeColor="text1"/>
          <w:sz w:val="28"/>
          <w:szCs w:val="28"/>
        </w:rPr>
        <w:t xml:space="preserve">1.2. от 23.05.2019г. №39 </w:t>
      </w:r>
      <w:r>
        <w:rPr>
          <w:b w:val="false"/>
          <w:bCs w:val="false"/>
          <w:color w:val="000000" w:themeColor="text1"/>
          <w:sz w:val="28"/>
          <w:szCs w:val="28"/>
        </w:rPr>
        <w:t xml:space="preserve">«О внесении изменений в </w:t>
      </w:r>
      <w:bookmarkStart w:id="2" w:name="_Hlk5364345501"/>
      <w:r>
        <w:rPr>
          <w:b w:val="false"/>
          <w:bCs w:val="false"/>
          <w:color w:val="000000" w:themeColor="text1"/>
          <w:sz w:val="28"/>
          <w:szCs w:val="28"/>
        </w:rPr>
        <w:t xml:space="preserve">Порядок формирования, утверждения и ведения планов закупок товаров, работ, услуг для обеспечения муниципальных нужд Лобойковского сельского поселения Даниловского муниципального района Волгоградской области», утвержденный Постановлением администрации Лобойковского сельского поселения Даниловского муниципального района Волгоградской области от 24.12.2014 г. № </w:t>
      </w:r>
      <w:bookmarkEnd w:id="2"/>
      <w:r>
        <w:rPr>
          <w:b w:val="false"/>
          <w:bCs w:val="false"/>
          <w:color w:val="000000" w:themeColor="text1"/>
          <w:sz w:val="28"/>
          <w:szCs w:val="28"/>
        </w:rPr>
        <w:t>51».</w:t>
      </w:r>
    </w:p>
    <w:p>
      <w:pPr>
        <w:pStyle w:val="ConsPlusNormal"/>
        <w:jc w:val="both"/>
        <w:rPr/>
      </w:pPr>
      <w:r>
        <w:rPr>
          <w:rFonts w:cs="Times New Roman" w:ascii="Times New Roman" w:hAnsi="Times New Roman"/>
          <w:sz w:val="28"/>
          <w:szCs w:val="28"/>
        </w:rPr>
        <w:t xml:space="preserve">2. Настоящее постановление вступает в силу с 1 января 2020 года и подлежит официальному </w:t>
      </w:r>
      <w:r>
        <w:rPr>
          <w:rFonts w:cs="Times New Roman" w:ascii="Times New Roman" w:hAnsi="Times New Roman"/>
          <w:sz w:val="28"/>
          <w:szCs w:val="28"/>
        </w:rPr>
        <w:t>обнародованию</w:t>
      </w:r>
      <w:r>
        <w:rPr>
          <w:rFonts w:cs="Times New Roman" w:ascii="Times New Roman" w:hAnsi="Times New Roman"/>
          <w:sz w:val="28"/>
          <w:szCs w:val="28"/>
        </w:rPr>
        <w:t>.</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Style18"/>
        <w:shd w:val="clear" w:color="auto" w:fill="auto"/>
        <w:spacing w:lineRule="auto" w:line="240" w:before="0" w:after="0"/>
        <w:ind w:left="20" w:right="-3" w:firstLine="700"/>
        <w:rPr>
          <w:rFonts w:ascii="Times New Roman" w:hAnsi="Times New Roman" w:cs="Times New Roman"/>
        </w:rPr>
      </w:pPr>
      <w:r>
        <w:rPr>
          <w:rFonts w:cs="Times New Roman" w:ascii="Times New Roman" w:hAnsi="Times New Roman"/>
        </w:rPr>
      </w:r>
    </w:p>
    <w:p>
      <w:pPr>
        <w:pStyle w:val="Normal"/>
        <w:tabs>
          <w:tab w:val="clear" w:pos="708"/>
          <w:tab w:val="left" w:pos="420" w:leader="none"/>
          <w:tab w:val="left" w:pos="495" w:leader="none"/>
          <w:tab w:val="left" w:pos="3207" w:leader="none"/>
        </w:tabs>
        <w:jc w:val="both"/>
        <w:rPr/>
      </w:pPr>
      <w:r>
        <w:rPr>
          <w:sz w:val="28"/>
          <w:szCs w:val="28"/>
        </w:rPr>
        <w:t xml:space="preserve">Глава Лобойковского сельского поселения                          </w:t>
      </w:r>
      <w:r>
        <w:rPr>
          <w:rFonts w:eastAsia="Arial" w:cs="Arial"/>
          <w:sz w:val="28"/>
          <w:szCs w:val="28"/>
        </w:rPr>
        <w:t>А.И. Гончаров</w:t>
      </w:r>
    </w:p>
    <w:p>
      <w:pPr>
        <w:pStyle w:val="Normal"/>
        <w:jc w:val="both"/>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3769"/>
    <w:pPr>
      <w:widowControl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qFormat/>
    <w:rsid w:val="00e437b3"/>
    <w:pPr>
      <w:spacing w:before="75" w:after="0"/>
      <w:jc w:val="center"/>
      <w:outlineLvl w:val="0"/>
    </w:pPr>
    <w:rPr>
      <w:rFonts w:ascii="Arial" w:hAnsi="Arial"/>
      <w:b/>
      <w:bCs/>
      <w:sz w:val="24"/>
      <w:szCs w:val="24"/>
      <w:u w:val="single"/>
    </w:rPr>
  </w:style>
  <w:style w:type="character" w:styleId="DefaultParagraphFont" w:default="1">
    <w:name w:val="Default Paragraph Font"/>
    <w:uiPriority w:val="1"/>
    <w:semiHidden/>
    <w:unhideWhenUsed/>
    <w:qFormat/>
    <w:rPr/>
  </w:style>
  <w:style w:type="character" w:styleId="11" w:customStyle="1">
    <w:name w:val="Заголовок №1_"/>
    <w:basedOn w:val="DefaultParagraphFont"/>
    <w:link w:val="12"/>
    <w:qFormat/>
    <w:rsid w:val="00b43769"/>
    <w:rPr>
      <w:sz w:val="28"/>
      <w:szCs w:val="28"/>
      <w:shd w:fill="FFFFFF" w:val="clear"/>
    </w:rPr>
  </w:style>
  <w:style w:type="character" w:styleId="Style13" w:customStyle="1">
    <w:name w:val="Основной текст Знак"/>
    <w:basedOn w:val="DefaultParagraphFont"/>
    <w:link w:val="a4"/>
    <w:qFormat/>
    <w:rsid w:val="00b43769"/>
    <w:rPr>
      <w:sz w:val="28"/>
      <w:szCs w:val="28"/>
      <w:shd w:fill="FFFFFF" w:val="clear"/>
    </w:rPr>
  </w:style>
  <w:style w:type="character" w:styleId="12" w:customStyle="1">
    <w:name w:val="Основной текст Знак1"/>
    <w:basedOn w:val="DefaultParagraphFont"/>
    <w:uiPriority w:val="99"/>
    <w:semiHidden/>
    <w:qFormat/>
    <w:rsid w:val="00b43769"/>
    <w:rPr>
      <w:rFonts w:ascii="Times New Roman" w:hAnsi="Times New Roman" w:eastAsia="Times New Roman" w:cs="Times New Roman"/>
      <w:sz w:val="20"/>
      <w:szCs w:val="20"/>
      <w:lang w:eastAsia="ru-RU"/>
    </w:rPr>
  </w:style>
  <w:style w:type="character" w:styleId="Style14" w:customStyle="1">
    <w:name w:val="Цветовое выделение для Нормальный"/>
    <w:qFormat/>
    <w:rsid w:val="001571d5"/>
    <w:rPr/>
  </w:style>
  <w:style w:type="character" w:styleId="Style15">
    <w:name w:val="Интернет-ссылка"/>
    <w:basedOn w:val="DefaultParagraphFont"/>
    <w:uiPriority w:val="99"/>
    <w:semiHidden/>
    <w:unhideWhenUsed/>
    <w:rsid w:val="009502cb"/>
    <w:rPr>
      <w:color w:val="0000FF"/>
      <w:u w:val="single"/>
    </w:rPr>
  </w:style>
  <w:style w:type="character" w:styleId="13" w:customStyle="1">
    <w:name w:val="Заголовок 1 Знак"/>
    <w:basedOn w:val="DefaultParagraphFont"/>
    <w:link w:val="1"/>
    <w:qFormat/>
    <w:rsid w:val="00e437b3"/>
    <w:rPr>
      <w:rFonts w:ascii="Arial" w:hAnsi="Arial" w:eastAsia="Times New Roman" w:cs="Times New Roman"/>
      <w:b/>
      <w:bCs/>
      <w:sz w:val="24"/>
      <w:szCs w:val="24"/>
      <w:u w:val="single"/>
      <w:lang w:eastAsia="ru-RU"/>
    </w:rPr>
  </w:style>
  <w:style w:type="character" w:styleId="Style16" w:customStyle="1">
    <w:name w:val="Гипертекстовая ссылка"/>
    <w:basedOn w:val="DefaultParagraphFont"/>
    <w:uiPriority w:val="99"/>
    <w:qFormat/>
    <w:rsid w:val="00457e96"/>
    <w:rPr>
      <w:color w:val="106BBE"/>
    </w:rPr>
  </w:style>
  <w:style w:type="character" w:styleId="ListLabel1">
    <w:name w:val="ListLabel 1"/>
    <w:qFormat/>
    <w:rPr>
      <w:rFonts w:eastAsia="Times New Roman" w:cs="Times New Roman"/>
      <w:b w:val="false"/>
      <w:i w:val="false"/>
      <w:strike w:val="false"/>
      <w:dstrike w:val="false"/>
      <w:color w:val="000000"/>
      <w:position w:val="0"/>
      <w:sz w:val="25"/>
      <w:sz w:val="25"/>
      <w:szCs w:val="25"/>
      <w:u w:val="none" w:color="000000"/>
      <w:vertAlign w:val="baseline"/>
    </w:rPr>
  </w:style>
  <w:style w:type="character" w:styleId="ListLabel2">
    <w:name w:val="ListLabel 2"/>
    <w:qFormat/>
    <w:rPr>
      <w:rFonts w:eastAsia="Times New Roman" w:cs="Times New Roman"/>
      <w:b w:val="false"/>
      <w:i w:val="false"/>
      <w:strike w:val="false"/>
      <w:dstrike w:val="false"/>
      <w:color w:val="000000"/>
      <w:position w:val="0"/>
      <w:sz w:val="25"/>
      <w:sz w:val="25"/>
      <w:szCs w:val="25"/>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5"/>
      <w:sz w:val="25"/>
      <w:szCs w:val="25"/>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5"/>
      <w:sz w:val="25"/>
      <w:szCs w:val="25"/>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5"/>
      <w:sz w:val="25"/>
      <w:szCs w:val="25"/>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5"/>
      <w:sz w:val="25"/>
      <w:szCs w:val="25"/>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5"/>
      <w:sz w:val="25"/>
      <w:szCs w:val="25"/>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5"/>
      <w:sz w:val="25"/>
      <w:szCs w:val="25"/>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5"/>
      <w:sz w:val="25"/>
      <w:szCs w:val="25"/>
      <w:u w:val="none" w:color="000000"/>
      <w:vertAlign w:val="baseline"/>
    </w:rPr>
  </w:style>
  <w:style w:type="character" w:styleId="ListLabel10">
    <w:name w:val="ListLabel 10"/>
    <w:qFormat/>
    <w:rPr>
      <w:rFonts w:eastAsia="Times New Roman"/>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link w:val="a3"/>
    <w:rsid w:val="00b43769"/>
    <w:pPr>
      <w:widowControl/>
      <w:shd w:val="clear" w:color="auto" w:fill="FFFFFF"/>
      <w:spacing w:lineRule="exact" w:line="324" w:before="240" w:after="240"/>
      <w:jc w:val="both"/>
    </w:pPr>
    <w:rPr>
      <w:rFonts w:ascii="Calibri" w:hAnsi="Calibri" w:eastAsia="Calibri" w:cs="" w:asciiTheme="minorHAnsi" w:cstheme="minorBidi" w:eastAsiaTheme="minorHAnsi" w:hAnsiTheme="minorHAnsi"/>
      <w:sz w:val="28"/>
      <w:szCs w:val="28"/>
      <w:lang w:eastAsia="en-US"/>
    </w:rPr>
  </w:style>
  <w:style w:type="paragraph" w:styleId="Style19">
    <w:name w:val="List"/>
    <w:basedOn w:val="Style18"/>
    <w:pPr>
      <w:shd w:val="clear" w:fill="FFFFFF"/>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14" w:customStyle="1">
    <w:name w:val="Заголовок №1"/>
    <w:basedOn w:val="Normal"/>
    <w:link w:val="11"/>
    <w:qFormat/>
    <w:rsid w:val="00b43769"/>
    <w:pPr>
      <w:widowControl/>
      <w:shd w:val="clear" w:color="auto" w:fill="FFFFFF"/>
      <w:spacing w:lineRule="exact" w:line="326"/>
      <w:jc w:val="center"/>
      <w:outlineLvl w:val="0"/>
    </w:pPr>
    <w:rPr>
      <w:rFonts w:ascii="Calibri" w:hAnsi="Calibri" w:eastAsia="Calibri" w:cs="" w:asciiTheme="minorHAnsi" w:cstheme="minorBidi" w:eastAsiaTheme="minorHAnsi" w:hAnsiTheme="minorHAnsi"/>
      <w:b/>
      <w:bCs/>
      <w:sz w:val="28"/>
      <w:szCs w:val="28"/>
      <w:lang w:eastAsia="en-US"/>
    </w:rPr>
  </w:style>
  <w:style w:type="paragraph" w:styleId="ListParagraph">
    <w:name w:val="List Paragraph"/>
    <w:basedOn w:val="Normal"/>
    <w:uiPriority w:val="34"/>
    <w:qFormat/>
    <w:rsid w:val="00b43769"/>
    <w:pPr>
      <w:widowControl/>
      <w:spacing w:lineRule="auto" w:line="266" w:before="0" w:after="17"/>
      <w:ind w:left="720" w:right="24" w:firstLine="718"/>
      <w:contextualSpacing/>
      <w:jc w:val="both"/>
    </w:pPr>
    <w:rPr>
      <w:color w:val="000000"/>
      <w:sz w:val="28"/>
      <w:szCs w:val="22"/>
    </w:rPr>
  </w:style>
  <w:style w:type="paragraph" w:styleId="Style22" w:customStyle="1">
    <w:name w:val="Прижатый влево"/>
    <w:basedOn w:val="Normal"/>
    <w:next w:val="Normal"/>
    <w:uiPriority w:val="99"/>
    <w:qFormat/>
    <w:rsid w:val="005054b8"/>
    <w:pPr>
      <w:widowControl/>
    </w:pPr>
    <w:rPr>
      <w:rFonts w:ascii="Arial" w:hAnsi="Arial" w:eastAsia="" w:cs="Arial" w:eastAsiaTheme="minorEastAsia"/>
      <w:sz w:val="24"/>
      <w:szCs w:val="24"/>
    </w:rPr>
  </w:style>
  <w:style w:type="paragraph" w:styleId="ConsPlusNormal" w:customStyle="1">
    <w:name w:val="ConsPlusNormal"/>
    <w:qFormat/>
    <w:rsid w:val="00ee78c5"/>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Application>LibreOffice/6.1.4.2$Windows_x86 LibreOffice_project/9d0f32d1f0b509096fd65e0d4bec26ddd1938fd3</Application>
  <Pages>1</Pages>
  <Words>193</Words>
  <Characters>1542</Characters>
  <CharactersWithSpaces>1778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2018-12-06T09:32:00Z</dcterms:created>
  <dc:creator>User</dc:creator>
  <dc:description/>
  <dc:language>ru-RU</dc:language>
  <cp:lastModifiedBy/>
  <cp:lastPrinted>2020-01-21T09:55:27Z</cp:lastPrinted>
  <dcterms:modified xsi:type="dcterms:W3CDTF">2020-01-21T09:56:27Z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