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before="240" w:after="12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>
      <w:pPr>
        <w:pStyle w:val="Style24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АДМИНИСТРАЦИИ ЛОБОЙКОВСКОГО СЕЛЬСКОГО ПОСЕЛЕНИЯ</w:t>
      </w:r>
    </w:p>
    <w:p>
      <w:pPr>
        <w:pStyle w:val="Style24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ДАНИЛОВСКОГО МУНИЦИПАЛЬНОГО РАЙОНА</w:t>
      </w:r>
    </w:p>
    <w:p>
      <w:pPr>
        <w:pStyle w:val="Style24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ВОЛГОГРАДСКОЙ ОБЛАСТИ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singl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single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946775" cy="3175"/>
                <wp:effectExtent l="0" t="0" r="0" b="0"/>
                <wp:wrapNone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120" cy="144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.2pt" to="468.15pt,0.25pt" ID="Изображение1" stroked="t" style="position:absolute">
                <v:stroke color="black" weight="572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>15 июня 2021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 xml:space="preserve">г.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>№ 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>6</w:t>
      </w:r>
    </w:p>
    <w:p>
      <w:pPr>
        <w:pStyle w:val="Style17"/>
        <w:widowControl/>
        <w:ind w:left="0" w:right="0" w:hanging="0"/>
        <w:jc w:val="center"/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both"/>
        <w:rPr/>
      </w:pP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 внесении изменений и дополнений в Постановление администрации Лобойковского сельского поселения от 24.06.2019г. №46 «Об утверждении     программы «Профилактика экстремизма  и терроризма в Лобойковском сельском поселении Даниловского муниципального района Волгоградской области на 2019 – 2021 годы»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 </w:t>
      </w:r>
    </w:p>
    <w:p>
      <w:pPr>
        <w:pStyle w:val="Style17"/>
        <w:widowControl/>
        <w:ind w:left="0" w:right="0" w:hanging="0"/>
        <w:jc w:val="both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В соответствии с Федеральными законами от 06.10.2003 № 131-ФЗ "Об общих принципах организации местного самоуправления в Российской Федерации", от  25.07.2002 № 114-ФЗ "О противодействии экстремистской деятельности", от 06.03.2006  №  35-ФЗ "О противодействии терроризму",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руководствуясь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Представление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прокуратуры Даниловского района об устранении нарушений законодательства в сфере противодействия экстремизму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и терроризму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от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11.06.2021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г. №7-32-202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, администрация Лобойковского сельского поселения </w:t>
      </w:r>
    </w:p>
    <w:p>
      <w:pPr>
        <w:pStyle w:val="Style17"/>
        <w:widowControl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ПОСТАНОВЛЯЕТ:</w:t>
      </w:r>
    </w:p>
    <w:p>
      <w:pPr>
        <w:pStyle w:val="Style17"/>
        <w:widowControl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1. Внести в </w:t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Постановление администрации Лобойковского сельского поселения от 24.06.2019г. №46 «Об утверждении     программы «Профилактика экстремизма  и терроризма в Лобойковском сельском поселении Даниловского муниципального района Волгоградской области на 2019 – 2021 годы» (далее — Постановление) следующие изменения и дополнения:</w:t>
      </w:r>
    </w:p>
    <w:p>
      <w:pPr>
        <w:pStyle w:val="Style17"/>
        <w:widowControl/>
        <w:ind w:left="0" w:right="0" w:hanging="0"/>
        <w:jc w:val="both"/>
        <w:rPr/>
      </w:pP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1.1. </w:t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</w:t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ункт 1 таблицы из </w:t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Приложени</w:t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я</w:t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№ 1 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к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программе «Профилактика экстремизма и терроризма на территории Лобойковского сельского поселения </w:t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на 2019-2021 годы» </w:t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после слов «</w:t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55308D"/>
          <w:spacing w:val="0"/>
          <w:sz w:val="24"/>
          <w:szCs w:val="24"/>
        </w:rPr>
        <w:t xml:space="preserve">информации на стендах» </w:t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дополнить словами «</w:t>
      </w:r>
      <w:r>
        <w:rPr>
          <w:rFonts w:ascii="Times New Roman" w:hAnsi="Times New Roman"/>
          <w:caps w:val="false"/>
          <w:smallCaps w:val="false"/>
          <w:color w:val="3465A4"/>
          <w:spacing w:val="0"/>
          <w:sz w:val="24"/>
          <w:szCs w:val="24"/>
        </w:rPr>
        <w:t>и на сайте поселения в сети «Интернет»»;</w:t>
      </w:r>
    </w:p>
    <w:p>
      <w:pPr>
        <w:pStyle w:val="Style17"/>
        <w:widowControl/>
        <w:ind w:left="0" w:right="0" w:hanging="0"/>
        <w:jc w:val="both"/>
        <w:rPr/>
      </w:pPr>
      <w:r>
        <w:rPr>
          <w:rFonts w:ascii="Times New Roman" w:hAnsi="Times New Roman"/>
          <w:caps w:val="false"/>
          <w:smallCaps w:val="false"/>
          <w:color w:val="3465A4"/>
          <w:spacing w:val="0"/>
          <w:sz w:val="24"/>
          <w:szCs w:val="24"/>
        </w:rPr>
        <w:t>1.</w:t>
      </w:r>
      <w:r>
        <w:rPr>
          <w:rFonts w:ascii="Times New Roman" w:hAnsi="Times New Roman"/>
          <w:caps w:val="false"/>
          <w:smallCaps w:val="false"/>
          <w:color w:val="3465A4"/>
          <w:spacing w:val="0"/>
          <w:sz w:val="24"/>
          <w:szCs w:val="24"/>
        </w:rPr>
        <w:t xml:space="preserve">2. Дополнить таблицу </w:t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из </w:t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Приложени</w:t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я</w:t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№ 1 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к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программе «Профилактика экстремизма и терроризма на территории Лобойковского сельского поселения </w:t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на 2019-2021 годы» пунктом 1.1. следующего содержания:</w:t>
      </w:r>
    </w:p>
    <w:tbl>
      <w:tblPr>
        <w:tblW w:w="992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8"/>
        <w:gridCol w:w="3518"/>
        <w:gridCol w:w="1869"/>
        <w:gridCol w:w="1991"/>
        <w:gridCol w:w="2101"/>
      </w:tblGrid>
      <w:tr>
        <w:trPr>
          <w:trHeight w:val="705" w:hRule="atLeast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color w:val="3465A4"/>
              </w:rPr>
            </w:pPr>
            <w:r>
              <w:rPr>
                <w:color w:val="3465A4"/>
              </w:rPr>
              <w:t>1.1.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color w:val="3465A4"/>
              </w:rPr>
            </w:pPr>
            <w:r>
              <w:rPr>
                <w:color w:val="3465A4"/>
              </w:rPr>
              <w:t>Мониторинг межрасовых, межнациональных и межконфессионных отношений, социально-политической ситуации  на территории  Лобойковского сельского поселения в сети «Интернет»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spacing w:before="0" w:after="283"/>
              <w:ind w:left="0" w:right="0" w:hanging="0"/>
              <w:jc w:val="center"/>
              <w:rPr>
                <w:color w:val="520DBB"/>
              </w:rPr>
            </w:pPr>
            <w:r>
              <w:rPr>
                <w:rStyle w:val="Style15"/>
                <w:rFonts w:ascii="Times New Roman" w:hAnsi="Times New Roman"/>
                <w:b w:val="false"/>
                <w:i w:val="false"/>
                <w:caps w:val="false"/>
                <w:smallCaps w:val="false"/>
                <w:color w:val="3465A4"/>
                <w:spacing w:val="0"/>
                <w:sz w:val="24"/>
                <w:szCs w:val="24"/>
              </w:rPr>
              <w:t xml:space="preserve"> </w:t>
            </w:r>
            <w:r>
              <w:rPr>
                <w:rStyle w:val="Style15"/>
                <w:rFonts w:ascii="Times New Roman" w:hAnsi="Times New Roman"/>
                <w:b w:val="false"/>
                <w:i w:val="false"/>
                <w:caps w:val="false"/>
                <w:smallCaps w:val="false"/>
                <w:color w:val="3465A4"/>
                <w:spacing w:val="0"/>
                <w:sz w:val="24"/>
                <w:szCs w:val="24"/>
              </w:rPr>
              <w:t>Члены комиссии по профилактике терроризма и экстремизма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color w:val="3465A4"/>
              </w:rPr>
            </w:pPr>
            <w:r>
              <w:rPr>
                <w:rFonts w:ascii="Times New Roman" w:hAnsi="Times New Roman"/>
                <w:color w:val="3465A4"/>
                <w:sz w:val="24"/>
                <w:szCs w:val="24"/>
              </w:rPr>
              <w:t>Без финансирования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color w:val="3465A4"/>
              </w:rPr>
            </w:pPr>
            <w:r>
              <w:rPr>
                <w:color w:val="3465A4"/>
              </w:rPr>
              <w:t>с 10 по 15 мая</w:t>
            </w:r>
          </w:p>
          <w:p>
            <w:pPr>
              <w:pStyle w:val="Style22"/>
              <w:spacing w:before="0" w:after="283"/>
              <w:rPr>
                <w:color w:val="3465A4"/>
              </w:rPr>
            </w:pPr>
            <w:r>
              <w:rPr>
                <w:color w:val="3465A4"/>
              </w:rPr>
              <w:t>с 1</w:t>
            </w:r>
            <w:r>
              <w:rPr>
                <w:color w:val="3465A4"/>
              </w:rPr>
              <w:t>5</w:t>
            </w:r>
            <w:r>
              <w:rPr>
                <w:color w:val="3465A4"/>
              </w:rPr>
              <w:t xml:space="preserve"> по </w:t>
            </w:r>
            <w:r>
              <w:rPr>
                <w:color w:val="3465A4"/>
              </w:rPr>
              <w:t>2</w:t>
            </w:r>
            <w:r>
              <w:rPr>
                <w:color w:val="3465A4"/>
              </w:rPr>
              <w:t>0 июня</w:t>
            </w:r>
          </w:p>
          <w:p>
            <w:pPr>
              <w:pStyle w:val="Style22"/>
              <w:spacing w:before="0" w:after="283"/>
              <w:rPr>
                <w:color w:val="3465A4"/>
              </w:rPr>
            </w:pPr>
            <w:r>
              <w:rPr>
                <w:color w:val="3465A4"/>
              </w:rPr>
              <w:t xml:space="preserve">с </w:t>
            </w:r>
            <w:r>
              <w:rPr>
                <w:color w:val="3465A4"/>
              </w:rPr>
              <w:t>05</w:t>
            </w:r>
            <w:r>
              <w:rPr>
                <w:color w:val="3465A4"/>
              </w:rPr>
              <w:t xml:space="preserve"> по </w:t>
            </w:r>
            <w:r>
              <w:rPr>
                <w:color w:val="3465A4"/>
              </w:rPr>
              <w:t>10</w:t>
            </w:r>
            <w:r>
              <w:rPr>
                <w:color w:val="3465A4"/>
              </w:rPr>
              <w:t xml:space="preserve"> </w:t>
            </w:r>
            <w:r>
              <w:rPr>
                <w:color w:val="3465A4"/>
              </w:rPr>
              <w:t>ноября</w:t>
            </w:r>
          </w:p>
        </w:tc>
      </w:tr>
    </w:tbl>
    <w:p>
      <w:pPr>
        <w:pStyle w:val="Style17"/>
        <w:widowControl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Style17"/>
        <w:widowControl/>
        <w:ind w:left="0" w:right="0" w:hanging="0"/>
        <w:jc w:val="both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2. Контроль за исполнением настоящего постановления оставляю за собой.</w:t>
      </w:r>
    </w:p>
    <w:p>
      <w:pPr>
        <w:pStyle w:val="Style17"/>
        <w:widowControl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Глава Лобойковского сельского поселения                                             А.И. Гончаров</w:t>
      </w:r>
    </w:p>
    <w:p>
      <w:pPr>
        <w:pStyle w:val="Style17"/>
        <w:widowControl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Style17"/>
        <w:widowControl/>
        <w:spacing w:before="0" w:after="140"/>
        <w:ind w:left="0" w:right="0" w:hanging="0"/>
        <w:jc w:val="righ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Cambr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Liberation Serif" w:hAnsi="Liberation Serif" w:eastAsia="NSimSun" w:cs="Mangal"/>
      <w:color w:val="auto"/>
      <w:kern w:val="0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Выделение жирным"/>
    <w:qFormat/>
    <w:rPr>
      <w:b/>
      <w:bCs/>
    </w:rPr>
  </w:style>
  <w:style w:type="character" w:styleId="ListLabel1">
    <w:name w:val="ListLabel 1"/>
    <w:qFormat/>
    <w:rPr>
      <w:rFonts w:ascii="Times New Roman" w:hAnsi="Times New Roman"/>
      <w:color w:val="000000"/>
      <w:sz w:val="21"/>
      <w:szCs w:val="21"/>
    </w:rPr>
  </w:style>
  <w:style w:type="character" w:styleId="ListLabel2">
    <w:name w:val="ListLabel 2"/>
    <w:qFormat/>
    <w:rPr>
      <w:rFonts w:ascii="Times New Roman" w:hAnsi="Times New Roman"/>
      <w:color w:val="000000"/>
      <w:sz w:val="24"/>
      <w:szCs w:val="24"/>
    </w:rPr>
  </w:style>
  <w:style w:type="character" w:styleId="ListLabel3">
    <w:name w:val="ListLabel 3"/>
    <w:qFormat/>
    <w:rPr>
      <w:rFonts w:ascii="Times New Roman" w:hAnsi="Times New Roman"/>
      <w:color w:val="000000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Subtitle"/>
    <w:basedOn w:val="Normal"/>
    <w:next w:val="Normal"/>
    <w:qFormat/>
    <w:pPr>
      <w:spacing w:before="0" w:after="60"/>
      <w:jc w:val="center"/>
      <w:outlineLvl w:val="1"/>
    </w:pPr>
    <w:rPr>
      <w:rFonts w:ascii="Cambria" w:hAnsi="Cambria" w:eastAsia="Times New Roman" w:cs="Cambria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444</TotalTime>
  <Application>LibreOffice/6.1.4.2$Windows_x86 LibreOffice_project/9d0f32d1f0b509096fd65e0d4bec26ddd1938fd3</Application>
  <Pages>2</Pages>
  <Words>259</Words>
  <Characters>1880</Characters>
  <CharactersWithSpaces>2241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2020-05-14T16:28:05Z</cp:lastPrinted>
  <dcterms:modified xsi:type="dcterms:W3CDTF">2021-06-18T14:16:56Z</dcterms:modified>
  <cp:revision>8</cp:revision>
  <dc:subject/>
  <dc:title/>
</cp:coreProperties>
</file>