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5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>
      <w:pPr>
        <w:pStyle w:val="Normal"/>
        <w:ind w:left="0" w:right="0" w:firstLine="540"/>
        <w:jc w:val="center"/>
        <w:rPr/>
      </w:pPr>
      <w:r>
        <w:rPr>
          <w:b/>
          <w:bCs/>
          <w:sz w:val="28"/>
          <w:szCs w:val="28"/>
        </w:rPr>
        <w:t xml:space="preserve">АДМИНИСТРАЦИИ </w:t>
      </w:r>
      <w:r>
        <w:rPr>
          <w:rFonts w:cs="Times New Roman"/>
          <w:b/>
          <w:color w:val="000000"/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27940</wp:posOffset>
                </wp:positionH>
                <wp:positionV relativeFrom="paragraph">
                  <wp:posOffset>156845</wp:posOffset>
                </wp:positionV>
                <wp:extent cx="5988050" cy="635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520" cy="57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2pt,12.15pt" to="473.6pt,12.55pt" ID="Фигура1" stroked="t" style="position:absolute">
                <v:stroke color="black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37465</wp:posOffset>
                </wp:positionH>
                <wp:positionV relativeFrom="paragraph">
                  <wp:posOffset>213995</wp:posOffset>
                </wp:positionV>
                <wp:extent cx="5988050" cy="6350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520" cy="5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95pt,16.65pt" to="474.35pt,17.05pt" ID="Фигура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Spacing"/>
        <w:widowControl/>
        <w:tabs>
          <w:tab w:val="clear" w:pos="708"/>
          <w:tab w:val="left" w:pos="7740" w:leader="none"/>
        </w:tabs>
        <w:suppressAutoHyphens w:val="true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ind w:left="0" w:right="0" w:hanging="0"/>
        <w:jc w:val="both"/>
        <w:rPr/>
      </w:pPr>
      <w:r>
        <w:rPr>
          <w:rFonts w:cs="Times New Roman"/>
          <w:color w:val="auto"/>
          <w:sz w:val="28"/>
          <w:szCs w:val="28"/>
          <w:lang w:eastAsia="zh-CN"/>
        </w:rPr>
        <w:t xml:space="preserve">от «30» августа  </w:t>
      </w:r>
      <w:r>
        <w:rPr>
          <w:rFonts w:cs="Times New Roman"/>
          <w:color w:val="auto"/>
          <w:spacing w:val="7"/>
          <w:sz w:val="28"/>
          <w:szCs w:val="28"/>
          <w:lang w:eastAsia="zh-CN"/>
        </w:rPr>
        <w:t xml:space="preserve">2021 г.                                                             </w:t>
      </w:r>
      <w:r>
        <w:rPr>
          <w:rFonts w:cs="Times New Roman"/>
          <w:color w:val="auto"/>
          <w:sz w:val="28"/>
          <w:szCs w:val="28"/>
          <w:lang w:eastAsia="zh-CN"/>
        </w:rPr>
        <w:t>№</w:t>
      </w:r>
      <w:r>
        <w:rPr>
          <w:rFonts w:cs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cs="Times New Roman"/>
          <w:color w:val="auto"/>
          <w:spacing w:val="7"/>
          <w:sz w:val="28"/>
          <w:szCs w:val="28"/>
          <w:lang w:eastAsia="zh-CN"/>
        </w:rPr>
        <w:t>40</w:t>
      </w:r>
    </w:p>
    <w:p>
      <w:pPr>
        <w:pStyle w:val="Normal"/>
        <w:widowControl/>
        <w:suppressAutoHyphens w:val="true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/>
      </w:pPr>
      <w:r>
        <w:rPr>
          <w:sz w:val="28"/>
          <w:szCs w:val="28"/>
        </w:rPr>
        <w:t xml:space="preserve">Об утверждении формы проверочного листа (списка контрольных вопросов), применяемую при исполнении государственной функции                                    по осуществлению </w:t>
      </w:r>
      <w:r>
        <w:rPr>
          <w:bCs/>
          <w:sz w:val="28"/>
          <w:szCs w:val="28"/>
        </w:rPr>
        <w:t>муниципального жилищного контроля</w:t>
      </w:r>
    </w:p>
    <w:p>
      <w:pPr>
        <w:pStyle w:val="Normal"/>
        <w:spacing w:lineRule="exact" w:line="240"/>
        <w:jc w:val="center"/>
        <w:rPr>
          <w:bCs/>
          <w:sz w:val="28"/>
          <w:szCs w:val="28"/>
        </w:rPr>
      </w:pPr>
      <w:r>
        <w:rPr/>
      </w:r>
    </w:p>
    <w:p>
      <w:pPr>
        <w:pStyle w:val="Normal"/>
        <w:spacing w:lineRule="exact" w:line="24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left="0" w:right="0" w:firstLine="709"/>
        <w:jc w:val="both"/>
        <w:rPr/>
      </w:pPr>
      <w:r>
        <w:rPr>
          <w:sz w:val="28"/>
          <w:szCs w:val="28"/>
        </w:rPr>
        <w:t>Во исполнение Федерального закона от 31 июля 2020 г. № 248-ФЗ                   "О государственном контроле (надзоре) и муниципальном контроле                              в Российской Федерации"  и решения Совета депутатов Лобойковского сельского поселения от 23.08.2021г. №12/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>
        <w:rPr>
          <w:b w:val="false"/>
          <w:bCs w:val="false"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b w:val="false"/>
          <w:bCs w:val="false"/>
          <w:color w:val="auto"/>
          <w:sz w:val="28"/>
          <w:szCs w:val="28"/>
        </w:rPr>
        <w:t xml:space="preserve">муниципальном жилищном контроле </w:t>
      </w:r>
      <w:bookmarkEnd w:id="0"/>
      <w:r>
        <w:rPr>
          <w:rFonts w:cs="Times New Roman"/>
          <w:b w:val="false"/>
          <w:bCs w:val="false"/>
          <w:color w:val="auto"/>
          <w:sz w:val="28"/>
          <w:szCs w:val="28"/>
        </w:rPr>
        <w:t xml:space="preserve">на территории  </w:t>
      </w:r>
      <w:r>
        <w:rPr>
          <w:rFonts w:cs="Times New Roman"/>
          <w:b w:val="false"/>
          <w:bCs w:val="false"/>
          <w:iCs/>
          <w:color w:val="auto"/>
          <w:sz w:val="28"/>
          <w:szCs w:val="28"/>
          <w:lang w:eastAsia="zh-CN"/>
        </w:rPr>
        <w:t xml:space="preserve"> Лобойковского</w:t>
      </w:r>
      <w:r>
        <w:rPr>
          <w:rFonts w:cs="Times New Roman"/>
          <w:b w:val="false"/>
          <w:bCs w:val="false"/>
          <w:color w:val="auto"/>
          <w:sz w:val="24"/>
          <w:szCs w:val="24"/>
          <w:lang w:eastAsia="zh-CN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 xml:space="preserve">сельского поселения </w:t>
      </w:r>
      <w:r>
        <w:rPr>
          <w:rFonts w:cs="Times New Roman"/>
          <w:b w:val="false"/>
          <w:bCs w:val="false"/>
          <w:iCs/>
          <w:color w:val="auto"/>
          <w:sz w:val="28"/>
          <w:szCs w:val="28"/>
          <w:lang w:eastAsia="zh-CN"/>
        </w:rPr>
        <w:t xml:space="preserve"> Даниловского</w:t>
      </w:r>
      <w:r>
        <w:rPr>
          <w:rFonts w:cs="Times New Roman"/>
          <w:b w:val="false"/>
          <w:bCs w:val="false"/>
          <w:color w:val="auto"/>
          <w:sz w:val="24"/>
          <w:szCs w:val="24"/>
          <w:lang w:eastAsia="zh-CN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муниципального района Волгоградской области</w:t>
      </w:r>
      <w:r>
        <w:rPr>
          <w:rFonts w:cs="Times New Roman"/>
          <w:color w:val="auto"/>
          <w:sz w:val="28"/>
          <w:szCs w:val="28"/>
        </w:rPr>
        <w:t xml:space="preserve">» администрация Лобойковского сельского поселения 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left="0" w:right="0" w:firstLine="709"/>
        <w:jc w:val="both"/>
        <w:rPr/>
      </w:pPr>
      <w:r>
        <w:rPr>
          <w:rFonts w:eastAsia="Liberation Serif;Times New Roman" w:cs="Liberation Serif;Times New Roman"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е т: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left="0" w:right="0" w:firstLine="709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709" w:leader="none"/>
        </w:tabs>
        <w:ind w:left="0" w:right="0" w:firstLine="709"/>
        <w:jc w:val="both"/>
        <w:rPr/>
      </w:pPr>
      <w:r>
        <w:rPr>
          <w:sz w:val="28"/>
          <w:szCs w:val="28"/>
        </w:rPr>
        <w:t xml:space="preserve">Утвердить форму проверочного листа (списка контрольных вопросов),  </w:t>
      </w:r>
      <w:r>
        <w:rPr>
          <w:bCs/>
          <w:sz w:val="28"/>
          <w:szCs w:val="28"/>
        </w:rPr>
        <w:t xml:space="preserve">применяемого при проведении контрольных (надзорных) мероприятий в рамках осуществления муниципального жилищного контроля </w:t>
      </w:r>
      <w:r>
        <w:rPr>
          <w:sz w:val="28"/>
          <w:szCs w:val="28"/>
        </w:rPr>
        <w:t>согласно приложению 1.</w:t>
      </w:r>
    </w:p>
    <w:p>
      <w:pPr>
        <w:pStyle w:val="12"/>
        <w:tabs>
          <w:tab w:val="clear" w:pos="708"/>
          <w:tab w:val="left" w:pos="-700" w:leader="none"/>
          <w:tab w:val="left" w:pos="540" w:leader="none"/>
          <w:tab w:val="left" w:pos="709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Настоящее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Постановление </w:t>
      </w:r>
      <w:r>
        <w:rPr>
          <w:rFonts w:cs="Times New Roman" w:ascii="Times New Roman" w:hAnsi="Times New Roman"/>
          <w:sz w:val="28"/>
          <w:szCs w:val="28"/>
        </w:rPr>
        <w:t xml:space="preserve"> вступает в силу со дня его официального  </w:t>
      </w:r>
      <w:r>
        <w:rPr>
          <w:rStyle w:val="Style13"/>
          <w:rFonts w:cs="Times New Roman" w:ascii="Times New Roman" w:hAnsi="Times New Roman"/>
          <w:b w:val="false"/>
          <w:color w:val="auto"/>
          <w:sz w:val="28"/>
          <w:szCs w:val="28"/>
        </w:rPr>
        <w:t>обнародования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12"/>
        <w:tabs>
          <w:tab w:val="clear" w:pos="708"/>
          <w:tab w:val="left" w:pos="-700" w:leader="none"/>
          <w:tab w:val="left" w:pos="540" w:leader="none"/>
          <w:tab w:val="left" w:pos="709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12"/>
        <w:tabs>
          <w:tab w:val="clear" w:pos="708"/>
          <w:tab w:val="left" w:pos="-700" w:leader="none"/>
          <w:tab w:val="left" w:pos="540" w:leader="none"/>
          <w:tab w:val="left" w:pos="709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12"/>
        <w:tabs>
          <w:tab w:val="clear" w:pos="708"/>
          <w:tab w:val="left" w:pos="-700" w:leader="none"/>
          <w:tab w:val="left" w:pos="540" w:leader="none"/>
          <w:tab w:val="left" w:pos="709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12"/>
        <w:tabs>
          <w:tab w:val="clear" w:pos="708"/>
          <w:tab w:val="left" w:pos="-700" w:leader="none"/>
          <w:tab w:val="left" w:pos="540" w:leader="none"/>
          <w:tab w:val="left" w:pos="709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993" w:leader="none"/>
          <w:tab w:val="left" w:pos="1134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93" w:leader="none"/>
          <w:tab w:val="left" w:pos="1134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" w:name="sub_5"/>
      <w:bookmarkStart w:id="2" w:name="sub_5"/>
      <w:bookmarkEnd w:id="2"/>
    </w:p>
    <w:tbl>
      <w:tblPr>
        <w:tblW w:w="9471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1"/>
        <w:gridCol w:w="2990"/>
      </w:tblGrid>
      <w:tr>
        <w:trPr>
          <w:trHeight w:val="143" w:hRule="atLeast"/>
        </w:trPr>
        <w:tc>
          <w:tcPr>
            <w:tcW w:w="648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  <w:tab w:val="left" w:pos="1134" w:leader="none"/>
              </w:tabs>
              <w:ind w:left="0" w:right="1168" w:hanging="0"/>
              <w:jc w:val="both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 xml:space="preserve">Глава Лобойковского </w:t>
            </w:r>
          </w:p>
          <w:p>
            <w:pPr>
              <w:pStyle w:val="Normal"/>
              <w:tabs>
                <w:tab w:val="clear" w:pos="708"/>
                <w:tab w:val="left" w:pos="709" w:leader="none"/>
                <w:tab w:val="left" w:pos="1134" w:leader="none"/>
              </w:tabs>
              <w:ind w:left="0" w:right="1168" w:hanging="0"/>
              <w:jc w:val="both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сельского поселения</w:t>
            </w:r>
          </w:p>
        </w:tc>
        <w:tc>
          <w:tcPr>
            <w:tcW w:w="29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709" w:leader="none"/>
                <w:tab w:val="left" w:pos="1134" w:leader="none"/>
                <w:tab w:val="left" w:pos="3058" w:leader="none"/>
              </w:tabs>
              <w:ind w:left="0" w:right="0" w:firstLine="709"/>
              <w:jc w:val="right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А.И. Гончаров</w:t>
            </w:r>
          </w:p>
        </w:tc>
      </w:tr>
    </w:tbl>
    <w:p>
      <w:pPr>
        <w:pStyle w:val="Normal"/>
        <w:widowControl w:val="false"/>
        <w:ind w:left="0" w:right="-2" w:hanging="0"/>
        <w:jc w:val="both"/>
        <w:rPr>
          <w:sz w:val="24"/>
          <w:szCs w:val="24"/>
        </w:rPr>
      </w:pPr>
      <w:r>
        <w:rPr>
          <w:sz w:val="27"/>
          <w:szCs w:val="27"/>
        </w:rPr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86" w:leader="none"/>
          <w:tab w:val="left" w:pos="3969" w:leader="none"/>
        </w:tabs>
        <w:ind w:left="0" w:right="0" w:hanging="0"/>
        <w:jc w:val="right"/>
        <w:rPr/>
      </w:pPr>
      <w:r>
        <w:rPr>
          <w:sz w:val="26"/>
          <w:szCs w:val="26"/>
        </w:rPr>
        <w:t>Приложение 1</w:t>
      </w:r>
    </w:p>
    <w:p>
      <w:pPr>
        <w:pStyle w:val="Normal"/>
        <w:jc w:val="right"/>
        <w:rPr/>
      </w:pPr>
      <w:r>
        <w:rPr>
          <w:rFonts w:eastAsia="Liberation Serif;Times New Roman" w:cs="Liberation Serif;Times New Roman"/>
          <w:sz w:val="26"/>
          <w:szCs w:val="26"/>
        </w:rPr>
        <w:t xml:space="preserve">                                                     </w:t>
      </w:r>
      <w:r>
        <w:rPr>
          <w:i w:val="false"/>
          <w:iCs w:val="false"/>
          <w:sz w:val="26"/>
          <w:szCs w:val="26"/>
        </w:rPr>
        <w:t xml:space="preserve">Постановлению администрации Лобойковского сельского поселения </w:t>
      </w:r>
    </w:p>
    <w:p>
      <w:pPr>
        <w:pStyle w:val="Normal"/>
        <w:jc w:val="right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6"/>
          <w:szCs w:val="26"/>
        </w:rPr>
        <w:t xml:space="preserve">Даниловского муниципального </w:t>
      </w:r>
    </w:p>
    <w:p>
      <w:pPr>
        <w:pStyle w:val="Normal"/>
        <w:jc w:val="right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6"/>
          <w:szCs w:val="26"/>
        </w:rPr>
        <w:t>района Волгоградской области</w:t>
      </w:r>
    </w:p>
    <w:p>
      <w:pPr>
        <w:pStyle w:val="Normal"/>
        <w:widowControl w:val="false"/>
        <w:jc w:val="right"/>
        <w:rPr/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</w:t>
      </w:r>
      <w:r>
        <w:rPr>
          <w:rFonts w:cs="Times New Roman"/>
          <w:sz w:val="26"/>
          <w:szCs w:val="26"/>
        </w:rPr>
        <w:t>от "30" августа 2021 г. №</w:t>
      </w:r>
      <w:r>
        <w:rPr>
          <w:rFonts w:cs="Times New Roman"/>
          <w:sz w:val="26"/>
          <w:szCs w:val="26"/>
        </w:rPr>
        <w:t>40</w:t>
      </w:r>
    </w:p>
    <w:p>
      <w:pPr>
        <w:pStyle w:val="Normal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jc w:val="center"/>
        <w:rPr/>
      </w:pPr>
      <w:bookmarkStart w:id="3" w:name="Par20"/>
      <w:bookmarkEnd w:id="3"/>
      <w:r>
        <w:rPr>
          <w:bCs/>
          <w:sz w:val="27"/>
          <w:szCs w:val="27"/>
        </w:rPr>
        <w:t>Форма проверочного листа (</w:t>
      </w:r>
      <w:r>
        <w:rPr>
          <w:sz w:val="27"/>
          <w:szCs w:val="27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>
        <w:rPr>
          <w:bCs/>
          <w:sz w:val="27"/>
          <w:szCs w:val="27"/>
        </w:rPr>
        <w:t>), применяемого при проведении контрольных (надзорных) мероприятий в рамках осуществления муниципального жилищного контроля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 Наименование контрольного (надзорного) органа: 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Проверочный лист утвержден постановлением </w:t>
      </w:r>
      <w:r>
        <w:rPr>
          <w:i/>
          <w:iCs/>
          <w:sz w:val="27"/>
          <w:szCs w:val="27"/>
          <w:u w:val="single"/>
        </w:rPr>
        <w:t>полное наименование исполнительно-распорядительного органа муниципального образования</w:t>
      </w:r>
      <w:r>
        <w:rPr>
          <w:bCs/>
          <w:sz w:val="27"/>
          <w:szCs w:val="27"/>
        </w:rPr>
        <w:t xml:space="preserve"> от __________ 20___ г. № _______ "Об утверждении формы проверочного листа (</w:t>
      </w:r>
      <w:r>
        <w:rPr>
          <w:sz w:val="27"/>
          <w:szCs w:val="27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>
        <w:rPr>
          <w:bCs/>
          <w:sz w:val="27"/>
          <w:szCs w:val="27"/>
        </w:rPr>
        <w:t>), применяемого при проведении контрольных (надзорных) мероприятий в рамках осуществления муниципального жилищного контроля "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3. Наименование контрольного (надзорного) мероприятия: 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3. Наименование юридического лица, фамилия, имя, отчество (при наличии) индивидуального предпринимателя, гражданина в отношении которого проводится контрольное (надзорное) мероприятие:_________________________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4. Место проведения контрольного (надзорного) мероприятия с заполнением проверочного листа: ___________________________________________________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5. Реквизиты распоряжения или приказа руководителя (заместителя руководителя) </w:t>
      </w:r>
      <w:r>
        <w:rPr>
          <w:i/>
          <w:iCs/>
          <w:sz w:val="27"/>
          <w:szCs w:val="27"/>
          <w:u w:val="single"/>
        </w:rPr>
        <w:t>органа муниципального жилищного контроля</w:t>
      </w:r>
      <w:r>
        <w:rPr>
          <w:bCs/>
          <w:sz w:val="27"/>
          <w:szCs w:val="27"/>
        </w:rPr>
        <w:t xml:space="preserve"> о проведении контрольного (надзорного) мероприятия __________________________________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6. Учетный номер контрольного (надзорного) мероприятия в едином реестре контрольных (надзорных) мероприятий: 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7. Должность, фамилия и инициалы должностного лица </w:t>
      </w:r>
      <w:r>
        <w:rPr>
          <w:i/>
          <w:iCs/>
          <w:sz w:val="27"/>
          <w:szCs w:val="27"/>
          <w:u w:val="single"/>
        </w:rPr>
        <w:t>органа муниципального жилищного контроля</w:t>
      </w:r>
      <w:r>
        <w:rPr>
          <w:bCs/>
          <w:sz w:val="27"/>
          <w:szCs w:val="27"/>
        </w:rPr>
        <w:t>, проводящего контрольное (надзорное) мероприятие и заполняющего проверочный лист:________________________________________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8. Перечень вопросов, отражающих содержание обязательных требований, ответы на которые свидетельствуют о соблюдении или несоблюдении обязательных требований юридическим лицом, индивидуальным предпринимателем, гражданином обязательных требований, составляющих предмет  контрольного (надзорного) мероприятия: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585" w:type="dxa"/>
        <w:jc w:val="left"/>
        <w:tblInd w:w="-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5"/>
        <w:gridCol w:w="5100"/>
        <w:gridCol w:w="3060"/>
        <w:gridCol w:w="900"/>
      </w:tblGrid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>Ответы на вопрос (да/нет/не распространяется)</w:t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">
              <w:r>
                <w:rPr>
                  <w:rStyle w:val="ListLabel1"/>
                </w:rPr>
                <w:t>пп. "в" п. 4</w:t>
              </w:r>
            </w:hyperlink>
            <w:r>
              <w:rPr/>
              <w:t xml:space="preserve"> Правил осуществления деятельности по управлению многоквартирными домами, утвержденных Постановление Правительства РФ от 15.05.2013 № 416 «О порядке осуществления деятельности по управлению многоквартирными домами» (далее – Правила № 416)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">
              <w:r>
                <w:rPr>
                  <w:rStyle w:val="ListLabel1"/>
                </w:rPr>
                <w:t>пп. "в"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Соблюден ли порядок определения размера платы за коммунальные услуги?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">
              <w:r>
                <w:rPr>
                  <w:rStyle w:val="ListLabel1"/>
                </w:rPr>
                <w:t>ст. 153</w:t>
              </w:r>
            </w:hyperlink>
            <w:r>
              <w:rPr/>
              <w:t xml:space="preserve">, </w:t>
            </w:r>
            <w:hyperlink r:id="rId5">
              <w:r>
                <w:rPr>
                  <w:rStyle w:val="ListLabel1"/>
                </w:rPr>
                <w:t>154</w:t>
              </w:r>
            </w:hyperlink>
            <w:r>
              <w:rPr/>
              <w:t xml:space="preserve">, </w:t>
            </w:r>
            <w:hyperlink r:id="rId6">
              <w:r>
                <w:rPr>
                  <w:rStyle w:val="ListLabel1"/>
                </w:rPr>
                <w:t>155</w:t>
              </w:r>
            </w:hyperlink>
            <w:r>
              <w:rPr/>
              <w:t xml:space="preserve">, </w:t>
            </w:r>
            <w:hyperlink r:id="rId7">
              <w:r>
                <w:rPr>
                  <w:rStyle w:val="ListLabel1"/>
                </w:rPr>
                <w:t>157</w:t>
              </w:r>
            </w:hyperlink>
            <w:r>
              <w:rPr/>
              <w:t xml:space="preserve">, </w:t>
            </w:r>
            <w:hyperlink r:id="rId8">
              <w:r>
                <w:rPr>
                  <w:rStyle w:val="ListLabel1"/>
                </w:rPr>
                <w:t>159</w:t>
              </w:r>
            </w:hyperlink>
            <w:r>
              <w:rPr/>
              <w:t xml:space="preserve">, </w:t>
            </w:r>
            <w:hyperlink r:id="rId9">
              <w:r>
                <w:rPr>
                  <w:rStyle w:val="ListLabel1"/>
                </w:rPr>
                <w:t>160</w:t>
              </w:r>
            </w:hyperlink>
            <w:r>
              <w:rPr/>
              <w:t xml:space="preserve"> и </w:t>
            </w:r>
            <w:hyperlink r:id="rId10">
              <w:r>
                <w:rPr>
                  <w:rStyle w:val="ListLabel1"/>
                </w:rPr>
                <w:t>ч. 4 ст. 158</w:t>
              </w:r>
            </w:hyperlink>
            <w:r>
              <w:rPr/>
              <w:t xml:space="preserve"> Жилищного кодекса РФ (далее – ЖК РФ);</w:t>
            </w:r>
          </w:p>
          <w:p>
            <w:pPr>
              <w:pStyle w:val="Normal"/>
              <w:rPr/>
            </w:pPr>
            <w:r>
              <w:rPr/>
              <w:t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>
            <w:pPr>
              <w:pStyle w:val="Normal"/>
              <w:rPr/>
            </w:pPr>
            <w:hyperlink r:id="rId11">
              <w:r>
                <w:rPr>
                  <w:rStyle w:val="ListLabel1"/>
                </w:rPr>
                <w:t>пп. 29</w:t>
              </w:r>
            </w:hyperlink>
            <w:r>
              <w:rPr/>
              <w:t xml:space="preserve">, </w:t>
            </w:r>
            <w:hyperlink r:id="rId12">
              <w:r>
                <w:rPr>
                  <w:rStyle w:val="ListLabel1"/>
                </w:rPr>
                <w:t>44</w:t>
              </w:r>
            </w:hyperlink>
            <w:r>
              <w:rPr/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3">
              <w:r>
                <w:rPr>
                  <w:rStyle w:val="ListLabel1"/>
                </w:rPr>
                <w:t>ч. 4 ст. 158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4">
              <w:r>
                <w:rPr>
                  <w:rStyle w:val="ListLabel1"/>
                </w:rPr>
                <w:t>пп. 34</w:t>
              </w:r>
            </w:hyperlink>
            <w:r>
              <w:rPr/>
              <w:t xml:space="preserve">, </w:t>
            </w:r>
            <w:hyperlink r:id="rId15">
              <w:r>
                <w:rPr>
                  <w:rStyle w:val="ListLabel1"/>
                </w:rPr>
                <w:t>36</w:t>
              </w:r>
            </w:hyperlink>
            <w:r>
              <w:rPr/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№ 491)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6">
              <w:r>
                <w:rPr>
                  <w:rStyle w:val="ListLabel1"/>
                </w:rPr>
                <w:t>ч. 2 ст. 171</w:t>
              </w:r>
            </w:hyperlink>
            <w:r>
              <w:rPr/>
              <w:t xml:space="preserve"> ЖК РФ, ч. 2, </w:t>
            </w:r>
            <w:hyperlink r:id="rId17">
              <w:r>
                <w:rPr>
                  <w:rStyle w:val="ListLabel1"/>
                </w:rPr>
                <w:t>пп. "ж"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18">
              <w:r>
                <w:rPr>
                  <w:rStyle w:val="ListLabel1"/>
                </w:rPr>
                <w:t>Приказ</w:t>
              </w:r>
            </w:hyperlink>
            <w:r>
              <w:rPr/>
              <w:t xml:space="preserve"> Минстроя России от 26.01.2018 N 43/пр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43/пр)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Соблюдены ли требования к заключению договоров горячего и холодного водоснабжения, водоотведения, отопления и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9">
              <w:r>
                <w:rPr>
                  <w:rStyle w:val="ListLabel1"/>
                </w:rPr>
                <w:t>ч. 1 ст. 157</w:t>
              </w:r>
            </w:hyperlink>
            <w:r>
              <w:rPr/>
              <w:t xml:space="preserve"> ЖК РФ; </w:t>
            </w:r>
            <w:hyperlink r:id="rId2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21">
              <w:r>
                <w:rPr>
                  <w:rStyle w:val="ListLabel1"/>
                </w:rPr>
                <w:t>п. 4</w:t>
              </w:r>
            </w:hyperlink>
            <w:r>
              <w:rPr/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Соблюдены ли требования к осуществлению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2">
              <w:r>
                <w:rPr>
                  <w:rStyle w:val="ListLabel1"/>
                </w:rPr>
                <w:t>ч. 6.2 ст. 155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3">
              <w:r>
                <w:rPr>
                  <w:rStyle w:val="ListLabel1"/>
                </w:rPr>
                <w:t>пп. "ж"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24">
              <w:r>
                <w:rPr>
                  <w:rStyle w:val="ListLabel1"/>
                </w:rPr>
                <w:t>п. 6</w:t>
              </w:r>
            </w:hyperlink>
            <w:r>
              <w:rPr/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5">
              <w:r>
                <w:rPr>
                  <w:rStyle w:val="ListLabel1"/>
                </w:rPr>
                <w:t>ч. 2.2 ст. 161</w:t>
              </w:r>
            </w:hyperlink>
            <w:r>
              <w:rPr/>
              <w:t xml:space="preserve"> ЖК РФ; </w:t>
            </w:r>
            <w:hyperlink r:id="rId26">
              <w:r>
                <w:rPr>
                  <w:rStyle w:val="ListLabel1"/>
                </w:rPr>
                <w:t>пп. "е" п. 31</w:t>
              </w:r>
            </w:hyperlink>
            <w:r>
              <w:rPr/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общедомовые нужды?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7">
              <w:r>
                <w:rPr>
                  <w:rStyle w:val="ListLabel1"/>
                </w:rPr>
                <w:t>ч. 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8">
              <w:r>
                <w:rPr>
                  <w:rStyle w:val="ListLabel1"/>
                </w:rPr>
                <w:t>пп. "р" п. 31</w:t>
              </w:r>
            </w:hyperlink>
            <w:r>
              <w:rPr/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, </w:t>
            </w:r>
            <w:hyperlink r:id="rId30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1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33">
              <w:r>
                <w:rPr>
                  <w:rStyle w:val="ListLabel1"/>
                </w:rPr>
                <w:t>пп. "а" п. 31</w:t>
              </w:r>
            </w:hyperlink>
            <w:r>
              <w:rPr/>
              <w:t xml:space="preserve"> Правил N 354;</w:t>
            </w:r>
          </w:p>
          <w:p>
            <w:pPr>
              <w:pStyle w:val="Normal"/>
              <w:rPr/>
            </w:pPr>
            <w:hyperlink r:id="rId34">
              <w:r>
                <w:rPr>
                  <w:rStyle w:val="ListLabel1"/>
                </w:rPr>
                <w:t>п. 14</w:t>
              </w:r>
            </w:hyperlink>
            <w:r>
              <w:rPr/>
              <w:t xml:space="preserve"> приложения N 1 к Правилам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, </w:t>
            </w:r>
            <w:hyperlink r:id="rId36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7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39">
              <w:r>
                <w:rPr>
                  <w:rStyle w:val="ListLabel1"/>
                </w:rPr>
                <w:t>пп. "а" п. 31</w:t>
              </w:r>
            </w:hyperlink>
            <w:r>
              <w:rPr/>
              <w:t xml:space="preserve"> Правил N 354;</w:t>
            </w:r>
          </w:p>
          <w:p>
            <w:pPr>
              <w:pStyle w:val="Normal"/>
              <w:rPr/>
            </w:pPr>
            <w:hyperlink r:id="rId40">
              <w:r>
                <w:rPr>
                  <w:rStyle w:val="ListLabel1"/>
                </w:rPr>
                <w:t>п. 4</w:t>
              </w:r>
            </w:hyperlink>
            <w:r>
              <w:rPr/>
              <w:t xml:space="preserve"> приложения N 1 к Правилам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, </w:t>
            </w:r>
            <w:hyperlink r:id="rId42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3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45">
              <w:r>
                <w:rPr>
                  <w:rStyle w:val="ListLabel1"/>
                </w:rPr>
                <w:t>пп. "а" п. 31</w:t>
              </w:r>
            </w:hyperlink>
            <w:r>
              <w:rPr/>
              <w:t xml:space="preserve"> Правил N 354;</w:t>
            </w:r>
          </w:p>
          <w:p>
            <w:pPr>
              <w:pStyle w:val="Normal"/>
              <w:rPr/>
            </w:pPr>
            <w:hyperlink r:id="rId46">
              <w:r>
                <w:rPr>
                  <w:rStyle w:val="ListLabel1"/>
                </w:rPr>
                <w:t>п. 1</w:t>
              </w:r>
            </w:hyperlink>
            <w:r>
              <w:rPr/>
              <w:t xml:space="preserve"> приложения N 1 к Правилам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, </w:t>
            </w:r>
            <w:hyperlink r:id="rId48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9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51">
              <w:r>
                <w:rPr>
                  <w:rStyle w:val="ListLabel1"/>
                </w:rPr>
                <w:t>пп. "а" п. 31</w:t>
              </w:r>
            </w:hyperlink>
            <w:r>
              <w:rPr/>
              <w:t xml:space="preserve"> Правил N 354;</w:t>
            </w:r>
          </w:p>
          <w:p>
            <w:pPr>
              <w:pStyle w:val="Normal"/>
              <w:rPr/>
            </w:pPr>
            <w:hyperlink r:id="rId52">
              <w:r>
                <w:rPr>
                  <w:rStyle w:val="ListLabel1"/>
                </w:rPr>
                <w:t>п. 9</w:t>
              </w:r>
            </w:hyperlink>
            <w:r>
              <w:rPr/>
              <w:t xml:space="preserve"> приложения N 1 к Правилам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, </w:t>
            </w:r>
            <w:hyperlink r:id="rId5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7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58">
              <w:r>
                <w:rPr>
                  <w:rStyle w:val="ListLabel1"/>
                </w:rPr>
                <w:t>пп. "а" п. 4</w:t>
              </w:r>
            </w:hyperlink>
            <w:r>
              <w:rPr/>
              <w:t xml:space="preserve">; </w:t>
            </w:r>
            <w:hyperlink r:id="rId59">
              <w:r>
                <w:rPr>
                  <w:rStyle w:val="ListLabel1"/>
                </w:rPr>
                <w:t>пп. 6</w:t>
              </w:r>
            </w:hyperlink>
            <w:r>
              <w:rPr/>
              <w:t xml:space="preserve"> и </w:t>
            </w:r>
            <w:hyperlink r:id="rId60">
              <w:r>
                <w:rPr>
                  <w:rStyle w:val="ListLabel1"/>
                </w:rPr>
                <w:t>7</w:t>
              </w:r>
            </w:hyperlink>
            <w:r>
              <w:rPr/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6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6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6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65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66">
              <w:r>
                <w:rPr>
                  <w:rStyle w:val="ListLabel1"/>
                </w:rPr>
                <w:t>пп. "а" п. 4</w:t>
              </w:r>
            </w:hyperlink>
            <w:r>
              <w:rPr/>
              <w:t xml:space="preserve">; </w:t>
            </w:r>
            <w:hyperlink r:id="rId67">
              <w:r>
                <w:rPr>
                  <w:rStyle w:val="ListLabel1"/>
                </w:rPr>
                <w:t>п. 6</w:t>
              </w:r>
            </w:hyperlink>
            <w:r>
              <w:rPr/>
              <w:t xml:space="preserve">, </w:t>
            </w:r>
            <w:hyperlink r:id="rId68">
              <w:r>
                <w:rPr>
                  <w:rStyle w:val="ListLabel1"/>
                </w:rPr>
                <w:t>п. 9</w:t>
              </w:r>
            </w:hyperlink>
            <w:r>
              <w:rPr/>
              <w:t xml:space="preserve"> Правил N 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7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73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74">
              <w:r>
                <w:rPr>
                  <w:rStyle w:val="ListLabel1"/>
                </w:rPr>
                <w:t>пп. "а" п. 4</w:t>
              </w:r>
            </w:hyperlink>
            <w:r>
              <w:rPr/>
              <w:t xml:space="preserve">; </w:t>
            </w:r>
            <w:hyperlink r:id="rId75">
              <w:r>
                <w:rPr>
                  <w:rStyle w:val="ListLabel1"/>
                </w:rPr>
                <w:t>п. 10</w:t>
              </w:r>
            </w:hyperlink>
            <w:r>
              <w:rPr/>
              <w:t xml:space="preserve"> Правил N 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6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7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8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79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hyperlink r:id="rId81">
              <w:r>
                <w:rPr>
                  <w:rStyle w:val="ListLabel1"/>
                </w:rPr>
                <w:t>пп. 5</w:t>
              </w:r>
            </w:hyperlink>
            <w:r>
              <w:rPr/>
              <w:t xml:space="preserve"> и </w:t>
            </w:r>
            <w:hyperlink r:id="rId82">
              <w:r>
                <w:rPr>
                  <w:rStyle w:val="ListLabel1"/>
                </w:rPr>
                <w:t>11</w:t>
              </w:r>
            </w:hyperlink>
            <w:r>
              <w:rPr/>
              <w:t xml:space="preserve"> Правил N 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Обеспечена ли периодичность проведения технического обслуживания внутридомового газового оборудования:</w:t>
            </w:r>
          </w:p>
          <w:p>
            <w:pPr>
              <w:pStyle w:val="Normal"/>
              <w:rPr/>
            </w:pPr>
            <w:r>
              <w:rPr/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>
            <w:pPr>
              <w:pStyle w:val="Normal"/>
              <w:rPr/>
            </w:pPr>
            <w:r>
              <w:rPr/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>
            <w:pPr>
              <w:pStyle w:val="Normal"/>
              <w:rPr/>
            </w:pPr>
            <w:r>
              <w:rPr/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7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N 416;</w:t>
            </w:r>
          </w:p>
          <w:p>
            <w:pPr>
              <w:pStyle w:val="Normal"/>
              <w:rPr/>
            </w:pPr>
            <w:r>
              <w:rPr/>
              <w:t>пп. "а", "б", "е" п. 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технического состояния видимых частей конструкций с выявлением:</w:t>
            </w:r>
          </w:p>
          <w:p>
            <w:pPr>
              <w:pStyle w:val="Normal"/>
              <w:rPr/>
            </w:pPr>
            <w:r>
              <w:rPr/>
              <w:t>- признаков неравномерных осадок фундаментов всех типов;</w:t>
            </w:r>
          </w:p>
          <w:p>
            <w:pPr>
              <w:pStyle w:val="Normal"/>
              <w:rPr/>
            </w:pPr>
            <w:r>
              <w:rPr/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>
            <w:pPr>
              <w:pStyle w:val="Normal"/>
              <w:rPr/>
            </w:pPr>
            <w:r>
              <w:rPr/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8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9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90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91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92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93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94">
              <w:r>
                <w:rPr>
                  <w:rStyle w:val="ListLabel1"/>
                </w:rPr>
                <w:t>п. 1</w:t>
              </w:r>
            </w:hyperlink>
            <w:r>
              <w:rPr/>
              <w:t xml:space="preserve"> Минимального </w:t>
            </w:r>
            <w:hyperlink r:id="rId95">
              <w:r>
                <w:rPr>
                  <w:rStyle w:val="ListLabel1"/>
                </w:rPr>
                <w:t>перечен</w:t>
              </w:r>
            </w:hyperlink>
            <w:r>
              <w:rPr/>
              <w:t>я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</w:p>
          <w:p>
            <w:pPr>
              <w:pStyle w:val="Normal"/>
              <w:rPr/>
            </w:pPr>
            <w:hyperlink r:id="rId9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9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9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9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0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0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0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03">
              <w:r>
                <w:rPr>
                  <w:rStyle w:val="ListLabel1"/>
                </w:rPr>
                <w:t>п. 1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0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0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0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0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0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0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1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11">
              <w:r>
                <w:rPr>
                  <w:rStyle w:val="ListLabel1"/>
                </w:rPr>
                <w:t>п. 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1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1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1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1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1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1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1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19">
              <w:r>
                <w:rPr>
                  <w:rStyle w:val="ListLabel1"/>
                </w:rPr>
                <w:t>п. 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2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2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2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2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2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2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2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27">
              <w:r>
                <w:rPr>
                  <w:rStyle w:val="ListLabel1"/>
                </w:rPr>
                <w:t>п. 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2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2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3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3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3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3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3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35">
              <w:r>
                <w:rPr>
                  <w:rStyle w:val="ListLabel1"/>
                </w:rPr>
                <w:t>п. 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3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за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3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3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3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4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4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4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43">
              <w:r>
                <w:rPr>
                  <w:rStyle w:val="ListLabel1"/>
                </w:rPr>
                <w:t>п. 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4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4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4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4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4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4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5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51">
              <w:r>
                <w:rPr>
                  <w:rStyle w:val="ListLabel1"/>
                </w:rPr>
                <w:t>п. 3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5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5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5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5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5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5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5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59">
              <w:r>
                <w:rPr>
                  <w:rStyle w:val="ListLabel1"/>
                </w:rPr>
                <w:t>п. 3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6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6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6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6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6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6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6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67">
              <w:r>
                <w:rPr>
                  <w:rStyle w:val="ListLabel1"/>
                </w:rPr>
                <w:t>п. 3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6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6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7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7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7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7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7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75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416;</w:t>
            </w:r>
          </w:p>
          <w:p>
            <w:pPr>
              <w:pStyle w:val="Normal"/>
              <w:rPr/>
            </w:pPr>
            <w:hyperlink r:id="rId176">
              <w:r>
                <w:rPr>
                  <w:rStyle w:val="ListLabel1"/>
                </w:rPr>
                <w:t>п. 3</w:t>
              </w:r>
            </w:hyperlink>
            <w:r>
              <w:rPr/>
              <w:t xml:space="preserve"> Минимального перечня № 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7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7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7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8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8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8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83">
              <w:r>
                <w:rPr>
                  <w:rStyle w:val="ListLabel1"/>
                </w:rPr>
                <w:t>п. 4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8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8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8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8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8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8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9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91">
              <w:r>
                <w:rPr>
                  <w:rStyle w:val="ListLabel1"/>
                </w:rPr>
                <w:t>п. 4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19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19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19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19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19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19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19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199">
              <w:r>
                <w:rPr>
                  <w:rStyle w:val="ListLabel1"/>
                </w:rPr>
                <w:t>п. 4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0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0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0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0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0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0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0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07">
              <w:r>
                <w:rPr>
                  <w:rStyle w:val="ListLabel1"/>
                </w:rPr>
                <w:t>п. 4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0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0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1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1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1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1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1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15">
              <w:r>
                <w:rPr>
                  <w:rStyle w:val="ListLabel1"/>
                </w:rPr>
                <w:t>п. 4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1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1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1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1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2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2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2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23">
              <w:r>
                <w:rPr>
                  <w:rStyle w:val="ListLabel1"/>
                </w:rPr>
                <w:t>п. 4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2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2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2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2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2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2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3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31">
              <w:r>
                <w:rPr>
                  <w:rStyle w:val="ListLabel1"/>
                </w:rPr>
                <w:t>п. 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3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3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3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3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3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3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3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39">
              <w:r>
                <w:rPr>
                  <w:rStyle w:val="ListLabel1"/>
                </w:rPr>
                <w:t>п. 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4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4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4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4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4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4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4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47">
              <w:r>
                <w:rPr>
                  <w:rStyle w:val="ListLabel1"/>
                </w:rPr>
                <w:t>п. 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4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4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5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5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5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5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5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55">
              <w:r>
                <w:rPr>
                  <w:rStyle w:val="ListLabel1"/>
                </w:rPr>
                <w:t>п. 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5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за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5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5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5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6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6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6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63">
              <w:r>
                <w:rPr>
                  <w:rStyle w:val="ListLabel1"/>
                </w:rPr>
                <w:t>п. 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6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за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6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6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6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6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6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7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71">
              <w:r>
                <w:rPr>
                  <w:rStyle w:val="ListLabel1"/>
                </w:rPr>
                <w:t>п. 6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7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7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7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7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7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7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7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79">
              <w:r>
                <w:rPr>
                  <w:rStyle w:val="ListLabel1"/>
                </w:rPr>
                <w:t>п. 6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8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8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8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8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8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8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8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87">
              <w:r>
                <w:rPr>
                  <w:rStyle w:val="ListLabel1"/>
                </w:rPr>
                <w:t>п. 6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8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8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9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9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29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29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29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295">
              <w:r>
                <w:rPr>
                  <w:rStyle w:val="ListLabel1"/>
                </w:rPr>
                <w:t>п. 6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29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29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29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29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0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0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0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03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0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поверке молниезащитных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0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0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0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0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0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1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11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1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1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1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1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1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1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1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19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2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2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2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2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2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2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2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27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2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2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3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3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3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3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3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35">
              <w:r>
                <w:rPr>
                  <w:rStyle w:val="ListLabel1"/>
                </w:rPr>
                <w:t>пп.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3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3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3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3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4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4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4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43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4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4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4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4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4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4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5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51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5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5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5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5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5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5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5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59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6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6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6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6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6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6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6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67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6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6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7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7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7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7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7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75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7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7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7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7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8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8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8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83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8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8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8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8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8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8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9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91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39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осмотру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39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39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39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39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39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39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399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0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0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0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0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0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0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0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07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0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0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1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1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1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1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1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15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</w:t>
            </w:r>
          </w:p>
          <w:p>
            <w:pPr>
              <w:pStyle w:val="Normal"/>
              <w:rPr/>
            </w:pPr>
            <w:hyperlink r:id="rId41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1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1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1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2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2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2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23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2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и при необходимости восстановлению насыпного пригрузочного защитного слоя для эластомерных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2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2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2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2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2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3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31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3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и при необходимости восстановлению пешеходных дорожек в местах пешеходных зон кровель из эластомерных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3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3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3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3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3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3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39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4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4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4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4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4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4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4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47">
              <w:r>
                <w:rPr>
                  <w:rStyle w:val="ListLabel1"/>
                </w:rPr>
                <w:t>п. 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4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4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5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5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5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5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5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55">
              <w:r>
                <w:rPr>
                  <w:rStyle w:val="ListLabel1"/>
                </w:rPr>
                <w:t>п. 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5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5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5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5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6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6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6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63">
              <w:r>
                <w:rPr>
                  <w:rStyle w:val="ListLabel1"/>
                </w:rPr>
                <w:t>п. 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6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прогибов косоуров, нарушения связи косоуров с площадками, коррозии металлических конструкций в домах с лестницами по стальным косоурам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6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6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6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6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6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7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71">
              <w:r>
                <w:rPr>
                  <w:rStyle w:val="ListLabel1"/>
                </w:rPr>
                <w:t>п. 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7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прогибов несущих конструкций, нарушений крепления тетив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7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7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7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7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7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7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79">
              <w:r>
                <w:rPr>
                  <w:rStyle w:val="ListLabel1"/>
                </w:rPr>
                <w:t>п. 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8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8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8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8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8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8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8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87">
              <w:r>
                <w:rPr>
                  <w:rStyle w:val="ListLabel1"/>
                </w:rPr>
                <w:t>п. 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8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состояния и при необходимости обработке деревянных поверхностей антисептическими и антипереновыми составами в домах с деревянными лестницами?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8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9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9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49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49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49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495">
              <w:r>
                <w:rPr>
                  <w:rStyle w:val="ListLabel1"/>
                </w:rPr>
                <w:t>п. 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49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9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49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49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0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0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50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03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416;</w:t>
            </w:r>
          </w:p>
          <w:p>
            <w:pPr>
              <w:pStyle w:val="Normal"/>
              <w:rPr/>
            </w:pPr>
            <w:hyperlink r:id="rId504">
              <w:r>
                <w:rPr>
                  <w:rStyle w:val="ListLabel1"/>
                </w:rPr>
                <w:t>п. 9</w:t>
              </w:r>
            </w:hyperlink>
            <w:r>
              <w:rPr/>
              <w:t xml:space="preserve"> Минимального перечня № 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0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0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0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0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09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10">
              <w:r>
                <w:rPr>
                  <w:rStyle w:val="ListLabel1"/>
                </w:rPr>
                <w:t>п.п. 3.5.1</w:t>
              </w:r>
            </w:hyperlink>
            <w:r>
              <w:rPr/>
              <w:t xml:space="preserve">, </w:t>
            </w:r>
            <w:hyperlink r:id="rId511">
              <w:r>
                <w:rPr>
                  <w:rStyle w:val="ListLabel1"/>
                </w:rPr>
                <w:t>3.5.2</w:t>
              </w:r>
            </w:hyperlink>
            <w:r>
              <w:rPr/>
              <w:t xml:space="preserve">, </w:t>
            </w:r>
            <w:hyperlink r:id="rId512">
              <w:r>
                <w:rPr>
                  <w:rStyle w:val="ListLabel1"/>
                </w:rPr>
                <w:t>3.5.5</w:t>
              </w:r>
            </w:hyperlink>
            <w:r>
              <w:rPr/>
              <w:t xml:space="preserve"> Правил и норм № 170;</w:t>
            </w:r>
          </w:p>
          <w:p>
            <w:pPr>
              <w:pStyle w:val="Normal"/>
              <w:rPr/>
            </w:pPr>
            <w:hyperlink r:id="rId513">
              <w:r>
                <w:rPr>
                  <w:rStyle w:val="ListLabel1"/>
                </w:rPr>
                <w:t>п. 9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1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1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1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1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1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1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52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21">
              <w:r>
                <w:rPr>
                  <w:rStyle w:val="ListLabel1"/>
                </w:rPr>
                <w:t>п. 9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2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за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2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2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2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2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2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52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29">
              <w:r>
                <w:rPr>
                  <w:rStyle w:val="ListLabel1"/>
                </w:rPr>
                <w:t>п. 9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3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за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3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3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3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3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35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36">
              <w:r>
                <w:rPr>
                  <w:rStyle w:val="ListLabel1"/>
                </w:rPr>
                <w:t>п. 9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37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38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39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40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41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42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543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44">
              <w:r>
                <w:rPr>
                  <w:rStyle w:val="ListLabel1"/>
                </w:rPr>
                <w:t>п. 10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45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46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47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48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49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50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551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52">
              <w:r>
                <w:rPr>
                  <w:rStyle w:val="ListLabel1"/>
                </w:rPr>
                <w:t>п. 10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53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состояния внутренней отделки?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54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55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56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57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58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559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60">
              <w:r>
                <w:rPr>
                  <w:rStyle w:val="ListLabel1"/>
                </w:rPr>
                <w:t>п. 11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61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62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63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64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65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66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567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68">
              <w:r>
                <w:rPr>
                  <w:rStyle w:val="ListLabel1"/>
                </w:rPr>
                <w:t>п. 11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69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70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71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72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73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74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575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76">
              <w:r>
                <w:rPr>
                  <w:rStyle w:val="ListLabel1"/>
                </w:rPr>
                <w:t>п. 12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77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78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79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80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81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82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583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84">
              <w:r>
                <w:rPr>
                  <w:rStyle w:val="ListLabel1"/>
                </w:rPr>
                <w:t>п. 12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85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86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87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88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89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90">
              <w:r>
                <w:rPr>
                  <w:rStyle w:val="ListLabel1"/>
                </w:rPr>
                <w:t>пп. "з"</w:t>
              </w:r>
            </w:hyperlink>
            <w:r>
              <w:rPr/>
              <w:t xml:space="preserve">, </w:t>
            </w:r>
            <w:hyperlink r:id="rId591">
              <w:r>
                <w:rPr>
                  <w:rStyle w:val="ListLabel1"/>
                </w:rPr>
                <w:t>"и"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92">
              <w:r>
                <w:rPr>
                  <w:rStyle w:val="ListLabel1"/>
                </w:rPr>
                <w:t>п. 13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593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594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595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596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597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598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599">
              <w:r>
                <w:rPr>
                  <w:rStyle w:val="ListLabel1"/>
                </w:rPr>
                <w:t>14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0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416;</w:t>
            </w:r>
          </w:p>
          <w:p>
            <w:pPr>
              <w:pStyle w:val="Normal"/>
              <w:rPr/>
            </w:pPr>
            <w:hyperlink r:id="rId601">
              <w:r>
                <w:rPr>
                  <w:rStyle w:val="ListLabel1"/>
                </w:rPr>
                <w:t>пп. "в" п. 148(22)</w:t>
              </w:r>
            </w:hyperlink>
            <w:r>
              <w:rPr/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техническому обслуживанию: чистке, промывке и дезинфекции загрузочных клапанов стволов мусоропроводов, мусоросборной камеры и ее оборудования?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02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03">
              <w:r>
                <w:rPr>
                  <w:rStyle w:val="ListLabel1"/>
                </w:rPr>
                <w:t>п. 14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0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416;</w:t>
            </w:r>
          </w:p>
          <w:p>
            <w:pPr>
              <w:pStyle w:val="Normal"/>
              <w:rPr/>
            </w:pPr>
            <w:hyperlink r:id="rId605">
              <w:r>
                <w:rPr>
                  <w:rStyle w:val="ListLabel1"/>
                </w:rPr>
                <w:t>пп. "в" п. 148(22)</w:t>
              </w:r>
            </w:hyperlink>
            <w:r>
              <w:rPr/>
              <w:t xml:space="preserve"> Правил №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техническому обслуживанию и сезонному управлению оборудованием систем вентиляции и дымоудаления,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06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07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08">
              <w:r>
                <w:rPr>
                  <w:rStyle w:val="ListLabel1"/>
                </w:rPr>
                <w:t>п. 15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09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10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11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12">
              <w:r>
                <w:rPr>
                  <w:rStyle w:val="ListLabel1"/>
                </w:rPr>
                <w:t>п. 15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13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14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15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16">
              <w:r>
                <w:rPr>
                  <w:rStyle w:val="ListLabel1"/>
                </w:rPr>
                <w:t>п. 15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17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устранению неплотностей в вентиляционных каналах и шахтах, устранению засоров в каналах, устранению неисправностей шиберов и дроссель-клапанов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18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19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20">
              <w:r>
                <w:rPr>
                  <w:rStyle w:val="ListLabel1"/>
                </w:rPr>
                <w:t>п. 15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21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и обеспечению исправного состояния систем автоматического дымоудаления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22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23">
              <w:r>
                <w:rPr>
                  <w:rStyle w:val="ListLabel1"/>
                </w:rPr>
                <w:t>"з"</w:t>
              </w:r>
            </w:hyperlink>
            <w:r>
              <w:rPr/>
              <w:t xml:space="preserve">, </w:t>
            </w:r>
            <w:hyperlink r:id="rId624">
              <w:r>
                <w:rPr>
                  <w:rStyle w:val="ListLabel1"/>
                </w:rPr>
                <w:t>"е"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25">
              <w:r>
                <w:rPr>
                  <w:rStyle w:val="ListLabel1"/>
                </w:rPr>
                <w:t>п. 15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2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2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2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29">
              <w:r>
                <w:rPr>
                  <w:rStyle w:val="ListLabel1"/>
                </w:rPr>
                <w:t>п. 15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3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3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32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33">
              <w:r>
                <w:rPr>
                  <w:rStyle w:val="ListLabel1"/>
                </w:rPr>
                <w:t>п. 16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3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очистке от сажи дымоходов и труб печей?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3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3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37">
              <w:r>
                <w:rPr>
                  <w:rStyle w:val="ListLabel1"/>
                </w:rPr>
                <w:t>п. 16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3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устранению завалов в дымовых каналах?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3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4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41">
              <w:r>
                <w:rPr>
                  <w:rStyle w:val="ListLabel1"/>
                </w:rPr>
                <w:t>п. 16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4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4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64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64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64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64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48">
              <w:r>
                <w:rPr>
                  <w:rStyle w:val="ListLabel1"/>
                </w:rPr>
                <w:t>"в"</w:t>
              </w:r>
            </w:hyperlink>
            <w:r>
              <w:rPr/>
              <w:t xml:space="preserve">, </w:t>
            </w:r>
            <w:hyperlink r:id="rId649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50">
              <w:r>
                <w:rPr>
                  <w:rStyle w:val="ListLabel1"/>
                </w:rPr>
                <w:t>п. 17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51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водоподкачек)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52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653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654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655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656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57">
              <w:r>
                <w:rPr>
                  <w:rStyle w:val="ListLabel1"/>
                </w:rPr>
                <w:t>"в"</w:t>
              </w:r>
            </w:hyperlink>
            <w:r>
              <w:rPr/>
              <w:t xml:space="preserve">, </w:t>
            </w:r>
            <w:hyperlink r:id="rId65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59">
              <w:r>
                <w:rPr>
                  <w:rStyle w:val="ListLabel1"/>
                </w:rPr>
                <w:t>пп. 17</w:t>
              </w:r>
            </w:hyperlink>
            <w:r>
              <w:rPr/>
              <w:t xml:space="preserve">, </w:t>
            </w:r>
            <w:hyperlink r:id="rId660">
              <w:r>
                <w:rPr>
                  <w:rStyle w:val="ListLabel1"/>
                </w:rPr>
                <w:t>18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61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гидравлические и тепловые испытания оборудования индивидуальных тепловых пунктов и водоподкачек, узлов ввода и систем отопления, промывка и регулировка систем отопления?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62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663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664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665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666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67">
              <w:r>
                <w:rPr>
                  <w:rStyle w:val="ListLabel1"/>
                </w:rPr>
                <w:t>"в"</w:t>
              </w:r>
            </w:hyperlink>
            <w:r>
              <w:rPr/>
              <w:t xml:space="preserve">, </w:t>
            </w:r>
            <w:hyperlink r:id="rId66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69">
              <w:r>
                <w:rPr>
                  <w:rStyle w:val="ListLabel1"/>
                </w:rPr>
                <w:t>пп. 17</w:t>
              </w:r>
            </w:hyperlink>
            <w:r>
              <w:rPr/>
              <w:t xml:space="preserve">, </w:t>
            </w:r>
            <w:hyperlink r:id="rId670">
              <w:r>
                <w:rPr>
                  <w:rStyle w:val="ListLabel1"/>
                </w:rPr>
                <w:t>19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71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очистке теплообменного оборудования для удаления накипно-коррозионных отложений?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72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673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674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675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676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77">
              <w:r>
                <w:rPr>
                  <w:rStyle w:val="ListLabel1"/>
                </w:rPr>
                <w:t>"в"</w:t>
              </w:r>
            </w:hyperlink>
            <w:r>
              <w:rPr/>
              <w:t xml:space="preserve">, </w:t>
            </w:r>
            <w:hyperlink r:id="rId678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79">
              <w:r>
                <w:rPr>
                  <w:rStyle w:val="ListLabel1"/>
                </w:rPr>
                <w:t>п. 17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8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8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68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68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68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685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86">
              <w:r>
                <w:rPr>
                  <w:rStyle w:val="ListLabel1"/>
                </w:rPr>
                <w:t>"в"</w:t>
              </w:r>
            </w:hyperlink>
            <w:r>
              <w:rPr/>
              <w:t xml:space="preserve">, </w:t>
            </w:r>
            <w:hyperlink r:id="rId687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88">
              <w:r>
                <w:rPr>
                  <w:rStyle w:val="ListLabel1"/>
                </w:rPr>
                <w:t>п. 17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89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исправности, 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90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691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692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693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694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695">
              <w:r>
                <w:rPr>
                  <w:rStyle w:val="ListLabel1"/>
                </w:rPr>
                <w:t>"в"</w:t>
              </w:r>
            </w:hyperlink>
            <w:r>
              <w:rPr/>
              <w:t xml:space="preserve">, </w:t>
            </w:r>
            <w:hyperlink r:id="rId696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697">
              <w:r>
                <w:rPr>
                  <w:rStyle w:val="ListLabel1"/>
                </w:rPr>
                <w:t>п. 18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69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9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0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0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70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703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704">
              <w:r>
                <w:rPr>
                  <w:rStyle w:val="ListLabel1"/>
                </w:rPr>
                <w:t>"в"</w:t>
              </w:r>
            </w:hyperlink>
            <w:r>
              <w:rPr/>
              <w:t xml:space="preserve">, </w:t>
            </w:r>
            <w:hyperlink r:id="rId705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06">
              <w:r>
                <w:rPr>
                  <w:rStyle w:val="ListLabel1"/>
                </w:rPr>
                <w:t>п. 18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07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08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09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10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711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712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713">
              <w:r>
                <w:rPr>
                  <w:rStyle w:val="ListLabel1"/>
                </w:rPr>
                <w:t>"в"</w:t>
              </w:r>
            </w:hyperlink>
            <w:r>
              <w:rPr/>
              <w:t xml:space="preserve">, </w:t>
            </w:r>
            <w:hyperlink r:id="rId714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15">
              <w:r>
                <w:rPr>
                  <w:rStyle w:val="ListLabel1"/>
                </w:rPr>
                <w:t>п. 18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1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1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1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1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72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721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722">
              <w:r>
                <w:rPr>
                  <w:rStyle w:val="ListLabel1"/>
                </w:rPr>
                <w:t>"в"</w:t>
              </w:r>
            </w:hyperlink>
            <w:r>
              <w:rPr/>
              <w:t xml:space="preserve">, </w:t>
            </w:r>
            <w:hyperlink r:id="rId723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24">
              <w:r>
                <w:rPr>
                  <w:rStyle w:val="ListLabel1"/>
                </w:rPr>
                <w:t>п. 18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25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за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26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27">
              <w:r>
                <w:rPr>
                  <w:rStyle w:val="ListLabel1"/>
                </w:rPr>
                <w:t>п. 18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2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29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30">
              <w:r>
                <w:rPr>
                  <w:rStyle w:val="ListLabel1"/>
                </w:rPr>
                <w:t>п. 18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31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32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33">
              <w:r>
                <w:rPr>
                  <w:rStyle w:val="ListLabel1"/>
                </w:rPr>
                <w:t>п. 18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3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промывке систем водоснабжения для удаления накипно-коррозионных отложений?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35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36">
              <w:r>
                <w:rPr>
                  <w:rStyle w:val="ListLabel1"/>
                </w:rPr>
                <w:t>п. 18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37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заземления оболочки электрокабеля,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38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39">
              <w:r>
                <w:rPr>
                  <w:rStyle w:val="ListLabel1"/>
                </w:rPr>
                <w:t>п. 20</w:t>
              </w:r>
            </w:hyperlink>
            <w:r>
              <w:rPr/>
              <w:t xml:space="preserve"> Минимального перечня № 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40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41">
              <w:r>
                <w:rPr>
                  <w:rStyle w:val="ListLabel1"/>
                </w:rPr>
                <w:t>п. 20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4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техническому обслуживанию и ремонту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43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44">
              <w:r>
                <w:rPr>
                  <w:rStyle w:val="ListLabel1"/>
                </w:rPr>
                <w:t>п. 20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45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46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47">
              <w:r>
                <w:rPr>
                  <w:rStyle w:val="ListLabel1"/>
                </w:rPr>
                <w:t>п. 20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4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49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50">
              <w:r>
                <w:rPr>
                  <w:rStyle w:val="ListLabel1"/>
                </w:rPr>
                <w:t>п. 22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51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52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753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54">
              <w:r>
                <w:rPr>
                  <w:rStyle w:val="ListLabel1"/>
                </w:rPr>
                <w:t>п. 22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55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Обеспечено ли проведение аварийного обслуживания лифта (лифтов)?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56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57">
              <w:r>
                <w:rPr>
                  <w:rStyle w:val="ListLabel1"/>
                </w:rPr>
                <w:t>п. 22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5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59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760">
              <w:r>
                <w:rPr>
                  <w:rStyle w:val="ListLabel1"/>
                </w:rPr>
                <w:t>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61">
              <w:r>
                <w:rPr>
                  <w:rStyle w:val="ListLabel1"/>
                </w:rPr>
                <w:t>п. 22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6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6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6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6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76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767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68">
              <w:r>
                <w:rPr>
                  <w:rStyle w:val="ListLabel1"/>
                </w:rPr>
                <w:t>п. 23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69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70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71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72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773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774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75">
              <w:r>
                <w:rPr>
                  <w:rStyle w:val="ListLabel1"/>
                </w:rPr>
                <w:t>п. 23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7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7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7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7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78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781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82">
              <w:r>
                <w:rPr>
                  <w:rStyle w:val="ListLabel1"/>
                </w:rPr>
                <w:t>п. 23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83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84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85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86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787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788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789">
              <w:r>
                <w:rPr>
                  <w:rStyle w:val="ListLabel1"/>
                </w:rPr>
                <w:t>п. 23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9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9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9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9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79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795">
              <w:r>
                <w:rPr>
                  <w:rStyle w:val="ListLabel1"/>
                </w:rPr>
                <w:t>п. 23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79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9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79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79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0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01">
              <w:r>
                <w:rPr>
                  <w:rStyle w:val="ListLabel1"/>
                </w:rPr>
                <w:t>п. 2</w:t>
              </w:r>
            </w:hyperlink>
            <w:r>
              <w:rPr/>
              <w:t>4 Минимального перечня № 290;</w:t>
            </w:r>
          </w:p>
          <w:p>
            <w:pPr>
              <w:pStyle w:val="Normal"/>
              <w:rPr/>
            </w:pPr>
            <w:hyperlink r:id="rId80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сдвиганию свежевыпавшего снега и очистке придомовой территории от снега и льда при наличии колейности свыше 5 см. в холодный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0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0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0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0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07">
              <w:r>
                <w:rPr>
                  <w:rStyle w:val="ListLabel1"/>
                </w:rPr>
                <w:t>п. 2</w:t>
              </w:r>
            </w:hyperlink>
            <w:r>
              <w:rPr/>
              <w:t>4 Минимального перечня № 290;</w:t>
            </w:r>
          </w:p>
          <w:p>
            <w:pPr>
              <w:pStyle w:val="Normal"/>
              <w:rPr/>
            </w:pPr>
            <w:hyperlink r:id="rId80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0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1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1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1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13">
              <w:r>
                <w:rPr>
                  <w:rStyle w:val="ListLabel1"/>
                </w:rPr>
                <w:t>п. 2</w:t>
              </w:r>
            </w:hyperlink>
            <w:r>
              <w:rPr/>
              <w:t>4 Минимального перечня № 290;</w:t>
            </w:r>
          </w:p>
          <w:p>
            <w:pPr>
              <w:pStyle w:val="Normal"/>
              <w:rPr/>
            </w:pPr>
            <w:hyperlink r:id="rId81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1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1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1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1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19">
              <w:r>
                <w:rPr>
                  <w:rStyle w:val="ListLabel1"/>
                </w:rPr>
                <w:t>п. 2</w:t>
              </w:r>
            </w:hyperlink>
            <w:r>
              <w:rPr/>
              <w:t>4 Минимального перечня № 290;</w:t>
            </w:r>
          </w:p>
          <w:p>
            <w:pPr>
              <w:pStyle w:val="Normal"/>
              <w:rPr/>
            </w:pPr>
            <w:hyperlink r:id="rId82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2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2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2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2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25">
              <w:r>
                <w:rPr>
                  <w:rStyle w:val="ListLabel1"/>
                </w:rPr>
                <w:t>пп. 24, 25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82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27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28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29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30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31">
              <w:r>
                <w:rPr>
                  <w:rStyle w:val="ListLabel1"/>
                </w:rPr>
                <w:t>пп. 24, 25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832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33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34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35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36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37">
              <w:r>
                <w:rPr>
                  <w:rStyle w:val="ListLabel1"/>
                </w:rPr>
                <w:t>п. 25</w:t>
              </w:r>
            </w:hyperlink>
            <w:r>
              <w:rPr/>
              <w:t xml:space="preserve"> Минимального перечня № 290;;</w:t>
            </w:r>
          </w:p>
          <w:p>
            <w:pPr>
              <w:pStyle w:val="Normal"/>
              <w:rPr/>
            </w:pPr>
            <w:hyperlink r:id="rId838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уборке и выкашиванию газонов в теплый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39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40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41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42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43">
              <w:r>
                <w:rPr>
                  <w:rStyle w:val="ListLabel1"/>
                </w:rPr>
                <w:t>п. 25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844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прочистке ливневой канализации в теплый период года?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45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46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47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48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49">
              <w:r>
                <w:rPr>
                  <w:rStyle w:val="ListLabel1"/>
                </w:rPr>
                <w:t>п. 25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850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площадок?.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51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52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53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54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55">
              <w:r>
                <w:rPr>
                  <w:rStyle w:val="ListLabel1"/>
                </w:rPr>
                <w:t>п. 2</w:t>
              </w:r>
            </w:hyperlink>
            <w:r>
              <w:rPr/>
              <w:t>6 (1) Минимального перечня № 290;</w:t>
            </w:r>
          </w:p>
          <w:p>
            <w:pPr>
              <w:pStyle w:val="Normal"/>
              <w:rPr/>
            </w:pPr>
            <w:hyperlink r:id="rId856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57">
              <w:r>
                <w:rPr>
                  <w:rStyle w:val="ListLabel1"/>
                </w:rPr>
                <w:t>пп. "а"</w:t>
              </w:r>
            </w:hyperlink>
            <w:r>
              <w:rPr/>
              <w:t xml:space="preserve">, </w:t>
            </w:r>
            <w:hyperlink r:id="rId858">
              <w:r>
                <w:rPr>
                  <w:rStyle w:val="ListLabel1"/>
                </w:rPr>
                <w:t>"з"</w:t>
              </w:r>
            </w:hyperlink>
            <w:r>
              <w:rPr/>
              <w:t xml:space="preserve">, </w:t>
            </w:r>
            <w:hyperlink r:id="rId859">
              <w:r>
                <w:rPr>
                  <w:rStyle w:val="ListLabel1"/>
                </w:rPr>
                <w:t>"е" п. 11</w:t>
              </w:r>
            </w:hyperlink>
            <w:r>
              <w:rPr/>
              <w:t xml:space="preserve"> Правил № 491;</w:t>
            </w:r>
          </w:p>
          <w:p>
            <w:pPr>
              <w:pStyle w:val="Normal"/>
              <w:rPr/>
            </w:pPr>
            <w:hyperlink r:id="rId860">
              <w:r>
                <w:rPr>
                  <w:rStyle w:val="ListLabel1"/>
                </w:rPr>
                <w:t>п. 27</w:t>
              </w:r>
            </w:hyperlink>
            <w:r>
              <w:rPr/>
              <w:t xml:space="preserve"> Минимального перечня № 290;</w:t>
            </w:r>
          </w:p>
          <w:p>
            <w:pPr>
              <w:pStyle w:val="Normal"/>
              <w:rPr/>
            </w:pPr>
            <w:hyperlink r:id="rId861">
              <w:r>
                <w:rPr>
                  <w:rStyle w:val="ListLabel1"/>
                </w:rPr>
                <w:t>пп. "д" п. 4</w:t>
              </w:r>
            </w:hyperlink>
            <w:r>
              <w:rPr/>
              <w:t xml:space="preserve"> Правил №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</w:t>
            </w:r>
            <w:hyperlink r:id="rId862">
              <w:r>
                <w:rPr>
                  <w:rStyle w:val="ListLabel1"/>
                </w:rPr>
                <w:t>требованиям</w:t>
              </w:r>
            </w:hyperlink>
            <w:r>
              <w:rPr/>
              <w:t xml:space="preserve"> к качеству коммунальных услуг, приведенным в приложении N 1 к Правилам N 354?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63">
              <w:r>
                <w:rPr>
                  <w:rStyle w:val="ListLabel1"/>
                </w:rPr>
                <w:t>Пп. "в" пункта 3</w:t>
              </w:r>
            </w:hyperlink>
            <w:r>
              <w:rPr/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64">
              <w:r>
                <w:rPr>
                  <w:rStyle w:val="ListLabel1"/>
                </w:rPr>
                <w:t>пп. "г" п. 3</w:t>
              </w:r>
            </w:hyperlink>
            <w:r>
              <w:rPr/>
              <w:t xml:space="preserve">, </w:t>
            </w:r>
            <w:hyperlink r:id="rId865">
              <w:r>
                <w:rPr>
                  <w:rStyle w:val="ListLabel1"/>
                </w:rPr>
                <w:t>пп. "а" п. 31</w:t>
              </w:r>
            </w:hyperlink>
            <w:r>
              <w:rPr/>
              <w:t xml:space="preserve">, </w:t>
            </w:r>
            <w:hyperlink r:id="rId866">
              <w:r>
                <w:rPr>
                  <w:rStyle w:val="ListLabel1"/>
                </w:rPr>
                <w:t>пп. "а" п. 148.22</w:t>
              </w:r>
            </w:hyperlink>
            <w:r>
              <w:rPr/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Соответствует ли </w:t>
            </w:r>
            <w:hyperlink r:id="rId867">
              <w:r>
                <w:rPr>
                  <w:rStyle w:val="ListLabel1"/>
                </w:rPr>
                <w:t>требованиям</w:t>
              </w:r>
            </w:hyperlink>
            <w:r>
              <w:rPr/>
              <w:t>, приведенным в приложении N 1 к Правилам N 354, качество предоставляемых коммунальных услуг: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68">
              <w:r>
                <w:rPr>
                  <w:rStyle w:val="ListLabel1"/>
                </w:rPr>
                <w:t>пп. "д" пункта 3</w:t>
              </w:r>
            </w:hyperlink>
            <w:r>
              <w:rPr/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а) холодное водоснабжение?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132.2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б) горячее водоснабжение?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132.3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в) водоотведение?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132.4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г) электроснабжение?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132.5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д) газоснабжение?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132.6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е) отопление?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132.7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ж) обращение с твердыми коммунальными отходами?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Обеспечена ли установка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 не установлен таким решением?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69">
              <w:r>
                <w:rPr>
                  <w:rStyle w:val="ListLabel1"/>
                </w:rPr>
                <w:t>пп. "с" пункта 31</w:t>
              </w:r>
            </w:hyperlink>
            <w:r>
              <w:rPr/>
              <w:t xml:space="preserve"> Правил N 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70">
              <w:r>
                <w:rPr>
                  <w:rStyle w:val="ListLabel1"/>
                </w:rPr>
                <w:t>ч. 1</w:t>
              </w:r>
            </w:hyperlink>
            <w:r>
              <w:rPr/>
              <w:t xml:space="preserve"> - </w:t>
            </w:r>
            <w:hyperlink r:id="rId871">
              <w:r>
                <w:rPr>
                  <w:rStyle w:val="ListLabel1"/>
                </w:rPr>
                <w:t>1.2</w:t>
              </w:r>
            </w:hyperlink>
            <w:r>
              <w:rPr/>
              <w:t xml:space="preserve">; </w:t>
            </w:r>
            <w:hyperlink r:id="rId872">
              <w:r>
                <w:rPr>
                  <w:rStyle w:val="ListLabel1"/>
                </w:rPr>
                <w:t>2.1</w:t>
              </w:r>
            </w:hyperlink>
            <w:r>
              <w:rPr/>
              <w:t xml:space="preserve"> - </w:t>
            </w:r>
            <w:hyperlink r:id="rId873">
              <w:r>
                <w:rPr>
                  <w:rStyle w:val="ListLabel1"/>
                </w:rPr>
                <w:t>2.2 ст. 161</w:t>
              </w:r>
            </w:hyperlink>
            <w:r>
              <w:rPr/>
              <w:t xml:space="preserve"> ЖК РФ;</w:t>
            </w:r>
          </w:p>
          <w:p>
            <w:pPr>
              <w:pStyle w:val="Normal"/>
              <w:rPr/>
            </w:pPr>
            <w:hyperlink r:id="rId874">
              <w:r>
                <w:rPr>
                  <w:rStyle w:val="ListLabel1"/>
                </w:rPr>
                <w:t>пп. "з" п. 11</w:t>
              </w:r>
            </w:hyperlink>
            <w:r>
              <w:rPr/>
              <w:t xml:space="preserve"> Правил N 491;</w:t>
            </w:r>
          </w:p>
          <w:p>
            <w:pPr>
              <w:pStyle w:val="Normal"/>
              <w:rPr/>
            </w:pPr>
            <w:hyperlink r:id="rId875">
              <w:r>
                <w:rPr>
                  <w:rStyle w:val="ListLabel1"/>
                </w:rPr>
                <w:t>п.п. 2.6.3</w:t>
              </w:r>
            </w:hyperlink>
            <w:r>
              <w:rPr/>
              <w:t xml:space="preserve">, </w:t>
            </w:r>
            <w:hyperlink r:id="rId876">
              <w:r>
                <w:rPr>
                  <w:rStyle w:val="ListLabel1"/>
                </w:rPr>
                <w:t>2.6.10</w:t>
              </w:r>
            </w:hyperlink>
            <w:r>
              <w:rPr/>
              <w:t xml:space="preserve"> Правил и норм N 170,</w:t>
            </w:r>
          </w:p>
          <w:p>
            <w:pPr>
              <w:pStyle w:val="Normal"/>
              <w:rPr/>
            </w:pPr>
            <w:hyperlink r:id="rId877">
              <w:r>
                <w:rPr>
                  <w:rStyle w:val="ListLabel1"/>
                </w:rPr>
                <w:t>п.п. 2</w:t>
              </w:r>
            </w:hyperlink>
            <w:r>
              <w:rPr/>
              <w:t xml:space="preserve">, </w:t>
            </w:r>
            <w:hyperlink r:id="rId878">
              <w:r>
                <w:rPr>
                  <w:rStyle w:val="ListLabel1"/>
                </w:rPr>
                <w:t>9</w:t>
              </w:r>
            </w:hyperlink>
            <w:r>
              <w:rPr/>
              <w:t xml:space="preserve">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Раскрывается ли товариществом или кооперативом</w:t>
            </w:r>
          </w:p>
          <w:p>
            <w:pPr>
              <w:pStyle w:val="Normal"/>
              <w:rPr/>
            </w:pPr>
            <w:r>
              <w:rPr/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>
            <w:pPr>
              <w:pStyle w:val="Normal"/>
              <w:rPr/>
            </w:pPr>
            <w:r>
              <w:rPr/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>
            <w:pPr>
              <w:pStyle w:val="Normal"/>
              <w:rPr/>
            </w:pPr>
            <w:r>
              <w:rPr/>
              <w:t>контактные телефоны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79">
              <w:r>
                <w:rPr>
                  <w:rStyle w:val="ListLabel1"/>
                </w:rPr>
                <w:t>ч. 1 ст. 161</w:t>
              </w:r>
            </w:hyperlink>
            <w:r>
              <w:rPr/>
              <w:t xml:space="preserve"> ЖК РФ,</w:t>
            </w:r>
          </w:p>
          <w:p>
            <w:pPr>
              <w:pStyle w:val="Normal"/>
              <w:rPr/>
            </w:pPr>
            <w:hyperlink r:id="rId880">
              <w:r>
                <w:rPr>
                  <w:rStyle w:val="ListLabel1"/>
                </w:rPr>
                <w:t xml:space="preserve">пп. "а" п. 32 </w:t>
              </w:r>
            </w:hyperlink>
            <w:r>
              <w:rPr/>
              <w:t xml:space="preserve"> Правил N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881">
              <w:r>
                <w:rPr>
                  <w:rStyle w:val="ListLabel1"/>
                </w:rPr>
                <w:t>ч. 1 ст. 161</w:t>
              </w:r>
            </w:hyperlink>
            <w:r>
              <w:rPr/>
              <w:t xml:space="preserve"> ЖК РФ, </w:t>
            </w:r>
            <w:hyperlink r:id="rId882">
              <w:r>
                <w:rPr>
                  <w:rStyle w:val="ListLabel1"/>
                </w:rPr>
                <w:t>п. 34</w:t>
              </w:r>
            </w:hyperlink>
            <w:r>
              <w:rPr/>
              <w:t xml:space="preserve">, </w:t>
            </w:r>
            <w:hyperlink r:id="rId883">
              <w:r>
                <w:rPr>
                  <w:rStyle w:val="ListLabel1"/>
                </w:rPr>
                <w:t>35</w:t>
              </w:r>
            </w:hyperlink>
            <w:r>
              <w:rPr/>
              <w:t xml:space="preserve">, </w:t>
            </w:r>
            <w:hyperlink r:id="rId884">
              <w:r>
                <w:rPr>
                  <w:rStyle w:val="ListLabel1"/>
                </w:rPr>
                <w:t>36</w:t>
              </w:r>
            </w:hyperlink>
            <w:r>
              <w:rPr/>
              <w:t xml:space="preserve">, </w:t>
            </w:r>
            <w:hyperlink r:id="rId885">
              <w:r>
                <w:rPr>
                  <w:rStyle w:val="ListLabel1"/>
                </w:rPr>
                <w:t xml:space="preserve">37 </w:t>
              </w:r>
            </w:hyperlink>
            <w:r>
              <w:rPr/>
              <w:t>Правил N 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/>
        <w:t>(пояснения и дополнения по контрольным вопросам, содержащимся в перечне)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35"/>
        <w:gridCol w:w="3131"/>
        <w:gridCol w:w="3005"/>
      </w:tblGrid>
      <w:tr>
        <w:trPr/>
        <w:tc>
          <w:tcPr>
            <w:tcW w:w="3435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>
            <w:pPr>
              <w:pStyle w:val="Normal"/>
              <w:rPr/>
            </w:pPr>
            <w:r>
              <w:rPr/>
              <w:t>(должность и ФИО должностного лица, проводившего контрольное (надзорное) мероприятие и заполняющего проверочный лист</w:t>
            </w:r>
          </w:p>
        </w:tc>
        <w:tc>
          <w:tcPr>
            <w:tcW w:w="313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___________________</w:t>
            </w:r>
          </w:p>
          <w:p>
            <w:pPr>
              <w:pStyle w:val="Normal"/>
              <w:jc w:val="center"/>
              <w:rPr>
                <w:lang w:eastAsia="en-US"/>
              </w:rPr>
            </w:pPr>
            <w:r>
              <w:rPr/>
              <w:t>(подпись)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__________________</w:t>
            </w:r>
          </w:p>
          <w:p>
            <w:pPr>
              <w:pStyle w:val="Normal"/>
              <w:jc w:val="center"/>
              <w:rPr>
                <w:lang w:eastAsia="en-US"/>
              </w:rPr>
            </w:pPr>
            <w:r>
              <w:rPr/>
              <w:t>(дата)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568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526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1530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445265"/>
    <w:pPr>
      <w:keepNext w:val="true"/>
      <w:outlineLvl w:val="1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45265"/>
    <w:rPr>
      <w:b/>
      <w:sz w:val="32"/>
    </w:rPr>
  </w:style>
  <w:style w:type="character" w:styleId="11" w:customStyle="1">
    <w:name w:val="Заголовок 1 Знак"/>
    <w:basedOn w:val="DefaultParagraphFont"/>
    <w:link w:val="1"/>
    <w:qFormat/>
    <w:rsid w:val="0011530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nsPlusNormal1" w:customStyle="1">
    <w:name w:val="ConsPlusNormal1"/>
    <w:link w:val="ConsPlusNormal"/>
    <w:qFormat/>
    <w:locked/>
    <w:rsid w:val="00c4268c"/>
    <w:rPr/>
  </w:style>
  <w:style w:type="character" w:styleId="ListLabel1">
    <w:name w:val="ListLabel 1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Гипертекстовая ссылка"/>
    <w:qFormat/>
    <w:rPr>
      <w:b/>
      <w:bCs/>
      <w:color w:val="106BBE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4526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link w:val="ConsPlusNormal1"/>
    <w:qFormat/>
    <w:rsid w:val="001b55a7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1b55a7"/>
    <w:pPr>
      <w:widowControl w:val="false"/>
      <w:bidi w:val="0"/>
      <w:jc w:val="left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1b55a7"/>
    <w:pPr>
      <w:widowControl w:val="false"/>
      <w:bidi w:val="0"/>
      <w:jc w:val="left"/>
    </w:pPr>
    <w:rPr>
      <w:rFonts w:ascii="Tahoma" w:hAnsi="Tahoma" w:cs="Tahoma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6b575b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</w:rPr>
  </w:style>
  <w:style w:type="paragraph" w:styleId="12">
    <w:name w:val="Абзац списка1"/>
    <w:basedOn w:val="Normal"/>
    <w:qFormat/>
    <w:pPr>
      <w:widowControl w:val="false"/>
      <w:ind w:left="720" w:right="0" w:hanging="0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3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4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5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6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7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8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9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10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11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12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13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14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15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16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17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18" Type="http://schemas.openxmlformats.org/officeDocument/2006/relationships/hyperlink" Target="consultantplus://offline/ref=206D133E99E7DA306EBE007AE5DDFD1A54CEA5D851832E7C27A34BF8EF4BF25A6AF282B5C78C9492153E0948A3yDu8F" TargetMode="External"/><Relationship Id="rId19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20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1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22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3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24" Type="http://schemas.openxmlformats.org/officeDocument/2006/relationships/hyperlink" Target="consultantplus://offline/ref=206D133E99E7DA306EBE007AE5DDFD1A55C5ABD652842E7C27A34BF8EF4BF25A78F2DABECDD8DBD6462D0A48BFD9B172A30AA2y7u4F" TargetMode="External"/><Relationship Id="rId25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26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27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28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29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30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31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32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33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34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3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3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3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9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40" Type="http://schemas.openxmlformats.org/officeDocument/2006/relationships/hyperlink" Target="consultantplus://offline/ref=9D0FF7020FCA0A35F979B7B7CCFDC8C6961FBA9FED614010CB62D6314BE7A050DC7F459DAE804AC4E5DE82DD429FE655B5700712F348C3C1U0vFF" TargetMode="External"/><Relationship Id="rId4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4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4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4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4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46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4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4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4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5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51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52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5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5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5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5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58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59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60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6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2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6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6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67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68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6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0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7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74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75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7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7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7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1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82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8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2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93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94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95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9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0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01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0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03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0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0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0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0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0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09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1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11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1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1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1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1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1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17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1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19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2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2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2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2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2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25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2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27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2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2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3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3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3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3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3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35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136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3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3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3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4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4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4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43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14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4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4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4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4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4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5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51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5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5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5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5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5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5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5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59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60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61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62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63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64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65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66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67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6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6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7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7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7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7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7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75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76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7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7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7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8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8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8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83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18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8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8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8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8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89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90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91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192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9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9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9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9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9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9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9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0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0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0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0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0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0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0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07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20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0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1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1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1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1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1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15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1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1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1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1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2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2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2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23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2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2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2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2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2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2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3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31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3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3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3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3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3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3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3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39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4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4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4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4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4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4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4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4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4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4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5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5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5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5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5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55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5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5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5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5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6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6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6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63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6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6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6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6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6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6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7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71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27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7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7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7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7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7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7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79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28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8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8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8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8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8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8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87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28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8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9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9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9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9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9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95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29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9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29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29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0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0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0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0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0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0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0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0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0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0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1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1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1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1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1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1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1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1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1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1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2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2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2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2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2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2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2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2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2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2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3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3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3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3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3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3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3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3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3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3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4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4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4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4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4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4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4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4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4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4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5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5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5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5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5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5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5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5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5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5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6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6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6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6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6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6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6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6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6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6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7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7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7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7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7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7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7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7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7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7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8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8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8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8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8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8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8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8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8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9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9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9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9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9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9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9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9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0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0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0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0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0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0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0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0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1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1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1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1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1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1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1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1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1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1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2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2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2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2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2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2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2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2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2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2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3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3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3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3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3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3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3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3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3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3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4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4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4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4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4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4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4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4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5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5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5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5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5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55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45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5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5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5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6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6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6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63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46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6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6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6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6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6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7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7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47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7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7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7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7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7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7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7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48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8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8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8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8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8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8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87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48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8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9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9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9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9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9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95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49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9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9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49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0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0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0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03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04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50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0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0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0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0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10" Type="http://schemas.openxmlformats.org/officeDocument/2006/relationships/hyperlink" Target="consultantplus://offline/ref=023242D05654AD1E2DF5F177F8E2DBFB79A4C748C73CFDCE0220BA9D3DFCB8055662D6C8359B994F04E7A0CC82004F83CB8941ACDC68B7k95CL" TargetMode="External"/><Relationship Id="rId511" Type="http://schemas.openxmlformats.org/officeDocument/2006/relationships/hyperlink" Target="consultantplus://offline/ref=023242D05654AD1E2DF5F177F8E2DBFB79A4C748C73CFDCE0220BA9D3DFCB8055662D6C8359B994E04E7A0CC82004F83CB8941ACDC68B7k95CL" TargetMode="External"/><Relationship Id="rId512" Type="http://schemas.openxmlformats.org/officeDocument/2006/relationships/hyperlink" Target="consultantplus://offline/ref=023242D05654AD1E2DF5F177F8E2DBFB79A4C748C73CFDCE0220BA9D3DFCB8055662D6C8359B984504E7A0CC82004F83CB8941ACDC68B7k95CL" TargetMode="External"/><Relationship Id="rId513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1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1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1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1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1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19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20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21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22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2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2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2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2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2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2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29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3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3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3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3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3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35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36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37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3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3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4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4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4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4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44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54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4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4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4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4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5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5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52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55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5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5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5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5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5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5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60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56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6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6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6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6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6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6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68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56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7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7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7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7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7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7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76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57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7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7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8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8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8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8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84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58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8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8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8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8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9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91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592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59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94" Type="http://schemas.openxmlformats.org/officeDocument/2006/relationships/hyperlink" Target="consultantplus://offline/ref=7453A2B17A48D2BB669C90CEF109B0772519E2B5EF40547DA25CA6E0C0504D72C6DA57156C54F1A1794E281938D7D07E8E41EFE12937C4M" TargetMode="External"/><Relationship Id="rId595" Type="http://schemas.openxmlformats.org/officeDocument/2006/relationships/hyperlink" Target="consultantplus://offline/ref=7453A2B17A48D2BB669C90CEF109B0772519E2B5EF40547DA25CA6E0C0504D72C6DA57136A52FBF42D0129457C86C37E8D41EDE6367F20693FC5M" TargetMode="External"/><Relationship Id="rId596" Type="http://schemas.openxmlformats.org/officeDocument/2006/relationships/hyperlink" Target="consultantplus://offline/ref=7453A2B17A48D2BB669C90CEF109B0772519E2B5EF40547DA25CA6E0C0504D72C6DA57146A5AF1A1794E281938D7D07E8E41EFE12937C4M" TargetMode="External"/><Relationship Id="rId597" Type="http://schemas.openxmlformats.org/officeDocument/2006/relationships/hyperlink" Target="consultantplus://offline/ref=7453A2B17A48D2BB669C90CEF109B0772519E2B5EF40547DA25CA6E0C0504D72C6DA57156C5BF1A1794E281938D7D07E8E41EFE12937C4M" TargetMode="External"/><Relationship Id="rId598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599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0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01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60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03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0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05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606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07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08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09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10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11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12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13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14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15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16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17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18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19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20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21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22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2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24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625" Type="http://schemas.openxmlformats.org/officeDocument/2006/relationships/hyperlink" Target="consultantplus://offline/ref=7453A2B17A48D2BB669C90CEF109B077251AE4BBEE46547DA25CA6E0C0504D72C6DA57136A53FBF5290129457C86C37E8D41EDE6367F20693FC5M" TargetMode="External"/><Relationship Id="rId62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27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28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29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30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31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3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33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3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3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3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37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3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3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4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41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4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4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4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4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4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4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48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64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50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65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52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653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654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655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656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657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658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59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660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661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662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663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664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665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666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667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668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69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670" Type="http://schemas.openxmlformats.org/officeDocument/2006/relationships/hyperlink" Target="consultantplus://offline/ref=34CA5B97055FB9945BA35FF5A66E0689497210B29CA1F58C63D9AFCB27471A54F7F0009D33D3826E8F0B8251E342688F02C1456F90B39C79jDABM" TargetMode="External"/><Relationship Id="rId671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672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673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674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675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676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677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678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79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680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681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682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683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684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685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686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687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88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689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690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691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692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693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694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695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696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97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698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699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00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01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02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03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04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05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06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07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08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09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10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11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12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13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14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15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16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17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18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19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20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21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22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23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24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2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26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27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28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29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30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31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3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33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34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35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36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37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38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39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4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41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4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4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44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45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46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47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48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49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50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51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52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75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54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5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5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57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5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5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76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61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6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6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6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6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6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67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768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769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770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71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72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73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7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775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77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77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7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7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8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81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782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78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78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8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8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8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8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78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79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79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9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9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9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95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79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79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9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9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0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0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0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0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0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0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0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0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1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1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1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1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1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1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1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1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1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1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2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2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2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2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2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2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2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2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2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2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3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3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3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3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3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3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3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3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3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3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4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4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4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4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4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4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4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4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4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5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5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5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5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57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58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59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860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861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62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863" Type="http://schemas.openxmlformats.org/officeDocument/2006/relationships/hyperlink" Target="consultantplus://offline/ref=676C8A72395757EFF8D896246142742EA9083C55C219ED06947A7C448487893CAF480D3E6CA51D197A501A350E52FEE746EDD07A28BF5622I8WCI" TargetMode="External"/><Relationship Id="rId864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865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866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867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868" Type="http://schemas.openxmlformats.org/officeDocument/2006/relationships/hyperlink" Target="consultantplus://offline/ref=676C8A72395757EFF8D896246142742EA9083C55C219ED06947A7C448487893CAF480D3E6CA51D197C501A350E52FEE746EDD07A28BF5622I8WCI" TargetMode="External"/><Relationship Id="rId869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870" Type="http://schemas.openxmlformats.org/officeDocument/2006/relationships/hyperlink" Target="consultantplus://offline/ref=6DEA491B01D7E06DC9859729EBF2899FB7B3160A83BF8E79C38A4FEB848DBD327592B77A4C8DBEF8ACC7C8DDFC9B9D7917F9B0FF0A18A5G" TargetMode="External"/><Relationship Id="rId871" Type="http://schemas.openxmlformats.org/officeDocument/2006/relationships/hyperlink" Target="consultantplus://offline/ref=6DEA491B01D7E06DC9859729EBF2899FB7B3160A83BF8E79C38A4FEB848DBD327592B77C4A8BB4ADF888C981B9CE8E7811F9B2F916867D1F16ADG" TargetMode="External"/><Relationship Id="rId872" Type="http://schemas.openxmlformats.org/officeDocument/2006/relationships/hyperlink" Target="consultantplus://offline/ref=6DEA491B01D7E06DC9859729EBF2899FB7B3160A83BF8E79C38A4FEB848DBD327592B77B4A83BEF8ACC7C8DDFC9B9D7917F9B0FF0A18A5G" TargetMode="External"/><Relationship Id="rId873" Type="http://schemas.openxmlformats.org/officeDocument/2006/relationships/hyperlink" Target="consultantplus://offline/ref=6DEA491B01D7E06DC9859729EBF2899FB7B3160A83BF8E79C38A4FEB848DBD327592B77A4C82BEF8ACC7C8DDFC9B9D7917F9B0FF0A18A5G" TargetMode="External"/><Relationship Id="rId874" Type="http://schemas.openxmlformats.org/officeDocument/2006/relationships/hyperlink" Target="consultantplus://offline/ref=6DEA491B01D7E06DC9859729EBF2899FB7BE130F85B78E79C38A4FEB848DBD327592B77C4A8AB5A9F488C981B9CE8E7811F9B2F916867D1F16ADG" TargetMode="External"/><Relationship Id="rId875" Type="http://schemas.openxmlformats.org/officeDocument/2006/relationships/hyperlink" Target="consultantplus://offline/ref=6DEA491B01D7E06DC9859729EBF2899FB0BF120985B5D373CBD343E98382E22572DBBB7D4A8BB0ABF6D7CC94A89682790FE7B4E10A847F11ACG" TargetMode="External"/><Relationship Id="rId876" Type="http://schemas.openxmlformats.org/officeDocument/2006/relationships/hyperlink" Target="consultantplus://offline/ref=6DEA491B01D7E06DC9859729EBF2899FB0BF120985B5D373CBD343E98382E22572DBBB7D4A8BB2AFF6D7CC94A89682790FE7B4E10A847F11ACG" TargetMode="External"/><Relationship Id="rId877" Type="http://schemas.openxmlformats.org/officeDocument/2006/relationships/hyperlink" Target="consultantplus://offline/ref=6DEA491B01D7E06DC9859729EBF2899FB5BF100680B98E79C38A4FEB848DBD327592B77C4A8AB5ADFF88C981B9CE8E7811F9B2F916867D1F16ADG" TargetMode="External"/><Relationship Id="rId878" Type="http://schemas.openxmlformats.org/officeDocument/2006/relationships/hyperlink" Target="consultantplus://offline/ref=6DEA491B01D7E06DC9859729EBF2899FB5BF100680B98E79C38A4FEB848DBD327592B77C4A8AB5AFF888C981B9CE8E7811F9B2F916867D1F16ADG" TargetMode="External"/><Relationship Id="rId879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880" Type="http://schemas.openxmlformats.org/officeDocument/2006/relationships/hyperlink" Target="consultantplus://offline/ref=68339EA1AF4D16F589A082DAB72CF9396DB3B83800660EF642BF25A5C42DCDCC97E21EA09991F19CD952007B7C24F66CD4CAD836uE7EF" TargetMode="External"/><Relationship Id="rId881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882" Type="http://schemas.openxmlformats.org/officeDocument/2006/relationships/hyperlink" Target="consultantplus://offline/ref=68339EA1AF4D16F589A082DAB72CF9396DB3B83800660EF642BF25A5C42DCDCC97E21EAE9191F19CD952007B7C24F66CD4CAD836uE7EF" TargetMode="External"/><Relationship Id="rId883" Type="http://schemas.openxmlformats.org/officeDocument/2006/relationships/hyperlink" Target="consultantplus://offline/ref=68339EA1AF4D16F589A082DAB72CF9396DB3B83800660EF642BF25A5C42DCDCC97E21EAE9891F19CD952007B7C24F66CD4CAD836uE7EF" TargetMode="External"/><Relationship Id="rId884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885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886" Type="http://schemas.openxmlformats.org/officeDocument/2006/relationships/numbering" Target="numbering.xml"/><Relationship Id="rId887" Type="http://schemas.openxmlformats.org/officeDocument/2006/relationships/fontTable" Target="fontTable.xml"/><Relationship Id="rId888" Type="http://schemas.openxmlformats.org/officeDocument/2006/relationships/settings" Target="settings.xml"/><Relationship Id="rId889" Type="http://schemas.openxmlformats.org/officeDocument/2006/relationships/theme" Target="theme/theme1.xml"/><Relationship Id="rId89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EAA6-98D0-40E8-A6BB-CB6E6211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LibreOffice/6.1.4.2$Windows_x86 LibreOffice_project/9d0f32d1f0b509096fd65e0d4bec26ddd1938fd3</Application>
  <Pages>19</Pages>
  <Words>9348</Words>
  <Characters>53413</Characters>
  <CharactersWithSpaces>62232</CharactersWithSpaces>
  <Paragraphs>811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2021-08-20T06:08:00Z</dcterms:created>
  <dc:creator>O_Melnikova</dc:creator>
  <dc:description/>
  <dc:language>ru-RU</dc:language>
  <cp:lastModifiedBy/>
  <cp:lastPrinted>2021-09-01T09:54:39Z</cp:lastPrinted>
  <dcterms:modified xsi:type="dcterms:W3CDTF">2021-09-01T09:58:24Z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