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FB9A7" w14:textId="77777777" w:rsidR="00E52C5F" w:rsidRDefault="00E52C5F" w:rsidP="008506C2">
      <w:pPr>
        <w:spacing w:after="0" w:line="240" w:lineRule="auto"/>
        <w:jc w:val="center"/>
        <w:rPr>
          <w:rFonts w:ascii="Times New Roman" w:hAnsi="Times New Roman" w:cs="Times New Roman"/>
          <w:b/>
          <w:bCs/>
          <w:sz w:val="24"/>
          <w:szCs w:val="24"/>
        </w:rPr>
      </w:pPr>
      <w:bookmarkStart w:id="0" w:name="_Hlk21372994"/>
      <w:bookmarkEnd w:id="0"/>
      <w:r>
        <w:rPr>
          <w:rFonts w:ascii="Times New Roman" w:hAnsi="Times New Roman" w:cs="Times New Roman"/>
          <w:b/>
          <w:bCs/>
          <w:sz w:val="24"/>
          <w:szCs w:val="24"/>
        </w:rPr>
        <w:t>ОБЩЕСТВО С ОГРАНИЧЕННОЙ ОТВЕТСТВЕННОСТЬЮ</w:t>
      </w:r>
    </w:p>
    <w:p w14:paraId="46C1F729" w14:textId="77777777" w:rsidR="00484B24" w:rsidRDefault="00E52C5F" w:rsidP="008506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«ЭЛЕКТРОННЫЙ РЕСУРСНЫЙ ЦЕНТР»</w:t>
      </w:r>
    </w:p>
    <w:p w14:paraId="1A33C247" w14:textId="77777777" w:rsidR="00E52C5F" w:rsidRPr="008506C2" w:rsidRDefault="00E52C5F" w:rsidP="008506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(ООО «Электронный ресурсный центр)</w:t>
      </w:r>
    </w:p>
    <w:p w14:paraId="4EB0E43A" w14:textId="77777777" w:rsidR="008506C2" w:rsidRPr="008506C2" w:rsidRDefault="008506C2" w:rsidP="008506C2">
      <w:pPr>
        <w:spacing w:after="0" w:line="240" w:lineRule="auto"/>
        <w:jc w:val="center"/>
        <w:rPr>
          <w:rFonts w:ascii="Times New Roman" w:hAnsi="Times New Roman" w:cs="Times New Roman"/>
          <w:b/>
          <w:bCs/>
          <w:sz w:val="24"/>
          <w:szCs w:val="24"/>
        </w:rPr>
      </w:pPr>
    </w:p>
    <w:p w14:paraId="73305504" w14:textId="77777777" w:rsidR="008506C2" w:rsidRDefault="008506C2" w:rsidP="008506C2">
      <w:pPr>
        <w:spacing w:after="0" w:line="240" w:lineRule="auto"/>
        <w:jc w:val="center"/>
        <w:rPr>
          <w:rFonts w:ascii="Times New Roman" w:hAnsi="Times New Roman" w:cs="Times New Roman"/>
          <w:b/>
          <w:bCs/>
          <w:sz w:val="24"/>
          <w:szCs w:val="24"/>
        </w:rPr>
      </w:pPr>
    </w:p>
    <w:p w14:paraId="203A7364" w14:textId="77777777" w:rsidR="00E52C5F" w:rsidRDefault="00E52C5F" w:rsidP="008506C2">
      <w:pPr>
        <w:spacing w:after="0" w:line="240" w:lineRule="auto"/>
        <w:jc w:val="center"/>
        <w:rPr>
          <w:rFonts w:ascii="Times New Roman" w:hAnsi="Times New Roman" w:cs="Times New Roman"/>
          <w:b/>
          <w:bCs/>
          <w:sz w:val="24"/>
          <w:szCs w:val="24"/>
        </w:rPr>
      </w:pPr>
    </w:p>
    <w:p w14:paraId="7D697D65" w14:textId="77777777" w:rsidR="00E52C5F" w:rsidRDefault="00E52C5F" w:rsidP="008506C2">
      <w:pPr>
        <w:spacing w:after="0" w:line="240" w:lineRule="auto"/>
        <w:jc w:val="center"/>
        <w:rPr>
          <w:rFonts w:ascii="Times New Roman" w:hAnsi="Times New Roman" w:cs="Times New Roman"/>
          <w:b/>
          <w:bCs/>
          <w:sz w:val="24"/>
          <w:szCs w:val="24"/>
        </w:rPr>
      </w:pPr>
    </w:p>
    <w:p w14:paraId="52FC8320" w14:textId="62A2E2C2" w:rsidR="008506C2" w:rsidRDefault="008506C2" w:rsidP="008506C2">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813"/>
        <w:gridCol w:w="4814"/>
      </w:tblGrid>
      <w:tr w:rsidR="00E52C5F" w14:paraId="5F52CA7F" w14:textId="77777777" w:rsidTr="00E52C5F">
        <w:tc>
          <w:tcPr>
            <w:tcW w:w="4813" w:type="dxa"/>
          </w:tcPr>
          <w:p w14:paraId="3C3F5125" w14:textId="77777777" w:rsidR="00E52C5F" w:rsidRDefault="00E52C5F" w:rsidP="008506C2">
            <w:pPr>
              <w:jc w:val="center"/>
              <w:rPr>
                <w:rFonts w:ascii="Times New Roman" w:hAnsi="Times New Roman" w:cs="Times New Roman"/>
                <w:b/>
                <w:bCs/>
                <w:sz w:val="24"/>
                <w:szCs w:val="24"/>
              </w:rPr>
            </w:pPr>
          </w:p>
        </w:tc>
        <w:tc>
          <w:tcPr>
            <w:tcW w:w="4814" w:type="dxa"/>
          </w:tcPr>
          <w:p w14:paraId="6418CF35" w14:textId="30F3F6AF" w:rsidR="00E52C5F" w:rsidRPr="008506C2" w:rsidRDefault="00E52C5F" w:rsidP="00E52C5F">
            <w:pPr>
              <w:rPr>
                <w:rFonts w:ascii="Times New Roman" w:hAnsi="Times New Roman" w:cs="Times New Roman"/>
                <w:bCs/>
                <w:sz w:val="24"/>
                <w:szCs w:val="24"/>
              </w:rPr>
            </w:pPr>
            <w:r w:rsidRPr="008506C2">
              <w:rPr>
                <w:rFonts w:ascii="Times New Roman" w:hAnsi="Times New Roman" w:cs="Times New Roman"/>
                <w:bCs/>
                <w:sz w:val="24"/>
                <w:szCs w:val="24"/>
              </w:rPr>
              <w:t>УТВЕРЖДАЮ</w:t>
            </w:r>
          </w:p>
          <w:p w14:paraId="26D20B22" w14:textId="6E9E5E47" w:rsidR="00E52C5F" w:rsidRPr="008506C2" w:rsidRDefault="00AE3914" w:rsidP="00E52C5F">
            <w:pPr>
              <w:rPr>
                <w:rFonts w:ascii="Times New Roman" w:hAnsi="Times New Roman" w:cs="Times New Roman"/>
                <w:bCs/>
                <w:sz w:val="24"/>
                <w:szCs w:val="24"/>
              </w:rPr>
            </w:pPr>
            <w:r w:rsidRPr="00AE3914">
              <w:rPr>
                <w:rFonts w:ascii="Times New Roman" w:hAnsi="Times New Roman" w:cs="Times New Roman"/>
                <w:bCs/>
                <w:noProof/>
                <w:sz w:val="24"/>
                <w:szCs w:val="24"/>
                <w:lang w:eastAsia="ru-RU"/>
              </w:rPr>
              <w:drawing>
                <wp:anchor distT="0" distB="0" distL="114300" distR="114300" simplePos="0" relativeHeight="251659264" behindDoc="1" locked="0" layoutInCell="1" allowOverlap="1" wp14:anchorId="39EDF776" wp14:editId="71EFC30C">
                  <wp:simplePos x="0" y="0"/>
                  <wp:positionH relativeFrom="column">
                    <wp:posOffset>-234315</wp:posOffset>
                  </wp:positionH>
                  <wp:positionV relativeFrom="paragraph">
                    <wp:posOffset>248285</wp:posOffset>
                  </wp:positionV>
                  <wp:extent cx="1318260" cy="13144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26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914">
              <w:rPr>
                <w:rFonts w:ascii="Times New Roman" w:hAnsi="Times New Roman" w:cs="Times New Roman"/>
                <w:bCs/>
                <w:noProof/>
                <w:sz w:val="24"/>
                <w:szCs w:val="24"/>
                <w:lang w:eastAsia="ru-RU"/>
              </w:rPr>
              <w:drawing>
                <wp:anchor distT="0" distB="0" distL="114300" distR="114300" simplePos="0" relativeHeight="251660288" behindDoc="0" locked="0" layoutInCell="1" allowOverlap="1" wp14:anchorId="71A4284B" wp14:editId="1496A2C9">
                  <wp:simplePos x="0" y="0"/>
                  <wp:positionH relativeFrom="column">
                    <wp:posOffset>470907</wp:posOffset>
                  </wp:positionH>
                  <wp:positionV relativeFrom="paragraph">
                    <wp:posOffset>245044</wp:posOffset>
                  </wp:positionV>
                  <wp:extent cx="1089660" cy="89789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897890"/>
                          </a:xfrm>
                          <a:prstGeom prst="rect">
                            <a:avLst/>
                          </a:prstGeom>
                        </pic:spPr>
                      </pic:pic>
                    </a:graphicData>
                  </a:graphic>
                </wp:anchor>
              </w:drawing>
            </w:r>
            <w:r w:rsidR="00E52C5F" w:rsidRPr="008506C2">
              <w:rPr>
                <w:rFonts w:ascii="Times New Roman" w:hAnsi="Times New Roman" w:cs="Times New Roman"/>
                <w:bCs/>
                <w:sz w:val="24"/>
                <w:szCs w:val="24"/>
              </w:rPr>
              <w:t>Генеральный директор</w:t>
            </w:r>
          </w:p>
          <w:p w14:paraId="6301D9E3" w14:textId="702564E3" w:rsidR="00E52C5F" w:rsidRPr="008506C2" w:rsidRDefault="00E52C5F" w:rsidP="00E52C5F">
            <w:pPr>
              <w:rPr>
                <w:rFonts w:ascii="Times New Roman" w:hAnsi="Times New Roman" w:cs="Times New Roman"/>
                <w:bCs/>
                <w:sz w:val="24"/>
                <w:szCs w:val="24"/>
              </w:rPr>
            </w:pPr>
            <w:r w:rsidRPr="008506C2">
              <w:rPr>
                <w:rFonts w:ascii="Times New Roman" w:hAnsi="Times New Roman" w:cs="Times New Roman"/>
                <w:bCs/>
                <w:sz w:val="24"/>
                <w:szCs w:val="24"/>
              </w:rPr>
              <w:t>ООО «Электронный ресурсный центр»</w:t>
            </w:r>
          </w:p>
          <w:p w14:paraId="5910BEB1" w14:textId="77777777" w:rsidR="00E52C5F" w:rsidRPr="008506C2" w:rsidRDefault="00E52C5F" w:rsidP="00E52C5F">
            <w:pPr>
              <w:rPr>
                <w:rFonts w:ascii="Times New Roman" w:hAnsi="Times New Roman" w:cs="Times New Roman"/>
                <w:bCs/>
                <w:sz w:val="24"/>
                <w:szCs w:val="24"/>
              </w:rPr>
            </w:pPr>
            <w:r w:rsidRPr="008506C2">
              <w:rPr>
                <w:rFonts w:ascii="Times New Roman" w:hAnsi="Times New Roman" w:cs="Times New Roman"/>
                <w:bCs/>
                <w:sz w:val="24"/>
                <w:szCs w:val="24"/>
              </w:rPr>
              <w:t xml:space="preserve">____________________ О.А. </w:t>
            </w:r>
            <w:proofErr w:type="spellStart"/>
            <w:r w:rsidRPr="008506C2">
              <w:rPr>
                <w:rFonts w:ascii="Times New Roman" w:hAnsi="Times New Roman" w:cs="Times New Roman"/>
                <w:bCs/>
                <w:sz w:val="24"/>
                <w:szCs w:val="24"/>
              </w:rPr>
              <w:t>Орешкова</w:t>
            </w:r>
            <w:proofErr w:type="spellEnd"/>
          </w:p>
          <w:p w14:paraId="72707559" w14:textId="6F96D78B" w:rsidR="00E52C5F" w:rsidRDefault="00E52C5F" w:rsidP="00E52C5F">
            <w:pPr>
              <w:rPr>
                <w:rFonts w:ascii="Times New Roman" w:hAnsi="Times New Roman" w:cs="Times New Roman"/>
                <w:b/>
                <w:bCs/>
                <w:sz w:val="24"/>
                <w:szCs w:val="24"/>
              </w:rPr>
            </w:pPr>
            <w:r w:rsidRPr="008506C2">
              <w:rPr>
                <w:rFonts w:ascii="Times New Roman" w:hAnsi="Times New Roman" w:cs="Times New Roman"/>
                <w:bCs/>
                <w:sz w:val="24"/>
                <w:szCs w:val="24"/>
              </w:rPr>
              <w:t>«</w:t>
            </w:r>
            <w:r w:rsidR="00B36B34">
              <w:rPr>
                <w:rFonts w:ascii="Times New Roman" w:hAnsi="Times New Roman" w:cs="Times New Roman"/>
                <w:bCs/>
                <w:sz w:val="24"/>
                <w:szCs w:val="24"/>
              </w:rPr>
              <w:t>15</w:t>
            </w:r>
            <w:r w:rsidRPr="008506C2">
              <w:rPr>
                <w:rFonts w:ascii="Times New Roman" w:hAnsi="Times New Roman" w:cs="Times New Roman"/>
                <w:bCs/>
                <w:sz w:val="24"/>
                <w:szCs w:val="24"/>
              </w:rPr>
              <w:t>»</w:t>
            </w:r>
            <w:r w:rsidR="00AE3914" w:rsidRPr="00990A5F">
              <w:rPr>
                <w:rFonts w:ascii="Times New Roman" w:hAnsi="Times New Roman" w:cs="Times New Roman"/>
                <w:bCs/>
                <w:noProof/>
                <w:sz w:val="24"/>
                <w:szCs w:val="28"/>
              </w:rPr>
              <w:t xml:space="preserve"> </w:t>
            </w:r>
            <w:r w:rsidR="00B36B34">
              <w:rPr>
                <w:rFonts w:ascii="Times New Roman" w:hAnsi="Times New Roman" w:cs="Times New Roman"/>
                <w:bCs/>
                <w:sz w:val="24"/>
                <w:szCs w:val="24"/>
              </w:rPr>
              <w:t>июня</w:t>
            </w:r>
            <w:r w:rsidRPr="008506C2">
              <w:rPr>
                <w:rFonts w:ascii="Times New Roman" w:hAnsi="Times New Roman" w:cs="Times New Roman"/>
                <w:bCs/>
                <w:sz w:val="24"/>
                <w:szCs w:val="24"/>
              </w:rPr>
              <w:t xml:space="preserve"> 20</w:t>
            </w:r>
            <w:r w:rsidR="00940CAC">
              <w:rPr>
                <w:rFonts w:ascii="Times New Roman" w:hAnsi="Times New Roman" w:cs="Times New Roman"/>
                <w:bCs/>
                <w:sz w:val="24"/>
                <w:szCs w:val="24"/>
              </w:rPr>
              <w:t>20</w:t>
            </w:r>
            <w:r w:rsidRPr="008506C2">
              <w:rPr>
                <w:rFonts w:ascii="Times New Roman" w:hAnsi="Times New Roman" w:cs="Times New Roman"/>
                <w:bCs/>
                <w:sz w:val="24"/>
                <w:szCs w:val="24"/>
              </w:rPr>
              <w:t xml:space="preserve"> г.</w:t>
            </w:r>
          </w:p>
        </w:tc>
      </w:tr>
    </w:tbl>
    <w:p w14:paraId="062F4B06" w14:textId="77777777" w:rsidR="008506C2" w:rsidRPr="00E52C5F" w:rsidRDefault="008506C2" w:rsidP="008506C2">
      <w:pPr>
        <w:spacing w:after="0" w:line="240" w:lineRule="auto"/>
        <w:jc w:val="center"/>
        <w:rPr>
          <w:rFonts w:ascii="Times New Roman" w:hAnsi="Times New Roman" w:cs="Times New Roman"/>
          <w:bCs/>
          <w:sz w:val="24"/>
          <w:szCs w:val="24"/>
        </w:rPr>
      </w:pPr>
    </w:p>
    <w:p w14:paraId="5F5DD355" w14:textId="77777777" w:rsidR="00484B24" w:rsidRPr="00E52C5F" w:rsidRDefault="00484B24" w:rsidP="008506C2">
      <w:pPr>
        <w:spacing w:after="0" w:line="240" w:lineRule="auto"/>
        <w:jc w:val="center"/>
        <w:rPr>
          <w:rFonts w:ascii="Times New Roman" w:hAnsi="Times New Roman" w:cs="Times New Roman"/>
          <w:bCs/>
          <w:sz w:val="24"/>
          <w:szCs w:val="24"/>
        </w:rPr>
      </w:pPr>
    </w:p>
    <w:p w14:paraId="2D815FE3" w14:textId="77777777" w:rsidR="008506C2" w:rsidRPr="00E52C5F" w:rsidRDefault="008506C2" w:rsidP="008506C2">
      <w:pPr>
        <w:spacing w:after="0" w:line="240" w:lineRule="auto"/>
        <w:jc w:val="center"/>
        <w:rPr>
          <w:rFonts w:ascii="Times New Roman" w:hAnsi="Times New Roman" w:cs="Times New Roman"/>
          <w:bCs/>
          <w:sz w:val="24"/>
          <w:szCs w:val="24"/>
        </w:rPr>
      </w:pPr>
    </w:p>
    <w:p w14:paraId="5748528B" w14:textId="77777777" w:rsidR="008506C2" w:rsidRPr="00E52C5F" w:rsidRDefault="008506C2" w:rsidP="008506C2">
      <w:pPr>
        <w:spacing w:after="0" w:line="240" w:lineRule="auto"/>
        <w:jc w:val="center"/>
        <w:rPr>
          <w:rFonts w:ascii="Times New Roman" w:hAnsi="Times New Roman" w:cs="Times New Roman"/>
          <w:bCs/>
          <w:sz w:val="24"/>
          <w:szCs w:val="24"/>
        </w:rPr>
      </w:pPr>
    </w:p>
    <w:p w14:paraId="0C93787D" w14:textId="77777777" w:rsidR="008506C2" w:rsidRPr="00E52C5F" w:rsidRDefault="008506C2" w:rsidP="008506C2">
      <w:pPr>
        <w:spacing w:after="0" w:line="240" w:lineRule="auto"/>
        <w:jc w:val="center"/>
        <w:rPr>
          <w:rFonts w:ascii="Times New Roman" w:hAnsi="Times New Roman" w:cs="Times New Roman"/>
          <w:bCs/>
          <w:sz w:val="24"/>
          <w:szCs w:val="24"/>
        </w:rPr>
      </w:pPr>
    </w:p>
    <w:p w14:paraId="10820CA9" w14:textId="77777777" w:rsidR="008506C2" w:rsidRPr="00E52C5F" w:rsidRDefault="008506C2" w:rsidP="008506C2">
      <w:pPr>
        <w:spacing w:after="0" w:line="240" w:lineRule="auto"/>
        <w:jc w:val="center"/>
        <w:rPr>
          <w:rFonts w:ascii="Times New Roman" w:hAnsi="Times New Roman" w:cs="Times New Roman"/>
          <w:bCs/>
          <w:sz w:val="24"/>
          <w:szCs w:val="24"/>
        </w:rPr>
      </w:pPr>
    </w:p>
    <w:p w14:paraId="682C5A2D" w14:textId="77777777" w:rsidR="00484B24" w:rsidRPr="00E52C5F" w:rsidRDefault="00484B24" w:rsidP="008506C2">
      <w:pPr>
        <w:spacing w:after="0" w:line="240" w:lineRule="auto"/>
        <w:jc w:val="center"/>
        <w:rPr>
          <w:rFonts w:ascii="Times New Roman" w:hAnsi="Times New Roman" w:cs="Times New Roman"/>
          <w:bCs/>
          <w:sz w:val="24"/>
          <w:szCs w:val="24"/>
        </w:rPr>
      </w:pPr>
    </w:p>
    <w:p w14:paraId="088C65B0" w14:textId="77777777" w:rsidR="00484B24" w:rsidRPr="00E52C5F" w:rsidRDefault="00484B24" w:rsidP="008506C2">
      <w:pPr>
        <w:spacing w:after="0" w:line="240" w:lineRule="auto"/>
        <w:jc w:val="center"/>
        <w:rPr>
          <w:rFonts w:ascii="Times New Roman" w:hAnsi="Times New Roman" w:cs="Times New Roman"/>
          <w:bCs/>
          <w:sz w:val="24"/>
          <w:szCs w:val="24"/>
        </w:rPr>
      </w:pPr>
    </w:p>
    <w:p w14:paraId="0D25D5A6" w14:textId="77777777" w:rsidR="00C92E69" w:rsidRPr="008506C2" w:rsidRDefault="00BD504E"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АНАЛИТИЧЕСКИЙ ОТЧЁТ</w:t>
      </w:r>
    </w:p>
    <w:p w14:paraId="7F820A6E" w14:textId="77777777" w:rsidR="00E94584" w:rsidRDefault="00E94584" w:rsidP="008506C2">
      <w:pPr>
        <w:spacing w:after="0" w:line="240" w:lineRule="auto"/>
        <w:jc w:val="center"/>
        <w:rPr>
          <w:rFonts w:ascii="Times New Roman" w:hAnsi="Times New Roman" w:cs="Times New Roman"/>
          <w:b/>
          <w:bCs/>
          <w:sz w:val="24"/>
          <w:szCs w:val="24"/>
        </w:rPr>
      </w:pPr>
    </w:p>
    <w:p w14:paraId="3AD728F4" w14:textId="77777777" w:rsidR="008506C2" w:rsidRPr="008506C2" w:rsidRDefault="008506C2" w:rsidP="008506C2">
      <w:pPr>
        <w:spacing w:after="0" w:line="240" w:lineRule="auto"/>
        <w:jc w:val="center"/>
        <w:rPr>
          <w:rFonts w:ascii="Times New Roman" w:hAnsi="Times New Roman" w:cs="Times New Roman"/>
          <w:b/>
          <w:bCs/>
          <w:sz w:val="24"/>
          <w:szCs w:val="24"/>
        </w:rPr>
      </w:pPr>
    </w:p>
    <w:p w14:paraId="6B4AF061"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ПО РЕЗУЛЬТАТАМ НЕЗАВИСИМОЙ ОЦЕНКИ</w:t>
      </w:r>
    </w:p>
    <w:p w14:paraId="34F4ADFA"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 xml:space="preserve">КАЧЕСТВА УСЛОВИЙ </w:t>
      </w:r>
      <w:bookmarkStart w:id="1" w:name="_Hlk15145162"/>
      <w:r w:rsidRPr="008506C2">
        <w:rPr>
          <w:rFonts w:ascii="Times New Roman" w:hAnsi="Times New Roman" w:cs="Times New Roman"/>
          <w:b/>
          <w:bCs/>
          <w:sz w:val="24"/>
          <w:szCs w:val="24"/>
        </w:rPr>
        <w:t>ОСУЩЕСТВЛЕНИЯ</w:t>
      </w:r>
    </w:p>
    <w:p w14:paraId="61D413E6" w14:textId="10FD6E67" w:rsidR="00880008"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ДЕЯТЕЛЬНОСТИ</w:t>
      </w:r>
      <w:r w:rsidR="00CE6F8E">
        <w:rPr>
          <w:rFonts w:ascii="Times New Roman" w:hAnsi="Times New Roman" w:cs="Times New Roman"/>
          <w:b/>
          <w:bCs/>
          <w:sz w:val="24"/>
          <w:szCs w:val="24"/>
        </w:rPr>
        <w:t xml:space="preserve"> </w:t>
      </w:r>
      <w:r w:rsidRPr="008506C2">
        <w:rPr>
          <w:rFonts w:ascii="Times New Roman" w:hAnsi="Times New Roman" w:cs="Times New Roman"/>
          <w:b/>
          <w:bCs/>
          <w:sz w:val="24"/>
          <w:szCs w:val="24"/>
        </w:rPr>
        <w:t>ОРГАНИЗАЦИЯМИ,</w:t>
      </w:r>
      <w:r w:rsidR="009D720F">
        <w:rPr>
          <w:rFonts w:ascii="Times New Roman" w:hAnsi="Times New Roman" w:cs="Times New Roman"/>
          <w:b/>
          <w:bCs/>
          <w:sz w:val="24"/>
          <w:szCs w:val="24"/>
        </w:rPr>
        <w:br/>
      </w:r>
      <w:r w:rsidRPr="008506C2">
        <w:rPr>
          <w:rFonts w:ascii="Times New Roman" w:hAnsi="Times New Roman" w:cs="Times New Roman"/>
          <w:b/>
          <w:bCs/>
          <w:sz w:val="24"/>
          <w:szCs w:val="24"/>
        </w:rPr>
        <w:t>ОСУЩЕСТВЛЯЮЩИМИ</w:t>
      </w:r>
      <w:r w:rsidR="009D720F">
        <w:rPr>
          <w:rFonts w:ascii="Times New Roman" w:hAnsi="Times New Roman" w:cs="Times New Roman"/>
          <w:b/>
          <w:bCs/>
          <w:sz w:val="24"/>
          <w:szCs w:val="24"/>
        </w:rPr>
        <w:t xml:space="preserve"> </w:t>
      </w:r>
      <w:r w:rsidRPr="008506C2">
        <w:rPr>
          <w:rFonts w:ascii="Times New Roman" w:hAnsi="Times New Roman" w:cs="Times New Roman"/>
          <w:b/>
          <w:bCs/>
          <w:sz w:val="24"/>
          <w:szCs w:val="24"/>
        </w:rPr>
        <w:t>ДЕЯТЕЛЬНОСТЬ</w:t>
      </w:r>
      <w:r w:rsidR="009D720F">
        <w:rPr>
          <w:rFonts w:ascii="Times New Roman" w:hAnsi="Times New Roman" w:cs="Times New Roman"/>
          <w:b/>
          <w:bCs/>
          <w:sz w:val="24"/>
          <w:szCs w:val="24"/>
        </w:rPr>
        <w:br/>
      </w:r>
      <w:r w:rsidR="00CE6F8E">
        <w:rPr>
          <w:rFonts w:ascii="Times New Roman" w:hAnsi="Times New Roman" w:cs="Times New Roman"/>
          <w:b/>
          <w:bCs/>
          <w:sz w:val="24"/>
          <w:szCs w:val="24"/>
        </w:rPr>
        <w:t>В СФЕРЕ КУЛЬТУРЫ</w:t>
      </w:r>
      <w:r w:rsidR="00AE4C3B">
        <w:rPr>
          <w:rFonts w:ascii="Times New Roman" w:hAnsi="Times New Roman" w:cs="Times New Roman"/>
          <w:b/>
          <w:bCs/>
          <w:sz w:val="24"/>
          <w:szCs w:val="24"/>
        </w:rPr>
        <w:t xml:space="preserve"> </w:t>
      </w:r>
      <w:r w:rsidRPr="008506C2">
        <w:rPr>
          <w:rFonts w:ascii="Times New Roman" w:hAnsi="Times New Roman" w:cs="Times New Roman"/>
          <w:b/>
          <w:bCs/>
          <w:sz w:val="24"/>
          <w:szCs w:val="24"/>
        </w:rPr>
        <w:t>НА ТЕРРИТОРИИ</w:t>
      </w:r>
      <w:bookmarkEnd w:id="1"/>
    </w:p>
    <w:p w14:paraId="200C50AC" w14:textId="77777777" w:rsidR="00880008" w:rsidRDefault="00880008" w:rsidP="008506C2">
      <w:pPr>
        <w:spacing w:after="0" w:line="240" w:lineRule="auto"/>
        <w:jc w:val="center"/>
        <w:rPr>
          <w:rFonts w:ascii="Times New Roman" w:hAnsi="Times New Roman" w:cs="Times New Roman"/>
          <w:sz w:val="24"/>
          <w:szCs w:val="24"/>
        </w:rPr>
      </w:pPr>
    </w:p>
    <w:p w14:paraId="137FA277" w14:textId="77777777" w:rsidR="008506C2" w:rsidRPr="008506C2" w:rsidRDefault="008506C2" w:rsidP="008506C2">
      <w:pPr>
        <w:spacing w:after="0" w:line="240" w:lineRule="auto"/>
        <w:jc w:val="center"/>
        <w:rPr>
          <w:rFonts w:ascii="Times New Roman" w:hAnsi="Times New Roman" w:cs="Times New Roman"/>
          <w:sz w:val="24"/>
          <w:szCs w:val="24"/>
        </w:rPr>
      </w:pPr>
    </w:p>
    <w:p w14:paraId="4BCE03ED" w14:textId="4E8A5608" w:rsidR="006718A4" w:rsidRDefault="005A2D5C" w:rsidP="008506C2">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ДАНИЛОВСКОГО РАЙОНА</w:t>
      </w:r>
    </w:p>
    <w:p w14:paraId="664DBF44" w14:textId="36FD8222" w:rsidR="001C4C0E" w:rsidRPr="00925A9E" w:rsidRDefault="005A2D5C" w:rsidP="008506C2">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ВОЛГОГРАДСКОЙ ОБЛАСТИ</w:t>
      </w:r>
    </w:p>
    <w:p w14:paraId="4FAF8FB5" w14:textId="77777777" w:rsidR="001C4C0E" w:rsidRPr="008506C2" w:rsidRDefault="001C4C0E" w:rsidP="008506C2">
      <w:pPr>
        <w:spacing w:after="0" w:line="240" w:lineRule="auto"/>
        <w:jc w:val="center"/>
        <w:rPr>
          <w:rFonts w:ascii="Times New Roman" w:hAnsi="Times New Roman" w:cs="Times New Roman"/>
          <w:sz w:val="24"/>
          <w:szCs w:val="24"/>
        </w:rPr>
      </w:pPr>
    </w:p>
    <w:p w14:paraId="1D290433" w14:textId="77777777" w:rsidR="001C4C0E" w:rsidRPr="008506C2" w:rsidRDefault="001C4C0E" w:rsidP="008506C2">
      <w:pPr>
        <w:spacing w:after="0" w:line="240" w:lineRule="auto"/>
        <w:jc w:val="center"/>
        <w:rPr>
          <w:rFonts w:ascii="Times New Roman" w:hAnsi="Times New Roman" w:cs="Times New Roman"/>
          <w:sz w:val="24"/>
          <w:szCs w:val="24"/>
        </w:rPr>
      </w:pPr>
    </w:p>
    <w:p w14:paraId="4992CC27" w14:textId="77777777" w:rsidR="001C4C0E" w:rsidRPr="008506C2" w:rsidRDefault="001C4C0E" w:rsidP="008506C2">
      <w:pPr>
        <w:spacing w:after="0" w:line="240" w:lineRule="auto"/>
        <w:jc w:val="center"/>
        <w:rPr>
          <w:rFonts w:ascii="Times New Roman" w:hAnsi="Times New Roman" w:cs="Times New Roman"/>
          <w:sz w:val="24"/>
          <w:szCs w:val="24"/>
        </w:rPr>
      </w:pPr>
    </w:p>
    <w:p w14:paraId="1FAED3C7" w14:textId="77777777" w:rsidR="001C4C0E" w:rsidRPr="008506C2" w:rsidRDefault="001C4C0E" w:rsidP="008506C2">
      <w:pPr>
        <w:spacing w:after="0" w:line="240" w:lineRule="auto"/>
        <w:jc w:val="center"/>
        <w:rPr>
          <w:rFonts w:ascii="Times New Roman" w:hAnsi="Times New Roman" w:cs="Times New Roman"/>
          <w:sz w:val="24"/>
          <w:szCs w:val="24"/>
        </w:rPr>
      </w:pPr>
    </w:p>
    <w:p w14:paraId="10FF4A72" w14:textId="77777777" w:rsidR="00854AC1" w:rsidRDefault="00854AC1" w:rsidP="008506C2">
      <w:pPr>
        <w:spacing w:after="0" w:line="240" w:lineRule="auto"/>
        <w:jc w:val="center"/>
        <w:rPr>
          <w:rFonts w:ascii="Times New Roman" w:hAnsi="Times New Roman" w:cs="Times New Roman"/>
          <w:sz w:val="24"/>
          <w:szCs w:val="24"/>
        </w:rPr>
      </w:pPr>
    </w:p>
    <w:p w14:paraId="2CD7A007" w14:textId="6AEF6EFC" w:rsidR="008506C2" w:rsidRPr="00BD0989" w:rsidRDefault="000A13A4" w:rsidP="008506C2">
      <w:pPr>
        <w:spacing w:after="0" w:line="240" w:lineRule="auto"/>
        <w:jc w:val="center"/>
        <w:rPr>
          <w:rFonts w:ascii="Times New Roman" w:hAnsi="Times New Roman" w:cs="Times New Roman"/>
          <w:b/>
          <w:bCs/>
          <w:sz w:val="24"/>
          <w:szCs w:val="24"/>
        </w:rPr>
      </w:pPr>
      <w:r w:rsidRPr="00BD0989">
        <w:rPr>
          <w:rFonts w:ascii="Times New Roman" w:hAnsi="Times New Roman" w:cs="Times New Roman"/>
          <w:b/>
          <w:bCs/>
          <w:sz w:val="24"/>
          <w:szCs w:val="24"/>
        </w:rPr>
        <w:t xml:space="preserve">Часть </w:t>
      </w:r>
      <w:r w:rsidR="005A2D5C">
        <w:rPr>
          <w:rFonts w:ascii="Times New Roman" w:hAnsi="Times New Roman" w:cs="Times New Roman"/>
          <w:b/>
          <w:bCs/>
          <w:sz w:val="24"/>
          <w:szCs w:val="24"/>
        </w:rPr>
        <w:t>1</w:t>
      </w:r>
    </w:p>
    <w:p w14:paraId="428E13BE" w14:textId="77777777" w:rsidR="008506C2" w:rsidRDefault="008506C2" w:rsidP="008506C2">
      <w:pPr>
        <w:spacing w:after="0" w:line="240" w:lineRule="auto"/>
        <w:jc w:val="center"/>
        <w:rPr>
          <w:rFonts w:ascii="Times New Roman" w:hAnsi="Times New Roman" w:cs="Times New Roman"/>
          <w:sz w:val="24"/>
          <w:szCs w:val="24"/>
        </w:rPr>
      </w:pPr>
    </w:p>
    <w:p w14:paraId="5F9844A7" w14:textId="77777777" w:rsidR="008506C2" w:rsidRDefault="008506C2" w:rsidP="008506C2">
      <w:pPr>
        <w:spacing w:after="0" w:line="240" w:lineRule="auto"/>
        <w:jc w:val="center"/>
        <w:rPr>
          <w:rFonts w:ascii="Times New Roman" w:hAnsi="Times New Roman" w:cs="Times New Roman"/>
          <w:sz w:val="24"/>
          <w:szCs w:val="24"/>
        </w:rPr>
      </w:pPr>
    </w:p>
    <w:p w14:paraId="6F8E9255" w14:textId="77777777" w:rsidR="008506C2" w:rsidRDefault="008506C2" w:rsidP="008506C2">
      <w:pPr>
        <w:spacing w:after="0" w:line="240" w:lineRule="auto"/>
        <w:jc w:val="center"/>
        <w:rPr>
          <w:rFonts w:ascii="Times New Roman" w:hAnsi="Times New Roman" w:cs="Times New Roman"/>
          <w:sz w:val="24"/>
          <w:szCs w:val="24"/>
        </w:rPr>
      </w:pPr>
    </w:p>
    <w:p w14:paraId="4B90B4A6" w14:textId="77777777" w:rsidR="008506C2" w:rsidRDefault="008506C2" w:rsidP="008506C2">
      <w:pPr>
        <w:spacing w:after="0" w:line="240" w:lineRule="auto"/>
        <w:jc w:val="center"/>
        <w:rPr>
          <w:rFonts w:ascii="Times New Roman" w:hAnsi="Times New Roman" w:cs="Times New Roman"/>
          <w:sz w:val="24"/>
          <w:szCs w:val="24"/>
        </w:rPr>
      </w:pPr>
    </w:p>
    <w:p w14:paraId="096F2232" w14:textId="77777777" w:rsidR="008506C2" w:rsidRDefault="008506C2" w:rsidP="008506C2">
      <w:pPr>
        <w:spacing w:after="0" w:line="240" w:lineRule="auto"/>
        <w:jc w:val="center"/>
        <w:rPr>
          <w:rFonts w:ascii="Times New Roman" w:hAnsi="Times New Roman" w:cs="Times New Roman"/>
          <w:sz w:val="24"/>
          <w:szCs w:val="24"/>
        </w:rPr>
      </w:pPr>
    </w:p>
    <w:p w14:paraId="077F7C22" w14:textId="77777777" w:rsidR="008506C2" w:rsidRDefault="008506C2" w:rsidP="008506C2">
      <w:pPr>
        <w:spacing w:after="0" w:line="240" w:lineRule="auto"/>
        <w:jc w:val="center"/>
        <w:rPr>
          <w:rFonts w:ascii="Times New Roman" w:hAnsi="Times New Roman" w:cs="Times New Roman"/>
          <w:sz w:val="24"/>
          <w:szCs w:val="24"/>
        </w:rPr>
      </w:pPr>
    </w:p>
    <w:p w14:paraId="40C9DF05" w14:textId="77777777" w:rsidR="00854AC1" w:rsidRPr="008506C2" w:rsidRDefault="00854AC1" w:rsidP="008506C2">
      <w:pPr>
        <w:spacing w:after="0" w:line="240" w:lineRule="auto"/>
        <w:jc w:val="center"/>
        <w:rPr>
          <w:rFonts w:ascii="Times New Roman" w:hAnsi="Times New Roman" w:cs="Times New Roman"/>
          <w:sz w:val="24"/>
          <w:szCs w:val="24"/>
        </w:rPr>
      </w:pPr>
    </w:p>
    <w:p w14:paraId="1B7DA546" w14:textId="77777777" w:rsidR="001C4C0E" w:rsidRPr="008506C2" w:rsidRDefault="001C4C0E" w:rsidP="008506C2">
      <w:pPr>
        <w:spacing w:after="0" w:line="240" w:lineRule="auto"/>
        <w:jc w:val="center"/>
        <w:rPr>
          <w:rFonts w:ascii="Times New Roman" w:hAnsi="Times New Roman" w:cs="Times New Roman"/>
          <w:sz w:val="24"/>
          <w:szCs w:val="24"/>
        </w:rPr>
      </w:pPr>
    </w:p>
    <w:p w14:paraId="5B162634" w14:textId="77777777" w:rsidR="001C4C0E" w:rsidRPr="008506C2" w:rsidRDefault="001C4C0E" w:rsidP="008506C2">
      <w:pPr>
        <w:spacing w:after="0" w:line="240" w:lineRule="auto"/>
        <w:jc w:val="center"/>
        <w:rPr>
          <w:rFonts w:ascii="Times New Roman" w:hAnsi="Times New Roman" w:cs="Times New Roman"/>
          <w:sz w:val="24"/>
          <w:szCs w:val="24"/>
        </w:rPr>
      </w:pPr>
    </w:p>
    <w:p w14:paraId="7BC49232" w14:textId="4A36E399" w:rsidR="001F09B2" w:rsidRDefault="005A2D5C" w:rsidP="008506C2">
      <w:pPr>
        <w:spacing w:after="0" w:line="240" w:lineRule="auto"/>
        <w:jc w:val="center"/>
        <w:rPr>
          <w:rFonts w:ascii="Times New Roman" w:hAnsi="Times New Roman" w:cs="Times New Roman"/>
          <w:sz w:val="24"/>
          <w:szCs w:val="24"/>
        </w:rPr>
      </w:pPr>
      <w:r>
        <w:rPr>
          <w:rFonts w:ascii="Times New Roman" w:hAnsi="Times New Roman" w:cs="Times New Roman"/>
          <w:b/>
          <w:color w:val="002060"/>
          <w:sz w:val="24"/>
          <w:szCs w:val="24"/>
        </w:rPr>
        <w:t>Даниловка</w:t>
      </w:r>
      <w:r w:rsidR="006B224D">
        <w:rPr>
          <w:rFonts w:ascii="Times New Roman" w:hAnsi="Times New Roman" w:cs="Times New Roman"/>
          <w:b/>
          <w:color w:val="002060"/>
          <w:sz w:val="24"/>
          <w:szCs w:val="24"/>
        </w:rPr>
        <w:t xml:space="preserve"> 2020</w:t>
      </w:r>
    </w:p>
    <w:p w14:paraId="3F298B4A" w14:textId="77777777" w:rsidR="001F09B2" w:rsidRDefault="001F09B2">
      <w:pPr>
        <w:rPr>
          <w:rFonts w:ascii="Times New Roman" w:hAnsi="Times New Roman" w:cs="Times New Roman"/>
          <w:sz w:val="24"/>
          <w:szCs w:val="24"/>
        </w:rPr>
      </w:pPr>
      <w:r>
        <w:rPr>
          <w:rFonts w:ascii="Times New Roman" w:hAnsi="Times New Roman" w:cs="Times New Roman"/>
          <w:sz w:val="24"/>
          <w:szCs w:val="24"/>
        </w:rPr>
        <w:br w:type="page"/>
      </w:r>
    </w:p>
    <w:p w14:paraId="37D16AED" w14:textId="77777777" w:rsidR="00B26E51" w:rsidRPr="00D2090D" w:rsidRDefault="00B26E51" w:rsidP="00B26E51">
      <w:pPr>
        <w:spacing w:after="0" w:line="240" w:lineRule="auto"/>
        <w:jc w:val="center"/>
        <w:rPr>
          <w:rFonts w:ascii="Times New Roman" w:hAnsi="Times New Roman" w:cs="Times New Roman"/>
          <w:b/>
          <w:sz w:val="24"/>
        </w:rPr>
      </w:pPr>
      <w:r w:rsidRPr="00D2090D">
        <w:rPr>
          <w:rFonts w:ascii="Times New Roman" w:hAnsi="Times New Roman" w:cs="Times New Roman"/>
          <w:b/>
          <w:sz w:val="24"/>
        </w:rPr>
        <w:lastRenderedPageBreak/>
        <w:t xml:space="preserve">Сведения об </w:t>
      </w:r>
      <w:r w:rsidR="00F111E4">
        <w:rPr>
          <w:rFonts w:ascii="Times New Roman" w:hAnsi="Times New Roman" w:cs="Times New Roman"/>
          <w:b/>
          <w:sz w:val="24"/>
        </w:rPr>
        <w:t>организации-</w:t>
      </w:r>
      <w:r w:rsidRPr="00D2090D">
        <w:rPr>
          <w:rFonts w:ascii="Times New Roman" w:hAnsi="Times New Roman" w:cs="Times New Roman"/>
          <w:b/>
          <w:sz w:val="24"/>
        </w:rPr>
        <w:t>операторе</w:t>
      </w:r>
    </w:p>
    <w:p w14:paraId="77FFE627" w14:textId="77777777" w:rsidR="00B26E51" w:rsidRPr="00D2090D" w:rsidRDefault="00B26E51" w:rsidP="00B26E51">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2263"/>
        <w:gridCol w:w="7082"/>
      </w:tblGrid>
      <w:tr w:rsidR="00B26E51" w:rsidRPr="00230AFE" w14:paraId="79B0FBFC"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2F2D6120"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Наименование</w:t>
            </w:r>
          </w:p>
        </w:tc>
        <w:tc>
          <w:tcPr>
            <w:tcW w:w="7082" w:type="dxa"/>
            <w:tcBorders>
              <w:top w:val="single" w:sz="4" w:space="0" w:color="auto"/>
              <w:left w:val="single" w:sz="4" w:space="0" w:color="auto"/>
              <w:bottom w:val="single" w:sz="4" w:space="0" w:color="auto"/>
              <w:right w:val="single" w:sz="4" w:space="0" w:color="auto"/>
            </w:tcBorders>
            <w:vAlign w:val="center"/>
            <w:hideMark/>
          </w:tcPr>
          <w:p w14:paraId="7AF3E54F"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ООО «Электронный ресурсный центр»</w:t>
            </w:r>
          </w:p>
        </w:tc>
      </w:tr>
      <w:tr w:rsidR="00B26E51" w:rsidRPr="00230AFE" w14:paraId="4FD0EABE"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15BFEF28"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Адрес</w:t>
            </w:r>
          </w:p>
        </w:tc>
        <w:tc>
          <w:tcPr>
            <w:tcW w:w="7082" w:type="dxa"/>
            <w:tcBorders>
              <w:top w:val="single" w:sz="4" w:space="0" w:color="auto"/>
              <w:left w:val="single" w:sz="4" w:space="0" w:color="auto"/>
              <w:bottom w:val="single" w:sz="4" w:space="0" w:color="auto"/>
              <w:right w:val="single" w:sz="4" w:space="0" w:color="auto"/>
            </w:tcBorders>
            <w:vAlign w:val="center"/>
            <w:hideMark/>
          </w:tcPr>
          <w:p w14:paraId="7F4687B3" w14:textId="58A82D41"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214000, РФ, Смоленская область, г. Смоленск,</w:t>
            </w:r>
            <w:r w:rsidR="0044197E">
              <w:rPr>
                <w:rFonts w:ascii="Times New Roman" w:hAnsi="Times New Roman" w:cs="Times New Roman"/>
              </w:rPr>
              <w:br/>
            </w:r>
            <w:r w:rsidRPr="00230AFE">
              <w:rPr>
                <w:rFonts w:ascii="Times New Roman" w:hAnsi="Times New Roman" w:cs="Times New Roman"/>
              </w:rPr>
              <w:t xml:space="preserve">ул. </w:t>
            </w:r>
            <w:r w:rsidR="00F56907">
              <w:rPr>
                <w:rFonts w:ascii="Times New Roman" w:hAnsi="Times New Roman" w:cs="Times New Roman"/>
              </w:rPr>
              <w:t>Октябрьской революции</w:t>
            </w:r>
            <w:r w:rsidRPr="00230AFE">
              <w:rPr>
                <w:rFonts w:ascii="Times New Roman" w:hAnsi="Times New Roman" w:cs="Times New Roman"/>
              </w:rPr>
              <w:t>, д.</w:t>
            </w:r>
            <w:r w:rsidR="0044197E">
              <w:rPr>
                <w:rFonts w:ascii="Times New Roman" w:hAnsi="Times New Roman" w:cs="Times New Roman"/>
              </w:rPr>
              <w:t>5, офис 15</w:t>
            </w:r>
          </w:p>
        </w:tc>
      </w:tr>
      <w:tr w:rsidR="00B26E51" w:rsidRPr="00230AFE" w14:paraId="04D5D066"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1CCA59A9"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Телефон</w:t>
            </w:r>
          </w:p>
        </w:tc>
        <w:tc>
          <w:tcPr>
            <w:tcW w:w="7082" w:type="dxa"/>
            <w:tcBorders>
              <w:top w:val="single" w:sz="4" w:space="0" w:color="auto"/>
              <w:left w:val="single" w:sz="4" w:space="0" w:color="auto"/>
              <w:bottom w:val="single" w:sz="4" w:space="0" w:color="auto"/>
              <w:right w:val="single" w:sz="4" w:space="0" w:color="auto"/>
            </w:tcBorders>
            <w:vAlign w:val="center"/>
            <w:hideMark/>
          </w:tcPr>
          <w:p w14:paraId="19DE6BAF"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8(4812)67-61-66; 8(910)720-12-55; 8(800)350-67-01 (бесплатный)</w:t>
            </w:r>
          </w:p>
        </w:tc>
      </w:tr>
      <w:tr w:rsidR="00D2090D" w:rsidRPr="00230AFE" w14:paraId="7FC58B9C"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19A898E5" w14:textId="77777777" w:rsidR="00D2090D" w:rsidRPr="00230AFE" w:rsidRDefault="00D2090D" w:rsidP="005F6721">
            <w:pPr>
              <w:spacing w:after="0" w:line="240" w:lineRule="auto"/>
              <w:rPr>
                <w:rFonts w:ascii="Times New Roman" w:hAnsi="Times New Roman" w:cs="Times New Roman"/>
              </w:rPr>
            </w:pPr>
            <w:r w:rsidRPr="00230AFE">
              <w:rPr>
                <w:rFonts w:ascii="Times New Roman" w:hAnsi="Times New Roman" w:cs="Times New Roman"/>
              </w:rPr>
              <w:t>Сайт</w:t>
            </w:r>
          </w:p>
        </w:tc>
        <w:tc>
          <w:tcPr>
            <w:tcW w:w="7082" w:type="dxa"/>
            <w:tcBorders>
              <w:top w:val="single" w:sz="4" w:space="0" w:color="auto"/>
              <w:left w:val="single" w:sz="4" w:space="0" w:color="auto"/>
              <w:bottom w:val="single" w:sz="4" w:space="0" w:color="auto"/>
              <w:right w:val="single" w:sz="4" w:space="0" w:color="auto"/>
            </w:tcBorders>
            <w:vAlign w:val="center"/>
          </w:tcPr>
          <w:p w14:paraId="73FE59BD" w14:textId="77777777" w:rsidR="00D2090D" w:rsidRPr="00230AFE" w:rsidRDefault="00DA49F5" w:rsidP="005F6721">
            <w:pPr>
              <w:spacing w:after="0" w:line="240" w:lineRule="auto"/>
              <w:rPr>
                <w:rFonts w:ascii="Times New Roman" w:hAnsi="Times New Roman" w:cs="Times New Roman"/>
              </w:rPr>
            </w:pPr>
            <w:r w:rsidRPr="00230AFE">
              <w:rPr>
                <w:rFonts w:ascii="Times New Roman" w:hAnsi="Times New Roman" w:cs="Times New Roman"/>
              </w:rPr>
              <w:t>http://resurs-online.ru</w:t>
            </w:r>
          </w:p>
        </w:tc>
      </w:tr>
      <w:tr w:rsidR="00D2090D" w:rsidRPr="00230AFE" w14:paraId="7882C21F"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5889EBDD" w14:textId="77777777" w:rsidR="00D2090D" w:rsidRPr="00230AFE" w:rsidRDefault="00D2090D" w:rsidP="005F6721">
            <w:pPr>
              <w:spacing w:after="0" w:line="240" w:lineRule="auto"/>
              <w:rPr>
                <w:rFonts w:ascii="Times New Roman" w:hAnsi="Times New Roman" w:cs="Times New Roman"/>
                <w:lang w:val="en-US"/>
              </w:rPr>
            </w:pPr>
            <w:r w:rsidRPr="00230AFE">
              <w:rPr>
                <w:rFonts w:ascii="Times New Roman" w:hAnsi="Times New Roman" w:cs="Times New Roman"/>
                <w:lang w:val="en-US"/>
              </w:rPr>
              <w:t>e-mail</w:t>
            </w:r>
          </w:p>
        </w:tc>
        <w:tc>
          <w:tcPr>
            <w:tcW w:w="7082" w:type="dxa"/>
            <w:tcBorders>
              <w:top w:val="single" w:sz="4" w:space="0" w:color="auto"/>
              <w:left w:val="single" w:sz="4" w:space="0" w:color="auto"/>
              <w:bottom w:val="single" w:sz="4" w:space="0" w:color="auto"/>
              <w:right w:val="single" w:sz="4" w:space="0" w:color="auto"/>
            </w:tcBorders>
            <w:vAlign w:val="center"/>
          </w:tcPr>
          <w:p w14:paraId="3E2A516E" w14:textId="77777777" w:rsidR="00D2090D" w:rsidRPr="00230AFE" w:rsidRDefault="00293B86" w:rsidP="005F6721">
            <w:pPr>
              <w:spacing w:after="0" w:line="240" w:lineRule="auto"/>
              <w:rPr>
                <w:rFonts w:ascii="Times New Roman" w:hAnsi="Times New Roman" w:cs="Times New Roman"/>
                <w:lang w:val="en-US"/>
              </w:rPr>
            </w:pPr>
            <w:hyperlink r:id="rId14" w:history="1">
              <w:r w:rsidR="00DA49F5" w:rsidRPr="00230AFE">
                <w:rPr>
                  <w:rFonts w:ascii="Times New Roman" w:hAnsi="Times New Roman" w:cs="Times New Roman"/>
                </w:rPr>
                <w:t>mail@resurs-online.ru</w:t>
              </w:r>
            </w:hyperlink>
          </w:p>
        </w:tc>
      </w:tr>
      <w:tr w:rsidR="00B26E51" w:rsidRPr="00230AFE" w14:paraId="66363FA6"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4B5E254F"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Руководитель</w:t>
            </w:r>
          </w:p>
        </w:tc>
        <w:tc>
          <w:tcPr>
            <w:tcW w:w="7082" w:type="dxa"/>
            <w:tcBorders>
              <w:top w:val="single" w:sz="4" w:space="0" w:color="auto"/>
              <w:left w:val="single" w:sz="4" w:space="0" w:color="auto"/>
              <w:bottom w:val="single" w:sz="4" w:space="0" w:color="auto"/>
              <w:right w:val="single" w:sz="4" w:space="0" w:color="auto"/>
            </w:tcBorders>
            <w:vAlign w:val="center"/>
            <w:hideMark/>
          </w:tcPr>
          <w:p w14:paraId="75CA1FE3" w14:textId="77777777" w:rsidR="00B26E51" w:rsidRPr="00230AFE" w:rsidRDefault="00B26E51" w:rsidP="005F6721">
            <w:pPr>
              <w:spacing w:after="0" w:line="240" w:lineRule="auto"/>
              <w:rPr>
                <w:rFonts w:ascii="Times New Roman" w:hAnsi="Times New Roman" w:cs="Times New Roman"/>
              </w:rPr>
            </w:pPr>
            <w:proofErr w:type="spellStart"/>
            <w:r w:rsidRPr="00230AFE">
              <w:rPr>
                <w:rFonts w:ascii="Times New Roman" w:hAnsi="Times New Roman" w:cs="Times New Roman"/>
              </w:rPr>
              <w:t>Орешкова</w:t>
            </w:r>
            <w:proofErr w:type="spellEnd"/>
            <w:r w:rsidRPr="00230AFE">
              <w:rPr>
                <w:rFonts w:ascii="Times New Roman" w:hAnsi="Times New Roman" w:cs="Times New Roman"/>
              </w:rPr>
              <w:t xml:space="preserve"> Ольга Александровна, генеральный директор</w:t>
            </w:r>
          </w:p>
        </w:tc>
      </w:tr>
      <w:tr w:rsidR="00B26E51" w:rsidRPr="00230AFE" w14:paraId="6182CED5" w14:textId="77777777" w:rsidTr="00230AFE">
        <w:trPr>
          <w:trHeight w:val="225"/>
        </w:trPr>
        <w:tc>
          <w:tcPr>
            <w:tcW w:w="93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34AAA1" w14:textId="77777777" w:rsidR="00B26E51" w:rsidRPr="00230AFE" w:rsidRDefault="00B26E51" w:rsidP="005F6721">
            <w:pPr>
              <w:spacing w:after="0" w:line="240" w:lineRule="auto"/>
              <w:jc w:val="center"/>
              <w:rPr>
                <w:rFonts w:ascii="Times New Roman" w:hAnsi="Times New Roman" w:cs="Times New Roman"/>
                <w:b/>
              </w:rPr>
            </w:pPr>
            <w:r w:rsidRPr="00230AFE">
              <w:rPr>
                <w:rFonts w:ascii="Times New Roman" w:hAnsi="Times New Roman" w:cs="Times New Roman"/>
                <w:b/>
              </w:rPr>
              <w:t>Экспертная группа</w:t>
            </w:r>
          </w:p>
        </w:tc>
      </w:tr>
      <w:tr w:rsidR="00B26E51" w:rsidRPr="00230AFE" w14:paraId="4F85A77E"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7245B43E" w14:textId="77777777" w:rsidR="00B26E51" w:rsidRPr="00230AFE" w:rsidRDefault="00B26E51" w:rsidP="005F6721">
            <w:pPr>
              <w:spacing w:after="0" w:line="240" w:lineRule="auto"/>
              <w:rPr>
                <w:rFonts w:ascii="Times New Roman" w:hAnsi="Times New Roman" w:cs="Times New Roman"/>
                <w:b/>
              </w:rPr>
            </w:pPr>
            <w:r w:rsidRPr="00230AFE">
              <w:rPr>
                <w:rFonts w:ascii="Times New Roman" w:hAnsi="Times New Roman" w:cs="Times New Roman"/>
                <w:b/>
              </w:rPr>
              <w:t>Дорошева</w:t>
            </w:r>
            <w:r w:rsidRPr="00230AFE">
              <w:rPr>
                <w:rFonts w:ascii="Times New Roman" w:hAnsi="Times New Roman" w:cs="Times New Roman"/>
                <w:b/>
              </w:rPr>
              <w:br/>
              <w:t>Елена</w:t>
            </w:r>
          </w:p>
          <w:p w14:paraId="772099D1" w14:textId="77777777" w:rsidR="00B26E51" w:rsidRPr="00230AFE" w:rsidRDefault="00B26E51" w:rsidP="005F6721">
            <w:pPr>
              <w:spacing w:after="0" w:line="240" w:lineRule="auto"/>
              <w:rPr>
                <w:rFonts w:ascii="Times New Roman" w:hAnsi="Times New Roman" w:cs="Times New Roman"/>
                <w:b/>
              </w:rPr>
            </w:pPr>
            <w:r w:rsidRPr="00230AFE">
              <w:rPr>
                <w:rFonts w:ascii="Times New Roman" w:hAnsi="Times New Roman" w:cs="Times New Roman"/>
                <w:b/>
              </w:rPr>
              <w:t>Васильевна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8B9EB53"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B26E51" w:rsidRPr="00230AFE" w14:paraId="3F33B482"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55776C88"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618B7C7D" w14:textId="77777777" w:rsidR="00B26E51" w:rsidRPr="00230AFE" w:rsidRDefault="00B26E51" w:rsidP="005F6721">
            <w:pPr>
              <w:spacing w:after="0" w:line="240" w:lineRule="auto"/>
              <w:jc w:val="both"/>
              <w:rPr>
                <w:rFonts w:ascii="Times New Roman" w:hAnsi="Times New Roman" w:cs="Times New Roman"/>
              </w:rPr>
            </w:pPr>
            <w:r w:rsidRPr="00230AFE">
              <w:rPr>
                <w:rFonts w:ascii="Times New Roman" w:hAnsi="Times New Roman" w:cs="Times New Roman"/>
              </w:rPr>
              <w:t>высшее педагогическое образование</w:t>
            </w:r>
            <w:r w:rsidR="00230AFE" w:rsidRPr="00230AFE">
              <w:rPr>
                <w:rFonts w:ascii="Times New Roman" w:hAnsi="Times New Roman" w:cs="Times New Roman"/>
              </w:rPr>
              <w:t xml:space="preserve">, </w:t>
            </w:r>
            <w:r w:rsidR="00475B0B">
              <w:rPr>
                <w:rFonts w:ascii="Times New Roman" w:hAnsi="Times New Roman" w:cs="Times New Roman"/>
              </w:rPr>
              <w:t>У</w:t>
            </w:r>
            <w:r w:rsidR="00230AFE"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ФГОС»/2019 год/</w:t>
            </w:r>
            <w:r w:rsidRPr="00230AFE">
              <w:rPr>
                <w:rFonts w:ascii="Times New Roman" w:hAnsi="Times New Roman" w:cs="Times New Roman"/>
              </w:rPr>
              <w:t>, стаж работы в качестве эксперта 5 лет</w:t>
            </w:r>
          </w:p>
        </w:tc>
      </w:tr>
      <w:tr w:rsidR="00230AFE" w:rsidRPr="00230AFE" w14:paraId="1F85E5F7"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3DA0A4B0" w14:textId="77777777" w:rsidR="00230AFE" w:rsidRPr="00230AFE" w:rsidRDefault="00230AFE" w:rsidP="005F6721">
            <w:pPr>
              <w:spacing w:after="0" w:line="240" w:lineRule="auto"/>
              <w:rPr>
                <w:rFonts w:ascii="Times New Roman" w:hAnsi="Times New Roman" w:cs="Times New Roman"/>
                <w:b/>
              </w:rPr>
            </w:pPr>
            <w:proofErr w:type="spellStart"/>
            <w:r w:rsidRPr="00230AFE">
              <w:rPr>
                <w:rFonts w:ascii="Times New Roman" w:hAnsi="Times New Roman" w:cs="Times New Roman"/>
                <w:b/>
              </w:rPr>
              <w:t>Досиков</w:t>
            </w:r>
            <w:proofErr w:type="spellEnd"/>
            <w:r w:rsidRPr="00230AFE">
              <w:rPr>
                <w:rFonts w:ascii="Times New Roman" w:hAnsi="Times New Roman" w:cs="Times New Roman"/>
                <w:b/>
              </w:rPr>
              <w:br/>
              <w:t>Константин Вячеславович</w:t>
            </w:r>
          </w:p>
        </w:tc>
        <w:tc>
          <w:tcPr>
            <w:tcW w:w="7082" w:type="dxa"/>
            <w:tcBorders>
              <w:top w:val="single" w:sz="4" w:space="0" w:color="auto"/>
              <w:left w:val="single" w:sz="4" w:space="0" w:color="auto"/>
              <w:bottom w:val="single" w:sz="4" w:space="0" w:color="auto"/>
              <w:right w:val="single" w:sz="4" w:space="0" w:color="auto"/>
            </w:tcBorders>
            <w:vAlign w:val="center"/>
          </w:tcPr>
          <w:p w14:paraId="56DAB606" w14:textId="77777777" w:rsidR="00230AFE" w:rsidRPr="00230AFE" w:rsidRDefault="00230AFE" w:rsidP="005F6721">
            <w:pPr>
              <w:spacing w:after="0" w:line="240" w:lineRule="auto"/>
              <w:rPr>
                <w:rFonts w:ascii="Times New Roman" w:hAnsi="Times New Roman" w:cs="Times New Roman"/>
              </w:rPr>
            </w:pPr>
            <w:r>
              <w:rPr>
                <w:rFonts w:ascii="Times New Roman" w:hAnsi="Times New Roman" w:cs="Times New Roman"/>
              </w:rPr>
              <w:t>главный</w:t>
            </w:r>
            <w:r w:rsidRPr="00230AFE">
              <w:rPr>
                <w:rFonts w:ascii="Times New Roman" w:hAnsi="Times New Roman" w:cs="Times New Roman"/>
              </w:rPr>
              <w:t xml:space="preserve"> специалист-эксперт</w:t>
            </w:r>
          </w:p>
        </w:tc>
      </w:tr>
      <w:tr w:rsidR="00230AFE" w:rsidRPr="00230AFE" w14:paraId="20F6AF45"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6ED3E9C7"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tcPr>
          <w:p w14:paraId="52BC6836"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степень Магистра Техники и Технологии, Сертификат № MF-00449/16 эксперта в области компьютерной техники, выданный сертификационной комиссией Международной Федерации независимых экспертов 21 января 2016 г., Свидетельство Эксперта СЭ 00110915 от 25.01.2017 г. Центра независимой комплексной экспертизы и сертификации систем и технологий, </w:t>
            </w:r>
            <w:r w:rsidR="00475B0B">
              <w:rPr>
                <w:rFonts w:ascii="Times New Roman" w:hAnsi="Times New Roman" w:cs="Times New Roman"/>
              </w:rPr>
              <w:t>Д</w:t>
            </w:r>
            <w:r w:rsidR="00994D9F" w:rsidRPr="00230AFE">
              <w:rPr>
                <w:rFonts w:ascii="Times New Roman" w:hAnsi="Times New Roman" w:cs="Times New Roman"/>
              </w:rPr>
              <w:t xml:space="preserve">иплом о профессиональной </w:t>
            </w:r>
            <w:r w:rsidR="00475B0B">
              <w:rPr>
                <w:rFonts w:ascii="Times New Roman" w:hAnsi="Times New Roman" w:cs="Times New Roman"/>
              </w:rPr>
              <w:t>пере</w:t>
            </w:r>
            <w:r w:rsidR="00994D9F" w:rsidRPr="00230AFE">
              <w:rPr>
                <w:rFonts w:ascii="Times New Roman" w:hAnsi="Times New Roman" w:cs="Times New Roman"/>
              </w:rPr>
              <w:t xml:space="preserve">подготовке с предоставлением права на ведение профессиональной деятельности </w:t>
            </w:r>
            <w:proofErr w:type="gramStart"/>
            <w:r w:rsidR="00994D9F" w:rsidRPr="00230AFE">
              <w:rPr>
                <w:rFonts w:ascii="Times New Roman" w:hAnsi="Times New Roman" w:cs="Times New Roman"/>
              </w:rPr>
              <w:t>с</w:t>
            </w:r>
            <w:proofErr w:type="gramEnd"/>
            <w:r w:rsidR="00994D9F" w:rsidRPr="00230AFE">
              <w:rPr>
                <w:rFonts w:ascii="Times New Roman" w:hAnsi="Times New Roman" w:cs="Times New Roman"/>
              </w:rPr>
              <w:t xml:space="preserve"> сфере «Социология»</w:t>
            </w:r>
            <w:r w:rsidRPr="00230AFE">
              <w:rPr>
                <w:rFonts w:ascii="Times New Roman" w:hAnsi="Times New Roman" w:cs="Times New Roman"/>
              </w:rPr>
              <w:t>,</w:t>
            </w:r>
            <w:r w:rsidR="00156EEF">
              <w:rPr>
                <w:rFonts w:ascii="Times New Roman" w:hAnsi="Times New Roman" w:cs="Times New Roman"/>
              </w:rPr>
              <w:t xml:space="preserve"> </w:t>
            </w:r>
            <w:r w:rsidRPr="00230AFE">
              <w:rPr>
                <w:rFonts w:ascii="Times New Roman" w:hAnsi="Times New Roman" w:cs="Times New Roman"/>
              </w:rPr>
              <w:t xml:space="preserve">стаж работы в </w:t>
            </w:r>
            <w:proofErr w:type="gramStart"/>
            <w:r w:rsidRPr="00230AFE">
              <w:rPr>
                <w:rFonts w:ascii="Times New Roman" w:hAnsi="Times New Roman" w:cs="Times New Roman"/>
              </w:rPr>
              <w:t>качестве</w:t>
            </w:r>
            <w:proofErr w:type="gramEnd"/>
            <w:r w:rsidRPr="00230AFE">
              <w:rPr>
                <w:rFonts w:ascii="Times New Roman" w:hAnsi="Times New Roman" w:cs="Times New Roman"/>
              </w:rPr>
              <w:t xml:space="preserve"> эксперта 13 лет</w:t>
            </w:r>
          </w:p>
        </w:tc>
      </w:tr>
      <w:tr w:rsidR="00230AFE" w:rsidRPr="00230AFE" w14:paraId="2A0D6009"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2AEA0C4"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b/>
              </w:rPr>
              <w:t>Малинина</w:t>
            </w:r>
            <w:r w:rsidRPr="00230AFE">
              <w:rPr>
                <w:rFonts w:ascii="Times New Roman" w:hAnsi="Times New Roman" w:cs="Times New Roman"/>
                <w:b/>
              </w:rPr>
              <w:br/>
              <w:t>Наталья</w:t>
            </w:r>
          </w:p>
          <w:p w14:paraId="705A499B"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b/>
              </w:rPr>
              <w:t>Васильевна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52C6A74F"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230AFE" w:rsidRPr="00230AFE" w14:paraId="4894A176"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5E2A070B"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0D5D1FAB"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sidR="00475B0B">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w:t>
            </w:r>
            <w:r w:rsidR="00F111E4">
              <w:rPr>
                <w:rFonts w:ascii="Times New Roman" w:hAnsi="Times New Roman" w:cs="Times New Roman"/>
              </w:rPr>
              <w:t>9</w:t>
            </w:r>
            <w:r w:rsidRPr="00230AFE">
              <w:rPr>
                <w:rFonts w:ascii="Times New Roman" w:hAnsi="Times New Roman" w:cs="Times New Roman"/>
              </w:rPr>
              <w:t xml:space="preserve"> год/, стаж работы в качестве эксперта 16 лет</w:t>
            </w:r>
          </w:p>
        </w:tc>
      </w:tr>
      <w:tr w:rsidR="00230AFE" w:rsidRPr="00230AFE" w14:paraId="011021FE"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09030A81"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b/>
              </w:rPr>
              <w:t>Мельникова</w:t>
            </w:r>
            <w:r w:rsidRPr="00230AFE">
              <w:rPr>
                <w:rFonts w:ascii="Times New Roman" w:hAnsi="Times New Roman" w:cs="Times New Roman"/>
                <w:b/>
              </w:rPr>
              <w:br/>
              <w:t>Марина Владимировна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54B6BA26"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rPr>
              <w:t>специалист-эксперт</w:t>
            </w:r>
          </w:p>
        </w:tc>
      </w:tr>
      <w:tr w:rsidR="00230AFE" w:rsidRPr="00230AFE" w14:paraId="5CEFEF0C"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62F4CD1C"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646DA215"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w:t>
            </w:r>
            <w:r w:rsidR="00475B0B">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ФГОС»/2019 год/, стаж работы в качестве эксперта 5 лет</w:t>
            </w:r>
          </w:p>
        </w:tc>
      </w:tr>
      <w:tr w:rsidR="00230AFE" w:rsidRPr="00230AFE" w14:paraId="1C84756B"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7BB27D04" w14:textId="77777777" w:rsidR="00230AFE" w:rsidRPr="00230AFE" w:rsidRDefault="00230AFE" w:rsidP="005F6721">
            <w:pPr>
              <w:spacing w:after="0" w:line="240" w:lineRule="auto"/>
              <w:rPr>
                <w:rFonts w:ascii="Times New Roman" w:hAnsi="Times New Roman" w:cs="Times New Roman"/>
                <w:b/>
              </w:rPr>
            </w:pPr>
            <w:proofErr w:type="spellStart"/>
            <w:r w:rsidRPr="00230AFE">
              <w:rPr>
                <w:rFonts w:ascii="Times New Roman" w:hAnsi="Times New Roman" w:cs="Times New Roman"/>
                <w:b/>
              </w:rPr>
              <w:t>Орешкова</w:t>
            </w:r>
            <w:proofErr w:type="spellEnd"/>
            <w:r w:rsidRPr="00230AFE">
              <w:rPr>
                <w:rFonts w:ascii="Times New Roman" w:hAnsi="Times New Roman" w:cs="Times New Roman"/>
                <w:b/>
              </w:rPr>
              <w:br/>
              <w:t>Ольга Александровна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0973049B"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230AFE" w:rsidRPr="00230AFE" w14:paraId="35ED41A7"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20994BCF"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3FE180C"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sidR="00B77FD3">
              <w:rPr>
                <w:rFonts w:ascii="Times New Roman" w:hAnsi="Times New Roman" w:cs="Times New Roman"/>
              </w:rPr>
              <w:t>Д</w:t>
            </w:r>
            <w:r w:rsidRPr="00230AFE">
              <w:rPr>
                <w:rFonts w:ascii="Times New Roman" w:hAnsi="Times New Roman" w:cs="Times New Roman"/>
              </w:rPr>
              <w:t xml:space="preserve">иплом о профессиональной </w:t>
            </w:r>
            <w:r w:rsidR="00475B0B">
              <w:rPr>
                <w:rFonts w:ascii="Times New Roman" w:hAnsi="Times New Roman" w:cs="Times New Roman"/>
              </w:rPr>
              <w:t>пере</w:t>
            </w:r>
            <w:r w:rsidRPr="00230AFE">
              <w:rPr>
                <w:rFonts w:ascii="Times New Roman" w:hAnsi="Times New Roman" w:cs="Times New Roman"/>
              </w:rPr>
              <w:t xml:space="preserve">подготовке с предоставлением права на ведение профессиональной деятельности </w:t>
            </w:r>
            <w:proofErr w:type="gramStart"/>
            <w:r w:rsidRPr="00230AFE">
              <w:rPr>
                <w:rFonts w:ascii="Times New Roman" w:hAnsi="Times New Roman" w:cs="Times New Roman"/>
              </w:rPr>
              <w:t>с</w:t>
            </w:r>
            <w:proofErr w:type="gramEnd"/>
            <w:r w:rsidRPr="00230AFE">
              <w:rPr>
                <w:rFonts w:ascii="Times New Roman" w:hAnsi="Times New Roman" w:cs="Times New Roman"/>
              </w:rPr>
              <w:t xml:space="preserve"> сфере «Социология», </w:t>
            </w:r>
            <w:r w:rsidR="00B77FD3">
              <w:rPr>
                <w:rFonts w:ascii="Times New Roman" w:hAnsi="Times New Roman" w:cs="Times New Roman"/>
              </w:rPr>
              <w:t>Д</w:t>
            </w:r>
            <w:r w:rsidR="005D366B" w:rsidRPr="005D366B">
              <w:rPr>
                <w:rFonts w:ascii="Times New Roman" w:hAnsi="Times New Roman" w:cs="Times New Roman"/>
              </w:rPr>
              <w:t xml:space="preserve">иплом о профессиональной переподготовке </w:t>
            </w:r>
            <w:r w:rsidR="00475B0B" w:rsidRPr="00230AFE">
              <w:rPr>
                <w:rFonts w:ascii="Times New Roman" w:hAnsi="Times New Roman" w:cs="Times New Roman"/>
              </w:rPr>
              <w:t>с предоставлением права на ведение профессиональной деятельности</w:t>
            </w:r>
            <w:r w:rsidR="00475B0B" w:rsidRPr="005D366B">
              <w:rPr>
                <w:rFonts w:ascii="Times New Roman" w:hAnsi="Times New Roman" w:cs="Times New Roman"/>
              </w:rPr>
              <w:t xml:space="preserve"> </w:t>
            </w:r>
            <w:r w:rsidR="00475B0B">
              <w:rPr>
                <w:rFonts w:ascii="Times New Roman" w:hAnsi="Times New Roman" w:cs="Times New Roman"/>
              </w:rPr>
              <w:t xml:space="preserve">как </w:t>
            </w:r>
            <w:r w:rsidR="005D366B" w:rsidRPr="005D366B">
              <w:rPr>
                <w:rFonts w:ascii="Times New Roman" w:hAnsi="Times New Roman" w:cs="Times New Roman"/>
              </w:rPr>
              <w:t>«</w:t>
            </w:r>
            <w:r w:rsidR="007E69DF">
              <w:rPr>
                <w:rFonts w:ascii="Times New Roman" w:hAnsi="Times New Roman" w:cs="Times New Roman"/>
              </w:rPr>
              <w:t>Специалист-эксперт</w:t>
            </w:r>
            <w:r w:rsidR="005D366B" w:rsidRPr="005D366B">
              <w:rPr>
                <w:rFonts w:ascii="Times New Roman" w:hAnsi="Times New Roman" w:cs="Times New Roman"/>
              </w:rPr>
              <w:t>» по направлению «</w:t>
            </w:r>
            <w:r w:rsidR="00B77FD3" w:rsidRPr="00B77FD3">
              <w:rPr>
                <w:rFonts w:ascii="Times New Roman" w:hAnsi="Times New Roman" w:cs="Times New Roman"/>
              </w:rPr>
              <w:t>Профессиональная и общественная экспертиза в сфере образования</w:t>
            </w:r>
            <w:r w:rsidR="005D366B" w:rsidRPr="005D366B">
              <w:rPr>
                <w:rFonts w:ascii="Times New Roman" w:hAnsi="Times New Roman" w:cs="Times New Roman"/>
              </w:rPr>
              <w:t>»,</w:t>
            </w:r>
            <w:r w:rsidR="00E0226F">
              <w:rPr>
                <w:rFonts w:ascii="Times New Roman" w:hAnsi="Times New Roman" w:cs="Times New Roman"/>
              </w:rPr>
              <w:t xml:space="preserve"> </w:t>
            </w:r>
            <w:r w:rsidRPr="00230AFE">
              <w:rPr>
                <w:rFonts w:ascii="Times New Roman" w:hAnsi="Times New Roman" w:cs="Times New Roman"/>
              </w:rPr>
              <w:t>стаж работы в качестве эксперта 21 год</w:t>
            </w:r>
          </w:p>
        </w:tc>
      </w:tr>
    </w:tbl>
    <w:p w14:paraId="69FC6D78" w14:textId="77777777" w:rsidR="00B26E51" w:rsidRPr="00205970" w:rsidRDefault="00B26E51" w:rsidP="00A207C1">
      <w:pPr>
        <w:spacing w:after="0" w:line="240" w:lineRule="auto"/>
        <w:rPr>
          <w:rFonts w:ascii="Times New Roman" w:hAnsi="Times New Roman" w:cs="Times New Roman"/>
          <w:sz w:val="28"/>
          <w:szCs w:val="28"/>
        </w:rPr>
      </w:pPr>
    </w:p>
    <w:p w14:paraId="14009194" w14:textId="77777777" w:rsidR="00854AC1" w:rsidRDefault="00854AC1" w:rsidP="008951E3">
      <w:pPr>
        <w:pStyle w:val="a3"/>
        <w:spacing w:before="0" w:line="360" w:lineRule="auto"/>
        <w:jc w:val="center"/>
        <w:rPr>
          <w:rFonts w:ascii="Times New Roman" w:hAnsi="Times New Roman" w:cs="Times New Roman"/>
          <w:b/>
          <w:bCs/>
          <w:color w:val="auto"/>
          <w:sz w:val="28"/>
          <w:szCs w:val="28"/>
        </w:rPr>
        <w:sectPr w:rsidR="00854AC1" w:rsidSect="005F6721">
          <w:type w:val="continuous"/>
          <w:pgSz w:w="11906" w:h="16838" w:code="9"/>
          <w:pgMar w:top="851" w:right="851" w:bottom="851" w:left="1418" w:header="709" w:footer="709" w:gutter="0"/>
          <w:cols w:space="708"/>
          <w:docGrid w:linePitch="360"/>
        </w:sectPr>
      </w:pPr>
    </w:p>
    <w:p w14:paraId="74DD8D57" w14:textId="77777777" w:rsidR="00E309F1" w:rsidRPr="00E309F1" w:rsidRDefault="00E309F1" w:rsidP="008951E3">
      <w:pPr>
        <w:pStyle w:val="a3"/>
        <w:spacing w:before="0" w:line="360" w:lineRule="auto"/>
        <w:jc w:val="center"/>
        <w:rPr>
          <w:rFonts w:ascii="Times New Roman" w:hAnsi="Times New Roman" w:cs="Times New Roman"/>
          <w:b/>
          <w:bCs/>
          <w:color w:val="auto"/>
          <w:sz w:val="28"/>
          <w:szCs w:val="28"/>
        </w:rPr>
      </w:pPr>
      <w:r w:rsidRPr="00E309F1">
        <w:rPr>
          <w:rFonts w:ascii="Times New Roman" w:hAnsi="Times New Roman" w:cs="Times New Roman"/>
          <w:b/>
          <w:bCs/>
          <w:color w:val="auto"/>
          <w:sz w:val="28"/>
          <w:szCs w:val="28"/>
        </w:rPr>
        <w:lastRenderedPageBreak/>
        <w:t>СОДЕРЖАНИЕ</w:t>
      </w:r>
    </w:p>
    <w:sdt>
      <w:sdtPr>
        <w:rPr>
          <w:rFonts w:ascii="Times New Roman" w:hAnsi="Times New Roman" w:cs="Times New Roman"/>
          <w:sz w:val="24"/>
          <w:szCs w:val="24"/>
        </w:rPr>
        <w:id w:val="-930120473"/>
        <w:docPartObj>
          <w:docPartGallery w:val="Table of Contents"/>
          <w:docPartUnique/>
        </w:docPartObj>
      </w:sdtPr>
      <w:sdtEndPr>
        <w:rPr>
          <w:bCs/>
        </w:rPr>
      </w:sdtEndPr>
      <w:sdtContent>
        <w:p w14:paraId="2183A2CA" w14:textId="64DCB81B" w:rsidR="00697C29" w:rsidRDefault="00C35ADF">
          <w:pPr>
            <w:pStyle w:val="11"/>
            <w:tabs>
              <w:tab w:val="right" w:leader="dot" w:pos="9627"/>
            </w:tabs>
            <w:rPr>
              <w:rFonts w:eastAsiaTheme="minorEastAsia"/>
              <w:noProof/>
              <w:lang w:eastAsia="ru-RU"/>
            </w:rPr>
          </w:pPr>
          <w:r w:rsidRPr="00CD2AA7">
            <w:rPr>
              <w:rFonts w:ascii="Times New Roman" w:hAnsi="Times New Roman" w:cs="Times New Roman"/>
            </w:rPr>
            <w:fldChar w:fldCharType="begin"/>
          </w:r>
          <w:r w:rsidRPr="009E58D6">
            <w:rPr>
              <w:rFonts w:ascii="Times New Roman" w:hAnsi="Times New Roman" w:cs="Times New Roman"/>
            </w:rPr>
            <w:instrText xml:space="preserve"> TOC \o "1-3" \h \z \u </w:instrText>
          </w:r>
          <w:r w:rsidRPr="00CD2AA7">
            <w:rPr>
              <w:rFonts w:ascii="Times New Roman" w:hAnsi="Times New Roman" w:cs="Times New Roman"/>
            </w:rPr>
            <w:fldChar w:fldCharType="separate"/>
          </w:r>
          <w:hyperlink w:anchor="_Toc45301722" w:history="1">
            <w:r w:rsidR="00697C29" w:rsidRPr="00C57582">
              <w:rPr>
                <w:rStyle w:val="a4"/>
                <w:rFonts w:ascii="Times New Roman" w:hAnsi="Times New Roman" w:cs="Times New Roman"/>
                <w:b/>
                <w:bCs/>
                <w:noProof/>
              </w:rPr>
              <w:t>ВВЕДЕНИЕ</w:t>
            </w:r>
            <w:r w:rsidR="00697C29">
              <w:rPr>
                <w:noProof/>
                <w:webHidden/>
              </w:rPr>
              <w:tab/>
            </w:r>
            <w:r w:rsidR="00697C29">
              <w:rPr>
                <w:noProof/>
                <w:webHidden/>
              </w:rPr>
              <w:fldChar w:fldCharType="begin"/>
            </w:r>
            <w:r w:rsidR="00697C29">
              <w:rPr>
                <w:noProof/>
                <w:webHidden/>
              </w:rPr>
              <w:instrText xml:space="preserve"> PAGEREF _Toc45301722 \h </w:instrText>
            </w:r>
            <w:r w:rsidR="00697C29">
              <w:rPr>
                <w:noProof/>
                <w:webHidden/>
              </w:rPr>
            </w:r>
            <w:r w:rsidR="00697C29">
              <w:rPr>
                <w:noProof/>
                <w:webHidden/>
              </w:rPr>
              <w:fldChar w:fldCharType="separate"/>
            </w:r>
            <w:r w:rsidR="00FB32ED">
              <w:rPr>
                <w:noProof/>
                <w:webHidden/>
              </w:rPr>
              <w:t>5</w:t>
            </w:r>
            <w:r w:rsidR="00697C29">
              <w:rPr>
                <w:noProof/>
                <w:webHidden/>
              </w:rPr>
              <w:fldChar w:fldCharType="end"/>
            </w:r>
          </w:hyperlink>
        </w:p>
        <w:p w14:paraId="5208DF4C" w14:textId="093E29B0" w:rsidR="00697C29" w:rsidRDefault="00293B86">
          <w:pPr>
            <w:pStyle w:val="11"/>
            <w:tabs>
              <w:tab w:val="left" w:pos="440"/>
              <w:tab w:val="right" w:leader="dot" w:pos="9627"/>
            </w:tabs>
            <w:rPr>
              <w:rFonts w:eastAsiaTheme="minorEastAsia"/>
              <w:noProof/>
              <w:lang w:eastAsia="ru-RU"/>
            </w:rPr>
          </w:pPr>
          <w:hyperlink w:anchor="_Toc45301723" w:history="1">
            <w:r w:rsidR="00697C29" w:rsidRPr="00C57582">
              <w:rPr>
                <w:rStyle w:val="a4"/>
                <w:rFonts w:ascii="Times New Roman" w:hAnsi="Times New Roman" w:cs="Times New Roman"/>
                <w:b/>
                <w:bCs/>
                <w:noProof/>
              </w:rPr>
              <w:t>1.</w:t>
            </w:r>
            <w:r w:rsidR="00697C29">
              <w:rPr>
                <w:rFonts w:eastAsiaTheme="minorEastAsia"/>
                <w:noProof/>
                <w:lang w:eastAsia="ru-RU"/>
              </w:rPr>
              <w:tab/>
            </w:r>
            <w:r w:rsidR="00697C29" w:rsidRPr="00C57582">
              <w:rPr>
                <w:rStyle w:val="a4"/>
                <w:rFonts w:ascii="Times New Roman" w:hAnsi="Times New Roman" w:cs="Times New Roman"/>
                <w:b/>
                <w:bCs/>
                <w:noProof/>
              </w:rPr>
              <w:t>Программа проведения независимой оценки качества</w:t>
            </w:r>
            <w:r w:rsidR="00697C29">
              <w:rPr>
                <w:noProof/>
                <w:webHidden/>
              </w:rPr>
              <w:tab/>
            </w:r>
            <w:r w:rsidR="00697C29">
              <w:rPr>
                <w:noProof/>
                <w:webHidden/>
              </w:rPr>
              <w:fldChar w:fldCharType="begin"/>
            </w:r>
            <w:r w:rsidR="00697C29">
              <w:rPr>
                <w:noProof/>
                <w:webHidden/>
              </w:rPr>
              <w:instrText xml:space="preserve"> PAGEREF _Toc45301723 \h </w:instrText>
            </w:r>
            <w:r w:rsidR="00697C29">
              <w:rPr>
                <w:noProof/>
                <w:webHidden/>
              </w:rPr>
            </w:r>
            <w:r w:rsidR="00697C29">
              <w:rPr>
                <w:noProof/>
                <w:webHidden/>
              </w:rPr>
              <w:fldChar w:fldCharType="separate"/>
            </w:r>
            <w:r w:rsidR="00FB32ED">
              <w:rPr>
                <w:noProof/>
                <w:webHidden/>
              </w:rPr>
              <w:t>9</w:t>
            </w:r>
            <w:r w:rsidR="00697C29">
              <w:rPr>
                <w:noProof/>
                <w:webHidden/>
              </w:rPr>
              <w:fldChar w:fldCharType="end"/>
            </w:r>
          </w:hyperlink>
        </w:p>
        <w:p w14:paraId="396B3E20" w14:textId="2BC348E2" w:rsidR="00697C29" w:rsidRDefault="00293B86">
          <w:pPr>
            <w:pStyle w:val="11"/>
            <w:tabs>
              <w:tab w:val="left" w:pos="660"/>
              <w:tab w:val="right" w:leader="dot" w:pos="9627"/>
            </w:tabs>
            <w:rPr>
              <w:rFonts w:eastAsiaTheme="minorEastAsia"/>
              <w:noProof/>
              <w:lang w:eastAsia="ru-RU"/>
            </w:rPr>
          </w:pPr>
          <w:hyperlink w:anchor="_Toc45301724" w:history="1">
            <w:r w:rsidR="00697C29" w:rsidRPr="00C57582">
              <w:rPr>
                <w:rStyle w:val="a4"/>
                <w:rFonts w:ascii="Times New Roman" w:hAnsi="Times New Roman" w:cs="Times New Roman"/>
                <w:b/>
                <w:bCs/>
                <w:noProof/>
              </w:rPr>
              <w:t>1.1.</w:t>
            </w:r>
            <w:r w:rsidR="00697C29">
              <w:rPr>
                <w:rFonts w:eastAsiaTheme="minorEastAsia"/>
                <w:noProof/>
                <w:lang w:eastAsia="ru-RU"/>
              </w:rPr>
              <w:tab/>
            </w:r>
            <w:r w:rsidR="00697C29" w:rsidRPr="00C57582">
              <w:rPr>
                <w:rStyle w:val="a4"/>
                <w:rFonts w:ascii="Times New Roman" w:hAnsi="Times New Roman" w:cs="Times New Roman"/>
                <w:b/>
                <w:bCs/>
                <w:noProof/>
              </w:rPr>
              <w:t>Методологический раздел</w:t>
            </w:r>
            <w:r w:rsidR="00697C29">
              <w:rPr>
                <w:noProof/>
                <w:webHidden/>
              </w:rPr>
              <w:tab/>
            </w:r>
            <w:r w:rsidR="00697C29">
              <w:rPr>
                <w:noProof/>
                <w:webHidden/>
              </w:rPr>
              <w:fldChar w:fldCharType="begin"/>
            </w:r>
            <w:r w:rsidR="00697C29">
              <w:rPr>
                <w:noProof/>
                <w:webHidden/>
              </w:rPr>
              <w:instrText xml:space="preserve"> PAGEREF _Toc45301724 \h </w:instrText>
            </w:r>
            <w:r w:rsidR="00697C29">
              <w:rPr>
                <w:noProof/>
                <w:webHidden/>
              </w:rPr>
            </w:r>
            <w:r w:rsidR="00697C29">
              <w:rPr>
                <w:noProof/>
                <w:webHidden/>
              </w:rPr>
              <w:fldChar w:fldCharType="separate"/>
            </w:r>
            <w:r w:rsidR="00FB32ED">
              <w:rPr>
                <w:noProof/>
                <w:webHidden/>
              </w:rPr>
              <w:t>9</w:t>
            </w:r>
            <w:r w:rsidR="00697C29">
              <w:rPr>
                <w:noProof/>
                <w:webHidden/>
              </w:rPr>
              <w:fldChar w:fldCharType="end"/>
            </w:r>
          </w:hyperlink>
        </w:p>
        <w:p w14:paraId="623B3175" w14:textId="6BCDCF94" w:rsidR="00697C29" w:rsidRDefault="00293B86">
          <w:pPr>
            <w:pStyle w:val="11"/>
            <w:tabs>
              <w:tab w:val="left" w:pos="660"/>
              <w:tab w:val="right" w:leader="dot" w:pos="9627"/>
            </w:tabs>
            <w:rPr>
              <w:rFonts w:eastAsiaTheme="minorEastAsia"/>
              <w:noProof/>
              <w:lang w:eastAsia="ru-RU"/>
            </w:rPr>
          </w:pPr>
          <w:hyperlink w:anchor="_Toc45301725" w:history="1">
            <w:r w:rsidR="00697C29" w:rsidRPr="00C57582">
              <w:rPr>
                <w:rStyle w:val="a4"/>
                <w:rFonts w:ascii="Times New Roman" w:hAnsi="Times New Roman" w:cs="Times New Roman"/>
                <w:b/>
                <w:bCs/>
                <w:noProof/>
              </w:rPr>
              <w:t>1.2.</w:t>
            </w:r>
            <w:r w:rsidR="00697C29">
              <w:rPr>
                <w:rFonts w:eastAsiaTheme="minorEastAsia"/>
                <w:noProof/>
                <w:lang w:eastAsia="ru-RU"/>
              </w:rPr>
              <w:tab/>
            </w:r>
            <w:r w:rsidR="00697C29" w:rsidRPr="00C57582">
              <w:rPr>
                <w:rStyle w:val="a4"/>
                <w:rFonts w:ascii="Times New Roman" w:hAnsi="Times New Roman" w:cs="Times New Roman"/>
                <w:b/>
                <w:bCs/>
                <w:noProof/>
              </w:rPr>
              <w:t>Методический раздел</w:t>
            </w:r>
            <w:r w:rsidR="00697C29">
              <w:rPr>
                <w:noProof/>
                <w:webHidden/>
              </w:rPr>
              <w:tab/>
            </w:r>
            <w:r w:rsidR="00697C29">
              <w:rPr>
                <w:noProof/>
                <w:webHidden/>
              </w:rPr>
              <w:fldChar w:fldCharType="begin"/>
            </w:r>
            <w:r w:rsidR="00697C29">
              <w:rPr>
                <w:noProof/>
                <w:webHidden/>
              </w:rPr>
              <w:instrText xml:space="preserve"> PAGEREF _Toc45301725 \h </w:instrText>
            </w:r>
            <w:r w:rsidR="00697C29">
              <w:rPr>
                <w:noProof/>
                <w:webHidden/>
              </w:rPr>
            </w:r>
            <w:r w:rsidR="00697C29">
              <w:rPr>
                <w:noProof/>
                <w:webHidden/>
              </w:rPr>
              <w:fldChar w:fldCharType="separate"/>
            </w:r>
            <w:r w:rsidR="00FB32ED">
              <w:rPr>
                <w:noProof/>
                <w:webHidden/>
              </w:rPr>
              <w:t>12</w:t>
            </w:r>
            <w:r w:rsidR="00697C29">
              <w:rPr>
                <w:noProof/>
                <w:webHidden/>
              </w:rPr>
              <w:fldChar w:fldCharType="end"/>
            </w:r>
          </w:hyperlink>
        </w:p>
        <w:p w14:paraId="13E53B8F" w14:textId="385E1CC6" w:rsidR="00697C29" w:rsidRDefault="00293B86">
          <w:pPr>
            <w:pStyle w:val="11"/>
            <w:tabs>
              <w:tab w:val="left" w:pos="440"/>
              <w:tab w:val="right" w:leader="dot" w:pos="9627"/>
            </w:tabs>
            <w:rPr>
              <w:rFonts w:eastAsiaTheme="minorEastAsia"/>
              <w:noProof/>
              <w:lang w:eastAsia="ru-RU"/>
            </w:rPr>
          </w:pPr>
          <w:hyperlink w:anchor="_Toc45301726" w:history="1">
            <w:r w:rsidR="00697C29" w:rsidRPr="00C57582">
              <w:rPr>
                <w:rStyle w:val="a4"/>
                <w:rFonts w:ascii="Times New Roman" w:hAnsi="Times New Roman" w:cs="Times New Roman"/>
                <w:b/>
                <w:bCs/>
                <w:noProof/>
              </w:rPr>
              <w:t>2.</w:t>
            </w:r>
            <w:r w:rsidR="00697C29">
              <w:rPr>
                <w:rFonts w:eastAsiaTheme="minorEastAsia"/>
                <w:noProof/>
                <w:lang w:eastAsia="ru-RU"/>
              </w:rPr>
              <w:tab/>
            </w:r>
            <w:r w:rsidR="00697C29" w:rsidRPr="00C57582">
              <w:rPr>
                <w:rStyle w:val="a4"/>
                <w:rFonts w:ascii="Times New Roman" w:hAnsi="Times New Roman" w:cs="Times New Roman"/>
                <w:b/>
                <w:bCs/>
                <w:noProof/>
              </w:rPr>
              <w:t>Значения показателей, характеризующих общие критерии оценки качества условий оказания услуг организациями социальной сферы</w:t>
            </w:r>
            <w:r w:rsidR="00697C29">
              <w:rPr>
                <w:noProof/>
                <w:webHidden/>
              </w:rPr>
              <w:tab/>
            </w:r>
            <w:r w:rsidR="00697C29">
              <w:rPr>
                <w:noProof/>
                <w:webHidden/>
              </w:rPr>
              <w:fldChar w:fldCharType="begin"/>
            </w:r>
            <w:r w:rsidR="00697C29">
              <w:rPr>
                <w:noProof/>
                <w:webHidden/>
              </w:rPr>
              <w:instrText xml:space="preserve"> PAGEREF _Toc45301726 \h </w:instrText>
            </w:r>
            <w:r w:rsidR="00697C29">
              <w:rPr>
                <w:noProof/>
                <w:webHidden/>
              </w:rPr>
            </w:r>
            <w:r w:rsidR="00697C29">
              <w:rPr>
                <w:noProof/>
                <w:webHidden/>
              </w:rPr>
              <w:fldChar w:fldCharType="separate"/>
            </w:r>
            <w:r w:rsidR="00FB32ED">
              <w:rPr>
                <w:noProof/>
                <w:webHidden/>
              </w:rPr>
              <w:t>19</w:t>
            </w:r>
            <w:r w:rsidR="00697C29">
              <w:rPr>
                <w:noProof/>
                <w:webHidden/>
              </w:rPr>
              <w:fldChar w:fldCharType="end"/>
            </w:r>
          </w:hyperlink>
        </w:p>
        <w:p w14:paraId="5C2A9F8F" w14:textId="45C8DF2A" w:rsidR="00697C29" w:rsidRDefault="00293B86">
          <w:pPr>
            <w:pStyle w:val="11"/>
            <w:tabs>
              <w:tab w:val="left" w:pos="660"/>
              <w:tab w:val="right" w:leader="dot" w:pos="9627"/>
            </w:tabs>
            <w:rPr>
              <w:rFonts w:eastAsiaTheme="minorEastAsia"/>
              <w:noProof/>
              <w:lang w:eastAsia="ru-RU"/>
            </w:rPr>
          </w:pPr>
          <w:hyperlink w:anchor="_Toc45301727" w:history="1">
            <w:r w:rsidR="00697C29" w:rsidRPr="00C57582">
              <w:rPr>
                <w:rStyle w:val="a4"/>
                <w:rFonts w:ascii="Times New Roman" w:hAnsi="Times New Roman" w:cs="Times New Roman"/>
                <w:b/>
                <w:bCs/>
                <w:noProof/>
              </w:rPr>
              <w:t>2.1.</w:t>
            </w:r>
            <w:r w:rsidR="00697C29">
              <w:rPr>
                <w:rFonts w:eastAsiaTheme="minorEastAsia"/>
                <w:noProof/>
                <w:lang w:eastAsia="ru-RU"/>
              </w:rPr>
              <w:tab/>
            </w:r>
            <w:r w:rsidR="00697C29" w:rsidRPr="00C57582">
              <w:rPr>
                <w:rStyle w:val="a4"/>
                <w:rFonts w:ascii="Times New Roman" w:hAnsi="Times New Roman" w:cs="Times New Roman"/>
                <w:b/>
                <w:bCs/>
                <w:noProof/>
              </w:rPr>
              <w:t>Результаты расчетов показателей по критерию «Открытость и доступность информации об организации культуры»</w:t>
            </w:r>
            <w:r w:rsidR="00697C29">
              <w:rPr>
                <w:noProof/>
                <w:webHidden/>
              </w:rPr>
              <w:tab/>
            </w:r>
            <w:r w:rsidR="00697C29">
              <w:rPr>
                <w:noProof/>
                <w:webHidden/>
              </w:rPr>
              <w:fldChar w:fldCharType="begin"/>
            </w:r>
            <w:r w:rsidR="00697C29">
              <w:rPr>
                <w:noProof/>
                <w:webHidden/>
              </w:rPr>
              <w:instrText xml:space="preserve"> PAGEREF _Toc45301727 \h </w:instrText>
            </w:r>
            <w:r w:rsidR="00697C29">
              <w:rPr>
                <w:noProof/>
                <w:webHidden/>
              </w:rPr>
            </w:r>
            <w:r w:rsidR="00697C29">
              <w:rPr>
                <w:noProof/>
                <w:webHidden/>
              </w:rPr>
              <w:fldChar w:fldCharType="separate"/>
            </w:r>
            <w:r w:rsidR="00FB32ED">
              <w:rPr>
                <w:noProof/>
                <w:webHidden/>
              </w:rPr>
              <w:t>19</w:t>
            </w:r>
            <w:r w:rsidR="00697C29">
              <w:rPr>
                <w:noProof/>
                <w:webHidden/>
              </w:rPr>
              <w:fldChar w:fldCharType="end"/>
            </w:r>
          </w:hyperlink>
        </w:p>
        <w:p w14:paraId="6A381D25" w14:textId="21CAAFED" w:rsidR="00697C29" w:rsidRDefault="00293B86">
          <w:pPr>
            <w:pStyle w:val="11"/>
            <w:tabs>
              <w:tab w:val="left" w:pos="880"/>
              <w:tab w:val="right" w:leader="dot" w:pos="9627"/>
            </w:tabs>
            <w:rPr>
              <w:rFonts w:eastAsiaTheme="minorEastAsia"/>
              <w:noProof/>
              <w:lang w:eastAsia="ru-RU"/>
            </w:rPr>
          </w:pPr>
          <w:hyperlink w:anchor="_Toc45301728" w:history="1">
            <w:r w:rsidR="00697C29" w:rsidRPr="00C57582">
              <w:rPr>
                <w:rStyle w:val="a4"/>
                <w:rFonts w:ascii="Times New Roman" w:hAnsi="Times New Roman" w:cs="Times New Roman"/>
                <w:b/>
                <w:bCs/>
                <w:noProof/>
              </w:rPr>
              <w:t>2.1.1.</w:t>
            </w:r>
            <w:r w:rsidR="00697C29">
              <w:rPr>
                <w:rFonts w:eastAsiaTheme="minorEastAsia"/>
                <w:noProof/>
                <w:lang w:eastAsia="ru-RU"/>
              </w:rPr>
              <w:tab/>
            </w:r>
            <w:r w:rsidR="00697C29" w:rsidRPr="00C57582">
              <w:rPr>
                <w:rStyle w:val="a4"/>
                <w:rFonts w:ascii="Times New Roman" w:hAnsi="Times New Roman" w:cs="Times New Roman"/>
                <w:b/>
                <w:bCs/>
                <w:noProof/>
              </w:rPr>
              <w:t>Рейтинг организаций по критерию оценки качества «Открытость и доступность информации об организации культуры»</w:t>
            </w:r>
            <w:r w:rsidR="00697C29">
              <w:rPr>
                <w:noProof/>
                <w:webHidden/>
              </w:rPr>
              <w:tab/>
            </w:r>
            <w:r w:rsidR="00697C29">
              <w:rPr>
                <w:noProof/>
                <w:webHidden/>
              </w:rPr>
              <w:fldChar w:fldCharType="begin"/>
            </w:r>
            <w:r w:rsidR="00697C29">
              <w:rPr>
                <w:noProof/>
                <w:webHidden/>
              </w:rPr>
              <w:instrText xml:space="preserve"> PAGEREF _Toc45301728 \h </w:instrText>
            </w:r>
            <w:r w:rsidR="00697C29">
              <w:rPr>
                <w:noProof/>
                <w:webHidden/>
              </w:rPr>
            </w:r>
            <w:r w:rsidR="00697C29">
              <w:rPr>
                <w:noProof/>
                <w:webHidden/>
              </w:rPr>
              <w:fldChar w:fldCharType="separate"/>
            </w:r>
            <w:r w:rsidR="00FB32ED">
              <w:rPr>
                <w:noProof/>
                <w:webHidden/>
              </w:rPr>
              <w:t>35</w:t>
            </w:r>
            <w:r w:rsidR="00697C29">
              <w:rPr>
                <w:noProof/>
                <w:webHidden/>
              </w:rPr>
              <w:fldChar w:fldCharType="end"/>
            </w:r>
          </w:hyperlink>
        </w:p>
        <w:p w14:paraId="05C2F960" w14:textId="49CACB87" w:rsidR="00697C29" w:rsidRDefault="00293B86">
          <w:pPr>
            <w:pStyle w:val="11"/>
            <w:tabs>
              <w:tab w:val="left" w:pos="880"/>
              <w:tab w:val="right" w:leader="dot" w:pos="9627"/>
            </w:tabs>
            <w:rPr>
              <w:rFonts w:eastAsiaTheme="minorEastAsia"/>
              <w:noProof/>
              <w:lang w:eastAsia="ru-RU"/>
            </w:rPr>
          </w:pPr>
          <w:hyperlink w:anchor="_Toc45301729" w:history="1">
            <w:r w:rsidR="00697C29" w:rsidRPr="00C57582">
              <w:rPr>
                <w:rStyle w:val="a4"/>
                <w:rFonts w:ascii="Times New Roman" w:hAnsi="Times New Roman" w:cs="Times New Roman"/>
                <w:b/>
                <w:bCs/>
                <w:noProof/>
              </w:rPr>
              <w:t>2.1.2.</w:t>
            </w:r>
            <w:r w:rsidR="00697C29">
              <w:rPr>
                <w:rFonts w:eastAsiaTheme="minorEastAsia"/>
                <w:noProof/>
                <w:lang w:eastAsia="ru-RU"/>
              </w:rPr>
              <w:tab/>
            </w:r>
            <w:r w:rsidR="00697C29" w:rsidRPr="00C57582">
              <w:rPr>
                <w:rStyle w:val="a4"/>
                <w:rFonts w:ascii="Times New Roman" w:hAnsi="Times New Roman" w:cs="Times New Roman"/>
                <w:b/>
                <w:bCs/>
                <w:noProof/>
              </w:rPr>
              <w:t>Выводы и рекомендации по оценке открытости и доступности информации об организации культуры</w:t>
            </w:r>
            <w:r w:rsidR="00697C29">
              <w:rPr>
                <w:noProof/>
                <w:webHidden/>
              </w:rPr>
              <w:tab/>
            </w:r>
            <w:r w:rsidR="00697C29">
              <w:rPr>
                <w:noProof/>
                <w:webHidden/>
              </w:rPr>
              <w:fldChar w:fldCharType="begin"/>
            </w:r>
            <w:r w:rsidR="00697C29">
              <w:rPr>
                <w:noProof/>
                <w:webHidden/>
              </w:rPr>
              <w:instrText xml:space="preserve"> PAGEREF _Toc45301729 \h </w:instrText>
            </w:r>
            <w:r w:rsidR="00697C29">
              <w:rPr>
                <w:noProof/>
                <w:webHidden/>
              </w:rPr>
            </w:r>
            <w:r w:rsidR="00697C29">
              <w:rPr>
                <w:noProof/>
                <w:webHidden/>
              </w:rPr>
              <w:fldChar w:fldCharType="separate"/>
            </w:r>
            <w:r w:rsidR="00FB32ED">
              <w:rPr>
                <w:noProof/>
                <w:webHidden/>
              </w:rPr>
              <w:t>36</w:t>
            </w:r>
            <w:r w:rsidR="00697C29">
              <w:rPr>
                <w:noProof/>
                <w:webHidden/>
              </w:rPr>
              <w:fldChar w:fldCharType="end"/>
            </w:r>
          </w:hyperlink>
        </w:p>
        <w:p w14:paraId="23E57EB1" w14:textId="7F9D8D74" w:rsidR="00697C29" w:rsidRDefault="00293B86">
          <w:pPr>
            <w:pStyle w:val="11"/>
            <w:tabs>
              <w:tab w:val="left" w:pos="660"/>
              <w:tab w:val="right" w:leader="dot" w:pos="9627"/>
            </w:tabs>
            <w:rPr>
              <w:rFonts w:eastAsiaTheme="minorEastAsia"/>
              <w:noProof/>
              <w:lang w:eastAsia="ru-RU"/>
            </w:rPr>
          </w:pPr>
          <w:hyperlink w:anchor="_Toc45301730" w:history="1">
            <w:r w:rsidR="00697C29" w:rsidRPr="00C57582">
              <w:rPr>
                <w:rStyle w:val="a4"/>
                <w:rFonts w:ascii="Times New Roman" w:hAnsi="Times New Roman" w:cs="Times New Roman"/>
                <w:b/>
                <w:bCs/>
                <w:noProof/>
              </w:rPr>
              <w:t>2.2.</w:t>
            </w:r>
            <w:r w:rsidR="00697C29">
              <w:rPr>
                <w:rFonts w:eastAsiaTheme="minorEastAsia"/>
                <w:noProof/>
                <w:lang w:eastAsia="ru-RU"/>
              </w:rPr>
              <w:tab/>
            </w:r>
            <w:r w:rsidR="00697C29" w:rsidRPr="00C57582">
              <w:rPr>
                <w:rStyle w:val="a4"/>
                <w:rFonts w:ascii="Times New Roman" w:hAnsi="Times New Roman" w:cs="Times New Roman"/>
                <w:b/>
                <w:bCs/>
                <w:noProof/>
              </w:rPr>
              <w:t>Результаты расчетов показателей по критерию «Комфортность условий предоставления услуг»</w:t>
            </w:r>
            <w:r w:rsidR="00697C29">
              <w:rPr>
                <w:noProof/>
                <w:webHidden/>
              </w:rPr>
              <w:tab/>
            </w:r>
            <w:r w:rsidR="00697C29">
              <w:rPr>
                <w:noProof/>
                <w:webHidden/>
              </w:rPr>
              <w:fldChar w:fldCharType="begin"/>
            </w:r>
            <w:r w:rsidR="00697C29">
              <w:rPr>
                <w:noProof/>
                <w:webHidden/>
              </w:rPr>
              <w:instrText xml:space="preserve"> PAGEREF _Toc45301730 \h </w:instrText>
            </w:r>
            <w:r w:rsidR="00697C29">
              <w:rPr>
                <w:noProof/>
                <w:webHidden/>
              </w:rPr>
            </w:r>
            <w:r w:rsidR="00697C29">
              <w:rPr>
                <w:noProof/>
                <w:webHidden/>
              </w:rPr>
              <w:fldChar w:fldCharType="separate"/>
            </w:r>
            <w:r w:rsidR="00FB32ED">
              <w:rPr>
                <w:noProof/>
                <w:webHidden/>
              </w:rPr>
              <w:t>38</w:t>
            </w:r>
            <w:r w:rsidR="00697C29">
              <w:rPr>
                <w:noProof/>
                <w:webHidden/>
              </w:rPr>
              <w:fldChar w:fldCharType="end"/>
            </w:r>
          </w:hyperlink>
        </w:p>
        <w:p w14:paraId="363A0339" w14:textId="5D4632FC" w:rsidR="00697C29" w:rsidRDefault="00293B86">
          <w:pPr>
            <w:pStyle w:val="11"/>
            <w:tabs>
              <w:tab w:val="left" w:pos="880"/>
              <w:tab w:val="right" w:leader="dot" w:pos="9627"/>
            </w:tabs>
            <w:rPr>
              <w:rFonts w:eastAsiaTheme="minorEastAsia"/>
              <w:noProof/>
              <w:lang w:eastAsia="ru-RU"/>
            </w:rPr>
          </w:pPr>
          <w:hyperlink w:anchor="_Toc45301731" w:history="1">
            <w:r w:rsidR="00697C29" w:rsidRPr="00C57582">
              <w:rPr>
                <w:rStyle w:val="a4"/>
                <w:rFonts w:ascii="Times New Roman" w:hAnsi="Times New Roman" w:cs="Times New Roman"/>
                <w:b/>
                <w:bCs/>
                <w:noProof/>
              </w:rPr>
              <w:t>2.2.1.</w:t>
            </w:r>
            <w:r w:rsidR="00697C29">
              <w:rPr>
                <w:rFonts w:eastAsiaTheme="minorEastAsia"/>
                <w:noProof/>
                <w:lang w:eastAsia="ru-RU"/>
              </w:rPr>
              <w:tab/>
            </w:r>
            <w:r w:rsidR="00697C29" w:rsidRPr="00C57582">
              <w:rPr>
                <w:rStyle w:val="a4"/>
                <w:rFonts w:ascii="Times New Roman" w:hAnsi="Times New Roman" w:cs="Times New Roman"/>
                <w:b/>
                <w:bCs/>
                <w:noProof/>
              </w:rPr>
              <w:t>Рейтинг организаций по критерию оценки качества «Комфортность условий предоставления услуг»</w:t>
            </w:r>
            <w:r w:rsidR="00697C29">
              <w:rPr>
                <w:noProof/>
                <w:webHidden/>
              </w:rPr>
              <w:tab/>
            </w:r>
            <w:r w:rsidR="00697C29">
              <w:rPr>
                <w:noProof/>
                <w:webHidden/>
              </w:rPr>
              <w:fldChar w:fldCharType="begin"/>
            </w:r>
            <w:r w:rsidR="00697C29">
              <w:rPr>
                <w:noProof/>
                <w:webHidden/>
              </w:rPr>
              <w:instrText xml:space="preserve"> PAGEREF _Toc45301731 \h </w:instrText>
            </w:r>
            <w:r w:rsidR="00697C29">
              <w:rPr>
                <w:noProof/>
                <w:webHidden/>
              </w:rPr>
            </w:r>
            <w:r w:rsidR="00697C29">
              <w:rPr>
                <w:noProof/>
                <w:webHidden/>
              </w:rPr>
              <w:fldChar w:fldCharType="separate"/>
            </w:r>
            <w:r w:rsidR="00FB32ED">
              <w:rPr>
                <w:noProof/>
                <w:webHidden/>
              </w:rPr>
              <w:t>42</w:t>
            </w:r>
            <w:r w:rsidR="00697C29">
              <w:rPr>
                <w:noProof/>
                <w:webHidden/>
              </w:rPr>
              <w:fldChar w:fldCharType="end"/>
            </w:r>
          </w:hyperlink>
        </w:p>
        <w:p w14:paraId="6A9A8103" w14:textId="249B616E" w:rsidR="00697C29" w:rsidRDefault="00293B86">
          <w:pPr>
            <w:pStyle w:val="11"/>
            <w:tabs>
              <w:tab w:val="left" w:pos="880"/>
              <w:tab w:val="right" w:leader="dot" w:pos="9627"/>
            </w:tabs>
            <w:rPr>
              <w:rFonts w:eastAsiaTheme="minorEastAsia"/>
              <w:noProof/>
              <w:lang w:eastAsia="ru-RU"/>
            </w:rPr>
          </w:pPr>
          <w:hyperlink w:anchor="_Toc45301732" w:history="1">
            <w:r w:rsidR="00697C29" w:rsidRPr="00C57582">
              <w:rPr>
                <w:rStyle w:val="a4"/>
                <w:rFonts w:ascii="Times New Roman" w:hAnsi="Times New Roman" w:cs="Times New Roman"/>
                <w:b/>
                <w:bCs/>
                <w:noProof/>
              </w:rPr>
              <w:t>2.2.2.</w:t>
            </w:r>
            <w:r w:rsidR="00697C29">
              <w:rPr>
                <w:rFonts w:eastAsiaTheme="minorEastAsia"/>
                <w:noProof/>
                <w:lang w:eastAsia="ru-RU"/>
              </w:rPr>
              <w:tab/>
            </w:r>
            <w:r w:rsidR="00697C29" w:rsidRPr="00C57582">
              <w:rPr>
                <w:rStyle w:val="a4"/>
                <w:rFonts w:ascii="Times New Roman" w:hAnsi="Times New Roman" w:cs="Times New Roman"/>
                <w:b/>
                <w:bCs/>
                <w:noProof/>
              </w:rPr>
              <w:t>Выводы и рекомендации по оценке комфортности предоставления услуг</w:t>
            </w:r>
            <w:r w:rsidR="00697C29">
              <w:rPr>
                <w:noProof/>
                <w:webHidden/>
              </w:rPr>
              <w:tab/>
            </w:r>
            <w:r w:rsidR="00697C29">
              <w:rPr>
                <w:noProof/>
                <w:webHidden/>
              </w:rPr>
              <w:fldChar w:fldCharType="begin"/>
            </w:r>
            <w:r w:rsidR="00697C29">
              <w:rPr>
                <w:noProof/>
                <w:webHidden/>
              </w:rPr>
              <w:instrText xml:space="preserve"> PAGEREF _Toc45301732 \h </w:instrText>
            </w:r>
            <w:r w:rsidR="00697C29">
              <w:rPr>
                <w:noProof/>
                <w:webHidden/>
              </w:rPr>
            </w:r>
            <w:r w:rsidR="00697C29">
              <w:rPr>
                <w:noProof/>
                <w:webHidden/>
              </w:rPr>
              <w:fldChar w:fldCharType="separate"/>
            </w:r>
            <w:r w:rsidR="00FB32ED">
              <w:rPr>
                <w:noProof/>
                <w:webHidden/>
              </w:rPr>
              <w:t>43</w:t>
            </w:r>
            <w:r w:rsidR="00697C29">
              <w:rPr>
                <w:noProof/>
                <w:webHidden/>
              </w:rPr>
              <w:fldChar w:fldCharType="end"/>
            </w:r>
          </w:hyperlink>
        </w:p>
        <w:p w14:paraId="44545217" w14:textId="1B0CA984" w:rsidR="00697C29" w:rsidRDefault="00293B86">
          <w:pPr>
            <w:pStyle w:val="11"/>
            <w:tabs>
              <w:tab w:val="left" w:pos="660"/>
              <w:tab w:val="right" w:leader="dot" w:pos="9627"/>
            </w:tabs>
            <w:rPr>
              <w:rFonts w:eastAsiaTheme="minorEastAsia"/>
              <w:noProof/>
              <w:lang w:eastAsia="ru-RU"/>
            </w:rPr>
          </w:pPr>
          <w:hyperlink w:anchor="_Toc45301733" w:history="1">
            <w:r w:rsidR="00697C29" w:rsidRPr="00C57582">
              <w:rPr>
                <w:rStyle w:val="a4"/>
                <w:rFonts w:ascii="Times New Roman" w:hAnsi="Times New Roman" w:cs="Times New Roman"/>
                <w:b/>
                <w:bCs/>
                <w:noProof/>
              </w:rPr>
              <w:t>2.3.</w:t>
            </w:r>
            <w:r w:rsidR="00697C29">
              <w:rPr>
                <w:rFonts w:eastAsiaTheme="minorEastAsia"/>
                <w:noProof/>
                <w:lang w:eastAsia="ru-RU"/>
              </w:rPr>
              <w:tab/>
            </w:r>
            <w:r w:rsidR="00697C29" w:rsidRPr="00C57582">
              <w:rPr>
                <w:rStyle w:val="a4"/>
                <w:rFonts w:ascii="Times New Roman" w:hAnsi="Times New Roman" w:cs="Times New Roman"/>
                <w:b/>
                <w:bCs/>
                <w:noProof/>
              </w:rPr>
              <w:t>Результаты расчетов показателей по критерию «Доступность услуг для инвалидов»</w:t>
            </w:r>
            <w:r w:rsidR="00697C29">
              <w:rPr>
                <w:noProof/>
                <w:webHidden/>
              </w:rPr>
              <w:tab/>
            </w:r>
            <w:r w:rsidR="00697C29">
              <w:rPr>
                <w:noProof/>
                <w:webHidden/>
              </w:rPr>
              <w:fldChar w:fldCharType="begin"/>
            </w:r>
            <w:r w:rsidR="00697C29">
              <w:rPr>
                <w:noProof/>
                <w:webHidden/>
              </w:rPr>
              <w:instrText xml:space="preserve"> PAGEREF _Toc45301733 \h </w:instrText>
            </w:r>
            <w:r w:rsidR="00697C29">
              <w:rPr>
                <w:noProof/>
                <w:webHidden/>
              </w:rPr>
            </w:r>
            <w:r w:rsidR="00697C29">
              <w:rPr>
                <w:noProof/>
                <w:webHidden/>
              </w:rPr>
              <w:fldChar w:fldCharType="separate"/>
            </w:r>
            <w:r w:rsidR="00FB32ED">
              <w:rPr>
                <w:noProof/>
                <w:webHidden/>
              </w:rPr>
              <w:t>44</w:t>
            </w:r>
            <w:r w:rsidR="00697C29">
              <w:rPr>
                <w:noProof/>
                <w:webHidden/>
              </w:rPr>
              <w:fldChar w:fldCharType="end"/>
            </w:r>
          </w:hyperlink>
        </w:p>
        <w:p w14:paraId="71DE1BD0" w14:textId="69F5D338" w:rsidR="00697C29" w:rsidRDefault="00293B86">
          <w:pPr>
            <w:pStyle w:val="11"/>
            <w:tabs>
              <w:tab w:val="left" w:pos="880"/>
              <w:tab w:val="right" w:leader="dot" w:pos="9627"/>
            </w:tabs>
            <w:rPr>
              <w:rFonts w:eastAsiaTheme="minorEastAsia"/>
              <w:noProof/>
              <w:lang w:eastAsia="ru-RU"/>
            </w:rPr>
          </w:pPr>
          <w:hyperlink w:anchor="_Toc45301734" w:history="1">
            <w:r w:rsidR="00697C29" w:rsidRPr="00C57582">
              <w:rPr>
                <w:rStyle w:val="a4"/>
                <w:rFonts w:ascii="Times New Roman" w:hAnsi="Times New Roman" w:cs="Times New Roman"/>
                <w:b/>
                <w:noProof/>
              </w:rPr>
              <w:t>2.3.1.</w:t>
            </w:r>
            <w:r w:rsidR="00697C29">
              <w:rPr>
                <w:rFonts w:eastAsiaTheme="minorEastAsia"/>
                <w:noProof/>
                <w:lang w:eastAsia="ru-RU"/>
              </w:rPr>
              <w:tab/>
            </w:r>
            <w:r w:rsidR="00697C29" w:rsidRPr="00C57582">
              <w:rPr>
                <w:rStyle w:val="a4"/>
                <w:rFonts w:ascii="Times New Roman" w:hAnsi="Times New Roman" w:cs="Times New Roman"/>
                <w:b/>
                <w:noProof/>
              </w:rPr>
              <w:t>Рейтинг организаций по критерию оценки качества «</w:t>
            </w:r>
            <w:r w:rsidR="00697C29" w:rsidRPr="00C57582">
              <w:rPr>
                <w:rStyle w:val="a4"/>
                <w:rFonts w:ascii="Times New Roman" w:hAnsi="Times New Roman" w:cs="Times New Roman"/>
                <w:b/>
                <w:bCs/>
                <w:noProof/>
              </w:rPr>
              <w:t>Доступность услуг для инвалидов</w:t>
            </w:r>
            <w:r w:rsidR="00697C29" w:rsidRPr="00C57582">
              <w:rPr>
                <w:rStyle w:val="a4"/>
                <w:rFonts w:ascii="Times New Roman" w:hAnsi="Times New Roman" w:cs="Times New Roman"/>
                <w:b/>
                <w:noProof/>
              </w:rPr>
              <w:t>»</w:t>
            </w:r>
            <w:r w:rsidR="00697C29">
              <w:rPr>
                <w:noProof/>
                <w:webHidden/>
              </w:rPr>
              <w:tab/>
            </w:r>
            <w:r w:rsidR="00697C29">
              <w:rPr>
                <w:noProof/>
                <w:webHidden/>
              </w:rPr>
              <w:fldChar w:fldCharType="begin"/>
            </w:r>
            <w:r w:rsidR="00697C29">
              <w:rPr>
                <w:noProof/>
                <w:webHidden/>
              </w:rPr>
              <w:instrText xml:space="preserve"> PAGEREF _Toc45301734 \h </w:instrText>
            </w:r>
            <w:r w:rsidR="00697C29">
              <w:rPr>
                <w:noProof/>
                <w:webHidden/>
              </w:rPr>
            </w:r>
            <w:r w:rsidR="00697C29">
              <w:rPr>
                <w:noProof/>
                <w:webHidden/>
              </w:rPr>
              <w:fldChar w:fldCharType="separate"/>
            </w:r>
            <w:r w:rsidR="00FB32ED">
              <w:rPr>
                <w:noProof/>
                <w:webHidden/>
              </w:rPr>
              <w:t>51</w:t>
            </w:r>
            <w:r w:rsidR="00697C29">
              <w:rPr>
                <w:noProof/>
                <w:webHidden/>
              </w:rPr>
              <w:fldChar w:fldCharType="end"/>
            </w:r>
          </w:hyperlink>
        </w:p>
        <w:p w14:paraId="70DDE422" w14:textId="2FBFD62D" w:rsidR="00697C29" w:rsidRDefault="00293B86">
          <w:pPr>
            <w:pStyle w:val="11"/>
            <w:tabs>
              <w:tab w:val="left" w:pos="880"/>
              <w:tab w:val="right" w:leader="dot" w:pos="9627"/>
            </w:tabs>
            <w:rPr>
              <w:rFonts w:eastAsiaTheme="minorEastAsia"/>
              <w:noProof/>
              <w:lang w:eastAsia="ru-RU"/>
            </w:rPr>
          </w:pPr>
          <w:hyperlink w:anchor="_Toc45301735" w:history="1">
            <w:r w:rsidR="00697C29" w:rsidRPr="00C57582">
              <w:rPr>
                <w:rStyle w:val="a4"/>
                <w:rFonts w:ascii="Times New Roman" w:hAnsi="Times New Roman" w:cs="Times New Roman"/>
                <w:b/>
                <w:bCs/>
                <w:noProof/>
              </w:rPr>
              <w:t>2.3.2.</w:t>
            </w:r>
            <w:r w:rsidR="00697C29">
              <w:rPr>
                <w:rFonts w:eastAsiaTheme="minorEastAsia"/>
                <w:noProof/>
                <w:lang w:eastAsia="ru-RU"/>
              </w:rPr>
              <w:tab/>
            </w:r>
            <w:r w:rsidR="00697C29" w:rsidRPr="00C57582">
              <w:rPr>
                <w:rStyle w:val="a4"/>
                <w:rFonts w:ascii="Times New Roman" w:hAnsi="Times New Roman" w:cs="Times New Roman"/>
                <w:b/>
                <w:noProof/>
              </w:rPr>
              <w:t xml:space="preserve">Выводы и рекомендации по оценке </w:t>
            </w:r>
            <w:r w:rsidR="00697C29" w:rsidRPr="00C57582">
              <w:rPr>
                <w:rStyle w:val="a4"/>
                <w:rFonts w:ascii="Times New Roman" w:hAnsi="Times New Roman" w:cs="Times New Roman"/>
                <w:b/>
                <w:bCs/>
                <w:noProof/>
              </w:rPr>
              <w:t>доступности услуг для инвалидов</w:t>
            </w:r>
            <w:r w:rsidR="00697C29">
              <w:rPr>
                <w:noProof/>
                <w:webHidden/>
              </w:rPr>
              <w:tab/>
            </w:r>
            <w:r w:rsidR="00697C29">
              <w:rPr>
                <w:noProof/>
                <w:webHidden/>
              </w:rPr>
              <w:fldChar w:fldCharType="begin"/>
            </w:r>
            <w:r w:rsidR="00697C29">
              <w:rPr>
                <w:noProof/>
                <w:webHidden/>
              </w:rPr>
              <w:instrText xml:space="preserve"> PAGEREF _Toc45301735 \h </w:instrText>
            </w:r>
            <w:r w:rsidR="00697C29">
              <w:rPr>
                <w:noProof/>
                <w:webHidden/>
              </w:rPr>
            </w:r>
            <w:r w:rsidR="00697C29">
              <w:rPr>
                <w:noProof/>
                <w:webHidden/>
              </w:rPr>
              <w:fldChar w:fldCharType="separate"/>
            </w:r>
            <w:r w:rsidR="00FB32ED">
              <w:rPr>
                <w:noProof/>
                <w:webHidden/>
              </w:rPr>
              <w:t>52</w:t>
            </w:r>
            <w:r w:rsidR="00697C29">
              <w:rPr>
                <w:noProof/>
                <w:webHidden/>
              </w:rPr>
              <w:fldChar w:fldCharType="end"/>
            </w:r>
          </w:hyperlink>
        </w:p>
        <w:p w14:paraId="0B85EA03" w14:textId="2F5268EE" w:rsidR="00697C29" w:rsidRDefault="00293B86">
          <w:pPr>
            <w:pStyle w:val="11"/>
            <w:tabs>
              <w:tab w:val="left" w:pos="660"/>
              <w:tab w:val="right" w:leader="dot" w:pos="9627"/>
            </w:tabs>
            <w:rPr>
              <w:rFonts w:eastAsiaTheme="minorEastAsia"/>
              <w:noProof/>
              <w:lang w:eastAsia="ru-RU"/>
            </w:rPr>
          </w:pPr>
          <w:hyperlink w:anchor="_Toc45301736" w:history="1">
            <w:r w:rsidR="00697C29" w:rsidRPr="00C57582">
              <w:rPr>
                <w:rStyle w:val="a4"/>
                <w:rFonts w:ascii="Times New Roman" w:hAnsi="Times New Roman" w:cs="Times New Roman"/>
                <w:b/>
                <w:bCs/>
                <w:noProof/>
              </w:rPr>
              <w:t>2.4.</w:t>
            </w:r>
            <w:r w:rsidR="00697C29">
              <w:rPr>
                <w:rFonts w:eastAsiaTheme="minorEastAsia"/>
                <w:noProof/>
                <w:lang w:eastAsia="ru-RU"/>
              </w:rPr>
              <w:tab/>
            </w:r>
            <w:r w:rsidR="00697C29" w:rsidRPr="00C57582">
              <w:rPr>
                <w:rStyle w:val="a4"/>
                <w:rFonts w:ascii="Times New Roman" w:hAnsi="Times New Roman" w:cs="Times New Roman"/>
                <w:b/>
                <w:bCs/>
                <w:noProof/>
              </w:rPr>
              <w:t>Результаты расчетов показателей по критерию «Доброжелательность, вежливость работников организации»</w:t>
            </w:r>
            <w:r w:rsidR="00697C29">
              <w:rPr>
                <w:noProof/>
                <w:webHidden/>
              </w:rPr>
              <w:tab/>
            </w:r>
            <w:r w:rsidR="00697C29">
              <w:rPr>
                <w:noProof/>
                <w:webHidden/>
              </w:rPr>
              <w:fldChar w:fldCharType="begin"/>
            </w:r>
            <w:r w:rsidR="00697C29">
              <w:rPr>
                <w:noProof/>
                <w:webHidden/>
              </w:rPr>
              <w:instrText xml:space="preserve"> PAGEREF _Toc45301736 \h </w:instrText>
            </w:r>
            <w:r w:rsidR="00697C29">
              <w:rPr>
                <w:noProof/>
                <w:webHidden/>
              </w:rPr>
            </w:r>
            <w:r w:rsidR="00697C29">
              <w:rPr>
                <w:noProof/>
                <w:webHidden/>
              </w:rPr>
              <w:fldChar w:fldCharType="separate"/>
            </w:r>
            <w:r w:rsidR="00FB32ED">
              <w:rPr>
                <w:noProof/>
                <w:webHidden/>
              </w:rPr>
              <w:t>53</w:t>
            </w:r>
            <w:r w:rsidR="00697C29">
              <w:rPr>
                <w:noProof/>
                <w:webHidden/>
              </w:rPr>
              <w:fldChar w:fldCharType="end"/>
            </w:r>
          </w:hyperlink>
        </w:p>
        <w:p w14:paraId="2B6F19BB" w14:textId="0B1BA804" w:rsidR="00697C29" w:rsidRDefault="00293B86">
          <w:pPr>
            <w:pStyle w:val="11"/>
            <w:tabs>
              <w:tab w:val="left" w:pos="880"/>
              <w:tab w:val="right" w:leader="dot" w:pos="9627"/>
            </w:tabs>
            <w:rPr>
              <w:rFonts w:eastAsiaTheme="minorEastAsia"/>
              <w:noProof/>
              <w:lang w:eastAsia="ru-RU"/>
            </w:rPr>
          </w:pPr>
          <w:hyperlink w:anchor="_Toc45301737" w:history="1">
            <w:r w:rsidR="00697C29" w:rsidRPr="00C57582">
              <w:rPr>
                <w:rStyle w:val="a4"/>
                <w:rFonts w:ascii="Times New Roman" w:hAnsi="Times New Roman" w:cs="Times New Roman"/>
                <w:b/>
                <w:noProof/>
              </w:rPr>
              <w:t>2.4.1.</w:t>
            </w:r>
            <w:r w:rsidR="00697C29">
              <w:rPr>
                <w:rFonts w:eastAsiaTheme="minorEastAsia"/>
                <w:noProof/>
                <w:lang w:eastAsia="ru-RU"/>
              </w:rPr>
              <w:tab/>
            </w:r>
            <w:r w:rsidR="00697C29" w:rsidRPr="00C57582">
              <w:rPr>
                <w:rStyle w:val="a4"/>
                <w:rFonts w:ascii="Times New Roman" w:hAnsi="Times New Roman" w:cs="Times New Roman"/>
                <w:b/>
                <w:noProof/>
              </w:rPr>
              <w:t>Рейтинг организаций по критерию оценки качества «</w:t>
            </w:r>
            <w:r w:rsidR="00697C29" w:rsidRPr="00C57582">
              <w:rPr>
                <w:rStyle w:val="a4"/>
                <w:rFonts w:ascii="Times New Roman" w:hAnsi="Times New Roman" w:cs="Times New Roman"/>
                <w:b/>
                <w:bCs/>
                <w:noProof/>
              </w:rPr>
              <w:t>Доброжелательность, вежливость работников организации</w:t>
            </w:r>
            <w:r w:rsidR="00697C29" w:rsidRPr="00C57582">
              <w:rPr>
                <w:rStyle w:val="a4"/>
                <w:rFonts w:ascii="Times New Roman" w:hAnsi="Times New Roman" w:cs="Times New Roman"/>
                <w:b/>
                <w:noProof/>
              </w:rPr>
              <w:t>»</w:t>
            </w:r>
            <w:r w:rsidR="00697C29">
              <w:rPr>
                <w:noProof/>
                <w:webHidden/>
              </w:rPr>
              <w:tab/>
            </w:r>
            <w:r w:rsidR="00697C29">
              <w:rPr>
                <w:noProof/>
                <w:webHidden/>
              </w:rPr>
              <w:fldChar w:fldCharType="begin"/>
            </w:r>
            <w:r w:rsidR="00697C29">
              <w:rPr>
                <w:noProof/>
                <w:webHidden/>
              </w:rPr>
              <w:instrText xml:space="preserve"> PAGEREF _Toc45301737 \h </w:instrText>
            </w:r>
            <w:r w:rsidR="00697C29">
              <w:rPr>
                <w:noProof/>
                <w:webHidden/>
              </w:rPr>
            </w:r>
            <w:r w:rsidR="00697C29">
              <w:rPr>
                <w:noProof/>
                <w:webHidden/>
              </w:rPr>
              <w:fldChar w:fldCharType="separate"/>
            </w:r>
            <w:r w:rsidR="00FB32ED">
              <w:rPr>
                <w:noProof/>
                <w:webHidden/>
              </w:rPr>
              <w:t>61</w:t>
            </w:r>
            <w:r w:rsidR="00697C29">
              <w:rPr>
                <w:noProof/>
                <w:webHidden/>
              </w:rPr>
              <w:fldChar w:fldCharType="end"/>
            </w:r>
          </w:hyperlink>
        </w:p>
        <w:p w14:paraId="603AEDF4" w14:textId="3E30C935" w:rsidR="00697C29" w:rsidRDefault="00293B86">
          <w:pPr>
            <w:pStyle w:val="11"/>
            <w:tabs>
              <w:tab w:val="left" w:pos="880"/>
              <w:tab w:val="right" w:leader="dot" w:pos="9627"/>
            </w:tabs>
            <w:rPr>
              <w:rFonts w:eastAsiaTheme="minorEastAsia"/>
              <w:noProof/>
              <w:lang w:eastAsia="ru-RU"/>
            </w:rPr>
          </w:pPr>
          <w:hyperlink w:anchor="_Toc45301738" w:history="1">
            <w:r w:rsidR="00697C29" w:rsidRPr="00C57582">
              <w:rPr>
                <w:rStyle w:val="a4"/>
                <w:rFonts w:ascii="Times New Roman" w:hAnsi="Times New Roman" w:cs="Times New Roman"/>
                <w:b/>
                <w:bCs/>
                <w:noProof/>
              </w:rPr>
              <w:t>2.4.2.</w:t>
            </w:r>
            <w:r w:rsidR="00697C29">
              <w:rPr>
                <w:rFonts w:eastAsiaTheme="minorEastAsia"/>
                <w:noProof/>
                <w:lang w:eastAsia="ru-RU"/>
              </w:rPr>
              <w:tab/>
            </w:r>
            <w:r w:rsidR="00697C29" w:rsidRPr="00C57582">
              <w:rPr>
                <w:rStyle w:val="a4"/>
                <w:rFonts w:ascii="Times New Roman" w:hAnsi="Times New Roman" w:cs="Times New Roman"/>
                <w:b/>
                <w:noProof/>
              </w:rPr>
              <w:t xml:space="preserve">Выводы и рекомендации по оценке </w:t>
            </w:r>
            <w:r w:rsidR="00697C29" w:rsidRPr="00C57582">
              <w:rPr>
                <w:rStyle w:val="a4"/>
                <w:rFonts w:ascii="Times New Roman" w:hAnsi="Times New Roman" w:cs="Times New Roman"/>
                <w:b/>
                <w:bCs/>
                <w:noProof/>
              </w:rPr>
              <w:t>доброжелательности и вежливости работников организации</w:t>
            </w:r>
            <w:r w:rsidR="00697C29">
              <w:rPr>
                <w:noProof/>
                <w:webHidden/>
              </w:rPr>
              <w:tab/>
            </w:r>
            <w:r w:rsidR="00697C29">
              <w:rPr>
                <w:noProof/>
                <w:webHidden/>
              </w:rPr>
              <w:fldChar w:fldCharType="begin"/>
            </w:r>
            <w:r w:rsidR="00697C29">
              <w:rPr>
                <w:noProof/>
                <w:webHidden/>
              </w:rPr>
              <w:instrText xml:space="preserve"> PAGEREF _Toc45301738 \h </w:instrText>
            </w:r>
            <w:r w:rsidR="00697C29">
              <w:rPr>
                <w:noProof/>
                <w:webHidden/>
              </w:rPr>
            </w:r>
            <w:r w:rsidR="00697C29">
              <w:rPr>
                <w:noProof/>
                <w:webHidden/>
              </w:rPr>
              <w:fldChar w:fldCharType="separate"/>
            </w:r>
            <w:r w:rsidR="00FB32ED">
              <w:rPr>
                <w:noProof/>
                <w:webHidden/>
              </w:rPr>
              <w:t>62</w:t>
            </w:r>
            <w:r w:rsidR="00697C29">
              <w:rPr>
                <w:noProof/>
                <w:webHidden/>
              </w:rPr>
              <w:fldChar w:fldCharType="end"/>
            </w:r>
          </w:hyperlink>
        </w:p>
        <w:p w14:paraId="4FC78D5F" w14:textId="247F8181" w:rsidR="00697C29" w:rsidRDefault="00293B86">
          <w:pPr>
            <w:pStyle w:val="11"/>
            <w:tabs>
              <w:tab w:val="left" w:pos="660"/>
              <w:tab w:val="right" w:leader="dot" w:pos="9627"/>
            </w:tabs>
            <w:rPr>
              <w:rFonts w:eastAsiaTheme="minorEastAsia"/>
              <w:noProof/>
              <w:lang w:eastAsia="ru-RU"/>
            </w:rPr>
          </w:pPr>
          <w:hyperlink w:anchor="_Toc45301739" w:history="1">
            <w:r w:rsidR="00697C29" w:rsidRPr="00C57582">
              <w:rPr>
                <w:rStyle w:val="a4"/>
                <w:rFonts w:ascii="Times New Roman" w:hAnsi="Times New Roman" w:cs="Times New Roman"/>
                <w:b/>
                <w:bCs/>
                <w:noProof/>
              </w:rPr>
              <w:t>2.5.</w:t>
            </w:r>
            <w:r w:rsidR="00697C29">
              <w:rPr>
                <w:rFonts w:eastAsiaTheme="minorEastAsia"/>
                <w:noProof/>
                <w:lang w:eastAsia="ru-RU"/>
              </w:rPr>
              <w:tab/>
            </w:r>
            <w:r w:rsidR="00697C29" w:rsidRPr="00C57582">
              <w:rPr>
                <w:rStyle w:val="a4"/>
                <w:rFonts w:ascii="Times New Roman" w:hAnsi="Times New Roman" w:cs="Times New Roman"/>
                <w:b/>
                <w:bCs/>
                <w:noProof/>
              </w:rPr>
              <w:t>Результаты расчетов показателей по критерию «Удовлетворенность условиями оказания услуг»</w:t>
            </w:r>
            <w:r w:rsidR="00697C29">
              <w:rPr>
                <w:noProof/>
                <w:webHidden/>
              </w:rPr>
              <w:tab/>
            </w:r>
            <w:r w:rsidR="00697C29">
              <w:rPr>
                <w:noProof/>
                <w:webHidden/>
              </w:rPr>
              <w:fldChar w:fldCharType="begin"/>
            </w:r>
            <w:r w:rsidR="00697C29">
              <w:rPr>
                <w:noProof/>
                <w:webHidden/>
              </w:rPr>
              <w:instrText xml:space="preserve"> PAGEREF _Toc45301739 \h </w:instrText>
            </w:r>
            <w:r w:rsidR="00697C29">
              <w:rPr>
                <w:noProof/>
                <w:webHidden/>
              </w:rPr>
            </w:r>
            <w:r w:rsidR="00697C29">
              <w:rPr>
                <w:noProof/>
                <w:webHidden/>
              </w:rPr>
              <w:fldChar w:fldCharType="separate"/>
            </w:r>
            <w:r w:rsidR="00FB32ED">
              <w:rPr>
                <w:noProof/>
                <w:webHidden/>
              </w:rPr>
              <w:t>63</w:t>
            </w:r>
            <w:r w:rsidR="00697C29">
              <w:rPr>
                <w:noProof/>
                <w:webHidden/>
              </w:rPr>
              <w:fldChar w:fldCharType="end"/>
            </w:r>
          </w:hyperlink>
        </w:p>
        <w:p w14:paraId="35874649" w14:textId="14BADD24" w:rsidR="00697C29" w:rsidRDefault="00293B86">
          <w:pPr>
            <w:pStyle w:val="11"/>
            <w:tabs>
              <w:tab w:val="left" w:pos="880"/>
              <w:tab w:val="right" w:leader="dot" w:pos="9627"/>
            </w:tabs>
            <w:rPr>
              <w:rFonts w:eastAsiaTheme="minorEastAsia"/>
              <w:noProof/>
              <w:lang w:eastAsia="ru-RU"/>
            </w:rPr>
          </w:pPr>
          <w:hyperlink w:anchor="_Toc45301740" w:history="1">
            <w:r w:rsidR="00697C29" w:rsidRPr="00C57582">
              <w:rPr>
                <w:rStyle w:val="a4"/>
                <w:rFonts w:ascii="Times New Roman" w:hAnsi="Times New Roman" w:cs="Times New Roman"/>
                <w:b/>
                <w:bCs/>
                <w:noProof/>
              </w:rPr>
              <w:t>2.5.1.</w:t>
            </w:r>
            <w:r w:rsidR="00697C29">
              <w:rPr>
                <w:rFonts w:eastAsiaTheme="minorEastAsia"/>
                <w:noProof/>
                <w:lang w:eastAsia="ru-RU"/>
              </w:rPr>
              <w:tab/>
            </w:r>
            <w:r w:rsidR="00697C29" w:rsidRPr="00C57582">
              <w:rPr>
                <w:rStyle w:val="a4"/>
                <w:rFonts w:ascii="Times New Roman" w:hAnsi="Times New Roman" w:cs="Times New Roman"/>
                <w:b/>
                <w:noProof/>
              </w:rPr>
              <w:t>Рейтинг организаций по критерию оценки качества «</w:t>
            </w:r>
            <w:r w:rsidR="00697C29" w:rsidRPr="00C57582">
              <w:rPr>
                <w:rStyle w:val="a4"/>
                <w:rFonts w:ascii="Times New Roman" w:hAnsi="Times New Roman" w:cs="Times New Roman"/>
                <w:b/>
                <w:bCs/>
                <w:noProof/>
              </w:rPr>
              <w:t>Удовлетворенность условиями оказания услуг</w:t>
            </w:r>
            <w:r w:rsidR="00697C29" w:rsidRPr="00C57582">
              <w:rPr>
                <w:rStyle w:val="a4"/>
                <w:rFonts w:ascii="Times New Roman" w:hAnsi="Times New Roman" w:cs="Times New Roman"/>
                <w:b/>
                <w:noProof/>
              </w:rPr>
              <w:t>»</w:t>
            </w:r>
            <w:r w:rsidR="00697C29">
              <w:rPr>
                <w:noProof/>
                <w:webHidden/>
              </w:rPr>
              <w:tab/>
            </w:r>
            <w:r w:rsidR="00697C29">
              <w:rPr>
                <w:noProof/>
                <w:webHidden/>
              </w:rPr>
              <w:fldChar w:fldCharType="begin"/>
            </w:r>
            <w:r w:rsidR="00697C29">
              <w:rPr>
                <w:noProof/>
                <w:webHidden/>
              </w:rPr>
              <w:instrText xml:space="preserve"> PAGEREF _Toc45301740 \h </w:instrText>
            </w:r>
            <w:r w:rsidR="00697C29">
              <w:rPr>
                <w:noProof/>
                <w:webHidden/>
              </w:rPr>
            </w:r>
            <w:r w:rsidR="00697C29">
              <w:rPr>
                <w:noProof/>
                <w:webHidden/>
              </w:rPr>
              <w:fldChar w:fldCharType="separate"/>
            </w:r>
            <w:r w:rsidR="00FB32ED">
              <w:rPr>
                <w:noProof/>
                <w:webHidden/>
              </w:rPr>
              <w:t>69</w:t>
            </w:r>
            <w:r w:rsidR="00697C29">
              <w:rPr>
                <w:noProof/>
                <w:webHidden/>
              </w:rPr>
              <w:fldChar w:fldCharType="end"/>
            </w:r>
          </w:hyperlink>
        </w:p>
        <w:p w14:paraId="21A03105" w14:textId="4E86E505" w:rsidR="00697C29" w:rsidRDefault="00293B86">
          <w:pPr>
            <w:pStyle w:val="11"/>
            <w:tabs>
              <w:tab w:val="left" w:pos="880"/>
              <w:tab w:val="right" w:leader="dot" w:pos="9627"/>
            </w:tabs>
            <w:rPr>
              <w:rFonts w:eastAsiaTheme="minorEastAsia"/>
              <w:noProof/>
              <w:lang w:eastAsia="ru-RU"/>
            </w:rPr>
          </w:pPr>
          <w:hyperlink w:anchor="_Toc45301741" w:history="1">
            <w:r w:rsidR="00697C29" w:rsidRPr="00C57582">
              <w:rPr>
                <w:rStyle w:val="a4"/>
                <w:rFonts w:ascii="Times New Roman" w:hAnsi="Times New Roman" w:cs="Times New Roman"/>
                <w:b/>
                <w:bCs/>
                <w:noProof/>
              </w:rPr>
              <w:t>2.5.2.</w:t>
            </w:r>
            <w:r w:rsidR="00697C29">
              <w:rPr>
                <w:rFonts w:eastAsiaTheme="minorEastAsia"/>
                <w:noProof/>
                <w:lang w:eastAsia="ru-RU"/>
              </w:rPr>
              <w:tab/>
            </w:r>
            <w:r w:rsidR="00697C29" w:rsidRPr="00C57582">
              <w:rPr>
                <w:rStyle w:val="a4"/>
                <w:rFonts w:ascii="Times New Roman" w:hAnsi="Times New Roman" w:cs="Times New Roman"/>
                <w:b/>
                <w:noProof/>
              </w:rPr>
              <w:t xml:space="preserve">Выводы и рекомендации по оценке </w:t>
            </w:r>
            <w:r w:rsidR="00697C29" w:rsidRPr="00C57582">
              <w:rPr>
                <w:rStyle w:val="a4"/>
                <w:rFonts w:ascii="Times New Roman" w:hAnsi="Times New Roman" w:cs="Times New Roman"/>
                <w:b/>
                <w:bCs/>
                <w:noProof/>
              </w:rPr>
              <w:t>удовлетворенности условиями оказания услуг</w:t>
            </w:r>
            <w:r w:rsidR="00697C29">
              <w:rPr>
                <w:noProof/>
                <w:webHidden/>
              </w:rPr>
              <w:tab/>
            </w:r>
            <w:r w:rsidR="00697C29">
              <w:rPr>
                <w:noProof/>
                <w:webHidden/>
              </w:rPr>
              <w:fldChar w:fldCharType="begin"/>
            </w:r>
            <w:r w:rsidR="00697C29">
              <w:rPr>
                <w:noProof/>
                <w:webHidden/>
              </w:rPr>
              <w:instrText xml:space="preserve"> PAGEREF _Toc45301741 \h </w:instrText>
            </w:r>
            <w:r w:rsidR="00697C29">
              <w:rPr>
                <w:noProof/>
                <w:webHidden/>
              </w:rPr>
            </w:r>
            <w:r w:rsidR="00697C29">
              <w:rPr>
                <w:noProof/>
                <w:webHidden/>
              </w:rPr>
              <w:fldChar w:fldCharType="separate"/>
            </w:r>
            <w:r w:rsidR="00FB32ED">
              <w:rPr>
                <w:noProof/>
                <w:webHidden/>
              </w:rPr>
              <w:t>70</w:t>
            </w:r>
            <w:r w:rsidR="00697C29">
              <w:rPr>
                <w:noProof/>
                <w:webHidden/>
              </w:rPr>
              <w:fldChar w:fldCharType="end"/>
            </w:r>
          </w:hyperlink>
        </w:p>
        <w:p w14:paraId="19853FC5" w14:textId="4A0A6D8D" w:rsidR="00697C29" w:rsidRDefault="00293B86">
          <w:pPr>
            <w:pStyle w:val="11"/>
            <w:tabs>
              <w:tab w:val="left" w:pos="440"/>
              <w:tab w:val="right" w:leader="dot" w:pos="9627"/>
            </w:tabs>
            <w:rPr>
              <w:rFonts w:eastAsiaTheme="minorEastAsia"/>
              <w:noProof/>
              <w:lang w:eastAsia="ru-RU"/>
            </w:rPr>
          </w:pPr>
          <w:hyperlink w:anchor="_Toc45301742" w:history="1">
            <w:r w:rsidR="00697C29" w:rsidRPr="00C57582">
              <w:rPr>
                <w:rStyle w:val="a4"/>
                <w:rFonts w:ascii="Times New Roman" w:hAnsi="Times New Roman" w:cs="Times New Roman"/>
                <w:b/>
                <w:bCs/>
                <w:noProof/>
              </w:rPr>
              <w:t>3.</w:t>
            </w:r>
            <w:r w:rsidR="00697C29">
              <w:rPr>
                <w:rFonts w:eastAsiaTheme="minorEastAsia"/>
                <w:noProof/>
                <w:lang w:eastAsia="ru-RU"/>
              </w:rPr>
              <w:tab/>
            </w:r>
            <w:r w:rsidR="00697C29" w:rsidRPr="00C57582">
              <w:rPr>
                <w:rStyle w:val="a4"/>
                <w:rFonts w:ascii="Times New Roman" w:hAnsi="Times New Roman" w:cs="Times New Roman"/>
                <w:b/>
                <w:bCs/>
                <w:noProof/>
              </w:rPr>
              <w:t>Значение и анализ исследуемых критериев независимой оценки качества условий оказания услуг организациями, осуществляющими услуги в сфере культуры, расположенными на территории Даниловского района Волгоградской области</w:t>
            </w:r>
            <w:r w:rsidR="00697C29">
              <w:rPr>
                <w:noProof/>
                <w:webHidden/>
              </w:rPr>
              <w:tab/>
            </w:r>
            <w:r w:rsidR="00697C29">
              <w:rPr>
                <w:noProof/>
                <w:webHidden/>
              </w:rPr>
              <w:fldChar w:fldCharType="begin"/>
            </w:r>
            <w:r w:rsidR="00697C29">
              <w:rPr>
                <w:noProof/>
                <w:webHidden/>
              </w:rPr>
              <w:instrText xml:space="preserve"> PAGEREF _Toc45301742 \h </w:instrText>
            </w:r>
            <w:r w:rsidR="00697C29">
              <w:rPr>
                <w:noProof/>
                <w:webHidden/>
              </w:rPr>
            </w:r>
            <w:r w:rsidR="00697C29">
              <w:rPr>
                <w:noProof/>
                <w:webHidden/>
              </w:rPr>
              <w:fldChar w:fldCharType="separate"/>
            </w:r>
            <w:r w:rsidR="00FB32ED">
              <w:rPr>
                <w:noProof/>
                <w:webHidden/>
              </w:rPr>
              <w:t>71</w:t>
            </w:r>
            <w:r w:rsidR="00697C29">
              <w:rPr>
                <w:noProof/>
                <w:webHidden/>
              </w:rPr>
              <w:fldChar w:fldCharType="end"/>
            </w:r>
          </w:hyperlink>
        </w:p>
        <w:p w14:paraId="27EC2FD3" w14:textId="54E1AD1C" w:rsidR="00697C29" w:rsidRDefault="00293B86">
          <w:pPr>
            <w:pStyle w:val="11"/>
            <w:tabs>
              <w:tab w:val="left" w:pos="660"/>
              <w:tab w:val="right" w:leader="dot" w:pos="9627"/>
            </w:tabs>
            <w:rPr>
              <w:rFonts w:eastAsiaTheme="minorEastAsia"/>
              <w:noProof/>
              <w:lang w:eastAsia="ru-RU"/>
            </w:rPr>
          </w:pPr>
          <w:hyperlink w:anchor="_Toc45301743" w:history="1">
            <w:r w:rsidR="00697C29" w:rsidRPr="00C57582">
              <w:rPr>
                <w:rStyle w:val="a4"/>
                <w:rFonts w:ascii="Times New Roman" w:hAnsi="Times New Roman" w:cs="Times New Roman"/>
                <w:b/>
                <w:noProof/>
              </w:rPr>
              <w:t>3.1.</w:t>
            </w:r>
            <w:r w:rsidR="00697C29">
              <w:rPr>
                <w:rFonts w:eastAsiaTheme="minorEastAsia"/>
                <w:noProof/>
                <w:lang w:eastAsia="ru-RU"/>
              </w:rPr>
              <w:tab/>
            </w:r>
            <w:r w:rsidR="00697C29" w:rsidRPr="00C57582">
              <w:rPr>
                <w:rStyle w:val="a4"/>
                <w:rFonts w:ascii="Times New Roman" w:hAnsi="Times New Roman" w:cs="Times New Roman"/>
                <w:b/>
                <w:noProof/>
              </w:rPr>
              <w:t xml:space="preserve">Основные недостатки в условиях </w:t>
            </w:r>
            <w:r w:rsidR="00697C29" w:rsidRPr="00C57582">
              <w:rPr>
                <w:rStyle w:val="a4"/>
                <w:rFonts w:ascii="Times New Roman" w:hAnsi="Times New Roman" w:cs="Times New Roman"/>
                <w:b/>
                <w:bCs/>
                <w:noProof/>
              </w:rPr>
              <w:t>оказания услуг организациями</w:t>
            </w:r>
            <w:r w:rsidR="00697C29" w:rsidRPr="00C57582">
              <w:rPr>
                <w:rStyle w:val="a4"/>
                <w:rFonts w:ascii="Times New Roman" w:hAnsi="Times New Roman" w:cs="Times New Roman"/>
                <w:b/>
                <w:noProof/>
              </w:rPr>
              <w:t xml:space="preserve">, </w:t>
            </w:r>
            <w:r w:rsidR="00697C29" w:rsidRPr="00C57582">
              <w:rPr>
                <w:rStyle w:val="a4"/>
                <w:rFonts w:ascii="Times New Roman" w:hAnsi="Times New Roman" w:cs="Times New Roman"/>
                <w:b/>
                <w:bCs/>
                <w:noProof/>
              </w:rPr>
              <w:t>осуществляющими деятельность в сфере культуры, расположенными на территории Даниловского района Волгоградской области</w:t>
            </w:r>
            <w:r w:rsidR="00697C29">
              <w:rPr>
                <w:noProof/>
                <w:webHidden/>
              </w:rPr>
              <w:tab/>
            </w:r>
            <w:r w:rsidR="00697C29">
              <w:rPr>
                <w:noProof/>
                <w:webHidden/>
              </w:rPr>
              <w:fldChar w:fldCharType="begin"/>
            </w:r>
            <w:r w:rsidR="00697C29">
              <w:rPr>
                <w:noProof/>
                <w:webHidden/>
              </w:rPr>
              <w:instrText xml:space="preserve"> PAGEREF _Toc45301743 \h </w:instrText>
            </w:r>
            <w:r w:rsidR="00697C29">
              <w:rPr>
                <w:noProof/>
                <w:webHidden/>
              </w:rPr>
            </w:r>
            <w:r w:rsidR="00697C29">
              <w:rPr>
                <w:noProof/>
                <w:webHidden/>
              </w:rPr>
              <w:fldChar w:fldCharType="separate"/>
            </w:r>
            <w:r w:rsidR="00FB32ED">
              <w:rPr>
                <w:noProof/>
                <w:webHidden/>
              </w:rPr>
              <w:t>72</w:t>
            </w:r>
            <w:r w:rsidR="00697C29">
              <w:rPr>
                <w:noProof/>
                <w:webHidden/>
              </w:rPr>
              <w:fldChar w:fldCharType="end"/>
            </w:r>
          </w:hyperlink>
        </w:p>
        <w:p w14:paraId="2AF38187" w14:textId="5ECC22D9" w:rsidR="00697C29" w:rsidRDefault="00293B86">
          <w:pPr>
            <w:pStyle w:val="11"/>
            <w:tabs>
              <w:tab w:val="left" w:pos="660"/>
              <w:tab w:val="right" w:leader="dot" w:pos="9627"/>
            </w:tabs>
            <w:rPr>
              <w:rFonts w:eastAsiaTheme="minorEastAsia"/>
              <w:noProof/>
              <w:lang w:eastAsia="ru-RU"/>
            </w:rPr>
          </w:pPr>
          <w:hyperlink w:anchor="_Toc45301744" w:history="1">
            <w:r w:rsidR="00697C29" w:rsidRPr="00C57582">
              <w:rPr>
                <w:rStyle w:val="a4"/>
                <w:rFonts w:ascii="Times New Roman" w:hAnsi="Times New Roman" w:cs="Times New Roman"/>
                <w:b/>
                <w:noProof/>
              </w:rPr>
              <w:t>3.2.</w:t>
            </w:r>
            <w:r w:rsidR="00697C29">
              <w:rPr>
                <w:rFonts w:eastAsiaTheme="minorEastAsia"/>
                <w:noProof/>
                <w:lang w:eastAsia="ru-RU"/>
              </w:rPr>
              <w:tab/>
            </w:r>
            <w:r w:rsidR="00697C29" w:rsidRPr="00C57582">
              <w:rPr>
                <w:rStyle w:val="a4"/>
                <w:rFonts w:ascii="Times New Roman" w:hAnsi="Times New Roman" w:cs="Times New Roman"/>
                <w:b/>
                <w:noProof/>
              </w:rPr>
              <w:t xml:space="preserve">Выводы и рекомендации по улучшению качества </w:t>
            </w:r>
            <w:r w:rsidR="00697C29" w:rsidRPr="00C57582">
              <w:rPr>
                <w:rStyle w:val="a4"/>
                <w:rFonts w:ascii="Times New Roman" w:hAnsi="Times New Roman" w:cs="Times New Roman"/>
                <w:b/>
                <w:bCs/>
                <w:noProof/>
              </w:rPr>
              <w:t>условий оказания услуг организациями, осуществляющими деятельность в сфере культуры</w:t>
            </w:r>
            <w:r w:rsidR="00697C29">
              <w:rPr>
                <w:noProof/>
                <w:webHidden/>
              </w:rPr>
              <w:tab/>
            </w:r>
            <w:r w:rsidR="00697C29">
              <w:rPr>
                <w:noProof/>
                <w:webHidden/>
              </w:rPr>
              <w:fldChar w:fldCharType="begin"/>
            </w:r>
            <w:r w:rsidR="00697C29">
              <w:rPr>
                <w:noProof/>
                <w:webHidden/>
              </w:rPr>
              <w:instrText xml:space="preserve"> PAGEREF _Toc45301744 \h </w:instrText>
            </w:r>
            <w:r w:rsidR="00697C29">
              <w:rPr>
                <w:noProof/>
                <w:webHidden/>
              </w:rPr>
            </w:r>
            <w:r w:rsidR="00697C29">
              <w:rPr>
                <w:noProof/>
                <w:webHidden/>
              </w:rPr>
              <w:fldChar w:fldCharType="separate"/>
            </w:r>
            <w:r w:rsidR="00FB32ED">
              <w:rPr>
                <w:noProof/>
                <w:webHidden/>
              </w:rPr>
              <w:t>73</w:t>
            </w:r>
            <w:r w:rsidR="00697C29">
              <w:rPr>
                <w:noProof/>
                <w:webHidden/>
              </w:rPr>
              <w:fldChar w:fldCharType="end"/>
            </w:r>
          </w:hyperlink>
        </w:p>
        <w:p w14:paraId="5ABCE3A5" w14:textId="6DD2882D" w:rsidR="00697C29" w:rsidRDefault="00293B86">
          <w:pPr>
            <w:pStyle w:val="11"/>
            <w:tabs>
              <w:tab w:val="left" w:pos="660"/>
              <w:tab w:val="right" w:leader="dot" w:pos="9627"/>
            </w:tabs>
            <w:rPr>
              <w:rFonts w:eastAsiaTheme="minorEastAsia"/>
              <w:noProof/>
              <w:lang w:eastAsia="ru-RU"/>
            </w:rPr>
          </w:pPr>
          <w:hyperlink w:anchor="_Toc45301745" w:history="1">
            <w:r w:rsidR="00697C29" w:rsidRPr="00C57582">
              <w:rPr>
                <w:rStyle w:val="a4"/>
                <w:rFonts w:ascii="Times New Roman" w:hAnsi="Times New Roman" w:cs="Times New Roman"/>
                <w:b/>
                <w:bCs/>
                <w:noProof/>
              </w:rPr>
              <w:t>3.3.</w:t>
            </w:r>
            <w:r w:rsidR="00697C29">
              <w:rPr>
                <w:rFonts w:eastAsiaTheme="minorEastAsia"/>
                <w:noProof/>
                <w:lang w:eastAsia="ru-RU"/>
              </w:rPr>
              <w:tab/>
            </w:r>
            <w:r w:rsidR="00697C29" w:rsidRPr="00C57582">
              <w:rPr>
                <w:rStyle w:val="a4"/>
                <w:rFonts w:ascii="Times New Roman" w:hAnsi="Times New Roman" w:cs="Times New Roman"/>
                <w:b/>
                <w:noProof/>
              </w:rPr>
              <w:t xml:space="preserve">Предложения и пожелания по улучшению качества </w:t>
            </w:r>
            <w:r w:rsidR="00697C29" w:rsidRPr="00C57582">
              <w:rPr>
                <w:rStyle w:val="a4"/>
                <w:rFonts w:ascii="Times New Roman" w:hAnsi="Times New Roman" w:cs="Times New Roman"/>
                <w:b/>
                <w:bCs/>
                <w:noProof/>
              </w:rPr>
              <w:t>условий оказания услуг организациями, осуществляющими деятельность в сфере культуры, расположенными на территории Даниловского района Волгоградской области</w:t>
            </w:r>
            <w:r w:rsidR="00697C29">
              <w:rPr>
                <w:noProof/>
                <w:webHidden/>
              </w:rPr>
              <w:tab/>
            </w:r>
            <w:r w:rsidR="00697C29">
              <w:rPr>
                <w:noProof/>
                <w:webHidden/>
              </w:rPr>
              <w:fldChar w:fldCharType="begin"/>
            </w:r>
            <w:r w:rsidR="00697C29">
              <w:rPr>
                <w:noProof/>
                <w:webHidden/>
              </w:rPr>
              <w:instrText xml:space="preserve"> PAGEREF _Toc45301745 \h </w:instrText>
            </w:r>
            <w:r w:rsidR="00697C29">
              <w:rPr>
                <w:noProof/>
                <w:webHidden/>
              </w:rPr>
            </w:r>
            <w:r w:rsidR="00697C29">
              <w:rPr>
                <w:noProof/>
                <w:webHidden/>
              </w:rPr>
              <w:fldChar w:fldCharType="separate"/>
            </w:r>
            <w:r w:rsidR="00FB32ED">
              <w:rPr>
                <w:noProof/>
                <w:webHidden/>
              </w:rPr>
              <w:t>75</w:t>
            </w:r>
            <w:r w:rsidR="00697C29">
              <w:rPr>
                <w:noProof/>
                <w:webHidden/>
              </w:rPr>
              <w:fldChar w:fldCharType="end"/>
            </w:r>
          </w:hyperlink>
        </w:p>
        <w:p w14:paraId="1B761559" w14:textId="259DBA18" w:rsidR="00697C29" w:rsidRDefault="00293B86">
          <w:pPr>
            <w:pStyle w:val="21"/>
            <w:rPr>
              <w:rFonts w:eastAsiaTheme="minorEastAsia"/>
              <w:noProof/>
              <w:lang w:eastAsia="ru-RU"/>
            </w:rPr>
          </w:pPr>
          <w:hyperlink w:anchor="_Toc45301746" w:history="1">
            <w:r w:rsidR="00697C29" w:rsidRPr="00C57582">
              <w:rPr>
                <w:rStyle w:val="a4"/>
                <w:rFonts w:ascii="Times New Roman" w:hAnsi="Times New Roman" w:cs="Times New Roman"/>
                <w:b/>
                <w:bCs/>
                <w:noProof/>
              </w:rPr>
              <w:t>ПРИЛОЖЕНИЕ А. Перечень организаций культуры, в отношении которых проводиться независимая оценка качества условий оказания услуг в 2020 году</w:t>
            </w:r>
            <w:r w:rsidR="00697C29">
              <w:rPr>
                <w:noProof/>
                <w:webHidden/>
              </w:rPr>
              <w:tab/>
            </w:r>
            <w:r w:rsidR="00697C29">
              <w:rPr>
                <w:noProof/>
                <w:webHidden/>
              </w:rPr>
              <w:fldChar w:fldCharType="begin"/>
            </w:r>
            <w:r w:rsidR="00697C29">
              <w:rPr>
                <w:noProof/>
                <w:webHidden/>
              </w:rPr>
              <w:instrText xml:space="preserve"> PAGEREF _Toc45301746 \h </w:instrText>
            </w:r>
            <w:r w:rsidR="00697C29">
              <w:rPr>
                <w:noProof/>
                <w:webHidden/>
              </w:rPr>
            </w:r>
            <w:r w:rsidR="00697C29">
              <w:rPr>
                <w:noProof/>
                <w:webHidden/>
              </w:rPr>
              <w:fldChar w:fldCharType="separate"/>
            </w:r>
            <w:r w:rsidR="00FB32ED">
              <w:rPr>
                <w:noProof/>
                <w:webHidden/>
              </w:rPr>
              <w:t>80</w:t>
            </w:r>
            <w:r w:rsidR="00697C29">
              <w:rPr>
                <w:noProof/>
                <w:webHidden/>
              </w:rPr>
              <w:fldChar w:fldCharType="end"/>
            </w:r>
          </w:hyperlink>
        </w:p>
        <w:p w14:paraId="1C1DBA18" w14:textId="12493A75" w:rsidR="00697C29" w:rsidRDefault="00293B86">
          <w:pPr>
            <w:pStyle w:val="11"/>
            <w:tabs>
              <w:tab w:val="right" w:leader="dot" w:pos="9627"/>
            </w:tabs>
            <w:rPr>
              <w:rFonts w:eastAsiaTheme="minorEastAsia"/>
              <w:noProof/>
              <w:lang w:eastAsia="ru-RU"/>
            </w:rPr>
          </w:pPr>
          <w:hyperlink w:anchor="_Toc45301747" w:history="1">
            <w:r w:rsidR="00697C29" w:rsidRPr="00C57582">
              <w:rPr>
                <w:rStyle w:val="a4"/>
                <w:rFonts w:ascii="Times New Roman" w:hAnsi="Times New Roman" w:cs="Times New Roman"/>
                <w:b/>
                <w:bCs/>
                <w:noProof/>
              </w:rPr>
              <w:t>ПРИЛОЖЕНИЕ Б. Сводный бланк показателей и индикаторов для оценки качества условий осуществления деятельности организациями, осуществляющими деятельность в сфере культуры</w:t>
            </w:r>
            <w:r w:rsidR="00697C29">
              <w:rPr>
                <w:noProof/>
                <w:webHidden/>
              </w:rPr>
              <w:tab/>
            </w:r>
            <w:r w:rsidR="00697C29">
              <w:rPr>
                <w:noProof/>
                <w:webHidden/>
              </w:rPr>
              <w:fldChar w:fldCharType="begin"/>
            </w:r>
            <w:r w:rsidR="00697C29">
              <w:rPr>
                <w:noProof/>
                <w:webHidden/>
              </w:rPr>
              <w:instrText xml:space="preserve"> PAGEREF _Toc45301747 \h </w:instrText>
            </w:r>
            <w:r w:rsidR="00697C29">
              <w:rPr>
                <w:noProof/>
                <w:webHidden/>
              </w:rPr>
            </w:r>
            <w:r w:rsidR="00697C29">
              <w:rPr>
                <w:noProof/>
                <w:webHidden/>
              </w:rPr>
              <w:fldChar w:fldCharType="separate"/>
            </w:r>
            <w:r w:rsidR="00FB32ED">
              <w:rPr>
                <w:noProof/>
                <w:webHidden/>
              </w:rPr>
              <w:t>83</w:t>
            </w:r>
            <w:r w:rsidR="00697C29">
              <w:rPr>
                <w:noProof/>
                <w:webHidden/>
              </w:rPr>
              <w:fldChar w:fldCharType="end"/>
            </w:r>
          </w:hyperlink>
        </w:p>
        <w:p w14:paraId="3B78FE7D" w14:textId="649146B4" w:rsidR="00697C29" w:rsidRDefault="00293B86">
          <w:pPr>
            <w:pStyle w:val="11"/>
            <w:tabs>
              <w:tab w:val="right" w:leader="dot" w:pos="9627"/>
            </w:tabs>
            <w:rPr>
              <w:rFonts w:eastAsiaTheme="minorEastAsia"/>
              <w:noProof/>
              <w:lang w:eastAsia="ru-RU"/>
            </w:rPr>
          </w:pPr>
          <w:hyperlink w:anchor="_Toc45301748" w:history="1">
            <w:r w:rsidR="00697C29" w:rsidRPr="00C57582">
              <w:rPr>
                <w:rStyle w:val="a4"/>
                <w:rFonts w:ascii="Times New Roman" w:hAnsi="Times New Roman" w:cs="Times New Roman"/>
                <w:b/>
                <w:bCs/>
                <w:noProof/>
              </w:rPr>
              <w:t>ПРИЛОЖЕНИЕ В.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697C29">
              <w:rPr>
                <w:noProof/>
                <w:webHidden/>
              </w:rPr>
              <w:tab/>
            </w:r>
            <w:r w:rsidR="00697C29">
              <w:rPr>
                <w:noProof/>
                <w:webHidden/>
              </w:rPr>
              <w:fldChar w:fldCharType="begin"/>
            </w:r>
            <w:r w:rsidR="00697C29">
              <w:rPr>
                <w:noProof/>
                <w:webHidden/>
              </w:rPr>
              <w:instrText xml:space="preserve"> PAGEREF _Toc45301748 \h </w:instrText>
            </w:r>
            <w:r w:rsidR="00697C29">
              <w:rPr>
                <w:noProof/>
                <w:webHidden/>
              </w:rPr>
            </w:r>
            <w:r w:rsidR="00697C29">
              <w:rPr>
                <w:noProof/>
                <w:webHidden/>
              </w:rPr>
              <w:fldChar w:fldCharType="separate"/>
            </w:r>
            <w:r w:rsidR="00FB32ED">
              <w:rPr>
                <w:noProof/>
                <w:webHidden/>
              </w:rPr>
              <w:t>90</w:t>
            </w:r>
            <w:r w:rsidR="00697C29">
              <w:rPr>
                <w:noProof/>
                <w:webHidden/>
              </w:rPr>
              <w:fldChar w:fldCharType="end"/>
            </w:r>
          </w:hyperlink>
        </w:p>
        <w:p w14:paraId="2BC7DE19" w14:textId="78D69F9B" w:rsidR="00697C29" w:rsidRDefault="00293B86">
          <w:pPr>
            <w:pStyle w:val="11"/>
            <w:tabs>
              <w:tab w:val="right" w:leader="dot" w:pos="9627"/>
            </w:tabs>
            <w:rPr>
              <w:rFonts w:eastAsiaTheme="minorEastAsia"/>
              <w:noProof/>
              <w:lang w:eastAsia="ru-RU"/>
            </w:rPr>
          </w:pPr>
          <w:hyperlink w:anchor="_Toc45301749" w:history="1">
            <w:r w:rsidR="00697C29" w:rsidRPr="00C57582">
              <w:rPr>
                <w:rStyle w:val="a4"/>
                <w:rFonts w:ascii="Times New Roman" w:hAnsi="Times New Roman" w:cs="Times New Roman"/>
                <w:b/>
                <w:bCs/>
                <w:noProof/>
              </w:rPr>
              <w:t>ПРИЛОЖЕНИЕ Г. Бланк анализа 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sidR="00697C29">
              <w:rPr>
                <w:noProof/>
                <w:webHidden/>
              </w:rPr>
              <w:tab/>
            </w:r>
            <w:r w:rsidR="00697C29">
              <w:rPr>
                <w:noProof/>
                <w:webHidden/>
              </w:rPr>
              <w:fldChar w:fldCharType="begin"/>
            </w:r>
            <w:r w:rsidR="00697C29">
              <w:rPr>
                <w:noProof/>
                <w:webHidden/>
              </w:rPr>
              <w:instrText xml:space="preserve"> PAGEREF _Toc45301749 \h </w:instrText>
            </w:r>
            <w:r w:rsidR="00697C29">
              <w:rPr>
                <w:noProof/>
                <w:webHidden/>
              </w:rPr>
            </w:r>
            <w:r w:rsidR="00697C29">
              <w:rPr>
                <w:noProof/>
                <w:webHidden/>
              </w:rPr>
              <w:fldChar w:fldCharType="separate"/>
            </w:r>
            <w:r w:rsidR="00FB32ED">
              <w:rPr>
                <w:noProof/>
                <w:webHidden/>
              </w:rPr>
              <w:t>96</w:t>
            </w:r>
            <w:r w:rsidR="00697C29">
              <w:rPr>
                <w:noProof/>
                <w:webHidden/>
              </w:rPr>
              <w:fldChar w:fldCharType="end"/>
            </w:r>
          </w:hyperlink>
        </w:p>
        <w:p w14:paraId="2DA03302" w14:textId="228DB0D0" w:rsidR="00697C29" w:rsidRDefault="00293B86">
          <w:pPr>
            <w:pStyle w:val="11"/>
            <w:tabs>
              <w:tab w:val="right" w:leader="dot" w:pos="9627"/>
            </w:tabs>
            <w:rPr>
              <w:rFonts w:eastAsiaTheme="minorEastAsia"/>
              <w:noProof/>
              <w:lang w:eastAsia="ru-RU"/>
            </w:rPr>
          </w:pPr>
          <w:hyperlink w:anchor="_Toc45301750" w:history="1">
            <w:r w:rsidR="00697C29" w:rsidRPr="00C57582">
              <w:rPr>
                <w:rStyle w:val="a4"/>
                <w:rFonts w:ascii="Times New Roman" w:hAnsi="Times New Roman" w:cs="Times New Roman"/>
                <w:b/>
                <w:bCs/>
                <w:noProof/>
              </w:rPr>
              <w:t>ПРИЛОЖЕНИЕ Д.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r w:rsidR="00697C29">
              <w:rPr>
                <w:noProof/>
                <w:webHidden/>
              </w:rPr>
              <w:tab/>
            </w:r>
            <w:r w:rsidR="00697C29">
              <w:rPr>
                <w:noProof/>
                <w:webHidden/>
              </w:rPr>
              <w:fldChar w:fldCharType="begin"/>
            </w:r>
            <w:r w:rsidR="00697C29">
              <w:rPr>
                <w:noProof/>
                <w:webHidden/>
              </w:rPr>
              <w:instrText xml:space="preserve"> PAGEREF _Toc45301750 \h </w:instrText>
            </w:r>
            <w:r w:rsidR="00697C29">
              <w:rPr>
                <w:noProof/>
                <w:webHidden/>
              </w:rPr>
            </w:r>
            <w:r w:rsidR="00697C29">
              <w:rPr>
                <w:noProof/>
                <w:webHidden/>
              </w:rPr>
              <w:fldChar w:fldCharType="separate"/>
            </w:r>
            <w:r w:rsidR="00FB32ED">
              <w:rPr>
                <w:noProof/>
                <w:webHidden/>
              </w:rPr>
              <w:t>98</w:t>
            </w:r>
            <w:r w:rsidR="00697C29">
              <w:rPr>
                <w:noProof/>
                <w:webHidden/>
              </w:rPr>
              <w:fldChar w:fldCharType="end"/>
            </w:r>
          </w:hyperlink>
        </w:p>
        <w:p w14:paraId="75D1A9F7" w14:textId="625EFF5F" w:rsidR="00697C29" w:rsidRDefault="00293B86">
          <w:pPr>
            <w:pStyle w:val="11"/>
            <w:tabs>
              <w:tab w:val="right" w:leader="dot" w:pos="9627"/>
            </w:tabs>
            <w:rPr>
              <w:rFonts w:eastAsiaTheme="minorEastAsia"/>
              <w:noProof/>
              <w:lang w:eastAsia="ru-RU"/>
            </w:rPr>
          </w:pPr>
          <w:hyperlink w:anchor="_Toc45301751" w:history="1">
            <w:r w:rsidR="00697C29" w:rsidRPr="00C57582">
              <w:rPr>
                <w:rStyle w:val="a4"/>
                <w:rFonts w:ascii="Times New Roman" w:hAnsi="Times New Roman" w:cs="Times New Roman"/>
                <w:b/>
                <w:bCs/>
                <w:noProof/>
              </w:rPr>
              <w:t>ПРИЛОЖЕНИЕ Е. 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(параметр 1.2.1)</w:t>
            </w:r>
            <w:r w:rsidR="00697C29">
              <w:rPr>
                <w:noProof/>
                <w:webHidden/>
              </w:rPr>
              <w:tab/>
            </w:r>
            <w:r w:rsidR="00697C29">
              <w:rPr>
                <w:noProof/>
                <w:webHidden/>
              </w:rPr>
              <w:fldChar w:fldCharType="begin"/>
            </w:r>
            <w:r w:rsidR="00697C29">
              <w:rPr>
                <w:noProof/>
                <w:webHidden/>
              </w:rPr>
              <w:instrText xml:space="preserve"> PAGEREF _Toc45301751 \h </w:instrText>
            </w:r>
            <w:r w:rsidR="00697C29">
              <w:rPr>
                <w:noProof/>
                <w:webHidden/>
              </w:rPr>
            </w:r>
            <w:r w:rsidR="00697C29">
              <w:rPr>
                <w:noProof/>
                <w:webHidden/>
              </w:rPr>
              <w:fldChar w:fldCharType="separate"/>
            </w:r>
            <w:r w:rsidR="00FB32ED">
              <w:rPr>
                <w:noProof/>
                <w:webHidden/>
              </w:rPr>
              <w:t>105</w:t>
            </w:r>
            <w:r w:rsidR="00697C29">
              <w:rPr>
                <w:noProof/>
                <w:webHidden/>
              </w:rPr>
              <w:fldChar w:fldCharType="end"/>
            </w:r>
          </w:hyperlink>
        </w:p>
        <w:p w14:paraId="07726B8F" w14:textId="6B47DC59" w:rsidR="00697C29" w:rsidRDefault="00293B86">
          <w:pPr>
            <w:pStyle w:val="11"/>
            <w:tabs>
              <w:tab w:val="right" w:leader="dot" w:pos="9627"/>
            </w:tabs>
            <w:rPr>
              <w:rFonts w:eastAsiaTheme="minorEastAsia"/>
              <w:noProof/>
              <w:lang w:eastAsia="ru-RU"/>
            </w:rPr>
          </w:pPr>
          <w:hyperlink w:anchor="_Toc45301752" w:history="1">
            <w:r w:rsidR="00697C29" w:rsidRPr="00C57582">
              <w:rPr>
                <w:rStyle w:val="a4"/>
                <w:rFonts w:ascii="Times New Roman" w:hAnsi="Times New Roman" w:cs="Times New Roman"/>
                <w:b/>
                <w:bCs/>
                <w:noProof/>
              </w:rPr>
              <w:t>ПРИЛОЖЕНИЕ Ж. Бланк анализа наличия в организации комфортных условий</w:t>
            </w:r>
            <w:r w:rsidR="00697C29" w:rsidRPr="00C57582">
              <w:rPr>
                <w:rStyle w:val="a4"/>
                <w:noProof/>
              </w:rPr>
              <w:t xml:space="preserve"> </w:t>
            </w:r>
            <w:r w:rsidR="00697C29" w:rsidRPr="00C57582">
              <w:rPr>
                <w:rStyle w:val="a4"/>
                <w:rFonts w:ascii="Times New Roman" w:hAnsi="Times New Roman" w:cs="Times New Roman"/>
                <w:b/>
                <w:bCs/>
                <w:noProof/>
              </w:rPr>
              <w:t>для предоставления услуг (параметр 2.1.1)</w:t>
            </w:r>
            <w:r w:rsidR="00697C29">
              <w:rPr>
                <w:noProof/>
                <w:webHidden/>
              </w:rPr>
              <w:tab/>
            </w:r>
            <w:r w:rsidR="00697C29">
              <w:rPr>
                <w:noProof/>
                <w:webHidden/>
              </w:rPr>
              <w:fldChar w:fldCharType="begin"/>
            </w:r>
            <w:r w:rsidR="00697C29">
              <w:rPr>
                <w:noProof/>
                <w:webHidden/>
              </w:rPr>
              <w:instrText xml:space="preserve"> PAGEREF _Toc45301752 \h </w:instrText>
            </w:r>
            <w:r w:rsidR="00697C29">
              <w:rPr>
                <w:noProof/>
                <w:webHidden/>
              </w:rPr>
            </w:r>
            <w:r w:rsidR="00697C29">
              <w:rPr>
                <w:noProof/>
                <w:webHidden/>
              </w:rPr>
              <w:fldChar w:fldCharType="separate"/>
            </w:r>
            <w:r w:rsidR="00FB32ED">
              <w:rPr>
                <w:noProof/>
                <w:webHidden/>
              </w:rPr>
              <w:t>106</w:t>
            </w:r>
            <w:r w:rsidR="00697C29">
              <w:rPr>
                <w:noProof/>
                <w:webHidden/>
              </w:rPr>
              <w:fldChar w:fldCharType="end"/>
            </w:r>
          </w:hyperlink>
        </w:p>
        <w:p w14:paraId="4B95061E" w14:textId="41733822" w:rsidR="00697C29" w:rsidRDefault="00293B86">
          <w:pPr>
            <w:pStyle w:val="11"/>
            <w:tabs>
              <w:tab w:val="right" w:leader="dot" w:pos="9627"/>
            </w:tabs>
            <w:rPr>
              <w:rFonts w:eastAsiaTheme="minorEastAsia"/>
              <w:noProof/>
              <w:lang w:eastAsia="ru-RU"/>
            </w:rPr>
          </w:pPr>
          <w:hyperlink w:anchor="_Toc45301753" w:history="1">
            <w:r w:rsidR="00697C29" w:rsidRPr="00C57582">
              <w:rPr>
                <w:rStyle w:val="a4"/>
                <w:rFonts w:ascii="Times New Roman" w:hAnsi="Times New Roman" w:cs="Times New Roman"/>
                <w:b/>
                <w:bCs/>
                <w:noProof/>
              </w:rPr>
              <w:t>ПРИЛОЖЕНИЕ З. Бланк анализа оборудования территории, прилегающей к зданиям организации, и помещений с учетом доступности для инвалидов (параметр 3.1.1)</w:t>
            </w:r>
            <w:r w:rsidR="00697C29">
              <w:rPr>
                <w:noProof/>
                <w:webHidden/>
              </w:rPr>
              <w:tab/>
            </w:r>
            <w:r w:rsidR="00697C29">
              <w:rPr>
                <w:noProof/>
                <w:webHidden/>
              </w:rPr>
              <w:fldChar w:fldCharType="begin"/>
            </w:r>
            <w:r w:rsidR="00697C29">
              <w:rPr>
                <w:noProof/>
                <w:webHidden/>
              </w:rPr>
              <w:instrText xml:space="preserve"> PAGEREF _Toc45301753 \h </w:instrText>
            </w:r>
            <w:r w:rsidR="00697C29">
              <w:rPr>
                <w:noProof/>
                <w:webHidden/>
              </w:rPr>
            </w:r>
            <w:r w:rsidR="00697C29">
              <w:rPr>
                <w:noProof/>
                <w:webHidden/>
              </w:rPr>
              <w:fldChar w:fldCharType="separate"/>
            </w:r>
            <w:r w:rsidR="00FB32ED">
              <w:rPr>
                <w:noProof/>
                <w:webHidden/>
              </w:rPr>
              <w:t>107</w:t>
            </w:r>
            <w:r w:rsidR="00697C29">
              <w:rPr>
                <w:noProof/>
                <w:webHidden/>
              </w:rPr>
              <w:fldChar w:fldCharType="end"/>
            </w:r>
          </w:hyperlink>
        </w:p>
        <w:p w14:paraId="2F189D71" w14:textId="0142C4BA" w:rsidR="00697C29" w:rsidRDefault="00293B86">
          <w:pPr>
            <w:pStyle w:val="11"/>
            <w:tabs>
              <w:tab w:val="right" w:leader="dot" w:pos="9627"/>
            </w:tabs>
            <w:rPr>
              <w:rFonts w:eastAsiaTheme="minorEastAsia"/>
              <w:noProof/>
              <w:lang w:eastAsia="ru-RU"/>
            </w:rPr>
          </w:pPr>
          <w:hyperlink w:anchor="_Toc45301754" w:history="1">
            <w:r w:rsidR="00697C29" w:rsidRPr="00C57582">
              <w:rPr>
                <w:rStyle w:val="a4"/>
                <w:rFonts w:ascii="Times New Roman" w:hAnsi="Times New Roman" w:cs="Times New Roman"/>
                <w:b/>
                <w:bCs/>
                <w:noProof/>
              </w:rPr>
              <w:t>ПРИЛОЖЕНИЕ И. Бланк анализа наличия в организации условий доступности, позволяющих инвалидам получать услуги наравне с другими (параметр 3.2.1)</w:t>
            </w:r>
            <w:r w:rsidR="00697C29">
              <w:rPr>
                <w:noProof/>
                <w:webHidden/>
              </w:rPr>
              <w:tab/>
            </w:r>
            <w:r w:rsidR="00697C29">
              <w:rPr>
                <w:noProof/>
                <w:webHidden/>
              </w:rPr>
              <w:fldChar w:fldCharType="begin"/>
            </w:r>
            <w:r w:rsidR="00697C29">
              <w:rPr>
                <w:noProof/>
                <w:webHidden/>
              </w:rPr>
              <w:instrText xml:space="preserve"> PAGEREF _Toc45301754 \h </w:instrText>
            </w:r>
            <w:r w:rsidR="00697C29">
              <w:rPr>
                <w:noProof/>
                <w:webHidden/>
              </w:rPr>
            </w:r>
            <w:r w:rsidR="00697C29">
              <w:rPr>
                <w:noProof/>
                <w:webHidden/>
              </w:rPr>
              <w:fldChar w:fldCharType="separate"/>
            </w:r>
            <w:r w:rsidR="00FB32ED">
              <w:rPr>
                <w:noProof/>
                <w:webHidden/>
              </w:rPr>
              <w:t>108</w:t>
            </w:r>
            <w:r w:rsidR="00697C29">
              <w:rPr>
                <w:noProof/>
                <w:webHidden/>
              </w:rPr>
              <w:fldChar w:fldCharType="end"/>
            </w:r>
          </w:hyperlink>
        </w:p>
        <w:p w14:paraId="5E5CCB25" w14:textId="3A5D2A7C" w:rsidR="00697C29" w:rsidRDefault="00293B86">
          <w:pPr>
            <w:pStyle w:val="11"/>
            <w:tabs>
              <w:tab w:val="right" w:leader="dot" w:pos="9627"/>
            </w:tabs>
            <w:rPr>
              <w:rFonts w:eastAsiaTheme="minorEastAsia"/>
              <w:noProof/>
              <w:lang w:eastAsia="ru-RU"/>
            </w:rPr>
          </w:pPr>
          <w:hyperlink w:anchor="_Toc45301755" w:history="1">
            <w:r w:rsidR="00697C29" w:rsidRPr="00C57582">
              <w:rPr>
                <w:rStyle w:val="a4"/>
                <w:rFonts w:ascii="Times New Roman" w:hAnsi="Times New Roman" w:cs="Times New Roman"/>
                <w:b/>
                <w:bCs/>
                <w:noProof/>
              </w:rPr>
              <w:t>ПРИЛОЖЕНИЕ К. Бланк анкеты для проведения опроса респондентов – получателей услуг</w:t>
            </w:r>
            <w:r w:rsidR="00697C29">
              <w:rPr>
                <w:noProof/>
                <w:webHidden/>
              </w:rPr>
              <w:tab/>
            </w:r>
            <w:r w:rsidR="00697C29">
              <w:rPr>
                <w:noProof/>
                <w:webHidden/>
              </w:rPr>
              <w:fldChar w:fldCharType="begin"/>
            </w:r>
            <w:r w:rsidR="00697C29">
              <w:rPr>
                <w:noProof/>
                <w:webHidden/>
              </w:rPr>
              <w:instrText xml:space="preserve"> PAGEREF _Toc45301755 \h </w:instrText>
            </w:r>
            <w:r w:rsidR="00697C29">
              <w:rPr>
                <w:noProof/>
                <w:webHidden/>
              </w:rPr>
            </w:r>
            <w:r w:rsidR="00697C29">
              <w:rPr>
                <w:noProof/>
                <w:webHidden/>
              </w:rPr>
              <w:fldChar w:fldCharType="separate"/>
            </w:r>
            <w:r w:rsidR="00FB32ED">
              <w:rPr>
                <w:noProof/>
                <w:webHidden/>
              </w:rPr>
              <w:t>109</w:t>
            </w:r>
            <w:r w:rsidR="00697C29">
              <w:rPr>
                <w:noProof/>
                <w:webHidden/>
              </w:rPr>
              <w:fldChar w:fldCharType="end"/>
            </w:r>
          </w:hyperlink>
        </w:p>
        <w:p w14:paraId="28EA3524" w14:textId="3F5AA752" w:rsidR="00697C29" w:rsidRDefault="00293B86">
          <w:pPr>
            <w:pStyle w:val="11"/>
            <w:tabs>
              <w:tab w:val="right" w:leader="dot" w:pos="9627"/>
            </w:tabs>
            <w:rPr>
              <w:rFonts w:eastAsiaTheme="minorEastAsia"/>
              <w:noProof/>
              <w:lang w:eastAsia="ru-RU"/>
            </w:rPr>
          </w:pPr>
          <w:hyperlink w:anchor="_Toc45301756" w:history="1">
            <w:r w:rsidR="00697C29" w:rsidRPr="00C57582">
              <w:rPr>
                <w:rStyle w:val="a4"/>
                <w:rFonts w:ascii="Times New Roman" w:hAnsi="Times New Roman" w:cs="Times New Roman"/>
                <w:b/>
                <w:bCs/>
                <w:noProof/>
              </w:rPr>
              <w:t>ПРИЛОЖЕНИЕ Л. Бланк анкеты для проведения онлайн опроса респондентов – получателей услуг</w:t>
            </w:r>
            <w:r w:rsidR="00697C29">
              <w:rPr>
                <w:noProof/>
                <w:webHidden/>
              </w:rPr>
              <w:tab/>
            </w:r>
            <w:r w:rsidR="00697C29">
              <w:rPr>
                <w:noProof/>
                <w:webHidden/>
              </w:rPr>
              <w:fldChar w:fldCharType="begin"/>
            </w:r>
            <w:r w:rsidR="00697C29">
              <w:rPr>
                <w:noProof/>
                <w:webHidden/>
              </w:rPr>
              <w:instrText xml:space="preserve"> PAGEREF _Toc45301756 \h </w:instrText>
            </w:r>
            <w:r w:rsidR="00697C29">
              <w:rPr>
                <w:noProof/>
                <w:webHidden/>
              </w:rPr>
            </w:r>
            <w:r w:rsidR="00697C29">
              <w:rPr>
                <w:noProof/>
                <w:webHidden/>
              </w:rPr>
              <w:fldChar w:fldCharType="separate"/>
            </w:r>
            <w:r w:rsidR="00FB32ED">
              <w:rPr>
                <w:noProof/>
                <w:webHidden/>
              </w:rPr>
              <w:t>111</w:t>
            </w:r>
            <w:r w:rsidR="00697C29">
              <w:rPr>
                <w:noProof/>
                <w:webHidden/>
              </w:rPr>
              <w:fldChar w:fldCharType="end"/>
            </w:r>
          </w:hyperlink>
        </w:p>
        <w:p w14:paraId="3C0572BB" w14:textId="5BC1E056" w:rsidR="00697C29" w:rsidRDefault="00293B86">
          <w:pPr>
            <w:pStyle w:val="11"/>
            <w:tabs>
              <w:tab w:val="right" w:leader="dot" w:pos="9627"/>
            </w:tabs>
            <w:rPr>
              <w:rFonts w:eastAsiaTheme="minorEastAsia"/>
              <w:noProof/>
              <w:lang w:eastAsia="ru-RU"/>
            </w:rPr>
          </w:pPr>
          <w:hyperlink w:anchor="_Toc45301757" w:history="1">
            <w:r w:rsidR="00697C29" w:rsidRPr="00C57582">
              <w:rPr>
                <w:rStyle w:val="a4"/>
                <w:rFonts w:ascii="Times New Roman" w:hAnsi="Times New Roman" w:cs="Times New Roman"/>
                <w:b/>
                <w:bCs/>
                <w:noProof/>
              </w:rPr>
              <w:t>ПРИЛОЖЕНИЕ М. Реестр ссылок для онлайн анкетирования</w:t>
            </w:r>
            <w:r w:rsidR="00697C29">
              <w:rPr>
                <w:noProof/>
                <w:webHidden/>
              </w:rPr>
              <w:tab/>
            </w:r>
            <w:r w:rsidR="00697C29">
              <w:rPr>
                <w:noProof/>
                <w:webHidden/>
              </w:rPr>
              <w:fldChar w:fldCharType="begin"/>
            </w:r>
            <w:r w:rsidR="00697C29">
              <w:rPr>
                <w:noProof/>
                <w:webHidden/>
              </w:rPr>
              <w:instrText xml:space="preserve"> PAGEREF _Toc45301757 \h </w:instrText>
            </w:r>
            <w:r w:rsidR="00697C29">
              <w:rPr>
                <w:noProof/>
                <w:webHidden/>
              </w:rPr>
            </w:r>
            <w:r w:rsidR="00697C29">
              <w:rPr>
                <w:noProof/>
                <w:webHidden/>
              </w:rPr>
              <w:fldChar w:fldCharType="separate"/>
            </w:r>
            <w:r w:rsidR="00FB32ED">
              <w:rPr>
                <w:noProof/>
                <w:webHidden/>
              </w:rPr>
              <w:t>113</w:t>
            </w:r>
            <w:r w:rsidR="00697C29">
              <w:rPr>
                <w:noProof/>
                <w:webHidden/>
              </w:rPr>
              <w:fldChar w:fldCharType="end"/>
            </w:r>
          </w:hyperlink>
        </w:p>
        <w:p w14:paraId="380F42CE" w14:textId="4C2906B0" w:rsidR="00697C29" w:rsidRDefault="00293B86">
          <w:pPr>
            <w:pStyle w:val="11"/>
            <w:tabs>
              <w:tab w:val="right" w:leader="dot" w:pos="9627"/>
            </w:tabs>
            <w:rPr>
              <w:rFonts w:eastAsiaTheme="minorEastAsia"/>
              <w:noProof/>
              <w:lang w:eastAsia="ru-RU"/>
            </w:rPr>
          </w:pPr>
          <w:hyperlink w:anchor="_Toc45301758" w:history="1">
            <w:r w:rsidR="00697C29" w:rsidRPr="00C57582">
              <w:rPr>
                <w:rStyle w:val="a4"/>
                <w:rFonts w:ascii="Times New Roman" w:hAnsi="Times New Roman" w:cs="Times New Roman"/>
                <w:b/>
                <w:bCs/>
                <w:noProof/>
              </w:rPr>
              <w:t>ПРИЛОЖЕНИЕ Н. Количественные результаты независимой оценки качества оказания услуг организациями культуры Даниловского района Волгоградской области (массив)</w:t>
            </w:r>
            <w:r w:rsidR="00697C29">
              <w:rPr>
                <w:noProof/>
                <w:webHidden/>
              </w:rPr>
              <w:tab/>
            </w:r>
            <w:r w:rsidR="00697C29">
              <w:rPr>
                <w:noProof/>
                <w:webHidden/>
              </w:rPr>
              <w:fldChar w:fldCharType="begin"/>
            </w:r>
            <w:r w:rsidR="00697C29">
              <w:rPr>
                <w:noProof/>
                <w:webHidden/>
              </w:rPr>
              <w:instrText xml:space="preserve"> PAGEREF _Toc45301758 \h </w:instrText>
            </w:r>
            <w:r w:rsidR="00697C29">
              <w:rPr>
                <w:noProof/>
                <w:webHidden/>
              </w:rPr>
            </w:r>
            <w:r w:rsidR="00697C29">
              <w:rPr>
                <w:noProof/>
                <w:webHidden/>
              </w:rPr>
              <w:fldChar w:fldCharType="separate"/>
            </w:r>
            <w:r w:rsidR="00FB32ED">
              <w:rPr>
                <w:noProof/>
                <w:webHidden/>
              </w:rPr>
              <w:t>116</w:t>
            </w:r>
            <w:r w:rsidR="00697C29">
              <w:rPr>
                <w:noProof/>
                <w:webHidden/>
              </w:rPr>
              <w:fldChar w:fldCharType="end"/>
            </w:r>
          </w:hyperlink>
        </w:p>
        <w:p w14:paraId="3C82AEA1" w14:textId="5D995B35" w:rsidR="00697C29" w:rsidRDefault="00293B86">
          <w:pPr>
            <w:pStyle w:val="11"/>
            <w:tabs>
              <w:tab w:val="right" w:leader="dot" w:pos="9627"/>
            </w:tabs>
            <w:rPr>
              <w:rFonts w:eastAsiaTheme="minorEastAsia"/>
              <w:noProof/>
              <w:lang w:eastAsia="ru-RU"/>
            </w:rPr>
          </w:pPr>
          <w:hyperlink w:anchor="_Toc45301759" w:history="1">
            <w:r w:rsidR="00697C29" w:rsidRPr="00C57582">
              <w:rPr>
                <w:rStyle w:val="a4"/>
                <w:rFonts w:ascii="Times New Roman" w:hAnsi="Times New Roman" w:cs="Times New Roman"/>
                <w:b/>
                <w:bCs/>
                <w:noProof/>
              </w:rPr>
              <w:t>ПРИЛОЖЕНИЕ О. Электронная версия отчета</w:t>
            </w:r>
            <w:r w:rsidR="00697C29">
              <w:rPr>
                <w:noProof/>
                <w:webHidden/>
              </w:rPr>
              <w:tab/>
            </w:r>
            <w:r w:rsidR="00697C29">
              <w:rPr>
                <w:noProof/>
                <w:webHidden/>
              </w:rPr>
              <w:fldChar w:fldCharType="begin"/>
            </w:r>
            <w:r w:rsidR="00697C29">
              <w:rPr>
                <w:noProof/>
                <w:webHidden/>
              </w:rPr>
              <w:instrText xml:space="preserve"> PAGEREF _Toc45301759 \h </w:instrText>
            </w:r>
            <w:r w:rsidR="00697C29">
              <w:rPr>
                <w:noProof/>
                <w:webHidden/>
              </w:rPr>
            </w:r>
            <w:r w:rsidR="00697C29">
              <w:rPr>
                <w:noProof/>
                <w:webHidden/>
              </w:rPr>
              <w:fldChar w:fldCharType="separate"/>
            </w:r>
            <w:r w:rsidR="00FB32ED">
              <w:rPr>
                <w:noProof/>
                <w:webHidden/>
              </w:rPr>
              <w:t>117</w:t>
            </w:r>
            <w:r w:rsidR="00697C29">
              <w:rPr>
                <w:noProof/>
                <w:webHidden/>
              </w:rPr>
              <w:fldChar w:fldCharType="end"/>
            </w:r>
          </w:hyperlink>
        </w:p>
        <w:p w14:paraId="06B73459" w14:textId="13E70A52" w:rsidR="00C35ADF" w:rsidRPr="009930F9" w:rsidRDefault="00C35ADF" w:rsidP="0041359F">
          <w:pPr>
            <w:spacing w:after="120" w:line="280" w:lineRule="exact"/>
            <w:rPr>
              <w:rFonts w:ascii="Times New Roman" w:hAnsi="Times New Roman" w:cs="Times New Roman"/>
              <w:sz w:val="24"/>
              <w:szCs w:val="24"/>
            </w:rPr>
          </w:pPr>
          <w:r w:rsidRPr="00CD2AA7">
            <w:rPr>
              <w:rFonts w:ascii="Times New Roman" w:hAnsi="Times New Roman" w:cs="Times New Roman"/>
              <w:bCs/>
              <w:sz w:val="24"/>
              <w:szCs w:val="24"/>
            </w:rPr>
            <w:fldChar w:fldCharType="end"/>
          </w:r>
        </w:p>
      </w:sdtContent>
    </w:sdt>
    <w:p w14:paraId="5DFA41AF" w14:textId="77777777" w:rsidR="00F1303A" w:rsidRDefault="00F1303A" w:rsidP="0041359F">
      <w:pPr>
        <w:spacing w:after="120" w:line="280" w:lineRule="exact"/>
        <w:ind w:firstLine="709"/>
        <w:jc w:val="both"/>
        <w:rPr>
          <w:rFonts w:ascii="Times New Roman" w:hAnsi="Times New Roman" w:cs="Times New Roman"/>
          <w:sz w:val="28"/>
          <w:szCs w:val="28"/>
        </w:rPr>
        <w:sectPr w:rsidR="00F1303A" w:rsidSect="00D40294">
          <w:headerReference w:type="default" r:id="rId15"/>
          <w:footerReference w:type="default" r:id="rId16"/>
          <w:pgSz w:w="11906" w:h="16838" w:code="9"/>
          <w:pgMar w:top="851" w:right="851" w:bottom="851" w:left="1418" w:header="709" w:footer="709" w:gutter="0"/>
          <w:cols w:space="708"/>
          <w:docGrid w:linePitch="360"/>
        </w:sectPr>
      </w:pPr>
    </w:p>
    <w:p w14:paraId="64B6C8C3" w14:textId="77777777" w:rsidR="00E309F1" w:rsidRPr="00E309F1" w:rsidRDefault="00E309F1" w:rsidP="008951E3">
      <w:pPr>
        <w:pStyle w:val="1"/>
        <w:spacing w:before="0" w:line="360" w:lineRule="auto"/>
        <w:ind w:firstLine="709"/>
        <w:rPr>
          <w:rFonts w:ascii="Times New Roman" w:hAnsi="Times New Roman" w:cs="Times New Roman"/>
          <w:b/>
          <w:bCs/>
          <w:color w:val="auto"/>
          <w:sz w:val="28"/>
          <w:szCs w:val="28"/>
        </w:rPr>
      </w:pPr>
      <w:bookmarkStart w:id="2" w:name="_Toc45301722"/>
      <w:r w:rsidRPr="00E309F1">
        <w:rPr>
          <w:rFonts w:ascii="Times New Roman" w:hAnsi="Times New Roman" w:cs="Times New Roman"/>
          <w:b/>
          <w:bCs/>
          <w:color w:val="auto"/>
          <w:sz w:val="28"/>
          <w:szCs w:val="28"/>
        </w:rPr>
        <w:lastRenderedPageBreak/>
        <w:t>ВВЕДЕНИЕ</w:t>
      </w:r>
      <w:bookmarkEnd w:id="2"/>
    </w:p>
    <w:p w14:paraId="5340DA26" w14:textId="77777777" w:rsidR="00E309F1" w:rsidRPr="00E309F1" w:rsidRDefault="00E309F1" w:rsidP="008951E3">
      <w:pPr>
        <w:spacing w:after="0" w:line="360" w:lineRule="auto"/>
        <w:ind w:firstLine="709"/>
        <w:jc w:val="both"/>
        <w:rPr>
          <w:rFonts w:ascii="Times New Roman" w:hAnsi="Times New Roman" w:cs="Times New Roman"/>
          <w:sz w:val="28"/>
          <w:szCs w:val="28"/>
        </w:rPr>
      </w:pPr>
    </w:p>
    <w:p w14:paraId="79FDC090" w14:textId="07F86A55" w:rsidR="00AF4A1E" w:rsidRPr="0081700A" w:rsidRDefault="00E309F1" w:rsidP="008951E3">
      <w:pPr>
        <w:spacing w:after="0" w:line="360" w:lineRule="auto"/>
        <w:ind w:firstLine="709"/>
        <w:jc w:val="both"/>
        <w:rPr>
          <w:rFonts w:ascii="Times New Roman" w:hAnsi="Times New Roman" w:cs="Times New Roman"/>
          <w:sz w:val="28"/>
          <w:szCs w:val="28"/>
        </w:rPr>
      </w:pPr>
      <w:r w:rsidRPr="00E309F1">
        <w:rPr>
          <w:rFonts w:ascii="Times New Roman" w:hAnsi="Times New Roman" w:cs="Times New Roman"/>
          <w:sz w:val="28"/>
          <w:szCs w:val="28"/>
        </w:rPr>
        <w:t xml:space="preserve">Независимая оценка качества </w:t>
      </w:r>
      <w:r w:rsidR="00264F18" w:rsidRPr="0081700A">
        <w:rPr>
          <w:rFonts w:ascii="Times New Roman" w:hAnsi="Times New Roman" w:cs="Times New Roman"/>
          <w:sz w:val="28"/>
          <w:szCs w:val="28"/>
        </w:rPr>
        <w:t>условий оказания услуг организациями</w:t>
      </w:r>
      <w:r w:rsidR="009430CB" w:rsidRPr="0081700A">
        <w:rPr>
          <w:rFonts w:ascii="Times New Roman" w:hAnsi="Times New Roman" w:cs="Times New Roman"/>
          <w:sz w:val="28"/>
          <w:szCs w:val="28"/>
        </w:rPr>
        <w:t>, о</w:t>
      </w:r>
      <w:r w:rsidR="0081700A" w:rsidRPr="0081700A">
        <w:rPr>
          <w:rFonts w:ascii="Times New Roman" w:hAnsi="Times New Roman" w:cs="Times New Roman"/>
          <w:sz w:val="28"/>
          <w:szCs w:val="28"/>
        </w:rPr>
        <w:t>существляющими деятельность</w:t>
      </w:r>
      <w:r w:rsidR="00666AA1">
        <w:rPr>
          <w:rFonts w:ascii="Times New Roman" w:hAnsi="Times New Roman" w:cs="Times New Roman"/>
          <w:sz w:val="28"/>
          <w:szCs w:val="28"/>
        </w:rPr>
        <w:t xml:space="preserve"> в области культуры</w:t>
      </w:r>
      <w:r w:rsidR="0081700A" w:rsidRPr="0081700A">
        <w:rPr>
          <w:rFonts w:ascii="Times New Roman" w:hAnsi="Times New Roman" w:cs="Times New Roman"/>
          <w:sz w:val="28"/>
          <w:szCs w:val="28"/>
        </w:rPr>
        <w:t>,</w:t>
      </w:r>
      <w:r w:rsidRPr="0081700A">
        <w:rPr>
          <w:rFonts w:ascii="Times New Roman" w:hAnsi="Times New Roman" w:cs="Times New Roman"/>
          <w:sz w:val="28"/>
          <w:szCs w:val="28"/>
        </w:rPr>
        <w:t xml:space="preserve"> расположенны</w:t>
      </w:r>
      <w:r w:rsidR="0081700A" w:rsidRPr="0081700A">
        <w:rPr>
          <w:rFonts w:ascii="Times New Roman" w:hAnsi="Times New Roman" w:cs="Times New Roman"/>
          <w:sz w:val="28"/>
          <w:szCs w:val="28"/>
        </w:rPr>
        <w:t>ми</w:t>
      </w:r>
      <w:r w:rsidRPr="0081700A">
        <w:rPr>
          <w:rFonts w:ascii="Times New Roman" w:hAnsi="Times New Roman" w:cs="Times New Roman"/>
          <w:sz w:val="28"/>
          <w:szCs w:val="28"/>
        </w:rPr>
        <w:t xml:space="preserve"> на территории</w:t>
      </w:r>
      <w:r w:rsidR="0081700A" w:rsidRPr="0081700A">
        <w:rPr>
          <w:rFonts w:ascii="Times New Roman" w:hAnsi="Times New Roman" w:cs="Times New Roman"/>
          <w:sz w:val="28"/>
          <w:szCs w:val="28"/>
        </w:rPr>
        <w:t xml:space="preserve"> </w:t>
      </w:r>
      <w:r w:rsidR="00827181">
        <w:rPr>
          <w:rFonts w:ascii="Times New Roman" w:hAnsi="Times New Roman" w:cs="Times New Roman"/>
          <w:b/>
          <w:color w:val="002060"/>
          <w:sz w:val="28"/>
          <w:szCs w:val="28"/>
        </w:rPr>
        <w:t>Даниловского района Волгоградской области</w:t>
      </w:r>
      <w:r w:rsidR="00521DAA">
        <w:rPr>
          <w:rFonts w:ascii="Times New Roman" w:hAnsi="Times New Roman" w:cs="Times New Roman"/>
          <w:b/>
          <w:sz w:val="28"/>
          <w:szCs w:val="28"/>
        </w:rPr>
        <w:t>.</w:t>
      </w:r>
    </w:p>
    <w:p w14:paraId="16D14F93" w14:textId="54D4568D" w:rsidR="00E309F1" w:rsidRDefault="00AF4A1E"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309F1" w:rsidRPr="00E309F1">
        <w:rPr>
          <w:rFonts w:ascii="Times New Roman" w:hAnsi="Times New Roman" w:cs="Times New Roman"/>
          <w:sz w:val="28"/>
          <w:szCs w:val="28"/>
        </w:rPr>
        <w:t>ценочная процедура направлена на получение сведений о</w:t>
      </w:r>
      <w:r>
        <w:rPr>
          <w:rFonts w:ascii="Times New Roman" w:hAnsi="Times New Roman" w:cs="Times New Roman"/>
          <w:sz w:val="28"/>
          <w:szCs w:val="28"/>
        </w:rPr>
        <w:t>б</w:t>
      </w:r>
      <w:r w:rsidR="00D60084">
        <w:rPr>
          <w:rFonts w:ascii="Times New Roman" w:hAnsi="Times New Roman" w:cs="Times New Roman"/>
          <w:sz w:val="28"/>
          <w:szCs w:val="28"/>
        </w:rPr>
        <w:t xml:space="preserve"> </w:t>
      </w:r>
      <w:r w:rsidR="008E61C7" w:rsidRPr="008E61C7">
        <w:rPr>
          <w:rFonts w:ascii="Times New Roman" w:hAnsi="Times New Roman" w:cs="Times New Roman"/>
          <w:sz w:val="28"/>
          <w:szCs w:val="28"/>
        </w:rPr>
        <w:t>услов</w:t>
      </w:r>
      <w:r w:rsidR="008E61C7">
        <w:rPr>
          <w:rFonts w:ascii="Times New Roman" w:hAnsi="Times New Roman" w:cs="Times New Roman"/>
          <w:sz w:val="28"/>
          <w:szCs w:val="28"/>
        </w:rPr>
        <w:t>иях</w:t>
      </w:r>
      <w:r w:rsidR="008E61C7" w:rsidRPr="008E61C7">
        <w:rPr>
          <w:rFonts w:ascii="Times New Roman" w:hAnsi="Times New Roman" w:cs="Times New Roman"/>
          <w:sz w:val="28"/>
          <w:szCs w:val="28"/>
        </w:rPr>
        <w:t xml:space="preserve"> оказания услуг</w:t>
      </w:r>
      <w:r w:rsidR="0081700A">
        <w:rPr>
          <w:rFonts w:ascii="Times New Roman" w:hAnsi="Times New Roman" w:cs="Times New Roman"/>
          <w:sz w:val="28"/>
          <w:szCs w:val="28"/>
        </w:rPr>
        <w:t xml:space="preserve"> организациями</w:t>
      </w:r>
      <w:r w:rsidR="007E0A53">
        <w:rPr>
          <w:rFonts w:ascii="Times New Roman" w:hAnsi="Times New Roman" w:cs="Times New Roman"/>
          <w:sz w:val="28"/>
          <w:szCs w:val="28"/>
        </w:rPr>
        <w:t xml:space="preserve"> в сфере культуры</w:t>
      </w:r>
      <w:r w:rsidR="00E309F1" w:rsidRPr="00E309F1">
        <w:rPr>
          <w:rFonts w:ascii="Times New Roman" w:hAnsi="Times New Roman" w:cs="Times New Roman"/>
          <w:sz w:val="28"/>
          <w:szCs w:val="28"/>
        </w:rPr>
        <w:t xml:space="preserve">, предоставление участникам отношений в сфере </w:t>
      </w:r>
      <w:r w:rsidR="00AD7AE9">
        <w:rPr>
          <w:rFonts w:ascii="Times New Roman" w:hAnsi="Times New Roman" w:cs="Times New Roman"/>
          <w:sz w:val="28"/>
          <w:szCs w:val="28"/>
        </w:rPr>
        <w:t>культуры</w:t>
      </w:r>
      <w:r w:rsidR="00E309F1" w:rsidRPr="00E309F1">
        <w:rPr>
          <w:rFonts w:ascii="Times New Roman" w:hAnsi="Times New Roman" w:cs="Times New Roman"/>
          <w:sz w:val="28"/>
          <w:szCs w:val="28"/>
        </w:rPr>
        <w:t xml:space="preserve"> соответствующей информации на основе общедоступной информации и улучшение информированности потребителей о качестве работы </w:t>
      </w:r>
      <w:r w:rsidR="00521DAA">
        <w:rPr>
          <w:rFonts w:ascii="Times New Roman" w:hAnsi="Times New Roman" w:cs="Times New Roman"/>
          <w:sz w:val="28"/>
          <w:szCs w:val="28"/>
        </w:rPr>
        <w:t>организац</w:t>
      </w:r>
      <w:r w:rsidR="00F14364">
        <w:rPr>
          <w:rFonts w:ascii="Times New Roman" w:hAnsi="Times New Roman" w:cs="Times New Roman"/>
          <w:sz w:val="28"/>
          <w:szCs w:val="28"/>
        </w:rPr>
        <w:t>и</w:t>
      </w:r>
      <w:r w:rsidR="00521DAA">
        <w:rPr>
          <w:rFonts w:ascii="Times New Roman" w:hAnsi="Times New Roman" w:cs="Times New Roman"/>
          <w:sz w:val="28"/>
          <w:szCs w:val="28"/>
        </w:rPr>
        <w:t>й</w:t>
      </w:r>
      <w:r w:rsidR="004D60EE">
        <w:rPr>
          <w:rFonts w:ascii="Times New Roman" w:hAnsi="Times New Roman" w:cs="Times New Roman"/>
          <w:sz w:val="28"/>
          <w:szCs w:val="28"/>
        </w:rPr>
        <w:t xml:space="preserve"> культуры</w:t>
      </w:r>
      <w:r w:rsidR="00E309F1" w:rsidRPr="00E309F1">
        <w:rPr>
          <w:rFonts w:ascii="Times New Roman" w:hAnsi="Times New Roman" w:cs="Times New Roman"/>
          <w:sz w:val="28"/>
          <w:szCs w:val="28"/>
        </w:rPr>
        <w:t xml:space="preserve">. Нормативно-методологической базой разработки технологий сбора, обобщения и анализа информации о качестве </w:t>
      </w:r>
      <w:r w:rsidR="008E61C7" w:rsidRPr="008E61C7">
        <w:rPr>
          <w:rFonts w:ascii="Times New Roman" w:hAnsi="Times New Roman" w:cs="Times New Roman"/>
          <w:sz w:val="28"/>
          <w:szCs w:val="28"/>
        </w:rPr>
        <w:t xml:space="preserve">условий оказания услуг </w:t>
      </w:r>
      <w:r w:rsidR="00F14364">
        <w:rPr>
          <w:rFonts w:ascii="Times New Roman" w:hAnsi="Times New Roman" w:cs="Times New Roman"/>
          <w:sz w:val="28"/>
          <w:szCs w:val="28"/>
        </w:rPr>
        <w:t>организациями</w:t>
      </w:r>
      <w:r w:rsidR="00E309F1" w:rsidRPr="00E309F1">
        <w:rPr>
          <w:rFonts w:ascii="Times New Roman" w:hAnsi="Times New Roman" w:cs="Times New Roman"/>
          <w:sz w:val="28"/>
          <w:szCs w:val="28"/>
        </w:rPr>
        <w:t xml:space="preserve"> </w:t>
      </w:r>
      <w:r w:rsidR="00867724">
        <w:rPr>
          <w:rFonts w:ascii="Times New Roman" w:hAnsi="Times New Roman" w:cs="Times New Roman"/>
          <w:sz w:val="28"/>
          <w:szCs w:val="28"/>
        </w:rPr>
        <w:t>в сфере культуры</w:t>
      </w:r>
      <w:r w:rsidR="00867724" w:rsidRPr="00E309F1">
        <w:rPr>
          <w:rFonts w:ascii="Times New Roman" w:hAnsi="Times New Roman" w:cs="Times New Roman"/>
          <w:sz w:val="28"/>
          <w:szCs w:val="28"/>
        </w:rPr>
        <w:t xml:space="preserve"> </w:t>
      </w:r>
      <w:r w:rsidR="00E309F1" w:rsidRPr="00E309F1">
        <w:rPr>
          <w:rFonts w:ascii="Times New Roman" w:hAnsi="Times New Roman" w:cs="Times New Roman"/>
          <w:sz w:val="28"/>
          <w:szCs w:val="28"/>
        </w:rPr>
        <w:t>(мониторинга) по показателям</w:t>
      </w:r>
      <w:r w:rsidR="00D60084">
        <w:rPr>
          <w:rFonts w:ascii="Times New Roman" w:hAnsi="Times New Roman" w:cs="Times New Roman"/>
          <w:sz w:val="28"/>
          <w:szCs w:val="28"/>
        </w:rPr>
        <w:t xml:space="preserve"> стали:</w:t>
      </w:r>
    </w:p>
    <w:p w14:paraId="0F721B5E" w14:textId="0CABE688" w:rsidR="00C90755" w:rsidRDefault="000B7AD7" w:rsidP="00C90755">
      <w:pPr>
        <w:pStyle w:val="a5"/>
        <w:numPr>
          <w:ilvl w:val="0"/>
          <w:numId w:val="1"/>
        </w:numPr>
        <w:spacing w:after="0" w:line="460" w:lineRule="exact"/>
        <w:ind w:left="0" w:firstLine="709"/>
        <w:jc w:val="both"/>
        <w:rPr>
          <w:rFonts w:ascii="Times New Roman" w:hAnsi="Times New Roman" w:cs="Times New Roman"/>
          <w:sz w:val="28"/>
          <w:szCs w:val="28"/>
        </w:rPr>
      </w:pPr>
      <w:r w:rsidRPr="000B7AD7">
        <w:rPr>
          <w:rFonts w:ascii="Times New Roman" w:hAnsi="Times New Roman" w:cs="Times New Roman"/>
          <w:sz w:val="28"/>
          <w:szCs w:val="28"/>
        </w:rPr>
        <w:t>Закон Российской Федерации от 9 октября 1992 г. № 3612-1 «Основы законодательства Российской Федерации о культуре» (в ред. Федерального закона № 193-ФЗ от 18.07.2019) (далее – Закон РФ № 3612-1)</w:t>
      </w:r>
      <w:r w:rsidR="00C90755">
        <w:rPr>
          <w:rFonts w:ascii="Times New Roman" w:hAnsi="Times New Roman" w:cs="Times New Roman"/>
          <w:sz w:val="28"/>
          <w:szCs w:val="28"/>
        </w:rPr>
        <w:t>;</w:t>
      </w:r>
    </w:p>
    <w:p w14:paraId="27909208" w14:textId="77777777" w:rsidR="00C9075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356701">
        <w:rPr>
          <w:rFonts w:ascii="Times New Roman" w:hAnsi="Times New Roman" w:cs="Times New Roman"/>
          <w:sz w:val="28"/>
          <w:szCs w:val="28"/>
        </w:rPr>
        <w:t>Указ Президента Российской Федерации от 7 мая 2012 г. № 597</w:t>
      </w:r>
      <w:r>
        <w:rPr>
          <w:rFonts w:ascii="Times New Roman" w:hAnsi="Times New Roman" w:cs="Times New Roman"/>
          <w:sz w:val="28"/>
          <w:szCs w:val="28"/>
        </w:rPr>
        <w:t xml:space="preserve"> «</w:t>
      </w:r>
      <w:r w:rsidRPr="00356701">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356701">
        <w:rPr>
          <w:rFonts w:ascii="Times New Roman" w:hAnsi="Times New Roman" w:cs="Times New Roman"/>
          <w:sz w:val="28"/>
          <w:szCs w:val="28"/>
        </w:rPr>
        <w:t>,</w:t>
      </w:r>
    </w:p>
    <w:p w14:paraId="703F0F2D" w14:textId="77777777" w:rsidR="00C90755" w:rsidRPr="00523DB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523DB5">
        <w:rPr>
          <w:rFonts w:ascii="Times New Roman" w:hAnsi="Times New Roman" w:cs="Times New Roman"/>
          <w:sz w:val="28"/>
          <w:szCs w:val="28"/>
        </w:rPr>
        <w:t xml:space="preserve">Указ Президента Российской Федерации от 14.11.2017 </w:t>
      </w:r>
      <w:r>
        <w:rPr>
          <w:rFonts w:ascii="Times New Roman" w:hAnsi="Times New Roman" w:cs="Times New Roman"/>
          <w:sz w:val="28"/>
          <w:szCs w:val="28"/>
        </w:rPr>
        <w:t>№</w:t>
      </w:r>
      <w:r w:rsidRPr="00523DB5">
        <w:rPr>
          <w:rFonts w:ascii="Times New Roman" w:hAnsi="Times New Roman" w:cs="Times New Roman"/>
          <w:sz w:val="28"/>
          <w:szCs w:val="28"/>
        </w:rPr>
        <w:t xml:space="preserve"> 548 </w:t>
      </w:r>
      <w:r>
        <w:rPr>
          <w:rFonts w:ascii="Times New Roman" w:hAnsi="Times New Roman" w:cs="Times New Roman"/>
          <w:sz w:val="28"/>
          <w:szCs w:val="28"/>
        </w:rPr>
        <w:t>«</w:t>
      </w:r>
      <w:r w:rsidRPr="00523DB5">
        <w:rPr>
          <w:rFonts w:ascii="Times New Roman" w:hAnsi="Times New Roman" w:cs="Times New Roman"/>
          <w:sz w:val="28"/>
          <w:szCs w:val="28"/>
        </w:rPr>
        <w:t xml:space="preserve">Об оценке </w:t>
      </w:r>
      <w:proofErr w:type="gramStart"/>
      <w:r w:rsidRPr="00523DB5">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Pr>
          <w:rFonts w:ascii="Times New Roman" w:hAnsi="Times New Roman" w:cs="Times New Roman"/>
          <w:sz w:val="28"/>
          <w:szCs w:val="28"/>
        </w:rPr>
        <w:t>»</w:t>
      </w:r>
      <w:r w:rsidRPr="00523DB5">
        <w:rPr>
          <w:rFonts w:ascii="Times New Roman" w:hAnsi="Times New Roman" w:cs="Times New Roman"/>
          <w:sz w:val="28"/>
          <w:szCs w:val="28"/>
        </w:rPr>
        <w:t>;</w:t>
      </w:r>
    </w:p>
    <w:p w14:paraId="3E361C1F" w14:textId="77777777" w:rsidR="00C90755" w:rsidRPr="00523DB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523DB5">
        <w:rPr>
          <w:rFonts w:ascii="Times New Roman" w:hAnsi="Times New Roman" w:cs="Times New Roman"/>
          <w:sz w:val="28"/>
          <w:szCs w:val="28"/>
        </w:rPr>
        <w:t xml:space="preserve">Указ Президента Российской Федерации от 09.05.2018 </w:t>
      </w:r>
      <w:r>
        <w:rPr>
          <w:rFonts w:ascii="Times New Roman" w:hAnsi="Times New Roman" w:cs="Times New Roman"/>
          <w:sz w:val="28"/>
          <w:szCs w:val="28"/>
        </w:rPr>
        <w:t>№</w:t>
      </w:r>
      <w:r w:rsidRPr="00523DB5">
        <w:rPr>
          <w:rFonts w:ascii="Times New Roman" w:hAnsi="Times New Roman" w:cs="Times New Roman"/>
          <w:sz w:val="28"/>
          <w:szCs w:val="28"/>
        </w:rPr>
        <w:t xml:space="preserve"> 212 </w:t>
      </w:r>
      <w:r>
        <w:rPr>
          <w:rFonts w:ascii="Times New Roman" w:hAnsi="Times New Roman" w:cs="Times New Roman"/>
          <w:sz w:val="28"/>
          <w:szCs w:val="28"/>
        </w:rPr>
        <w:t>«</w:t>
      </w:r>
      <w:r w:rsidRPr="00523DB5">
        <w:rPr>
          <w:rFonts w:ascii="Times New Roman" w:hAnsi="Times New Roman" w:cs="Times New Roman"/>
          <w:sz w:val="28"/>
          <w:szCs w:val="28"/>
        </w:rPr>
        <w:t xml:space="preserve">О внесении изменения в перечень показателей для оценки </w:t>
      </w:r>
      <w:proofErr w:type="gramStart"/>
      <w:r w:rsidRPr="00523DB5">
        <w:rPr>
          <w:rFonts w:ascii="Times New Roman" w:hAnsi="Times New Roman" w:cs="Times New Roman"/>
          <w:sz w:val="28"/>
          <w:szCs w:val="28"/>
        </w:rPr>
        <w:t>эффективности деятельности органов местного самоуправления городских округов</w:t>
      </w:r>
      <w:proofErr w:type="gramEnd"/>
      <w:r w:rsidRPr="00523DB5">
        <w:rPr>
          <w:rFonts w:ascii="Times New Roman" w:hAnsi="Times New Roman" w:cs="Times New Roman"/>
          <w:sz w:val="28"/>
          <w:szCs w:val="28"/>
        </w:rPr>
        <w:t xml:space="preserve"> и муниципальных районов, утвержденный Указом Президента Российской Федерации от 28 апреля 2008 г. </w:t>
      </w:r>
      <w:r>
        <w:rPr>
          <w:rFonts w:ascii="Times New Roman" w:hAnsi="Times New Roman" w:cs="Times New Roman"/>
          <w:sz w:val="28"/>
          <w:szCs w:val="28"/>
        </w:rPr>
        <w:t>№</w:t>
      </w:r>
      <w:r w:rsidRPr="00523DB5">
        <w:rPr>
          <w:rFonts w:ascii="Times New Roman" w:hAnsi="Times New Roman" w:cs="Times New Roman"/>
          <w:sz w:val="28"/>
          <w:szCs w:val="28"/>
        </w:rPr>
        <w:t xml:space="preserve"> 607</w:t>
      </w:r>
      <w:r>
        <w:rPr>
          <w:rFonts w:ascii="Times New Roman" w:hAnsi="Times New Roman" w:cs="Times New Roman"/>
          <w:sz w:val="28"/>
          <w:szCs w:val="28"/>
        </w:rPr>
        <w:t>»</w:t>
      </w:r>
      <w:r w:rsidRPr="00523DB5">
        <w:rPr>
          <w:rFonts w:ascii="Times New Roman" w:hAnsi="Times New Roman" w:cs="Times New Roman"/>
          <w:sz w:val="28"/>
          <w:szCs w:val="28"/>
        </w:rPr>
        <w:t>;</w:t>
      </w:r>
    </w:p>
    <w:p w14:paraId="3CE1A4F5" w14:textId="77777777" w:rsidR="00C90755" w:rsidRPr="00523DB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proofErr w:type="gramStart"/>
      <w:r w:rsidRPr="00523DB5">
        <w:rPr>
          <w:rFonts w:ascii="Times New Roman" w:hAnsi="Times New Roman" w:cs="Times New Roman"/>
          <w:sz w:val="28"/>
          <w:szCs w:val="28"/>
        </w:rPr>
        <w:t xml:space="preserve">Постановление Правительства Российской Федерации от 17 апреля 2018 г. </w:t>
      </w:r>
      <w:r>
        <w:rPr>
          <w:rFonts w:ascii="Times New Roman" w:hAnsi="Times New Roman" w:cs="Times New Roman"/>
          <w:sz w:val="28"/>
          <w:szCs w:val="28"/>
        </w:rPr>
        <w:t>№</w:t>
      </w:r>
      <w:r w:rsidRPr="00523DB5">
        <w:rPr>
          <w:rFonts w:ascii="Times New Roman" w:hAnsi="Times New Roman" w:cs="Times New Roman"/>
          <w:sz w:val="28"/>
          <w:szCs w:val="28"/>
        </w:rPr>
        <w:t xml:space="preserve"> 457 </w:t>
      </w:r>
      <w:r>
        <w:rPr>
          <w:rFonts w:ascii="Times New Roman" w:hAnsi="Times New Roman" w:cs="Times New Roman"/>
          <w:sz w:val="28"/>
          <w:szCs w:val="28"/>
        </w:rPr>
        <w:t>«</w:t>
      </w:r>
      <w:r w:rsidRPr="00523DB5">
        <w:rPr>
          <w:rFonts w:ascii="Times New Roman" w:hAnsi="Times New Roman" w:cs="Times New Roman"/>
          <w:sz w:val="28"/>
          <w:szCs w:val="28"/>
        </w:rPr>
        <w:t xml:space="preserve">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523DB5">
        <w:rPr>
          <w:rFonts w:ascii="Times New Roman" w:hAnsi="Times New Roman" w:cs="Times New Roman"/>
          <w:sz w:val="28"/>
          <w:szCs w:val="28"/>
        </w:rPr>
        <w:lastRenderedPageBreak/>
        <w:t>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cs="Times New Roman"/>
          <w:sz w:val="28"/>
          <w:szCs w:val="28"/>
        </w:rPr>
        <w:t>»</w:t>
      </w:r>
      <w:r w:rsidRPr="00523DB5">
        <w:rPr>
          <w:rFonts w:ascii="Times New Roman" w:hAnsi="Times New Roman" w:cs="Times New Roman"/>
          <w:sz w:val="28"/>
          <w:szCs w:val="28"/>
        </w:rPr>
        <w:t>;</w:t>
      </w:r>
      <w:proofErr w:type="gramEnd"/>
    </w:p>
    <w:p w14:paraId="378220B9" w14:textId="77777777" w:rsidR="00C90755" w:rsidRPr="00356701"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523DB5">
        <w:rPr>
          <w:rFonts w:ascii="Times New Roman" w:hAnsi="Times New Roman" w:cs="Times New Roman"/>
          <w:sz w:val="28"/>
          <w:szCs w:val="28"/>
        </w:rPr>
        <w:t xml:space="preserve">Постановление Правительства Российской Федерации от 19.04.2018 </w:t>
      </w:r>
      <w:r>
        <w:rPr>
          <w:rFonts w:ascii="Times New Roman" w:hAnsi="Times New Roman" w:cs="Times New Roman"/>
          <w:sz w:val="28"/>
          <w:szCs w:val="28"/>
        </w:rPr>
        <w:t>№</w:t>
      </w:r>
      <w:r w:rsidRPr="00523DB5">
        <w:rPr>
          <w:rFonts w:ascii="Times New Roman" w:hAnsi="Times New Roman" w:cs="Times New Roman"/>
          <w:sz w:val="28"/>
          <w:szCs w:val="28"/>
        </w:rPr>
        <w:t xml:space="preserve"> 472 </w:t>
      </w:r>
      <w:r>
        <w:rPr>
          <w:rFonts w:ascii="Times New Roman" w:hAnsi="Times New Roman" w:cs="Times New Roman"/>
          <w:sz w:val="28"/>
          <w:szCs w:val="28"/>
        </w:rPr>
        <w:t>«</w:t>
      </w:r>
      <w:r w:rsidRPr="00523DB5">
        <w:rPr>
          <w:rFonts w:ascii="Times New Roman" w:hAnsi="Times New Roman" w:cs="Times New Roman"/>
          <w:sz w:val="28"/>
          <w:szCs w:val="28"/>
        </w:rPr>
        <w:t xml:space="preserve">Об осуществлении мер по реализации государственной </w:t>
      </w:r>
      <w:proofErr w:type="gramStart"/>
      <w:r w:rsidRPr="00523DB5">
        <w:rPr>
          <w:rFonts w:ascii="Times New Roman" w:hAnsi="Times New Roman" w:cs="Times New Roman"/>
          <w:sz w:val="28"/>
          <w:szCs w:val="28"/>
        </w:rPr>
        <w:t>политики в сфере оценки эффективности деятельности органов исполнительной власти субъектов Российской Федерации</w:t>
      </w:r>
      <w:proofErr w:type="gramEnd"/>
      <w:r w:rsidRPr="00523DB5">
        <w:rPr>
          <w:rFonts w:ascii="Times New Roman" w:hAnsi="Times New Roman" w:cs="Times New Roman"/>
          <w:sz w:val="28"/>
          <w:szCs w:val="28"/>
        </w:rPr>
        <w:t xml:space="preserve"> и признании утратившими силу некоторых актов Правительства Российской Федерации</w:t>
      </w:r>
      <w:r>
        <w:rPr>
          <w:rFonts w:ascii="Times New Roman" w:hAnsi="Times New Roman" w:cs="Times New Roman"/>
          <w:sz w:val="28"/>
          <w:szCs w:val="28"/>
        </w:rPr>
        <w:t>»</w:t>
      </w:r>
      <w:r w:rsidRPr="00523DB5">
        <w:rPr>
          <w:rFonts w:ascii="Times New Roman" w:hAnsi="Times New Roman" w:cs="Times New Roman"/>
          <w:sz w:val="28"/>
          <w:szCs w:val="28"/>
        </w:rPr>
        <w:t>;</w:t>
      </w:r>
    </w:p>
    <w:p w14:paraId="162E2B42" w14:textId="77777777" w:rsidR="00C9075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3A619E">
        <w:rPr>
          <w:rFonts w:ascii="Times New Roman" w:hAnsi="Times New Roman" w:cs="Times New Roman"/>
          <w:sz w:val="28"/>
          <w:szCs w:val="28"/>
        </w:rPr>
        <w:t xml:space="preserve">Постановление Правительства РФ от 31.05.2018 </w:t>
      </w:r>
      <w:r>
        <w:rPr>
          <w:rFonts w:ascii="Times New Roman" w:hAnsi="Times New Roman" w:cs="Times New Roman"/>
          <w:sz w:val="28"/>
          <w:szCs w:val="28"/>
        </w:rPr>
        <w:t>№</w:t>
      </w:r>
      <w:r w:rsidRPr="003A619E">
        <w:rPr>
          <w:rFonts w:ascii="Times New Roman" w:hAnsi="Times New Roman" w:cs="Times New Roman"/>
          <w:sz w:val="28"/>
          <w:szCs w:val="28"/>
        </w:rPr>
        <w:t xml:space="preserve"> 638 </w:t>
      </w:r>
      <w:r>
        <w:rPr>
          <w:rFonts w:ascii="Times New Roman" w:hAnsi="Times New Roman" w:cs="Times New Roman"/>
          <w:sz w:val="28"/>
          <w:szCs w:val="28"/>
        </w:rPr>
        <w:t>«</w:t>
      </w:r>
      <w:r w:rsidRPr="003A619E">
        <w:rPr>
          <w:rFonts w:ascii="Times New Roman" w:hAnsi="Times New Roman" w:cs="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3A619E">
        <w:rPr>
          <w:rFonts w:ascii="Times New Roman" w:hAnsi="Times New Roman" w:cs="Times New Roman"/>
          <w:sz w:val="28"/>
          <w:szCs w:val="28"/>
        </w:rPr>
        <w:t>медико-социальной</w:t>
      </w:r>
      <w:proofErr w:type="gramEnd"/>
      <w:r w:rsidRPr="003A619E">
        <w:rPr>
          <w:rFonts w:ascii="Times New Roman" w:hAnsi="Times New Roman" w:cs="Times New Roman"/>
          <w:sz w:val="28"/>
          <w:szCs w:val="28"/>
        </w:rPr>
        <w:t xml:space="preserve"> экспертизы</w:t>
      </w:r>
      <w:r>
        <w:rPr>
          <w:rFonts w:ascii="Times New Roman" w:hAnsi="Times New Roman" w:cs="Times New Roman"/>
          <w:sz w:val="28"/>
          <w:szCs w:val="28"/>
        </w:rPr>
        <w:t>»;</w:t>
      </w:r>
    </w:p>
    <w:p w14:paraId="043E327C" w14:textId="77777777" w:rsidR="00C90755" w:rsidRPr="00000A0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proofErr w:type="gramStart"/>
      <w:r w:rsidRPr="00000A05">
        <w:rPr>
          <w:rFonts w:ascii="Times New Roman" w:hAnsi="Times New Roman" w:cs="Times New Roman"/>
          <w:sz w:val="28"/>
          <w:szCs w:val="28"/>
        </w:rPr>
        <w:t xml:space="preserve">Постановление Правительства Российской Федерации от 14 апреля 2018 г. </w:t>
      </w:r>
      <w:r>
        <w:rPr>
          <w:rFonts w:ascii="Times New Roman" w:hAnsi="Times New Roman" w:cs="Times New Roman"/>
          <w:sz w:val="28"/>
          <w:szCs w:val="28"/>
        </w:rPr>
        <w:t>№</w:t>
      </w:r>
      <w:r w:rsidRPr="00000A05">
        <w:rPr>
          <w:rFonts w:ascii="Times New Roman" w:hAnsi="Times New Roman" w:cs="Times New Roman"/>
          <w:sz w:val="28"/>
          <w:szCs w:val="28"/>
        </w:rPr>
        <w:t xml:space="preserve"> 452 </w:t>
      </w:r>
      <w:r>
        <w:rPr>
          <w:rFonts w:ascii="Times New Roman" w:hAnsi="Times New Roman" w:cs="Times New Roman"/>
          <w:sz w:val="28"/>
          <w:szCs w:val="28"/>
        </w:rPr>
        <w:t>«</w:t>
      </w:r>
      <w:r w:rsidRPr="00000A05">
        <w:rPr>
          <w:rFonts w:ascii="Times New Roman" w:hAnsi="Times New Roman" w:cs="Times New Roman"/>
          <w:sz w:val="28"/>
          <w:szCs w:val="28"/>
        </w:rPr>
        <w:t xml:space="preserve">О внесении изменений в постановление Правительства Российской Федерации от 14 ноября 2014 г. </w:t>
      </w:r>
      <w:r>
        <w:rPr>
          <w:rFonts w:ascii="Times New Roman" w:hAnsi="Times New Roman" w:cs="Times New Roman"/>
          <w:sz w:val="28"/>
          <w:szCs w:val="28"/>
        </w:rPr>
        <w:t>№</w:t>
      </w:r>
      <w:r w:rsidRPr="00000A05">
        <w:rPr>
          <w:rFonts w:ascii="Times New Roman" w:hAnsi="Times New Roman" w:cs="Times New Roman"/>
          <w:sz w:val="28"/>
          <w:szCs w:val="28"/>
        </w:rPr>
        <w:t xml:space="preserve"> 1203</w:t>
      </w:r>
      <w:r>
        <w:rPr>
          <w:rFonts w:ascii="Times New Roman" w:hAnsi="Times New Roman" w:cs="Times New Roman"/>
          <w:sz w:val="28"/>
          <w:szCs w:val="28"/>
        </w:rPr>
        <w:t>»</w:t>
      </w:r>
      <w:r w:rsidRPr="00000A05">
        <w:rPr>
          <w:rFonts w:ascii="Times New Roman" w:hAnsi="Times New Roman" w:cs="Times New Roman"/>
          <w:sz w:val="28"/>
          <w:szCs w:val="28"/>
        </w:rPr>
        <w:t xml:space="preserve"> (постановление Правительства Российской Федерации от 14 ноября 2014 г. </w:t>
      </w:r>
      <w:r>
        <w:rPr>
          <w:rFonts w:ascii="Times New Roman" w:hAnsi="Times New Roman" w:cs="Times New Roman"/>
          <w:sz w:val="28"/>
          <w:szCs w:val="28"/>
        </w:rPr>
        <w:t>№</w:t>
      </w:r>
      <w:r w:rsidRPr="00000A05">
        <w:rPr>
          <w:rFonts w:ascii="Times New Roman" w:hAnsi="Times New Roman" w:cs="Times New Roman"/>
          <w:sz w:val="28"/>
          <w:szCs w:val="28"/>
        </w:rPr>
        <w:t xml:space="preserve"> 1203 </w:t>
      </w:r>
      <w:r>
        <w:rPr>
          <w:rFonts w:ascii="Times New Roman" w:hAnsi="Times New Roman" w:cs="Times New Roman"/>
          <w:sz w:val="28"/>
          <w:szCs w:val="28"/>
        </w:rPr>
        <w:t>«</w:t>
      </w:r>
      <w:r w:rsidRPr="00000A05">
        <w:rPr>
          <w:rFonts w:ascii="Times New Roman" w:hAnsi="Times New Roman" w:cs="Times New Roman"/>
          <w:sz w:val="28"/>
          <w:szCs w:val="28"/>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w:t>
      </w:r>
      <w:proofErr w:type="gramEnd"/>
      <w:r w:rsidRPr="00000A05">
        <w:rPr>
          <w:rFonts w:ascii="Times New Roman" w:hAnsi="Times New Roman" w:cs="Times New Roman"/>
          <w:sz w:val="28"/>
          <w:szCs w:val="28"/>
        </w:rPr>
        <w:t xml:space="preserve"> культуры, социального обслуживания, медицинскими организациями, федеральными учреждениями </w:t>
      </w:r>
      <w:proofErr w:type="gramStart"/>
      <w:r w:rsidRPr="00000A05">
        <w:rPr>
          <w:rFonts w:ascii="Times New Roman" w:hAnsi="Times New Roman" w:cs="Times New Roman"/>
          <w:sz w:val="28"/>
          <w:szCs w:val="28"/>
        </w:rPr>
        <w:t>медико-социальной</w:t>
      </w:r>
      <w:proofErr w:type="gramEnd"/>
      <w:r w:rsidRPr="00000A05">
        <w:rPr>
          <w:rFonts w:ascii="Times New Roman" w:hAnsi="Times New Roman" w:cs="Times New Roman"/>
          <w:sz w:val="28"/>
          <w:szCs w:val="28"/>
        </w:rPr>
        <w:t xml:space="preserve">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000A05">
        <w:rPr>
          <w:rFonts w:ascii="Times New Roman" w:hAnsi="Times New Roman" w:cs="Times New Roman"/>
          <w:sz w:val="28"/>
          <w:szCs w:val="28"/>
        </w:rPr>
        <w:t>Интернет</w:t>
      </w:r>
      <w:r>
        <w:rPr>
          <w:rFonts w:ascii="Times New Roman" w:hAnsi="Times New Roman" w:cs="Times New Roman"/>
          <w:sz w:val="28"/>
          <w:szCs w:val="28"/>
        </w:rPr>
        <w:t>»</w:t>
      </w:r>
      <w:r w:rsidRPr="00000A05">
        <w:rPr>
          <w:rFonts w:ascii="Times New Roman" w:hAnsi="Times New Roman" w:cs="Times New Roman"/>
          <w:sz w:val="28"/>
          <w:szCs w:val="28"/>
        </w:rPr>
        <w:t>);</w:t>
      </w:r>
    </w:p>
    <w:p w14:paraId="612378AA" w14:textId="77777777" w:rsidR="00C90755" w:rsidRPr="00000A0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000A05">
        <w:rPr>
          <w:rFonts w:ascii="Times New Roman" w:hAnsi="Times New Roman" w:cs="Times New Roman"/>
          <w:sz w:val="28"/>
          <w:szCs w:val="28"/>
        </w:rPr>
        <w:lastRenderedPageBreak/>
        <w:t xml:space="preserve">Постановление Правительства Российской Федерации от 16.08.2018 </w:t>
      </w:r>
      <w:r>
        <w:rPr>
          <w:rFonts w:ascii="Times New Roman" w:hAnsi="Times New Roman" w:cs="Times New Roman"/>
          <w:sz w:val="28"/>
          <w:szCs w:val="28"/>
        </w:rPr>
        <w:t>№</w:t>
      </w:r>
      <w:r w:rsidRPr="00000A05">
        <w:rPr>
          <w:rFonts w:ascii="Times New Roman" w:hAnsi="Times New Roman" w:cs="Times New Roman"/>
          <w:sz w:val="28"/>
          <w:szCs w:val="28"/>
        </w:rPr>
        <w:t xml:space="preserve"> 953 </w:t>
      </w:r>
      <w:r>
        <w:rPr>
          <w:rFonts w:ascii="Times New Roman" w:hAnsi="Times New Roman" w:cs="Times New Roman"/>
          <w:sz w:val="28"/>
          <w:szCs w:val="28"/>
        </w:rPr>
        <w:t>«</w:t>
      </w:r>
      <w:r w:rsidRPr="00000A05">
        <w:rPr>
          <w:rFonts w:ascii="Times New Roman" w:hAnsi="Times New Roman" w:cs="Times New Roman"/>
          <w:sz w:val="28"/>
          <w:szCs w:val="28"/>
        </w:rPr>
        <w:t xml:space="preserve">О внесении изменений в постановление Правительства Российской Федерации от 17 декабря 2012 г. </w:t>
      </w:r>
      <w:r>
        <w:rPr>
          <w:rFonts w:ascii="Times New Roman" w:hAnsi="Times New Roman" w:cs="Times New Roman"/>
          <w:sz w:val="28"/>
          <w:szCs w:val="28"/>
        </w:rPr>
        <w:t>№</w:t>
      </w:r>
      <w:r w:rsidRPr="00000A05">
        <w:rPr>
          <w:rFonts w:ascii="Times New Roman" w:hAnsi="Times New Roman" w:cs="Times New Roman"/>
          <w:sz w:val="28"/>
          <w:szCs w:val="28"/>
        </w:rPr>
        <w:t xml:space="preserve"> 1317</w:t>
      </w:r>
      <w:r>
        <w:rPr>
          <w:rFonts w:ascii="Times New Roman" w:hAnsi="Times New Roman" w:cs="Times New Roman"/>
          <w:sz w:val="28"/>
          <w:szCs w:val="28"/>
        </w:rPr>
        <w:t>»</w:t>
      </w:r>
      <w:r w:rsidRPr="00000A05">
        <w:rPr>
          <w:rFonts w:ascii="Times New Roman" w:hAnsi="Times New Roman" w:cs="Times New Roman"/>
          <w:sz w:val="28"/>
          <w:szCs w:val="28"/>
        </w:rPr>
        <w:t>;</w:t>
      </w:r>
    </w:p>
    <w:p w14:paraId="28D905C0" w14:textId="77777777" w:rsidR="00C9075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000A05">
        <w:rPr>
          <w:rFonts w:ascii="Times New Roman" w:hAnsi="Times New Roman" w:cs="Times New Roman"/>
          <w:sz w:val="28"/>
          <w:szCs w:val="28"/>
        </w:rPr>
        <w:t xml:space="preserve">Постановление Правительства Российской Федерации от 26 июля 2018 г. </w:t>
      </w:r>
      <w:r>
        <w:rPr>
          <w:rFonts w:ascii="Times New Roman" w:hAnsi="Times New Roman" w:cs="Times New Roman"/>
          <w:sz w:val="28"/>
          <w:szCs w:val="28"/>
        </w:rPr>
        <w:t>№</w:t>
      </w:r>
      <w:r w:rsidRPr="00000A05">
        <w:rPr>
          <w:rFonts w:ascii="Times New Roman" w:hAnsi="Times New Roman" w:cs="Times New Roman"/>
          <w:sz w:val="28"/>
          <w:szCs w:val="28"/>
        </w:rPr>
        <w:t xml:space="preserve"> 873 </w:t>
      </w:r>
      <w:r>
        <w:rPr>
          <w:rFonts w:ascii="Times New Roman" w:hAnsi="Times New Roman" w:cs="Times New Roman"/>
          <w:sz w:val="28"/>
          <w:szCs w:val="28"/>
        </w:rPr>
        <w:t>«</w:t>
      </w:r>
      <w:r w:rsidRPr="00000A05">
        <w:rPr>
          <w:rFonts w:ascii="Times New Roman" w:hAnsi="Times New Roman" w:cs="Times New Roman"/>
          <w:sz w:val="28"/>
          <w:szCs w:val="28"/>
        </w:rPr>
        <w:t>О внесении изменений в типовую форму трудового договора с руководителем государственного (муниципального) учреждения</w:t>
      </w:r>
      <w:r>
        <w:rPr>
          <w:rFonts w:ascii="Times New Roman" w:hAnsi="Times New Roman" w:cs="Times New Roman"/>
          <w:sz w:val="28"/>
          <w:szCs w:val="28"/>
        </w:rPr>
        <w:t>»;</w:t>
      </w:r>
    </w:p>
    <w:p w14:paraId="28BE511F" w14:textId="77777777" w:rsidR="00C9075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356701">
        <w:rPr>
          <w:rFonts w:ascii="Times New Roman" w:hAnsi="Times New Roman" w:cs="Times New Roman"/>
          <w:sz w:val="28"/>
          <w:szCs w:val="28"/>
        </w:rPr>
        <w:t xml:space="preserve">Приказа Министерства труда и социальной защиты РФ от 31 мая 2018 № 344н </w:t>
      </w:r>
      <w:r>
        <w:rPr>
          <w:rFonts w:ascii="Times New Roman" w:hAnsi="Times New Roman" w:cs="Times New Roman"/>
          <w:sz w:val="28"/>
          <w:szCs w:val="28"/>
        </w:rPr>
        <w:t>«</w:t>
      </w:r>
      <w:r w:rsidRPr="00356701">
        <w:rPr>
          <w:rFonts w:ascii="Times New Roman" w:hAnsi="Times New Roman" w:cs="Times New Roman"/>
          <w:sz w:val="28"/>
          <w:szCs w:val="28"/>
        </w:rPr>
        <w:t xml:space="preserve">Об утверждении единого порядка расчета показателей, характеризующих общие критерии </w:t>
      </w:r>
      <w:proofErr w:type="gramStart"/>
      <w:r w:rsidRPr="00356701">
        <w:rPr>
          <w:rFonts w:ascii="Times New Roman" w:hAnsi="Times New Roman" w:cs="Times New Roman"/>
          <w:sz w:val="28"/>
          <w:szCs w:val="28"/>
        </w:rPr>
        <w:t>оценки качества условий оказания услуг</w:t>
      </w:r>
      <w:proofErr w:type="gramEnd"/>
      <w:r w:rsidRPr="00356701">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w:t>
      </w:r>
      <w:r>
        <w:rPr>
          <w:rFonts w:ascii="Times New Roman" w:hAnsi="Times New Roman" w:cs="Times New Roman"/>
          <w:sz w:val="28"/>
          <w:szCs w:val="28"/>
        </w:rPr>
        <w:t>»;</w:t>
      </w:r>
    </w:p>
    <w:p w14:paraId="283AD8D9" w14:textId="77777777" w:rsidR="00C9075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r w:rsidRPr="00356701">
        <w:rPr>
          <w:rFonts w:ascii="Times New Roman" w:hAnsi="Times New Roman" w:cs="Times New Roman"/>
          <w:sz w:val="28"/>
          <w:szCs w:val="28"/>
        </w:rPr>
        <w:t>Приказ</w:t>
      </w:r>
      <w:r>
        <w:rPr>
          <w:rFonts w:ascii="Times New Roman" w:hAnsi="Times New Roman" w:cs="Times New Roman"/>
          <w:sz w:val="28"/>
          <w:szCs w:val="28"/>
        </w:rPr>
        <w:t xml:space="preserve"> </w:t>
      </w:r>
      <w:r w:rsidRPr="00356701">
        <w:rPr>
          <w:rFonts w:ascii="Times New Roman" w:hAnsi="Times New Roman" w:cs="Times New Roman"/>
          <w:sz w:val="28"/>
          <w:szCs w:val="28"/>
        </w:rPr>
        <w:t xml:space="preserve">Минтруда России № 675н от 30 октября 2018 </w:t>
      </w:r>
      <w:r>
        <w:rPr>
          <w:rFonts w:ascii="Times New Roman" w:hAnsi="Times New Roman" w:cs="Times New Roman"/>
          <w:sz w:val="28"/>
          <w:szCs w:val="28"/>
        </w:rPr>
        <w:t>«О</w:t>
      </w:r>
      <w:r w:rsidRPr="00356701">
        <w:rPr>
          <w:rFonts w:ascii="Times New Roman" w:hAnsi="Times New Roman" w:cs="Times New Roman"/>
          <w:sz w:val="28"/>
          <w:szCs w:val="28"/>
        </w:rPr>
        <w:t>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w:t>
      </w:r>
      <w:r>
        <w:rPr>
          <w:rFonts w:ascii="Times New Roman" w:hAnsi="Times New Roman" w:cs="Times New Roman"/>
          <w:sz w:val="28"/>
          <w:szCs w:val="28"/>
        </w:rPr>
        <w:t>»;</w:t>
      </w:r>
    </w:p>
    <w:p w14:paraId="749DB45A" w14:textId="77777777" w:rsidR="00C90755" w:rsidRDefault="00C90755" w:rsidP="00C90755">
      <w:pPr>
        <w:pStyle w:val="a5"/>
        <w:numPr>
          <w:ilvl w:val="0"/>
          <w:numId w:val="1"/>
        </w:numPr>
        <w:spacing w:after="0" w:line="460" w:lineRule="exact"/>
        <w:ind w:left="0" w:firstLine="709"/>
        <w:jc w:val="both"/>
        <w:rPr>
          <w:rFonts w:ascii="Times New Roman" w:hAnsi="Times New Roman" w:cs="Times New Roman"/>
          <w:sz w:val="28"/>
          <w:szCs w:val="28"/>
        </w:rPr>
      </w:pPr>
      <w:proofErr w:type="gramStart"/>
      <w:r w:rsidRPr="00F541D1">
        <w:rPr>
          <w:rFonts w:ascii="Times New Roman" w:hAnsi="Times New Roman" w:cs="Times New Roman"/>
          <w:sz w:val="28"/>
          <w:szCs w:val="28"/>
        </w:rPr>
        <w:t xml:space="preserve">Приказ Минфина России от 7 мая 2019 г. </w:t>
      </w:r>
      <w:r>
        <w:rPr>
          <w:rFonts w:ascii="Times New Roman" w:hAnsi="Times New Roman" w:cs="Times New Roman"/>
          <w:sz w:val="28"/>
          <w:szCs w:val="28"/>
        </w:rPr>
        <w:t>№</w:t>
      </w:r>
      <w:r w:rsidRPr="00F541D1">
        <w:rPr>
          <w:rFonts w:ascii="Times New Roman" w:hAnsi="Times New Roman" w:cs="Times New Roman"/>
          <w:sz w:val="28"/>
          <w:szCs w:val="28"/>
        </w:rPr>
        <w:t xml:space="preserve"> 66н </w:t>
      </w:r>
      <w:r>
        <w:rPr>
          <w:rFonts w:ascii="Times New Roman" w:hAnsi="Times New Roman" w:cs="Times New Roman"/>
          <w:sz w:val="28"/>
          <w:szCs w:val="28"/>
        </w:rPr>
        <w:t>«</w:t>
      </w:r>
      <w:r w:rsidRPr="00F541D1">
        <w:rPr>
          <w:rFonts w:ascii="Times New Roman" w:hAnsi="Times New Roman" w:cs="Times New Roman"/>
          <w:sz w:val="28"/>
          <w:szCs w:val="28"/>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F541D1">
        <w:rPr>
          <w:rFonts w:ascii="Times New Roman" w:hAnsi="Times New Roman" w:cs="Times New Roman"/>
          <w:sz w:val="28"/>
          <w:szCs w:val="28"/>
        </w:rPr>
        <w:t>Интернет</w:t>
      </w:r>
      <w:r>
        <w:rPr>
          <w:rFonts w:ascii="Times New Roman" w:hAnsi="Times New Roman" w:cs="Times New Roman"/>
          <w:sz w:val="28"/>
          <w:szCs w:val="28"/>
        </w:rPr>
        <w:t>»</w:t>
      </w:r>
      <w:r w:rsidRPr="00F541D1">
        <w:rPr>
          <w:rFonts w:ascii="Times New Roman" w:hAnsi="Times New Roman" w:cs="Times New Roman"/>
          <w:sz w:val="28"/>
          <w:szCs w:val="28"/>
        </w:rPr>
        <w:t>, включая единые требования к такой информации</w:t>
      </w:r>
      <w:proofErr w:type="gramEnd"/>
      <w:r w:rsidRPr="00F541D1">
        <w:rPr>
          <w:rFonts w:ascii="Times New Roman" w:hAnsi="Times New Roman" w:cs="Times New Roman"/>
          <w:sz w:val="28"/>
          <w:szCs w:val="28"/>
        </w:rPr>
        <w:t xml:space="preserve">, и </w:t>
      </w:r>
      <w:proofErr w:type="gramStart"/>
      <w:r w:rsidRPr="00F541D1">
        <w:rPr>
          <w:rFonts w:ascii="Times New Roman" w:hAnsi="Times New Roman" w:cs="Times New Roman"/>
          <w:sz w:val="28"/>
          <w:szCs w:val="28"/>
        </w:rPr>
        <w:t>порядке</w:t>
      </w:r>
      <w:proofErr w:type="gramEnd"/>
      <w:r w:rsidRPr="00F541D1">
        <w:rPr>
          <w:rFonts w:ascii="Times New Roman" w:hAnsi="Times New Roman" w:cs="Times New Roman"/>
          <w:sz w:val="28"/>
          <w:szCs w:val="28"/>
        </w:rPr>
        <w:t xml:space="preserve"> ее размещения, а также требованиях к качеству, удобству и простоте поиска указанной информации</w:t>
      </w:r>
      <w:r>
        <w:rPr>
          <w:rFonts w:ascii="Times New Roman" w:hAnsi="Times New Roman" w:cs="Times New Roman"/>
          <w:sz w:val="28"/>
          <w:szCs w:val="28"/>
        </w:rPr>
        <w:t>».</w:t>
      </w:r>
    </w:p>
    <w:p w14:paraId="611CD163" w14:textId="77777777" w:rsidR="00C90755" w:rsidRPr="00A17DEE" w:rsidRDefault="00C90755" w:rsidP="00C90755">
      <w:pPr>
        <w:pStyle w:val="a5"/>
        <w:spacing w:after="0" w:line="460" w:lineRule="exact"/>
        <w:ind w:left="0" w:firstLine="709"/>
        <w:jc w:val="both"/>
        <w:rPr>
          <w:rFonts w:ascii="Times New Roman" w:hAnsi="Times New Roman" w:cs="Times New Roman"/>
          <w:b/>
          <w:bCs/>
          <w:sz w:val="28"/>
          <w:szCs w:val="28"/>
        </w:rPr>
      </w:pPr>
      <w:r w:rsidRPr="00A17DEE">
        <w:rPr>
          <w:rFonts w:ascii="Times New Roman" w:hAnsi="Times New Roman" w:cs="Times New Roman"/>
          <w:b/>
          <w:bCs/>
          <w:sz w:val="28"/>
          <w:szCs w:val="28"/>
        </w:rPr>
        <w:t>Отраслевая нормативная база:</w:t>
      </w:r>
    </w:p>
    <w:p w14:paraId="46101374" w14:textId="4026C5BE" w:rsidR="00A0100D" w:rsidRPr="00A0100D" w:rsidRDefault="00A0100D" w:rsidP="00A0100D">
      <w:pPr>
        <w:pStyle w:val="a5"/>
        <w:numPr>
          <w:ilvl w:val="0"/>
          <w:numId w:val="1"/>
        </w:numPr>
        <w:spacing w:after="0" w:line="360" w:lineRule="auto"/>
        <w:ind w:left="0" w:firstLine="709"/>
        <w:jc w:val="both"/>
        <w:rPr>
          <w:rFonts w:ascii="Times New Roman" w:hAnsi="Times New Roman" w:cs="Times New Roman"/>
          <w:sz w:val="28"/>
          <w:szCs w:val="28"/>
        </w:rPr>
      </w:pPr>
      <w:r w:rsidRPr="00A0100D">
        <w:rPr>
          <w:rFonts w:ascii="Times New Roman" w:hAnsi="Times New Roman" w:cs="Times New Roman"/>
          <w:sz w:val="28"/>
          <w:szCs w:val="28"/>
        </w:rPr>
        <w:t xml:space="preserve">Приказ Минкультуры России от 27.04.2018 № 599 «Об утверждении показателей, характеризующих общие критерии </w:t>
      </w:r>
      <w:proofErr w:type="gramStart"/>
      <w:r w:rsidRPr="00A0100D">
        <w:rPr>
          <w:rFonts w:ascii="Times New Roman" w:hAnsi="Times New Roman" w:cs="Times New Roman"/>
          <w:sz w:val="28"/>
          <w:szCs w:val="28"/>
        </w:rPr>
        <w:t>оценки качества условий оказания услуг</w:t>
      </w:r>
      <w:proofErr w:type="gramEnd"/>
      <w:r w:rsidRPr="00A0100D">
        <w:rPr>
          <w:rFonts w:ascii="Times New Roman" w:hAnsi="Times New Roman" w:cs="Times New Roman"/>
          <w:sz w:val="28"/>
          <w:szCs w:val="28"/>
        </w:rPr>
        <w:t xml:space="preserve"> организациями культуры (далее – приказ Минкультуры РФ № 599), </w:t>
      </w:r>
    </w:p>
    <w:p w14:paraId="2DE00ADD" w14:textId="4A692E6C" w:rsidR="00C92E69" w:rsidRDefault="00A0100D" w:rsidP="00A0100D">
      <w:pPr>
        <w:pStyle w:val="a5"/>
        <w:numPr>
          <w:ilvl w:val="0"/>
          <w:numId w:val="1"/>
        </w:numPr>
        <w:spacing w:after="0" w:line="360" w:lineRule="auto"/>
        <w:ind w:left="0" w:firstLine="709"/>
        <w:jc w:val="both"/>
        <w:rPr>
          <w:rFonts w:ascii="Times New Roman" w:hAnsi="Times New Roman" w:cs="Times New Roman"/>
          <w:sz w:val="28"/>
          <w:szCs w:val="28"/>
        </w:rPr>
      </w:pPr>
      <w:r w:rsidRPr="00A0100D">
        <w:rPr>
          <w:rFonts w:ascii="Times New Roman" w:hAnsi="Times New Roman" w:cs="Times New Roman"/>
          <w:sz w:val="28"/>
          <w:szCs w:val="28"/>
        </w:rPr>
        <w:lastRenderedPageBreak/>
        <w:t>Приказ Минкультуры России от 20 февраля 2015 г.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 (далее – приказ Минкультуры РФ № 277)</w:t>
      </w:r>
      <w:r w:rsidR="00C90755">
        <w:rPr>
          <w:rFonts w:ascii="Times New Roman" w:hAnsi="Times New Roman" w:cs="Times New Roman"/>
          <w:sz w:val="28"/>
          <w:szCs w:val="28"/>
        </w:rPr>
        <w:t>.</w:t>
      </w:r>
    </w:p>
    <w:p w14:paraId="070D89F2" w14:textId="77777777" w:rsidR="00D27EAA" w:rsidRDefault="00D27EAA" w:rsidP="008951E3">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2D71AB3C" w14:textId="77777777" w:rsidR="00431F1B" w:rsidRPr="00431F1B" w:rsidRDefault="00C92E69" w:rsidP="003B3EE9">
      <w:pPr>
        <w:pStyle w:val="1"/>
        <w:numPr>
          <w:ilvl w:val="0"/>
          <w:numId w:val="2"/>
        </w:numPr>
        <w:spacing w:before="0" w:line="360" w:lineRule="auto"/>
        <w:ind w:left="0" w:firstLine="0"/>
        <w:rPr>
          <w:rFonts w:ascii="Times New Roman" w:hAnsi="Times New Roman" w:cs="Times New Roman"/>
          <w:b/>
          <w:bCs/>
          <w:color w:val="auto"/>
          <w:sz w:val="28"/>
          <w:szCs w:val="28"/>
        </w:rPr>
      </w:pPr>
      <w:bookmarkStart w:id="3" w:name="_Toc45301723"/>
      <w:r w:rsidRPr="00431F1B">
        <w:rPr>
          <w:rFonts w:ascii="Times New Roman" w:hAnsi="Times New Roman" w:cs="Times New Roman"/>
          <w:b/>
          <w:bCs/>
          <w:color w:val="auto"/>
          <w:sz w:val="28"/>
          <w:szCs w:val="28"/>
        </w:rPr>
        <w:lastRenderedPageBreak/>
        <w:t>Программа проведения независимой оценки качества</w:t>
      </w:r>
      <w:bookmarkEnd w:id="3"/>
    </w:p>
    <w:p w14:paraId="7CC2D79D" w14:textId="77777777" w:rsidR="00C92E69" w:rsidRPr="00431F1B" w:rsidRDefault="00C92E69" w:rsidP="003B3EE9">
      <w:pPr>
        <w:pStyle w:val="1"/>
        <w:numPr>
          <w:ilvl w:val="1"/>
          <w:numId w:val="2"/>
        </w:numPr>
        <w:spacing w:before="0" w:line="360" w:lineRule="auto"/>
        <w:ind w:left="0" w:firstLine="709"/>
        <w:rPr>
          <w:rFonts w:ascii="Times New Roman" w:hAnsi="Times New Roman" w:cs="Times New Roman"/>
          <w:b/>
          <w:bCs/>
          <w:color w:val="auto"/>
          <w:sz w:val="28"/>
          <w:szCs w:val="28"/>
        </w:rPr>
      </w:pPr>
      <w:bookmarkStart w:id="4" w:name="_Toc45301724"/>
      <w:r w:rsidRPr="00431F1B">
        <w:rPr>
          <w:rFonts w:ascii="Times New Roman" w:hAnsi="Times New Roman" w:cs="Times New Roman"/>
          <w:b/>
          <w:bCs/>
          <w:color w:val="auto"/>
          <w:sz w:val="28"/>
          <w:szCs w:val="28"/>
        </w:rPr>
        <w:t>Методологический раздел</w:t>
      </w:r>
      <w:bookmarkEnd w:id="4"/>
    </w:p>
    <w:p w14:paraId="59D6926D" w14:textId="0221F958" w:rsidR="00840831" w:rsidRDefault="00840831" w:rsidP="008951E3">
      <w:pPr>
        <w:spacing w:after="0" w:line="360" w:lineRule="auto"/>
        <w:ind w:firstLine="709"/>
        <w:jc w:val="both"/>
        <w:rPr>
          <w:rFonts w:ascii="Times New Roman" w:hAnsi="Times New Roman" w:cs="Times New Roman"/>
          <w:sz w:val="28"/>
          <w:szCs w:val="28"/>
        </w:rPr>
      </w:pPr>
      <w:r w:rsidRPr="00840831">
        <w:rPr>
          <w:rFonts w:ascii="Times New Roman" w:hAnsi="Times New Roman" w:cs="Times New Roman"/>
          <w:sz w:val="28"/>
          <w:szCs w:val="28"/>
        </w:rPr>
        <w:t xml:space="preserve">Независимая оценка качества условий оказания услуг </w:t>
      </w:r>
      <w:r w:rsidR="0045240D">
        <w:rPr>
          <w:rFonts w:ascii="Times New Roman" w:hAnsi="Times New Roman" w:cs="Times New Roman"/>
          <w:sz w:val="28"/>
          <w:szCs w:val="28"/>
        </w:rPr>
        <w:t>организациями</w:t>
      </w:r>
      <w:r w:rsidRPr="00840831">
        <w:rPr>
          <w:rFonts w:ascii="Times New Roman" w:hAnsi="Times New Roman" w:cs="Times New Roman"/>
          <w:sz w:val="28"/>
          <w:szCs w:val="28"/>
        </w:rPr>
        <w:t xml:space="preserve"> </w:t>
      </w:r>
      <w:r w:rsidR="006262C1">
        <w:rPr>
          <w:rFonts w:ascii="Times New Roman" w:hAnsi="Times New Roman" w:cs="Times New Roman"/>
          <w:sz w:val="28"/>
          <w:szCs w:val="28"/>
        </w:rPr>
        <w:t>в сфере культуры</w:t>
      </w:r>
      <w:r w:rsidR="00E40082">
        <w:rPr>
          <w:rFonts w:ascii="Times New Roman" w:hAnsi="Times New Roman" w:cs="Times New Roman"/>
          <w:sz w:val="28"/>
          <w:szCs w:val="28"/>
        </w:rPr>
        <w:t xml:space="preserve"> </w:t>
      </w:r>
      <w:r w:rsidRPr="00840831">
        <w:rPr>
          <w:rFonts w:ascii="Times New Roman" w:hAnsi="Times New Roman" w:cs="Times New Roman"/>
          <w:sz w:val="28"/>
          <w:szCs w:val="28"/>
        </w:rPr>
        <w:t xml:space="preserve">является одной из форм общественного контроля и </w:t>
      </w:r>
      <w:r w:rsidRPr="007F2D04">
        <w:rPr>
          <w:rFonts w:ascii="Times New Roman" w:hAnsi="Times New Roman" w:cs="Times New Roman"/>
          <w:b/>
          <w:sz w:val="28"/>
          <w:szCs w:val="28"/>
        </w:rPr>
        <w:t>проводится в целях предоставления гражданам информации</w:t>
      </w:r>
      <w:r w:rsidRPr="00840831">
        <w:rPr>
          <w:rFonts w:ascii="Times New Roman" w:hAnsi="Times New Roman" w:cs="Times New Roman"/>
          <w:sz w:val="28"/>
          <w:szCs w:val="28"/>
        </w:rPr>
        <w:t xml:space="preserve"> о качестве условий оказания услуг </w:t>
      </w:r>
      <w:r w:rsidR="00D1707B">
        <w:rPr>
          <w:rFonts w:ascii="Times New Roman" w:hAnsi="Times New Roman" w:cs="Times New Roman"/>
          <w:sz w:val="28"/>
          <w:szCs w:val="28"/>
        </w:rPr>
        <w:t>организациями</w:t>
      </w:r>
      <w:r w:rsidR="00C67BA5">
        <w:rPr>
          <w:rFonts w:ascii="Times New Roman" w:hAnsi="Times New Roman" w:cs="Times New Roman"/>
          <w:sz w:val="28"/>
          <w:szCs w:val="28"/>
        </w:rPr>
        <w:t xml:space="preserve"> в сфере культуры</w:t>
      </w:r>
      <w:r w:rsidRPr="00840831">
        <w:rPr>
          <w:rFonts w:ascii="Times New Roman" w:hAnsi="Times New Roman" w:cs="Times New Roman"/>
          <w:sz w:val="28"/>
          <w:szCs w:val="28"/>
        </w:rPr>
        <w:t>, а также в целях повышения качества их деятельности</w:t>
      </w:r>
      <w:r w:rsidR="000F00BD">
        <w:rPr>
          <w:rFonts w:ascii="Times New Roman" w:hAnsi="Times New Roman" w:cs="Times New Roman"/>
          <w:sz w:val="28"/>
          <w:szCs w:val="28"/>
        </w:rPr>
        <w:t>.</w:t>
      </w:r>
    </w:p>
    <w:p w14:paraId="17BC4B1F" w14:textId="77777777" w:rsidR="003C429A" w:rsidRPr="00C92E69" w:rsidRDefault="00B55AC2" w:rsidP="008951E3">
      <w:pPr>
        <w:spacing w:after="0" w:line="360" w:lineRule="auto"/>
        <w:ind w:firstLine="709"/>
        <w:jc w:val="both"/>
        <w:rPr>
          <w:rFonts w:ascii="Times New Roman" w:hAnsi="Times New Roman" w:cs="Times New Roman"/>
          <w:sz w:val="28"/>
          <w:szCs w:val="28"/>
        </w:rPr>
      </w:pPr>
      <w:r w:rsidRPr="00B55AC2">
        <w:rPr>
          <w:rFonts w:ascii="Times New Roman" w:hAnsi="Times New Roman" w:cs="Times New Roman"/>
          <w:sz w:val="28"/>
          <w:szCs w:val="28"/>
        </w:rPr>
        <w:t xml:space="preserve">Для достижения поставленной цели были </w:t>
      </w:r>
      <w:r w:rsidRPr="007F2D04">
        <w:rPr>
          <w:rFonts w:ascii="Times New Roman" w:hAnsi="Times New Roman" w:cs="Times New Roman"/>
          <w:b/>
          <w:sz w:val="28"/>
          <w:szCs w:val="28"/>
        </w:rPr>
        <w:t>определены следующие задачи</w:t>
      </w:r>
      <w:r w:rsidRPr="00B55AC2">
        <w:rPr>
          <w:rFonts w:ascii="Times New Roman" w:hAnsi="Times New Roman" w:cs="Times New Roman"/>
          <w:sz w:val="28"/>
          <w:szCs w:val="28"/>
        </w:rPr>
        <w:t>:</w:t>
      </w:r>
    </w:p>
    <w:p w14:paraId="2D9AB0D7" w14:textId="65EFC118" w:rsidR="008951E3" w:rsidRPr="00285C46" w:rsidRDefault="008951E3" w:rsidP="00354D13">
      <w:pPr>
        <w:spacing w:after="0" w:line="360" w:lineRule="auto"/>
        <w:ind w:firstLine="709"/>
        <w:jc w:val="both"/>
        <w:rPr>
          <w:rFonts w:ascii="Times New Roman" w:hAnsi="Times New Roman" w:cs="Times New Roman"/>
          <w:sz w:val="28"/>
          <w:szCs w:val="28"/>
        </w:rPr>
      </w:pPr>
      <w:proofErr w:type="gramStart"/>
      <w:r w:rsidRPr="008951E3">
        <w:rPr>
          <w:rFonts w:ascii="Times New Roman" w:hAnsi="Times New Roman" w:cs="Times New Roman"/>
          <w:sz w:val="28"/>
          <w:szCs w:val="28"/>
        </w:rPr>
        <w:t>1) получение данных о качестве условий оказания услуг</w:t>
      </w:r>
      <w:r>
        <w:rPr>
          <w:rFonts w:ascii="Times New Roman" w:hAnsi="Times New Roman" w:cs="Times New Roman"/>
          <w:sz w:val="28"/>
          <w:szCs w:val="28"/>
        </w:rPr>
        <w:t xml:space="preserve"> </w:t>
      </w:r>
      <w:r w:rsidR="000A500D">
        <w:rPr>
          <w:rFonts w:ascii="Times New Roman" w:hAnsi="Times New Roman" w:cs="Times New Roman"/>
          <w:sz w:val="28"/>
          <w:szCs w:val="28"/>
        </w:rPr>
        <w:t>организациями</w:t>
      </w:r>
      <w:r w:rsidRPr="008951E3">
        <w:rPr>
          <w:rFonts w:ascii="Times New Roman" w:hAnsi="Times New Roman" w:cs="Times New Roman"/>
          <w:sz w:val="28"/>
          <w:szCs w:val="28"/>
        </w:rPr>
        <w:t xml:space="preserve"> </w:t>
      </w:r>
      <w:r w:rsidR="000F00BD">
        <w:rPr>
          <w:rFonts w:ascii="Times New Roman" w:hAnsi="Times New Roman" w:cs="Times New Roman"/>
          <w:sz w:val="28"/>
          <w:szCs w:val="28"/>
        </w:rPr>
        <w:t>в сфере культуры</w:t>
      </w:r>
      <w:r w:rsidR="000F00BD" w:rsidRPr="008951E3">
        <w:rPr>
          <w:rFonts w:ascii="Times New Roman" w:hAnsi="Times New Roman" w:cs="Times New Roman"/>
          <w:sz w:val="28"/>
          <w:szCs w:val="28"/>
        </w:rPr>
        <w:t xml:space="preserve"> </w:t>
      </w:r>
      <w:r w:rsidRPr="008951E3">
        <w:rPr>
          <w:rFonts w:ascii="Times New Roman" w:hAnsi="Times New Roman" w:cs="Times New Roman"/>
          <w:sz w:val="28"/>
          <w:szCs w:val="28"/>
        </w:rPr>
        <w:t>в соответствии с перечнем общих критериев</w:t>
      </w:r>
      <w:r>
        <w:rPr>
          <w:rFonts w:ascii="Times New Roman" w:hAnsi="Times New Roman" w:cs="Times New Roman"/>
          <w:sz w:val="28"/>
          <w:szCs w:val="28"/>
        </w:rPr>
        <w:t xml:space="preserve"> </w:t>
      </w:r>
      <w:r w:rsidRPr="008951E3">
        <w:rPr>
          <w:rFonts w:ascii="Times New Roman" w:hAnsi="Times New Roman" w:cs="Times New Roman"/>
          <w:sz w:val="28"/>
          <w:szCs w:val="28"/>
        </w:rPr>
        <w:t xml:space="preserve">независимой оценки, определенным </w:t>
      </w:r>
      <w:r w:rsidR="008E75E6">
        <w:rPr>
          <w:rFonts w:ascii="Times New Roman" w:hAnsi="Times New Roman" w:cs="Times New Roman"/>
          <w:sz w:val="28"/>
          <w:szCs w:val="28"/>
        </w:rPr>
        <w:t>п</w:t>
      </w:r>
      <w:r w:rsidR="008E75E6" w:rsidRPr="008E75E6">
        <w:rPr>
          <w:rFonts w:ascii="Times New Roman" w:hAnsi="Times New Roman" w:cs="Times New Roman"/>
          <w:sz w:val="28"/>
          <w:szCs w:val="28"/>
        </w:rPr>
        <w:t>риказ</w:t>
      </w:r>
      <w:r w:rsidR="008E75E6">
        <w:rPr>
          <w:rFonts w:ascii="Times New Roman" w:hAnsi="Times New Roman" w:cs="Times New Roman"/>
          <w:sz w:val="28"/>
          <w:szCs w:val="28"/>
        </w:rPr>
        <w:t>ом</w:t>
      </w:r>
      <w:r w:rsidR="008E75E6" w:rsidRPr="008E75E6">
        <w:rPr>
          <w:rFonts w:ascii="Times New Roman" w:hAnsi="Times New Roman" w:cs="Times New Roman"/>
          <w:sz w:val="28"/>
          <w:szCs w:val="28"/>
        </w:rPr>
        <w:t xml:space="preserve"> Минкультуры России от 27.04.2018 N 599 "Об утверждении показателей, характеризующих общие критерии оценки качества условий оказания услуг организациями культуры"</w:t>
      </w:r>
      <w:r w:rsidRPr="00285C46">
        <w:rPr>
          <w:rFonts w:ascii="Times New Roman" w:hAnsi="Times New Roman" w:cs="Times New Roman"/>
          <w:sz w:val="28"/>
          <w:szCs w:val="28"/>
        </w:rPr>
        <w:t>,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roofErr w:type="gramEnd"/>
    </w:p>
    <w:p w14:paraId="227EF403" w14:textId="5DECE91A" w:rsidR="00840831" w:rsidRDefault="008951E3" w:rsidP="008951E3">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sz w:val="28"/>
          <w:szCs w:val="28"/>
        </w:rPr>
        <w:t xml:space="preserve">2) </w:t>
      </w:r>
      <w:r w:rsidR="00FD3D11">
        <w:rPr>
          <w:rFonts w:ascii="Times New Roman" w:hAnsi="Times New Roman" w:cs="Times New Roman"/>
          <w:sz w:val="28"/>
          <w:szCs w:val="28"/>
        </w:rPr>
        <w:t xml:space="preserve">обработка и </w:t>
      </w:r>
      <w:r w:rsidRPr="00285C46">
        <w:rPr>
          <w:rFonts w:ascii="Times New Roman" w:hAnsi="Times New Roman" w:cs="Times New Roman"/>
          <w:sz w:val="28"/>
          <w:szCs w:val="28"/>
        </w:rPr>
        <w:t>обобщение полученных результатов, построение на их основе рейтингов организаций</w:t>
      </w:r>
      <w:r w:rsidR="007961E2" w:rsidRPr="00285C46">
        <w:rPr>
          <w:rFonts w:ascii="Times New Roman" w:hAnsi="Times New Roman" w:cs="Times New Roman"/>
          <w:sz w:val="28"/>
          <w:szCs w:val="28"/>
        </w:rPr>
        <w:t xml:space="preserve">, оказывающих </w:t>
      </w:r>
      <w:r w:rsidR="00354D13">
        <w:rPr>
          <w:rFonts w:ascii="Times New Roman" w:hAnsi="Times New Roman" w:cs="Times New Roman"/>
          <w:sz w:val="28"/>
          <w:szCs w:val="28"/>
        </w:rPr>
        <w:t>услуги</w:t>
      </w:r>
      <w:r w:rsidR="007275D4">
        <w:rPr>
          <w:rFonts w:ascii="Times New Roman" w:hAnsi="Times New Roman" w:cs="Times New Roman"/>
          <w:sz w:val="28"/>
          <w:szCs w:val="28"/>
        </w:rPr>
        <w:t xml:space="preserve"> в сфере культуры</w:t>
      </w:r>
      <w:r w:rsidR="00FD3D11">
        <w:rPr>
          <w:rFonts w:ascii="Times New Roman" w:hAnsi="Times New Roman" w:cs="Times New Roman"/>
          <w:sz w:val="28"/>
          <w:szCs w:val="28"/>
        </w:rPr>
        <w:t>;</w:t>
      </w:r>
    </w:p>
    <w:p w14:paraId="7B63CAA3" w14:textId="712006AF" w:rsidR="00FD3D11" w:rsidRPr="00285C46" w:rsidRDefault="00FD3D11"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рекомендаций по улучшению качества </w:t>
      </w:r>
      <w:r w:rsidR="00477441" w:rsidRPr="008951E3">
        <w:rPr>
          <w:rFonts w:ascii="Times New Roman" w:hAnsi="Times New Roman" w:cs="Times New Roman"/>
          <w:sz w:val="28"/>
          <w:szCs w:val="28"/>
        </w:rPr>
        <w:t>условий оказания услуг</w:t>
      </w:r>
      <w:r w:rsidR="00477441">
        <w:rPr>
          <w:rFonts w:ascii="Times New Roman" w:hAnsi="Times New Roman" w:cs="Times New Roman"/>
          <w:sz w:val="28"/>
          <w:szCs w:val="28"/>
        </w:rPr>
        <w:t xml:space="preserve"> организациями</w:t>
      </w:r>
      <w:r w:rsidR="007056DB">
        <w:rPr>
          <w:rFonts w:ascii="Times New Roman" w:hAnsi="Times New Roman" w:cs="Times New Roman"/>
          <w:sz w:val="28"/>
          <w:szCs w:val="28"/>
        </w:rPr>
        <w:t xml:space="preserve"> </w:t>
      </w:r>
      <w:r w:rsidR="00CE055A">
        <w:rPr>
          <w:rFonts w:ascii="Times New Roman" w:hAnsi="Times New Roman" w:cs="Times New Roman"/>
          <w:sz w:val="28"/>
          <w:szCs w:val="28"/>
        </w:rPr>
        <w:t>в сфере культуры.</w:t>
      </w:r>
    </w:p>
    <w:p w14:paraId="3E61CE38" w14:textId="7A85BCBD" w:rsidR="00AF4A1E" w:rsidRDefault="00C92E69" w:rsidP="00A62791">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b/>
          <w:bCs/>
          <w:sz w:val="28"/>
          <w:szCs w:val="28"/>
        </w:rPr>
        <w:t>Объект исследования</w:t>
      </w:r>
      <w:r w:rsidR="00DB23F2">
        <w:rPr>
          <w:rFonts w:ascii="Times New Roman" w:hAnsi="Times New Roman" w:cs="Times New Roman"/>
          <w:b/>
          <w:bCs/>
          <w:sz w:val="28"/>
          <w:szCs w:val="28"/>
        </w:rPr>
        <w:t xml:space="preserve"> </w:t>
      </w:r>
      <w:r w:rsidR="00DB23F2">
        <w:rPr>
          <w:rFonts w:ascii="Times New Roman" w:hAnsi="Times New Roman" w:cs="Times New Roman"/>
          <w:b/>
          <w:bCs/>
          <w:sz w:val="28"/>
          <w:szCs w:val="28"/>
        </w:rPr>
        <w:sym w:font="Symbol" w:char="F02D"/>
      </w:r>
      <w:r w:rsidR="00DB23F2">
        <w:rPr>
          <w:rFonts w:ascii="Times New Roman" w:hAnsi="Times New Roman" w:cs="Times New Roman"/>
          <w:b/>
          <w:bCs/>
          <w:sz w:val="28"/>
          <w:szCs w:val="28"/>
        </w:rPr>
        <w:t xml:space="preserve"> </w:t>
      </w:r>
      <w:r w:rsidR="007F2D04">
        <w:rPr>
          <w:rFonts w:ascii="Times New Roman" w:hAnsi="Times New Roman" w:cs="Times New Roman"/>
          <w:sz w:val="28"/>
          <w:szCs w:val="28"/>
        </w:rPr>
        <w:t>организации</w:t>
      </w:r>
      <w:r w:rsidR="00CE055A">
        <w:rPr>
          <w:rFonts w:ascii="Times New Roman" w:hAnsi="Times New Roman" w:cs="Times New Roman"/>
          <w:sz w:val="28"/>
          <w:szCs w:val="28"/>
        </w:rPr>
        <w:t xml:space="preserve">, </w:t>
      </w:r>
      <w:r w:rsidR="00CE055A" w:rsidRPr="00285C46">
        <w:rPr>
          <w:rFonts w:ascii="Times New Roman" w:hAnsi="Times New Roman" w:cs="Times New Roman"/>
          <w:sz w:val="28"/>
          <w:szCs w:val="28"/>
        </w:rPr>
        <w:t>оказывающи</w:t>
      </w:r>
      <w:r w:rsidR="009C7321">
        <w:rPr>
          <w:rFonts w:ascii="Times New Roman" w:hAnsi="Times New Roman" w:cs="Times New Roman"/>
          <w:sz w:val="28"/>
          <w:szCs w:val="28"/>
        </w:rPr>
        <w:t>е</w:t>
      </w:r>
      <w:r w:rsidR="00CE055A" w:rsidRPr="00285C46">
        <w:rPr>
          <w:rFonts w:ascii="Times New Roman" w:hAnsi="Times New Roman" w:cs="Times New Roman"/>
          <w:sz w:val="28"/>
          <w:szCs w:val="28"/>
        </w:rPr>
        <w:t xml:space="preserve"> </w:t>
      </w:r>
      <w:r w:rsidR="00CE055A">
        <w:rPr>
          <w:rFonts w:ascii="Times New Roman" w:hAnsi="Times New Roman" w:cs="Times New Roman"/>
          <w:sz w:val="28"/>
          <w:szCs w:val="28"/>
        </w:rPr>
        <w:t>услуги в сфере культуры</w:t>
      </w:r>
      <w:r w:rsidR="007F2D04">
        <w:rPr>
          <w:rFonts w:ascii="Times New Roman" w:hAnsi="Times New Roman" w:cs="Times New Roman"/>
          <w:sz w:val="28"/>
          <w:szCs w:val="28"/>
        </w:rPr>
        <w:t xml:space="preserve"> </w:t>
      </w:r>
      <w:r w:rsidR="00827181">
        <w:rPr>
          <w:rFonts w:ascii="Times New Roman" w:hAnsi="Times New Roman" w:cs="Times New Roman"/>
          <w:b/>
          <w:color w:val="002060"/>
          <w:sz w:val="28"/>
          <w:szCs w:val="28"/>
        </w:rPr>
        <w:t>Даниловского района Волгоградской области</w:t>
      </w:r>
      <w:r w:rsidR="007F2D04">
        <w:rPr>
          <w:rFonts w:ascii="Times New Roman" w:hAnsi="Times New Roman" w:cs="Times New Roman"/>
          <w:sz w:val="28"/>
          <w:szCs w:val="28"/>
        </w:rPr>
        <w:t>, осуществляющие деятельность в 20</w:t>
      </w:r>
      <w:r w:rsidR="007F64D8">
        <w:rPr>
          <w:rFonts w:ascii="Times New Roman" w:hAnsi="Times New Roman" w:cs="Times New Roman"/>
          <w:sz w:val="28"/>
          <w:szCs w:val="28"/>
        </w:rPr>
        <w:t>20</w:t>
      </w:r>
      <w:r w:rsidR="007F2D04">
        <w:rPr>
          <w:rFonts w:ascii="Times New Roman" w:hAnsi="Times New Roman" w:cs="Times New Roman"/>
          <w:sz w:val="28"/>
          <w:szCs w:val="28"/>
        </w:rPr>
        <w:t xml:space="preserve"> году</w:t>
      </w:r>
      <w:r w:rsidR="00965E48">
        <w:rPr>
          <w:rFonts w:ascii="Times New Roman" w:hAnsi="Times New Roman" w:cs="Times New Roman"/>
          <w:sz w:val="28"/>
          <w:szCs w:val="28"/>
        </w:rPr>
        <w:t xml:space="preserve"> </w:t>
      </w:r>
      <w:r w:rsidR="00DB0CDB" w:rsidRPr="00285C46">
        <w:rPr>
          <w:rFonts w:ascii="Times New Roman" w:hAnsi="Times New Roman" w:cs="Times New Roman"/>
          <w:sz w:val="28"/>
          <w:szCs w:val="28"/>
        </w:rPr>
        <w:t xml:space="preserve">(Приложение </w:t>
      </w:r>
      <w:r w:rsidR="008A1351">
        <w:rPr>
          <w:rFonts w:ascii="Times New Roman" w:hAnsi="Times New Roman" w:cs="Times New Roman"/>
          <w:sz w:val="28"/>
          <w:szCs w:val="28"/>
        </w:rPr>
        <w:t>А</w:t>
      </w:r>
      <w:r w:rsidR="00DB0CDB" w:rsidRPr="00285C46">
        <w:rPr>
          <w:rFonts w:ascii="Times New Roman" w:hAnsi="Times New Roman" w:cs="Times New Roman"/>
          <w:sz w:val="28"/>
          <w:szCs w:val="28"/>
        </w:rPr>
        <w:t>)</w:t>
      </w:r>
    </w:p>
    <w:p w14:paraId="49310FB0" w14:textId="4F2EEA56" w:rsidR="00C92E69" w:rsidRPr="00285C46" w:rsidRDefault="00C92E69" w:rsidP="006D2A08">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b/>
          <w:bCs/>
          <w:sz w:val="28"/>
          <w:szCs w:val="28"/>
        </w:rPr>
        <w:t>Предмет</w:t>
      </w:r>
      <w:r w:rsidR="005F25CE" w:rsidRPr="00285C46">
        <w:rPr>
          <w:rFonts w:ascii="Times New Roman" w:hAnsi="Times New Roman" w:cs="Times New Roman"/>
          <w:b/>
          <w:bCs/>
          <w:sz w:val="28"/>
          <w:szCs w:val="28"/>
        </w:rPr>
        <w:t xml:space="preserve"> </w:t>
      </w:r>
      <w:r w:rsidRPr="00285C46">
        <w:rPr>
          <w:rFonts w:ascii="Times New Roman" w:hAnsi="Times New Roman" w:cs="Times New Roman"/>
          <w:b/>
          <w:bCs/>
          <w:sz w:val="28"/>
          <w:szCs w:val="28"/>
        </w:rPr>
        <w:t>исследования</w:t>
      </w:r>
      <w:r w:rsidR="00DB23F2">
        <w:rPr>
          <w:rFonts w:ascii="Times New Roman" w:hAnsi="Times New Roman" w:cs="Times New Roman"/>
          <w:sz w:val="28"/>
          <w:szCs w:val="28"/>
        </w:rPr>
        <w:t xml:space="preserve"> </w:t>
      </w:r>
      <w:r w:rsidR="00DB23F2" w:rsidRPr="00DB23F2">
        <w:rPr>
          <w:rFonts w:ascii="Times New Roman" w:hAnsi="Times New Roman" w:cs="Times New Roman"/>
          <w:bCs/>
          <w:sz w:val="28"/>
          <w:szCs w:val="28"/>
        </w:rPr>
        <w:sym w:font="Symbol" w:char="F02D"/>
      </w:r>
      <w:r w:rsidR="00DB23F2" w:rsidRPr="00DB23F2">
        <w:rPr>
          <w:rFonts w:ascii="Times New Roman" w:hAnsi="Times New Roman" w:cs="Times New Roman"/>
          <w:bCs/>
          <w:sz w:val="28"/>
          <w:szCs w:val="28"/>
        </w:rPr>
        <w:t xml:space="preserve"> </w:t>
      </w:r>
      <w:r w:rsidR="00DB23F2">
        <w:rPr>
          <w:rFonts w:ascii="Times New Roman" w:hAnsi="Times New Roman" w:cs="Times New Roman"/>
          <w:bCs/>
          <w:sz w:val="28"/>
          <w:szCs w:val="28"/>
        </w:rPr>
        <w:t xml:space="preserve">независимая </w:t>
      </w:r>
      <w:r w:rsidR="00DB23F2">
        <w:rPr>
          <w:rFonts w:ascii="Times New Roman" w:hAnsi="Times New Roman" w:cs="Times New Roman"/>
          <w:sz w:val="28"/>
          <w:szCs w:val="28"/>
        </w:rPr>
        <w:t xml:space="preserve">оценка качества </w:t>
      </w:r>
      <w:r w:rsidR="00DB23F2" w:rsidRPr="008951E3">
        <w:rPr>
          <w:rFonts w:ascii="Times New Roman" w:hAnsi="Times New Roman" w:cs="Times New Roman"/>
          <w:sz w:val="28"/>
          <w:szCs w:val="28"/>
        </w:rPr>
        <w:t>условий оказания услуг</w:t>
      </w:r>
      <w:r w:rsidR="00DB23F2">
        <w:rPr>
          <w:rFonts w:ascii="Times New Roman" w:hAnsi="Times New Roman" w:cs="Times New Roman"/>
          <w:sz w:val="28"/>
          <w:szCs w:val="28"/>
        </w:rPr>
        <w:t xml:space="preserve"> организациями</w:t>
      </w:r>
      <w:r w:rsidR="009C7321">
        <w:rPr>
          <w:rFonts w:ascii="Times New Roman" w:hAnsi="Times New Roman" w:cs="Times New Roman"/>
          <w:sz w:val="28"/>
          <w:szCs w:val="28"/>
        </w:rPr>
        <w:t>,</w:t>
      </w:r>
      <w:r w:rsidR="00DB23F2">
        <w:rPr>
          <w:rFonts w:ascii="Times New Roman" w:hAnsi="Times New Roman" w:cs="Times New Roman"/>
          <w:sz w:val="28"/>
          <w:szCs w:val="28"/>
        </w:rPr>
        <w:t xml:space="preserve"> </w:t>
      </w:r>
      <w:r w:rsidR="009C7321" w:rsidRPr="00285C46">
        <w:rPr>
          <w:rFonts w:ascii="Times New Roman" w:hAnsi="Times New Roman" w:cs="Times New Roman"/>
          <w:sz w:val="28"/>
          <w:szCs w:val="28"/>
        </w:rPr>
        <w:t>оказывающи</w:t>
      </w:r>
      <w:r w:rsidR="009C7321">
        <w:rPr>
          <w:rFonts w:ascii="Times New Roman" w:hAnsi="Times New Roman" w:cs="Times New Roman"/>
          <w:sz w:val="28"/>
          <w:szCs w:val="28"/>
        </w:rPr>
        <w:t>ми</w:t>
      </w:r>
      <w:r w:rsidR="009C7321" w:rsidRPr="00285C46">
        <w:rPr>
          <w:rFonts w:ascii="Times New Roman" w:hAnsi="Times New Roman" w:cs="Times New Roman"/>
          <w:sz w:val="28"/>
          <w:szCs w:val="28"/>
        </w:rPr>
        <w:t xml:space="preserve"> </w:t>
      </w:r>
      <w:r w:rsidR="009C7321">
        <w:rPr>
          <w:rFonts w:ascii="Times New Roman" w:hAnsi="Times New Roman" w:cs="Times New Roman"/>
          <w:sz w:val="28"/>
          <w:szCs w:val="28"/>
        </w:rPr>
        <w:t>услуги в сфере культуры</w:t>
      </w:r>
      <w:r w:rsidR="009C7321">
        <w:rPr>
          <w:rFonts w:ascii="Times New Roman" w:hAnsi="Times New Roman" w:cs="Times New Roman"/>
          <w:b/>
          <w:color w:val="002060"/>
          <w:sz w:val="28"/>
          <w:szCs w:val="28"/>
        </w:rPr>
        <w:t xml:space="preserve"> </w:t>
      </w:r>
      <w:r w:rsidR="00827181">
        <w:rPr>
          <w:rFonts w:ascii="Times New Roman" w:hAnsi="Times New Roman" w:cs="Times New Roman"/>
          <w:b/>
          <w:color w:val="002060"/>
          <w:sz w:val="28"/>
          <w:szCs w:val="28"/>
        </w:rPr>
        <w:t>Даниловского района Волгоградской области</w:t>
      </w:r>
      <w:r w:rsidR="00DB23F2">
        <w:rPr>
          <w:rFonts w:ascii="Times New Roman" w:hAnsi="Times New Roman" w:cs="Times New Roman"/>
          <w:sz w:val="28"/>
          <w:szCs w:val="28"/>
        </w:rPr>
        <w:t>.</w:t>
      </w:r>
    </w:p>
    <w:p w14:paraId="7A33A881" w14:textId="27B3719C" w:rsidR="00AF4A1E" w:rsidRDefault="00B9458B" w:rsidP="006D2A08">
      <w:pPr>
        <w:spacing w:after="0" w:line="360" w:lineRule="auto"/>
        <w:ind w:firstLine="709"/>
        <w:jc w:val="both"/>
        <w:rPr>
          <w:rFonts w:ascii="Times New Roman" w:hAnsi="Times New Roman" w:cs="Times New Roman"/>
          <w:sz w:val="28"/>
          <w:szCs w:val="28"/>
        </w:rPr>
      </w:pPr>
      <w:r w:rsidRPr="00B9458B">
        <w:rPr>
          <w:rFonts w:ascii="Times New Roman" w:hAnsi="Times New Roman" w:cs="Times New Roman"/>
          <w:b/>
          <w:bCs/>
          <w:sz w:val="28"/>
          <w:szCs w:val="28"/>
        </w:rPr>
        <w:t xml:space="preserve">Сроки </w:t>
      </w:r>
      <w:r w:rsidRPr="00B9458B">
        <w:rPr>
          <w:rFonts w:ascii="Times New Roman" w:hAnsi="Times New Roman" w:cs="Times New Roman"/>
          <w:sz w:val="28"/>
          <w:szCs w:val="28"/>
        </w:rPr>
        <w:t>выполнения оценочных процедур</w:t>
      </w:r>
      <w:r w:rsidR="00DB23F2">
        <w:rPr>
          <w:rFonts w:ascii="Times New Roman" w:hAnsi="Times New Roman" w:cs="Times New Roman"/>
          <w:sz w:val="28"/>
          <w:szCs w:val="28"/>
        </w:rPr>
        <w:t xml:space="preserve"> </w:t>
      </w:r>
      <w:r w:rsidR="00DB23F2" w:rsidRPr="00BF126C">
        <w:rPr>
          <w:rFonts w:ascii="Times New Roman" w:hAnsi="Times New Roman" w:cs="Times New Roman"/>
          <w:b/>
          <w:color w:val="002060"/>
          <w:sz w:val="28"/>
          <w:szCs w:val="28"/>
        </w:rPr>
        <w:t xml:space="preserve">с </w:t>
      </w:r>
      <w:r w:rsidR="00827181">
        <w:rPr>
          <w:rFonts w:ascii="Times New Roman" w:hAnsi="Times New Roman" w:cs="Times New Roman"/>
          <w:b/>
          <w:color w:val="002060"/>
          <w:sz w:val="28"/>
          <w:szCs w:val="28"/>
        </w:rPr>
        <w:t>17</w:t>
      </w:r>
      <w:r w:rsidR="00A638DE">
        <w:rPr>
          <w:rFonts w:ascii="Times New Roman" w:hAnsi="Times New Roman" w:cs="Times New Roman"/>
          <w:b/>
          <w:color w:val="002060"/>
          <w:sz w:val="28"/>
          <w:szCs w:val="28"/>
        </w:rPr>
        <w:t>.03</w:t>
      </w:r>
      <w:r w:rsidR="001B61D8">
        <w:rPr>
          <w:rFonts w:ascii="Times New Roman" w:hAnsi="Times New Roman" w:cs="Times New Roman"/>
          <w:b/>
          <w:color w:val="002060"/>
          <w:sz w:val="28"/>
          <w:szCs w:val="28"/>
        </w:rPr>
        <w:t>.2020</w:t>
      </w:r>
      <w:r w:rsidR="008C3A1A">
        <w:rPr>
          <w:rFonts w:ascii="Times New Roman" w:hAnsi="Times New Roman" w:cs="Times New Roman"/>
          <w:b/>
          <w:color w:val="002060"/>
          <w:sz w:val="28"/>
          <w:szCs w:val="28"/>
        </w:rPr>
        <w:t xml:space="preserve"> г.</w:t>
      </w:r>
      <w:r w:rsidR="001B61D8">
        <w:rPr>
          <w:rFonts w:ascii="Times New Roman" w:hAnsi="Times New Roman" w:cs="Times New Roman"/>
          <w:b/>
          <w:color w:val="002060"/>
          <w:sz w:val="28"/>
          <w:szCs w:val="28"/>
        </w:rPr>
        <w:t xml:space="preserve"> по</w:t>
      </w:r>
      <w:r w:rsidR="008C3A1A">
        <w:rPr>
          <w:rFonts w:ascii="Times New Roman" w:hAnsi="Times New Roman" w:cs="Times New Roman"/>
          <w:b/>
          <w:color w:val="002060"/>
          <w:sz w:val="28"/>
          <w:szCs w:val="28"/>
        </w:rPr>
        <w:t xml:space="preserve"> </w:t>
      </w:r>
      <w:r w:rsidR="00827181">
        <w:rPr>
          <w:rFonts w:ascii="Times New Roman" w:hAnsi="Times New Roman" w:cs="Times New Roman"/>
          <w:b/>
          <w:color w:val="002060"/>
          <w:sz w:val="28"/>
          <w:szCs w:val="28"/>
        </w:rPr>
        <w:t>15</w:t>
      </w:r>
      <w:r w:rsidR="008C3A1A">
        <w:rPr>
          <w:rFonts w:ascii="Times New Roman" w:hAnsi="Times New Roman" w:cs="Times New Roman"/>
          <w:b/>
          <w:color w:val="002060"/>
          <w:sz w:val="28"/>
          <w:szCs w:val="28"/>
        </w:rPr>
        <w:t>.0</w:t>
      </w:r>
      <w:r w:rsidR="00827181">
        <w:rPr>
          <w:rFonts w:ascii="Times New Roman" w:hAnsi="Times New Roman" w:cs="Times New Roman"/>
          <w:b/>
          <w:color w:val="002060"/>
          <w:sz w:val="28"/>
          <w:szCs w:val="28"/>
        </w:rPr>
        <w:t>6</w:t>
      </w:r>
      <w:r w:rsidR="008C3A1A">
        <w:rPr>
          <w:rFonts w:ascii="Times New Roman" w:hAnsi="Times New Roman" w:cs="Times New Roman"/>
          <w:b/>
          <w:color w:val="002060"/>
          <w:sz w:val="28"/>
          <w:szCs w:val="28"/>
        </w:rPr>
        <w:t>.2020</w:t>
      </w:r>
      <w:r w:rsidR="00DB23F2" w:rsidRPr="00BF126C">
        <w:rPr>
          <w:rFonts w:ascii="Times New Roman" w:hAnsi="Times New Roman" w:cs="Times New Roman"/>
          <w:b/>
          <w:color w:val="002060"/>
          <w:sz w:val="28"/>
          <w:szCs w:val="28"/>
        </w:rPr>
        <w:t xml:space="preserve"> г</w:t>
      </w:r>
      <w:r w:rsidR="00DB23F2">
        <w:rPr>
          <w:rFonts w:ascii="Times New Roman" w:hAnsi="Times New Roman" w:cs="Times New Roman"/>
          <w:sz w:val="28"/>
          <w:szCs w:val="28"/>
        </w:rPr>
        <w:t>.</w:t>
      </w:r>
      <w:r w:rsidR="00060C55">
        <w:rPr>
          <w:rFonts w:ascii="Times New Roman" w:hAnsi="Times New Roman" w:cs="Times New Roman"/>
          <w:sz w:val="28"/>
          <w:szCs w:val="28"/>
        </w:rPr>
        <w:t xml:space="preserve"> </w:t>
      </w:r>
      <w:r w:rsidR="00192A94">
        <w:rPr>
          <w:rFonts w:ascii="Times New Roman" w:hAnsi="Times New Roman" w:cs="Times New Roman"/>
          <w:sz w:val="28"/>
          <w:szCs w:val="28"/>
        </w:rPr>
        <w:t xml:space="preserve">Этапы и содержание оценочных процедур представлены в </w:t>
      </w:r>
      <w:r w:rsidR="00060C55">
        <w:rPr>
          <w:rFonts w:ascii="Times New Roman" w:hAnsi="Times New Roman" w:cs="Times New Roman"/>
          <w:sz w:val="28"/>
          <w:szCs w:val="28"/>
        </w:rPr>
        <w:t>Таблиц</w:t>
      </w:r>
      <w:r w:rsidR="00192A94">
        <w:rPr>
          <w:rFonts w:ascii="Times New Roman" w:hAnsi="Times New Roman" w:cs="Times New Roman"/>
          <w:sz w:val="28"/>
          <w:szCs w:val="28"/>
        </w:rPr>
        <w:t>е</w:t>
      </w:r>
      <w:r w:rsidR="00060C55">
        <w:rPr>
          <w:rFonts w:ascii="Times New Roman" w:hAnsi="Times New Roman" w:cs="Times New Roman"/>
          <w:sz w:val="28"/>
          <w:szCs w:val="28"/>
        </w:rPr>
        <w:t xml:space="preserve"> 1.1</w:t>
      </w:r>
    </w:p>
    <w:p w14:paraId="2AD44757" w14:textId="77777777" w:rsidR="00AF4A1E" w:rsidRPr="00192A94" w:rsidRDefault="00060C55" w:rsidP="00DB23F2">
      <w:pPr>
        <w:spacing w:after="0" w:line="360" w:lineRule="auto"/>
        <w:ind w:firstLine="709"/>
        <w:jc w:val="center"/>
        <w:rPr>
          <w:rFonts w:ascii="Times New Roman" w:hAnsi="Times New Roman" w:cs="Times New Roman"/>
          <w:bCs/>
          <w:i/>
          <w:sz w:val="28"/>
          <w:szCs w:val="28"/>
        </w:rPr>
      </w:pPr>
      <w:r w:rsidRPr="00192A94">
        <w:rPr>
          <w:rFonts w:ascii="Times New Roman" w:hAnsi="Times New Roman" w:cs="Times New Roman"/>
          <w:bCs/>
          <w:i/>
          <w:sz w:val="28"/>
          <w:szCs w:val="28"/>
        </w:rPr>
        <w:lastRenderedPageBreak/>
        <w:t xml:space="preserve">Таблица 1.1 </w:t>
      </w:r>
      <w:r w:rsidR="0091558C" w:rsidRPr="00192A94">
        <w:rPr>
          <w:rFonts w:ascii="Times New Roman" w:hAnsi="Times New Roman" w:cs="Times New Roman"/>
          <w:bCs/>
          <w:i/>
          <w:sz w:val="28"/>
          <w:szCs w:val="28"/>
        </w:rPr>
        <w:t>Этапы и содержание оценочных процедур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950"/>
        <w:gridCol w:w="920"/>
        <w:gridCol w:w="2120"/>
      </w:tblGrid>
      <w:tr w:rsidR="00585BAB" w:rsidRPr="00DB23F2" w14:paraId="26E78505" w14:textId="77777777" w:rsidTr="00060C55">
        <w:trPr>
          <w:tblHeader/>
        </w:trPr>
        <w:tc>
          <w:tcPr>
            <w:tcW w:w="649" w:type="dxa"/>
            <w:shd w:val="clear" w:color="auto" w:fill="D9E2F3" w:themeFill="accent1" w:themeFillTint="33"/>
            <w:vAlign w:val="center"/>
          </w:tcPr>
          <w:p w14:paraId="2CC18C6E"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w:t>
            </w:r>
          </w:p>
          <w:p w14:paraId="183517CD" w14:textId="77777777" w:rsidR="00585BAB" w:rsidRPr="00DB23F2" w:rsidRDefault="00585BAB" w:rsidP="00DB23F2">
            <w:pPr>
              <w:spacing w:after="0" w:line="240" w:lineRule="auto"/>
              <w:jc w:val="center"/>
              <w:rPr>
                <w:rFonts w:ascii="Times New Roman" w:hAnsi="Times New Roman" w:cs="Times New Roman"/>
                <w:b/>
                <w:bCs/>
                <w:sz w:val="24"/>
                <w:szCs w:val="24"/>
              </w:rPr>
            </w:pPr>
            <w:proofErr w:type="gramStart"/>
            <w:r w:rsidRPr="00DB23F2">
              <w:rPr>
                <w:rFonts w:ascii="Times New Roman" w:hAnsi="Times New Roman" w:cs="Times New Roman"/>
                <w:b/>
                <w:bCs/>
                <w:sz w:val="24"/>
                <w:szCs w:val="24"/>
              </w:rPr>
              <w:t>п</w:t>
            </w:r>
            <w:proofErr w:type="gramEnd"/>
            <w:r w:rsidRPr="00DB23F2">
              <w:rPr>
                <w:rFonts w:ascii="Times New Roman" w:hAnsi="Times New Roman" w:cs="Times New Roman"/>
                <w:b/>
                <w:bCs/>
                <w:sz w:val="24"/>
                <w:szCs w:val="24"/>
              </w:rPr>
              <w:t>/п</w:t>
            </w:r>
          </w:p>
        </w:tc>
        <w:tc>
          <w:tcPr>
            <w:tcW w:w="5950" w:type="dxa"/>
            <w:shd w:val="clear" w:color="auto" w:fill="D9E2F3" w:themeFill="accent1" w:themeFillTint="33"/>
            <w:vAlign w:val="center"/>
          </w:tcPr>
          <w:p w14:paraId="47DEE405"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Содержание</w:t>
            </w:r>
          </w:p>
        </w:tc>
        <w:tc>
          <w:tcPr>
            <w:tcW w:w="920" w:type="dxa"/>
            <w:shd w:val="clear" w:color="auto" w:fill="D9E2F3" w:themeFill="accent1" w:themeFillTint="33"/>
            <w:vAlign w:val="center"/>
          </w:tcPr>
          <w:p w14:paraId="4CDE77C5" w14:textId="77777777" w:rsidR="000538F7" w:rsidRPr="00DB23F2" w:rsidRDefault="000538F7" w:rsidP="000538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20" w:type="dxa"/>
            <w:shd w:val="clear" w:color="auto" w:fill="D9E2F3" w:themeFill="accent1" w:themeFillTint="33"/>
            <w:vAlign w:val="center"/>
          </w:tcPr>
          <w:p w14:paraId="0DA5A63F"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Отчетный материал</w:t>
            </w:r>
          </w:p>
        </w:tc>
      </w:tr>
      <w:tr w:rsidR="00585BAB" w:rsidRPr="00DB23F2" w14:paraId="27DBFFAC" w14:textId="77777777" w:rsidTr="000538F7">
        <w:trPr>
          <w:trHeight w:val="369"/>
        </w:trPr>
        <w:tc>
          <w:tcPr>
            <w:tcW w:w="9639" w:type="dxa"/>
            <w:gridSpan w:val="4"/>
            <w:shd w:val="clear" w:color="auto" w:fill="B4C6E7" w:themeFill="accent1" w:themeFillTint="66"/>
          </w:tcPr>
          <w:p w14:paraId="1AE6EB42" w14:textId="77777777" w:rsidR="00585BAB" w:rsidRPr="00DB23F2" w:rsidRDefault="00585BAB" w:rsidP="000538F7">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1 этап (подготовительный)</w:t>
            </w:r>
          </w:p>
        </w:tc>
      </w:tr>
      <w:tr w:rsidR="00E85F8F" w:rsidRPr="00DB23F2" w14:paraId="0CF673E4" w14:textId="77777777" w:rsidTr="00E01E27">
        <w:trPr>
          <w:trHeight w:val="2781"/>
        </w:trPr>
        <w:tc>
          <w:tcPr>
            <w:tcW w:w="649" w:type="dxa"/>
          </w:tcPr>
          <w:p w14:paraId="3DEC21E8" w14:textId="77777777" w:rsidR="00E85F8F" w:rsidRPr="00DB23F2" w:rsidRDefault="00E85F8F" w:rsidP="00DB23F2">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1.1</w:t>
            </w:r>
          </w:p>
        </w:tc>
        <w:tc>
          <w:tcPr>
            <w:tcW w:w="5950" w:type="dxa"/>
            <w:vAlign w:val="center"/>
          </w:tcPr>
          <w:p w14:paraId="26DD9281" w14:textId="51D65B36" w:rsidR="00E85F8F" w:rsidRPr="001C0B5B" w:rsidRDefault="00E85F8F" w:rsidP="007C20AE">
            <w:pPr>
              <w:spacing w:after="0" w:line="240" w:lineRule="auto"/>
              <w:jc w:val="both"/>
              <w:rPr>
                <w:rFonts w:ascii="Times New Roman" w:hAnsi="Times New Roman" w:cs="Times New Roman"/>
                <w:sz w:val="24"/>
                <w:szCs w:val="24"/>
              </w:rPr>
            </w:pPr>
            <w:r w:rsidRPr="001748C6">
              <w:rPr>
                <w:rFonts w:ascii="Times New Roman" w:hAnsi="Times New Roman" w:cs="Times New Roman"/>
                <w:sz w:val="24"/>
                <w:szCs w:val="24"/>
              </w:rPr>
              <w:t xml:space="preserve">Уточнение (дополнение) показателей качества работы организаций, оказывающих услуги в сфере </w:t>
            </w:r>
            <w:r w:rsidR="00415FAC">
              <w:rPr>
                <w:rFonts w:ascii="Times New Roman" w:hAnsi="Times New Roman" w:cs="Times New Roman"/>
                <w:sz w:val="24"/>
                <w:szCs w:val="24"/>
              </w:rPr>
              <w:t>культуры</w:t>
            </w:r>
            <w:r>
              <w:rPr>
                <w:rFonts w:ascii="Times New Roman" w:hAnsi="Times New Roman" w:cs="Times New Roman"/>
                <w:sz w:val="24"/>
                <w:szCs w:val="24"/>
              </w:rPr>
              <w:t xml:space="preserve">. </w:t>
            </w:r>
            <w:r w:rsidRPr="0023189E">
              <w:rPr>
                <w:rFonts w:ascii="Times New Roman" w:hAnsi="Times New Roman" w:cs="Times New Roman"/>
                <w:sz w:val="24"/>
                <w:szCs w:val="24"/>
              </w:rPr>
              <w:t>Определение методов и каналов сбора информации, особенностей их использования с учетом специфики деятельности организаций</w:t>
            </w:r>
            <w:r>
              <w:rPr>
                <w:rFonts w:ascii="Times New Roman" w:hAnsi="Times New Roman" w:cs="Times New Roman"/>
                <w:sz w:val="24"/>
                <w:szCs w:val="24"/>
              </w:rPr>
              <w:t xml:space="preserve">. </w:t>
            </w:r>
            <w:r w:rsidRPr="0023189E">
              <w:rPr>
                <w:rFonts w:ascii="Times New Roman" w:hAnsi="Times New Roman" w:cs="Times New Roman"/>
                <w:sz w:val="24"/>
                <w:szCs w:val="24"/>
              </w:rPr>
              <w:t>Определение подходов к построению рейтингов организаций, по результатам независимой оценки с учетом специфики деятельности типов организаций, особенностей получателей социальных услуг.</w:t>
            </w:r>
          </w:p>
        </w:tc>
        <w:tc>
          <w:tcPr>
            <w:tcW w:w="920" w:type="dxa"/>
            <w:vMerge w:val="restart"/>
            <w:shd w:val="clear" w:color="auto" w:fill="D9E2F3" w:themeFill="accent1" w:themeFillTint="33"/>
            <w:textDirection w:val="btLr"/>
            <w:vAlign w:val="center"/>
          </w:tcPr>
          <w:p w14:paraId="1D4A34CF" w14:textId="74E5C371" w:rsidR="00E85F8F" w:rsidRPr="007C20AE" w:rsidRDefault="00E85F8F" w:rsidP="007C20AE">
            <w:pPr>
              <w:spacing w:after="0" w:line="240" w:lineRule="auto"/>
              <w:ind w:left="113" w:right="113"/>
              <w:jc w:val="center"/>
              <w:rPr>
                <w:rFonts w:ascii="Times New Roman" w:hAnsi="Times New Roman" w:cs="Times New Roman"/>
                <w:b/>
                <w:sz w:val="24"/>
                <w:szCs w:val="24"/>
              </w:rPr>
            </w:pPr>
            <w:proofErr w:type="gramStart"/>
            <w:r w:rsidRPr="007C20AE">
              <w:rPr>
                <w:rFonts w:ascii="Times New Roman" w:hAnsi="Times New Roman" w:cs="Times New Roman"/>
                <w:b/>
                <w:sz w:val="24"/>
                <w:szCs w:val="24"/>
              </w:rPr>
              <w:t>д</w:t>
            </w:r>
            <w:proofErr w:type="gramEnd"/>
            <w:r w:rsidRPr="007C20AE">
              <w:rPr>
                <w:rFonts w:ascii="Times New Roman" w:hAnsi="Times New Roman" w:cs="Times New Roman"/>
                <w:b/>
                <w:sz w:val="24"/>
                <w:szCs w:val="24"/>
              </w:rPr>
              <w:t xml:space="preserve">о </w:t>
            </w:r>
            <w:r w:rsidR="00827181">
              <w:rPr>
                <w:rFonts w:ascii="Times New Roman" w:hAnsi="Times New Roman" w:cs="Times New Roman"/>
                <w:b/>
                <w:sz w:val="24"/>
                <w:szCs w:val="24"/>
              </w:rPr>
              <w:t>27</w:t>
            </w:r>
            <w:r w:rsidR="0090050C">
              <w:rPr>
                <w:rFonts w:ascii="Times New Roman" w:hAnsi="Times New Roman" w:cs="Times New Roman"/>
                <w:b/>
                <w:sz w:val="24"/>
                <w:szCs w:val="24"/>
              </w:rPr>
              <w:t>.0</w:t>
            </w:r>
            <w:r w:rsidR="00601921">
              <w:rPr>
                <w:rFonts w:ascii="Times New Roman" w:hAnsi="Times New Roman" w:cs="Times New Roman"/>
                <w:b/>
                <w:sz w:val="24"/>
                <w:szCs w:val="24"/>
              </w:rPr>
              <w:t>3</w:t>
            </w:r>
            <w:r w:rsidR="0090050C">
              <w:rPr>
                <w:rFonts w:ascii="Times New Roman" w:hAnsi="Times New Roman" w:cs="Times New Roman"/>
                <w:b/>
                <w:sz w:val="24"/>
                <w:szCs w:val="24"/>
              </w:rPr>
              <w:t>.2020</w:t>
            </w:r>
            <w:r w:rsidRPr="007C20AE">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2120" w:type="dxa"/>
            <w:vMerge w:val="restart"/>
            <w:vAlign w:val="center"/>
          </w:tcPr>
          <w:p w14:paraId="42D8A9CA" w14:textId="77777777" w:rsidR="00E85F8F" w:rsidRPr="00DB23F2" w:rsidRDefault="00E85F8F" w:rsidP="007C20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Структура а</w:t>
            </w:r>
            <w:r w:rsidRPr="0023189E">
              <w:rPr>
                <w:rFonts w:ascii="Times New Roman" w:hAnsi="Times New Roman" w:cs="Times New Roman"/>
                <w:sz w:val="24"/>
                <w:szCs w:val="24"/>
              </w:rPr>
              <w:t>налитическ</w:t>
            </w:r>
            <w:r>
              <w:rPr>
                <w:rFonts w:ascii="Times New Roman" w:hAnsi="Times New Roman" w:cs="Times New Roman"/>
                <w:sz w:val="24"/>
                <w:szCs w:val="24"/>
              </w:rPr>
              <w:t>ого</w:t>
            </w:r>
            <w:r w:rsidRPr="0023189E">
              <w:rPr>
                <w:rFonts w:ascii="Times New Roman" w:hAnsi="Times New Roman" w:cs="Times New Roman"/>
                <w:sz w:val="24"/>
                <w:szCs w:val="24"/>
              </w:rPr>
              <w:t xml:space="preserve"> отчет</w:t>
            </w:r>
            <w:r>
              <w:rPr>
                <w:rFonts w:ascii="Times New Roman" w:hAnsi="Times New Roman" w:cs="Times New Roman"/>
                <w:sz w:val="24"/>
                <w:szCs w:val="24"/>
              </w:rPr>
              <w:t>а</w:t>
            </w:r>
            <w:r w:rsidRPr="0023189E">
              <w:rPr>
                <w:rFonts w:ascii="Times New Roman" w:hAnsi="Times New Roman" w:cs="Times New Roman"/>
                <w:sz w:val="24"/>
                <w:szCs w:val="24"/>
              </w:rPr>
              <w:t>, содержащ</w:t>
            </w:r>
            <w:r>
              <w:rPr>
                <w:rFonts w:ascii="Times New Roman" w:hAnsi="Times New Roman" w:cs="Times New Roman"/>
                <w:sz w:val="24"/>
                <w:szCs w:val="24"/>
              </w:rPr>
              <w:t>его</w:t>
            </w:r>
            <w:r w:rsidRPr="0023189E">
              <w:rPr>
                <w:rFonts w:ascii="Times New Roman" w:hAnsi="Times New Roman" w:cs="Times New Roman"/>
                <w:sz w:val="24"/>
                <w:szCs w:val="24"/>
              </w:rPr>
              <w:t xml:space="preserve"> параметры оценки, методы и каналы сбора информации, подходы к построению рейтингов организаций</w:t>
            </w:r>
          </w:p>
        </w:tc>
      </w:tr>
      <w:tr w:rsidR="00E85F8F" w:rsidRPr="00DB23F2" w14:paraId="1757402C" w14:textId="77777777" w:rsidTr="00E01E27">
        <w:trPr>
          <w:trHeight w:val="1699"/>
        </w:trPr>
        <w:tc>
          <w:tcPr>
            <w:tcW w:w="649" w:type="dxa"/>
          </w:tcPr>
          <w:p w14:paraId="65C8AC92" w14:textId="77777777" w:rsidR="00E85F8F" w:rsidRPr="00DB23F2" w:rsidRDefault="00E85F8F" w:rsidP="00D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950" w:type="dxa"/>
            <w:vAlign w:val="center"/>
          </w:tcPr>
          <w:p w14:paraId="5E914676" w14:textId="77777777" w:rsidR="00E85F8F" w:rsidRPr="001748C6" w:rsidRDefault="00E85F8F" w:rsidP="007C20AE">
            <w:pPr>
              <w:spacing w:after="0" w:line="240" w:lineRule="auto"/>
              <w:jc w:val="both"/>
              <w:rPr>
                <w:rFonts w:ascii="Times New Roman" w:hAnsi="Times New Roman" w:cs="Times New Roman"/>
                <w:sz w:val="24"/>
                <w:szCs w:val="24"/>
              </w:rPr>
            </w:pPr>
            <w:r w:rsidRPr="00C612CF">
              <w:rPr>
                <w:rFonts w:ascii="Times New Roman" w:hAnsi="Times New Roman" w:cs="Times New Roman"/>
                <w:sz w:val="24"/>
                <w:szCs w:val="24"/>
              </w:rPr>
              <w:t>Анализ нормативных правовых актов, регулирующих деятельность организаций</w:t>
            </w:r>
            <w:r>
              <w:rPr>
                <w:rFonts w:ascii="Times New Roman" w:hAnsi="Times New Roman" w:cs="Times New Roman"/>
                <w:sz w:val="24"/>
                <w:szCs w:val="24"/>
              </w:rPr>
              <w:t xml:space="preserve"> социальной сферы</w:t>
            </w:r>
            <w:r w:rsidRPr="00C612CF">
              <w:rPr>
                <w:rFonts w:ascii="Times New Roman" w:hAnsi="Times New Roman" w:cs="Times New Roman"/>
                <w:sz w:val="24"/>
                <w:szCs w:val="24"/>
              </w:rPr>
              <w:t xml:space="preserve">, мнений экспертов, получателей услуг, </w:t>
            </w:r>
            <w:proofErr w:type="gramStart"/>
            <w:r w:rsidRPr="00C612CF">
              <w:rPr>
                <w:rFonts w:ascii="Times New Roman" w:hAnsi="Times New Roman" w:cs="Times New Roman"/>
                <w:sz w:val="24"/>
                <w:szCs w:val="24"/>
              </w:rPr>
              <w:t>интернет-источников</w:t>
            </w:r>
            <w:proofErr w:type="gramEnd"/>
            <w:r w:rsidRPr="00C612CF">
              <w:rPr>
                <w:rFonts w:ascii="Times New Roman" w:hAnsi="Times New Roman" w:cs="Times New Roman"/>
                <w:sz w:val="24"/>
                <w:szCs w:val="24"/>
              </w:rPr>
              <w:t xml:space="preserve"> с целью составления предварительного перечня проблем для изучения.</w:t>
            </w:r>
          </w:p>
        </w:tc>
        <w:tc>
          <w:tcPr>
            <w:tcW w:w="920" w:type="dxa"/>
            <w:vMerge/>
            <w:shd w:val="clear" w:color="auto" w:fill="D9E2F3" w:themeFill="accent1" w:themeFillTint="33"/>
            <w:textDirection w:val="btLr"/>
            <w:vAlign w:val="center"/>
          </w:tcPr>
          <w:p w14:paraId="06490C84" w14:textId="77777777" w:rsidR="00E85F8F" w:rsidRPr="007C20AE" w:rsidRDefault="00E85F8F" w:rsidP="007C20AE">
            <w:pPr>
              <w:spacing w:after="0" w:line="240" w:lineRule="auto"/>
              <w:ind w:left="113" w:right="113"/>
              <w:jc w:val="center"/>
              <w:rPr>
                <w:rFonts w:ascii="Times New Roman" w:hAnsi="Times New Roman" w:cs="Times New Roman"/>
                <w:b/>
                <w:sz w:val="24"/>
                <w:szCs w:val="24"/>
              </w:rPr>
            </w:pPr>
          </w:p>
        </w:tc>
        <w:tc>
          <w:tcPr>
            <w:tcW w:w="2120" w:type="dxa"/>
            <w:vMerge/>
            <w:vAlign w:val="center"/>
          </w:tcPr>
          <w:p w14:paraId="3B71C9CB" w14:textId="77777777" w:rsidR="00E85F8F" w:rsidRDefault="00E85F8F" w:rsidP="007C20AE">
            <w:pPr>
              <w:spacing w:after="0" w:line="240" w:lineRule="auto"/>
              <w:jc w:val="center"/>
              <w:rPr>
                <w:rFonts w:ascii="Times New Roman" w:hAnsi="Times New Roman" w:cs="Times New Roman"/>
                <w:sz w:val="24"/>
                <w:szCs w:val="24"/>
              </w:rPr>
            </w:pPr>
          </w:p>
        </w:tc>
      </w:tr>
      <w:tr w:rsidR="00C612CF" w:rsidRPr="00DB23F2" w14:paraId="18F67615" w14:textId="77777777" w:rsidTr="00F20A16">
        <w:trPr>
          <w:trHeight w:val="6644"/>
        </w:trPr>
        <w:tc>
          <w:tcPr>
            <w:tcW w:w="649" w:type="dxa"/>
          </w:tcPr>
          <w:p w14:paraId="0945A025" w14:textId="77777777" w:rsidR="00C612CF" w:rsidRDefault="00C612CF" w:rsidP="00D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950" w:type="dxa"/>
            <w:vAlign w:val="center"/>
          </w:tcPr>
          <w:p w14:paraId="4F1D5BD8" w14:textId="77777777" w:rsidR="00C612CF" w:rsidRDefault="00C612CF" w:rsidP="007C20AE">
            <w:pPr>
              <w:spacing w:after="0" w:line="240" w:lineRule="auto"/>
              <w:jc w:val="both"/>
              <w:rPr>
                <w:rFonts w:ascii="Times New Roman" w:hAnsi="Times New Roman" w:cs="Times New Roman"/>
                <w:sz w:val="24"/>
                <w:szCs w:val="24"/>
              </w:rPr>
            </w:pPr>
            <w:r w:rsidRPr="00C612CF">
              <w:rPr>
                <w:rFonts w:ascii="Times New Roman" w:hAnsi="Times New Roman" w:cs="Times New Roman"/>
                <w:sz w:val="24"/>
                <w:szCs w:val="24"/>
              </w:rPr>
              <w:t>Разработка методик и инструментария сбора первичной информации по отдельным типам организаций, в том числе</w:t>
            </w:r>
            <w:r>
              <w:rPr>
                <w:rFonts w:ascii="Times New Roman" w:hAnsi="Times New Roman" w:cs="Times New Roman"/>
                <w:sz w:val="24"/>
                <w:szCs w:val="24"/>
              </w:rPr>
              <w:t>:</w:t>
            </w:r>
          </w:p>
          <w:p w14:paraId="34595459" w14:textId="06EF5436" w:rsidR="00294986" w:rsidRDefault="00294986" w:rsidP="007C2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DB23F2">
              <w:rPr>
                <w:rFonts w:ascii="Times New Roman" w:hAnsi="Times New Roman" w:cs="Times New Roman"/>
                <w:sz w:val="24"/>
                <w:szCs w:val="24"/>
              </w:rPr>
              <w:t>азработка/уточнение и согласование анкет для опроса получателей услуг о качестве условий оказания услуг оцениваемыми организациями с Заказчиком</w:t>
            </w:r>
            <w:r w:rsidR="00E01E27">
              <w:rPr>
                <w:rFonts w:ascii="Times New Roman" w:hAnsi="Times New Roman" w:cs="Times New Roman"/>
                <w:sz w:val="24"/>
                <w:szCs w:val="24"/>
              </w:rPr>
              <w:t>;</w:t>
            </w:r>
          </w:p>
          <w:p w14:paraId="62059CDE" w14:textId="267E58D6" w:rsidR="00294986" w:rsidRDefault="00294986" w:rsidP="007C2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DB23F2">
              <w:rPr>
                <w:rFonts w:ascii="Times New Roman" w:hAnsi="Times New Roman" w:cs="Times New Roman"/>
                <w:sz w:val="24"/>
                <w:szCs w:val="24"/>
              </w:rPr>
              <w:t xml:space="preserve">азработка </w:t>
            </w:r>
            <w:proofErr w:type="gramStart"/>
            <w:r w:rsidRPr="00DB23F2">
              <w:rPr>
                <w:rFonts w:ascii="Times New Roman" w:hAnsi="Times New Roman" w:cs="Times New Roman"/>
                <w:sz w:val="24"/>
                <w:szCs w:val="24"/>
              </w:rPr>
              <w:t>инструкций проведения опроса получателей услуг</w:t>
            </w:r>
            <w:proofErr w:type="gramEnd"/>
            <w:r w:rsidRPr="00DB23F2">
              <w:rPr>
                <w:rFonts w:ascii="Times New Roman" w:hAnsi="Times New Roman" w:cs="Times New Roman"/>
                <w:sz w:val="24"/>
                <w:szCs w:val="24"/>
              </w:rPr>
              <w:t xml:space="preserve"> о качестве условий оказания услуг оцениваемыми организациями</w:t>
            </w:r>
            <w:r w:rsidR="00E01E27">
              <w:rPr>
                <w:rFonts w:ascii="Times New Roman" w:hAnsi="Times New Roman" w:cs="Times New Roman"/>
                <w:sz w:val="24"/>
                <w:szCs w:val="24"/>
              </w:rPr>
              <w:t>;</w:t>
            </w:r>
          </w:p>
          <w:p w14:paraId="0C5FD5E1" w14:textId="5822CC94" w:rsidR="00294986" w:rsidRDefault="00294986" w:rsidP="007C2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Pr="00DB23F2">
              <w:rPr>
                <w:rFonts w:ascii="Times New Roman" w:hAnsi="Times New Roman" w:cs="Times New Roman"/>
                <w:sz w:val="24"/>
                <w:szCs w:val="24"/>
              </w:rPr>
              <w:t>ормирование интерактивной ссылки на интернет-опрос, в том числе на официальном сайте оцениваемой организации</w:t>
            </w:r>
            <w:r w:rsidR="00E01E27">
              <w:rPr>
                <w:rFonts w:ascii="Times New Roman" w:hAnsi="Times New Roman" w:cs="Times New Roman"/>
                <w:sz w:val="24"/>
                <w:szCs w:val="24"/>
              </w:rPr>
              <w:t>;</w:t>
            </w:r>
          </w:p>
          <w:p w14:paraId="539CDB6C" w14:textId="4A0F2481" w:rsidR="00294986" w:rsidRDefault="00294986" w:rsidP="007C2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Pr="00DB23F2">
              <w:rPr>
                <w:rFonts w:ascii="Times New Roman" w:hAnsi="Times New Roman" w:cs="Times New Roman"/>
                <w:sz w:val="24"/>
                <w:szCs w:val="24"/>
              </w:rPr>
              <w:t>ормирование перечня интернет ресурсов/официальных сайтов оцениваемых организаций</w:t>
            </w:r>
            <w:r w:rsidR="00E01E27">
              <w:rPr>
                <w:rFonts w:ascii="Times New Roman" w:hAnsi="Times New Roman" w:cs="Times New Roman"/>
                <w:sz w:val="24"/>
                <w:szCs w:val="24"/>
              </w:rPr>
              <w:t>;</w:t>
            </w:r>
          </w:p>
          <w:p w14:paraId="439AB166" w14:textId="41F8416E" w:rsidR="00294986" w:rsidRDefault="00E85F8F" w:rsidP="007C2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DB23F2">
              <w:rPr>
                <w:rFonts w:ascii="Times New Roman" w:hAnsi="Times New Roman" w:cs="Times New Roman"/>
                <w:sz w:val="24"/>
                <w:szCs w:val="24"/>
              </w:rPr>
              <w:t xml:space="preserve">азработка/уточнение и согласование показателей о деятельности организации, размещенной на общедоступных информационных ресурсах/информационных стендах перечню информации и требованиям к ней, установленным </w:t>
            </w:r>
            <w:r>
              <w:rPr>
                <w:rFonts w:ascii="Times New Roman" w:hAnsi="Times New Roman" w:cs="Times New Roman"/>
                <w:sz w:val="24"/>
                <w:szCs w:val="24"/>
              </w:rPr>
              <w:t>нормативными правовыми актами</w:t>
            </w:r>
            <w:r w:rsidRPr="006F5321">
              <w:rPr>
                <w:rFonts w:ascii="Times New Roman" w:hAnsi="Times New Roman" w:cs="Times New Roman"/>
                <w:sz w:val="24"/>
                <w:szCs w:val="24"/>
              </w:rPr>
              <w:t xml:space="preserve"> </w:t>
            </w:r>
            <w:r w:rsidRPr="00DB23F2">
              <w:rPr>
                <w:rFonts w:ascii="Times New Roman" w:hAnsi="Times New Roman" w:cs="Times New Roman"/>
                <w:sz w:val="24"/>
                <w:szCs w:val="24"/>
              </w:rPr>
              <w:t>с Заказчиком</w:t>
            </w:r>
            <w:r w:rsidR="00E01E27">
              <w:rPr>
                <w:rFonts w:ascii="Times New Roman" w:hAnsi="Times New Roman" w:cs="Times New Roman"/>
                <w:sz w:val="24"/>
                <w:szCs w:val="24"/>
              </w:rPr>
              <w:t>;</w:t>
            </w:r>
          </w:p>
          <w:p w14:paraId="209476DD" w14:textId="0AC3C85D" w:rsidR="00C776D0" w:rsidRPr="00C612CF" w:rsidRDefault="0038688E" w:rsidP="007C2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Pr="0038688E">
              <w:rPr>
                <w:rFonts w:ascii="Times New Roman" w:hAnsi="Times New Roman" w:cs="Times New Roman"/>
                <w:sz w:val="24"/>
                <w:szCs w:val="24"/>
              </w:rPr>
              <w:t>ормирование выборки для проведения опросов получателей услуг</w:t>
            </w:r>
            <w:r w:rsidR="008820D7">
              <w:rPr>
                <w:rFonts w:ascii="Times New Roman" w:hAnsi="Times New Roman" w:cs="Times New Roman"/>
                <w:sz w:val="24"/>
                <w:szCs w:val="24"/>
              </w:rPr>
              <w:t xml:space="preserve"> </w:t>
            </w:r>
            <w:r w:rsidR="008820D7" w:rsidRPr="008820D7">
              <w:rPr>
                <w:rFonts w:ascii="Times New Roman" w:hAnsi="Times New Roman" w:cs="Times New Roman"/>
                <w:sz w:val="24"/>
                <w:szCs w:val="24"/>
              </w:rPr>
              <w:t>в сфере культуры</w:t>
            </w:r>
            <w:r w:rsidRPr="0038688E">
              <w:rPr>
                <w:rFonts w:ascii="Times New Roman" w:hAnsi="Times New Roman" w:cs="Times New Roman"/>
                <w:sz w:val="24"/>
                <w:szCs w:val="24"/>
              </w:rPr>
              <w:t>.</w:t>
            </w:r>
          </w:p>
        </w:tc>
        <w:tc>
          <w:tcPr>
            <w:tcW w:w="920" w:type="dxa"/>
            <w:vMerge/>
            <w:shd w:val="clear" w:color="auto" w:fill="D9E2F3" w:themeFill="accent1" w:themeFillTint="33"/>
            <w:textDirection w:val="btLr"/>
            <w:vAlign w:val="center"/>
          </w:tcPr>
          <w:p w14:paraId="7AA0C9D5" w14:textId="77777777" w:rsidR="00C612CF" w:rsidRPr="007C20AE" w:rsidRDefault="00C612CF" w:rsidP="007C20AE">
            <w:pPr>
              <w:spacing w:after="0" w:line="240" w:lineRule="auto"/>
              <w:ind w:left="113" w:right="113"/>
              <w:jc w:val="center"/>
              <w:rPr>
                <w:rFonts w:ascii="Times New Roman" w:hAnsi="Times New Roman" w:cs="Times New Roman"/>
                <w:b/>
                <w:sz w:val="24"/>
                <w:szCs w:val="24"/>
              </w:rPr>
            </w:pPr>
          </w:p>
        </w:tc>
        <w:tc>
          <w:tcPr>
            <w:tcW w:w="2120" w:type="dxa"/>
            <w:vAlign w:val="center"/>
          </w:tcPr>
          <w:p w14:paraId="056BF083" w14:textId="77777777" w:rsidR="00294986" w:rsidRDefault="00E85F8F" w:rsidP="001E7A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w:t>
            </w:r>
            <w:r w:rsidR="008F1295">
              <w:rPr>
                <w:rFonts w:ascii="Times New Roman" w:hAnsi="Times New Roman" w:cs="Times New Roman"/>
                <w:sz w:val="24"/>
                <w:szCs w:val="24"/>
              </w:rPr>
              <w:t>иложения к</w:t>
            </w:r>
            <w:r>
              <w:rPr>
                <w:rFonts w:ascii="Times New Roman" w:hAnsi="Times New Roman" w:cs="Times New Roman"/>
                <w:sz w:val="24"/>
                <w:szCs w:val="24"/>
              </w:rPr>
              <w:t xml:space="preserve"> а</w:t>
            </w:r>
            <w:r w:rsidRPr="00E85F8F">
              <w:rPr>
                <w:rFonts w:ascii="Times New Roman" w:hAnsi="Times New Roman" w:cs="Times New Roman"/>
                <w:sz w:val="24"/>
                <w:szCs w:val="24"/>
              </w:rPr>
              <w:t>налитическ</w:t>
            </w:r>
            <w:r>
              <w:rPr>
                <w:rFonts w:ascii="Times New Roman" w:hAnsi="Times New Roman" w:cs="Times New Roman"/>
                <w:sz w:val="24"/>
                <w:szCs w:val="24"/>
              </w:rPr>
              <w:t>о</w:t>
            </w:r>
            <w:r w:rsidR="008F1295">
              <w:rPr>
                <w:rFonts w:ascii="Times New Roman" w:hAnsi="Times New Roman" w:cs="Times New Roman"/>
                <w:sz w:val="24"/>
                <w:szCs w:val="24"/>
              </w:rPr>
              <w:t>му</w:t>
            </w:r>
            <w:r w:rsidRPr="00E85F8F">
              <w:rPr>
                <w:rFonts w:ascii="Times New Roman" w:hAnsi="Times New Roman" w:cs="Times New Roman"/>
                <w:sz w:val="24"/>
                <w:szCs w:val="24"/>
              </w:rPr>
              <w:t xml:space="preserve"> отчет</w:t>
            </w:r>
            <w:r w:rsidR="008F1295">
              <w:rPr>
                <w:rFonts w:ascii="Times New Roman" w:hAnsi="Times New Roman" w:cs="Times New Roman"/>
                <w:sz w:val="24"/>
                <w:szCs w:val="24"/>
              </w:rPr>
              <w:t>у</w:t>
            </w:r>
            <w:r w:rsidRPr="00E85F8F">
              <w:rPr>
                <w:rFonts w:ascii="Times New Roman" w:hAnsi="Times New Roman" w:cs="Times New Roman"/>
                <w:sz w:val="24"/>
                <w:szCs w:val="24"/>
              </w:rPr>
              <w:t>, содержащи</w:t>
            </w:r>
            <w:r w:rsidR="008F1295">
              <w:rPr>
                <w:rFonts w:ascii="Times New Roman" w:hAnsi="Times New Roman" w:cs="Times New Roman"/>
                <w:sz w:val="24"/>
                <w:szCs w:val="24"/>
              </w:rPr>
              <w:t>е</w:t>
            </w:r>
            <w:r w:rsidRPr="00E85F8F">
              <w:rPr>
                <w:rFonts w:ascii="Times New Roman" w:hAnsi="Times New Roman" w:cs="Times New Roman"/>
                <w:sz w:val="24"/>
                <w:szCs w:val="24"/>
              </w:rPr>
              <w:t xml:space="preserve"> опросные листы (анкеты) для проведения опросов получателей услуг, </w:t>
            </w:r>
            <w:r w:rsidR="008F1295">
              <w:rPr>
                <w:rFonts w:ascii="Times New Roman" w:hAnsi="Times New Roman" w:cs="Times New Roman"/>
                <w:sz w:val="24"/>
                <w:szCs w:val="24"/>
              </w:rPr>
              <w:t xml:space="preserve">бланки </w:t>
            </w:r>
            <w:r w:rsidRPr="00E85F8F">
              <w:rPr>
                <w:rFonts w:ascii="Times New Roman" w:hAnsi="Times New Roman" w:cs="Times New Roman"/>
                <w:sz w:val="24"/>
                <w:szCs w:val="24"/>
              </w:rPr>
              <w:t>экспертов</w:t>
            </w:r>
            <w:r w:rsidR="008F1295">
              <w:rPr>
                <w:rFonts w:ascii="Times New Roman" w:hAnsi="Times New Roman" w:cs="Times New Roman"/>
                <w:sz w:val="24"/>
                <w:szCs w:val="24"/>
              </w:rPr>
              <w:t>, интерактивные ссылки</w:t>
            </w:r>
            <w:r w:rsidRPr="00E85F8F">
              <w:rPr>
                <w:rFonts w:ascii="Times New Roman" w:hAnsi="Times New Roman" w:cs="Times New Roman"/>
                <w:sz w:val="24"/>
                <w:szCs w:val="24"/>
              </w:rPr>
              <w:t>.</w:t>
            </w:r>
          </w:p>
        </w:tc>
      </w:tr>
      <w:tr w:rsidR="007C20AE" w:rsidRPr="00DB23F2" w14:paraId="35F75C75" w14:textId="77777777" w:rsidTr="00F20A16">
        <w:trPr>
          <w:trHeight w:val="1282"/>
        </w:trPr>
        <w:tc>
          <w:tcPr>
            <w:tcW w:w="649" w:type="dxa"/>
          </w:tcPr>
          <w:p w14:paraId="421CC8B7" w14:textId="77777777" w:rsidR="007C20AE" w:rsidRPr="00DB23F2" w:rsidRDefault="007C20AE" w:rsidP="00DB23F2">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1.</w:t>
            </w:r>
            <w:r w:rsidR="00925D9A">
              <w:rPr>
                <w:rFonts w:ascii="Times New Roman" w:hAnsi="Times New Roman" w:cs="Times New Roman"/>
                <w:sz w:val="24"/>
                <w:szCs w:val="24"/>
              </w:rPr>
              <w:t>4</w:t>
            </w:r>
            <w:r w:rsidRPr="00DB23F2">
              <w:rPr>
                <w:rFonts w:ascii="Times New Roman" w:hAnsi="Times New Roman" w:cs="Times New Roman"/>
                <w:sz w:val="24"/>
                <w:szCs w:val="24"/>
              </w:rPr>
              <w:t>.</w:t>
            </w:r>
          </w:p>
        </w:tc>
        <w:tc>
          <w:tcPr>
            <w:tcW w:w="5950" w:type="dxa"/>
            <w:vAlign w:val="center"/>
          </w:tcPr>
          <w:p w14:paraId="654CDA16"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Разработка и согласование с Заказчиком </w:t>
            </w:r>
            <w:proofErr w:type="gramStart"/>
            <w:r w:rsidRPr="00DB23F2">
              <w:rPr>
                <w:rFonts w:ascii="Times New Roman" w:hAnsi="Times New Roman" w:cs="Times New Roman"/>
                <w:sz w:val="24"/>
                <w:szCs w:val="24"/>
              </w:rPr>
              <w:t>плана/плана-графика проведения независимой качества условий оказания услуг</w:t>
            </w:r>
            <w:proofErr w:type="gramEnd"/>
            <w:r w:rsidRPr="00DB23F2">
              <w:rPr>
                <w:rFonts w:ascii="Times New Roman" w:hAnsi="Times New Roman" w:cs="Times New Roman"/>
                <w:sz w:val="24"/>
                <w:szCs w:val="24"/>
              </w:rPr>
              <w:t xml:space="preserve"> оцениваемыми организациями</w:t>
            </w:r>
          </w:p>
        </w:tc>
        <w:tc>
          <w:tcPr>
            <w:tcW w:w="920" w:type="dxa"/>
            <w:vMerge/>
            <w:shd w:val="clear" w:color="auto" w:fill="D9E2F3" w:themeFill="accent1" w:themeFillTint="33"/>
          </w:tcPr>
          <w:p w14:paraId="50577461"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461886C7"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План/план-график</w:t>
            </w:r>
          </w:p>
        </w:tc>
      </w:tr>
      <w:tr w:rsidR="00585BAB" w:rsidRPr="00DB23F2" w14:paraId="167A3E2F" w14:textId="77777777" w:rsidTr="000538F7">
        <w:trPr>
          <w:trHeight w:val="401"/>
        </w:trPr>
        <w:tc>
          <w:tcPr>
            <w:tcW w:w="9639" w:type="dxa"/>
            <w:gridSpan w:val="4"/>
            <w:shd w:val="clear" w:color="auto" w:fill="B4C6E7" w:themeFill="accent1" w:themeFillTint="66"/>
          </w:tcPr>
          <w:p w14:paraId="6DA2B803" w14:textId="77777777" w:rsidR="00585BAB" w:rsidRPr="00DB23F2" w:rsidRDefault="00585BAB" w:rsidP="00585BAB">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lastRenderedPageBreak/>
              <w:t>2 этап (оперативно-процедурный)</w:t>
            </w:r>
          </w:p>
        </w:tc>
      </w:tr>
      <w:tr w:rsidR="007C20AE" w:rsidRPr="00DB23F2" w14:paraId="35F100D0" w14:textId="77777777" w:rsidTr="00925D9A">
        <w:trPr>
          <w:trHeight w:val="718"/>
        </w:trPr>
        <w:tc>
          <w:tcPr>
            <w:tcW w:w="649" w:type="dxa"/>
          </w:tcPr>
          <w:p w14:paraId="6AB0448C"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2.1.</w:t>
            </w:r>
          </w:p>
        </w:tc>
        <w:tc>
          <w:tcPr>
            <w:tcW w:w="5950" w:type="dxa"/>
            <w:vAlign w:val="center"/>
          </w:tcPr>
          <w:p w14:paraId="0742A6E6"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Анализ интернет ресурсов/официальных сайтов оцениваемых организаций</w:t>
            </w:r>
          </w:p>
        </w:tc>
        <w:tc>
          <w:tcPr>
            <w:tcW w:w="920" w:type="dxa"/>
            <w:vMerge w:val="restart"/>
            <w:shd w:val="clear" w:color="auto" w:fill="D9E2F3" w:themeFill="accent1" w:themeFillTint="33"/>
            <w:textDirection w:val="btLr"/>
            <w:vAlign w:val="center"/>
          </w:tcPr>
          <w:p w14:paraId="23097895" w14:textId="3E937DC1" w:rsidR="007C20AE" w:rsidRPr="007C20AE" w:rsidRDefault="007C20AE" w:rsidP="007C20AE">
            <w:pPr>
              <w:spacing w:after="0" w:line="240" w:lineRule="auto"/>
              <w:ind w:left="113" w:right="113"/>
              <w:jc w:val="center"/>
              <w:rPr>
                <w:rFonts w:ascii="Times New Roman" w:hAnsi="Times New Roman" w:cs="Times New Roman"/>
                <w:b/>
                <w:sz w:val="24"/>
                <w:szCs w:val="24"/>
              </w:rPr>
            </w:pPr>
            <w:r w:rsidRPr="007C20AE">
              <w:rPr>
                <w:rFonts w:ascii="Times New Roman" w:hAnsi="Times New Roman" w:cs="Times New Roman"/>
                <w:b/>
                <w:sz w:val="24"/>
                <w:szCs w:val="24"/>
              </w:rPr>
              <w:t xml:space="preserve">с </w:t>
            </w:r>
            <w:r w:rsidR="00827181">
              <w:rPr>
                <w:rFonts w:ascii="Times New Roman" w:hAnsi="Times New Roman" w:cs="Times New Roman"/>
                <w:b/>
                <w:sz w:val="24"/>
                <w:szCs w:val="24"/>
              </w:rPr>
              <w:t>30</w:t>
            </w:r>
            <w:r w:rsidR="00F24793">
              <w:rPr>
                <w:rFonts w:ascii="Times New Roman" w:hAnsi="Times New Roman" w:cs="Times New Roman"/>
                <w:b/>
                <w:sz w:val="24"/>
                <w:szCs w:val="24"/>
              </w:rPr>
              <w:t>.0</w:t>
            </w:r>
            <w:r w:rsidR="00601921">
              <w:rPr>
                <w:rFonts w:ascii="Times New Roman" w:hAnsi="Times New Roman" w:cs="Times New Roman"/>
                <w:b/>
                <w:sz w:val="24"/>
                <w:szCs w:val="24"/>
              </w:rPr>
              <w:t>3</w:t>
            </w:r>
            <w:r w:rsidR="00F24793">
              <w:rPr>
                <w:rFonts w:ascii="Times New Roman" w:hAnsi="Times New Roman" w:cs="Times New Roman"/>
                <w:b/>
                <w:sz w:val="24"/>
                <w:szCs w:val="24"/>
              </w:rPr>
              <w:t xml:space="preserve"> по </w:t>
            </w:r>
            <w:r w:rsidR="00836A70">
              <w:rPr>
                <w:rFonts w:ascii="Times New Roman" w:hAnsi="Times New Roman" w:cs="Times New Roman"/>
                <w:b/>
                <w:sz w:val="24"/>
                <w:szCs w:val="24"/>
              </w:rPr>
              <w:t>2</w:t>
            </w:r>
            <w:r w:rsidR="00827181">
              <w:rPr>
                <w:rFonts w:ascii="Times New Roman" w:hAnsi="Times New Roman" w:cs="Times New Roman"/>
                <w:b/>
                <w:sz w:val="24"/>
                <w:szCs w:val="24"/>
              </w:rPr>
              <w:t>9</w:t>
            </w:r>
            <w:r w:rsidR="00F24793">
              <w:rPr>
                <w:rFonts w:ascii="Times New Roman" w:hAnsi="Times New Roman" w:cs="Times New Roman"/>
                <w:b/>
                <w:sz w:val="24"/>
                <w:szCs w:val="24"/>
              </w:rPr>
              <w:t>.0</w:t>
            </w:r>
            <w:r w:rsidR="00827181">
              <w:rPr>
                <w:rFonts w:ascii="Times New Roman" w:hAnsi="Times New Roman" w:cs="Times New Roman"/>
                <w:b/>
                <w:sz w:val="24"/>
                <w:szCs w:val="24"/>
              </w:rPr>
              <w:t>5</w:t>
            </w:r>
            <w:r w:rsidR="00F24793">
              <w:rPr>
                <w:rFonts w:ascii="Times New Roman" w:hAnsi="Times New Roman" w:cs="Times New Roman"/>
                <w:b/>
                <w:sz w:val="24"/>
                <w:szCs w:val="24"/>
              </w:rPr>
              <w:t>.2020</w:t>
            </w:r>
            <w:r w:rsidRPr="007C20AE">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2120" w:type="dxa"/>
            <w:vAlign w:val="center"/>
          </w:tcPr>
          <w:p w14:paraId="3D63BA5B"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7C20AE" w:rsidRPr="00DB23F2" w14:paraId="1DF8EF6B" w14:textId="77777777" w:rsidTr="00925A9E">
        <w:trPr>
          <w:trHeight w:val="1125"/>
        </w:trPr>
        <w:tc>
          <w:tcPr>
            <w:tcW w:w="649" w:type="dxa"/>
          </w:tcPr>
          <w:p w14:paraId="79B8F789"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2.2.</w:t>
            </w:r>
          </w:p>
        </w:tc>
        <w:tc>
          <w:tcPr>
            <w:tcW w:w="5950" w:type="dxa"/>
            <w:vAlign w:val="center"/>
          </w:tcPr>
          <w:p w14:paraId="47FD4A04"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Опрос респондентов (анкетирование, интервьюирование, опрос, </w:t>
            </w:r>
            <w:proofErr w:type="gramStart"/>
            <w:r w:rsidRPr="00DB23F2">
              <w:rPr>
                <w:rFonts w:ascii="Times New Roman" w:hAnsi="Times New Roman" w:cs="Times New Roman"/>
                <w:sz w:val="24"/>
                <w:szCs w:val="24"/>
              </w:rPr>
              <w:t>интернет-опрос</w:t>
            </w:r>
            <w:proofErr w:type="gramEnd"/>
            <w:r w:rsidRPr="00DB23F2">
              <w:rPr>
                <w:rFonts w:ascii="Times New Roman" w:hAnsi="Times New Roman" w:cs="Times New Roman"/>
                <w:sz w:val="24"/>
                <w:szCs w:val="24"/>
              </w:rPr>
              <w:t xml:space="preserve"> в том числе на официальном сайте оцениваемой организации и т.д.)</w:t>
            </w:r>
          </w:p>
        </w:tc>
        <w:tc>
          <w:tcPr>
            <w:tcW w:w="920" w:type="dxa"/>
            <w:vMerge/>
            <w:shd w:val="clear" w:color="auto" w:fill="D9E2F3" w:themeFill="accent1" w:themeFillTint="33"/>
          </w:tcPr>
          <w:p w14:paraId="5B0D500C"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28C4B8F9"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Анкеты</w:t>
            </w:r>
          </w:p>
        </w:tc>
      </w:tr>
      <w:tr w:rsidR="007C20AE" w:rsidRPr="00DB23F2" w14:paraId="7FD772D4" w14:textId="77777777" w:rsidTr="00925A9E">
        <w:trPr>
          <w:trHeight w:val="844"/>
        </w:trPr>
        <w:tc>
          <w:tcPr>
            <w:tcW w:w="649" w:type="dxa"/>
          </w:tcPr>
          <w:p w14:paraId="72058FDE"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2.3.</w:t>
            </w:r>
          </w:p>
        </w:tc>
        <w:tc>
          <w:tcPr>
            <w:tcW w:w="5950" w:type="dxa"/>
            <w:vAlign w:val="center"/>
          </w:tcPr>
          <w:p w14:paraId="5A6D3A19"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Сбор и обобщение первичных данных об оцениваемых организациях (наблюдение)</w:t>
            </w:r>
          </w:p>
        </w:tc>
        <w:tc>
          <w:tcPr>
            <w:tcW w:w="920" w:type="dxa"/>
            <w:vMerge/>
            <w:shd w:val="clear" w:color="auto" w:fill="D9E2F3" w:themeFill="accent1" w:themeFillTint="33"/>
          </w:tcPr>
          <w:p w14:paraId="2B5AB410"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51BAA1A1"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585BAB" w:rsidRPr="00DB23F2" w14:paraId="1C45708A" w14:textId="77777777" w:rsidTr="000538F7">
        <w:trPr>
          <w:trHeight w:val="391"/>
        </w:trPr>
        <w:tc>
          <w:tcPr>
            <w:tcW w:w="9639" w:type="dxa"/>
            <w:gridSpan w:val="4"/>
            <w:shd w:val="clear" w:color="auto" w:fill="B4C6E7" w:themeFill="accent1" w:themeFillTint="66"/>
          </w:tcPr>
          <w:p w14:paraId="075D2AF3" w14:textId="77777777" w:rsidR="00585BAB" w:rsidRPr="00DB23F2" w:rsidRDefault="00585BAB" w:rsidP="00585BAB">
            <w:pPr>
              <w:spacing w:after="0" w:line="240" w:lineRule="auto"/>
              <w:jc w:val="center"/>
              <w:rPr>
                <w:rFonts w:ascii="Times New Roman" w:hAnsi="Times New Roman" w:cs="Times New Roman"/>
                <w:sz w:val="24"/>
                <w:szCs w:val="24"/>
              </w:rPr>
            </w:pPr>
            <w:r w:rsidRPr="00DB23F2">
              <w:rPr>
                <w:rFonts w:ascii="Times New Roman" w:hAnsi="Times New Roman" w:cs="Times New Roman"/>
                <w:b/>
                <w:bCs/>
                <w:sz w:val="24"/>
                <w:szCs w:val="24"/>
              </w:rPr>
              <w:t>3 этап (результирующий)</w:t>
            </w:r>
          </w:p>
        </w:tc>
      </w:tr>
      <w:tr w:rsidR="007C20AE" w:rsidRPr="00DB23F2" w14:paraId="6B8FE1CC" w14:textId="77777777" w:rsidTr="00F20A16">
        <w:trPr>
          <w:trHeight w:val="1401"/>
        </w:trPr>
        <w:tc>
          <w:tcPr>
            <w:tcW w:w="649" w:type="dxa"/>
          </w:tcPr>
          <w:p w14:paraId="2EFB23D1"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3.1.</w:t>
            </w:r>
          </w:p>
        </w:tc>
        <w:tc>
          <w:tcPr>
            <w:tcW w:w="5950" w:type="dxa"/>
            <w:vAlign w:val="center"/>
          </w:tcPr>
          <w:p w14:paraId="7399DFEA"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Расчет интегральной оценки качества работы организаций и формирование рейтинга, итоговых массивов данных, заполнение отчетных форм предоставления информации</w:t>
            </w:r>
          </w:p>
        </w:tc>
        <w:tc>
          <w:tcPr>
            <w:tcW w:w="920" w:type="dxa"/>
            <w:vMerge w:val="restart"/>
            <w:shd w:val="clear" w:color="auto" w:fill="D9E2F3" w:themeFill="accent1" w:themeFillTint="33"/>
            <w:textDirection w:val="btLr"/>
            <w:vAlign w:val="center"/>
          </w:tcPr>
          <w:p w14:paraId="71300FC9" w14:textId="5CD78E6C" w:rsidR="007C20AE" w:rsidRPr="007C20AE" w:rsidRDefault="007C20AE" w:rsidP="007C20AE">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д</w:t>
            </w:r>
            <w:r w:rsidRPr="007C20AE">
              <w:rPr>
                <w:rFonts w:ascii="Times New Roman" w:hAnsi="Times New Roman" w:cs="Times New Roman"/>
                <w:b/>
                <w:sz w:val="24"/>
                <w:szCs w:val="24"/>
              </w:rPr>
              <w:t xml:space="preserve">о </w:t>
            </w:r>
            <w:r w:rsidR="00827181">
              <w:rPr>
                <w:rFonts w:ascii="Times New Roman" w:hAnsi="Times New Roman" w:cs="Times New Roman"/>
                <w:b/>
                <w:sz w:val="24"/>
                <w:szCs w:val="24"/>
              </w:rPr>
              <w:t>15</w:t>
            </w:r>
            <w:r w:rsidRPr="007C20AE">
              <w:rPr>
                <w:rFonts w:ascii="Times New Roman" w:hAnsi="Times New Roman" w:cs="Times New Roman"/>
                <w:b/>
                <w:sz w:val="24"/>
                <w:szCs w:val="24"/>
              </w:rPr>
              <w:t>.</w:t>
            </w:r>
            <w:r w:rsidR="00323959">
              <w:rPr>
                <w:rFonts w:ascii="Times New Roman" w:hAnsi="Times New Roman" w:cs="Times New Roman"/>
                <w:b/>
                <w:sz w:val="24"/>
                <w:szCs w:val="24"/>
              </w:rPr>
              <w:t>0</w:t>
            </w:r>
            <w:r w:rsidR="00827181">
              <w:rPr>
                <w:rFonts w:ascii="Times New Roman" w:hAnsi="Times New Roman" w:cs="Times New Roman"/>
                <w:b/>
                <w:sz w:val="24"/>
                <w:szCs w:val="24"/>
              </w:rPr>
              <w:t>6</w:t>
            </w:r>
            <w:r w:rsidR="00323959">
              <w:rPr>
                <w:rFonts w:ascii="Times New Roman" w:hAnsi="Times New Roman" w:cs="Times New Roman"/>
                <w:b/>
                <w:sz w:val="24"/>
                <w:szCs w:val="24"/>
              </w:rPr>
              <w:t>.2020</w:t>
            </w:r>
            <w:r w:rsidRPr="007C20AE">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2120" w:type="dxa"/>
            <w:vAlign w:val="center"/>
          </w:tcPr>
          <w:p w14:paraId="5BDA94EB"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Сводные сведения о результатах независимой оценки</w:t>
            </w:r>
          </w:p>
        </w:tc>
      </w:tr>
      <w:tr w:rsidR="007C20AE" w:rsidRPr="00DB23F2" w14:paraId="198D6878" w14:textId="77777777" w:rsidTr="00F20A16">
        <w:trPr>
          <w:trHeight w:val="1974"/>
        </w:trPr>
        <w:tc>
          <w:tcPr>
            <w:tcW w:w="649" w:type="dxa"/>
          </w:tcPr>
          <w:p w14:paraId="09D63491"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3.2.</w:t>
            </w:r>
          </w:p>
        </w:tc>
        <w:tc>
          <w:tcPr>
            <w:tcW w:w="5950" w:type="dxa"/>
            <w:vAlign w:val="center"/>
          </w:tcPr>
          <w:p w14:paraId="79AB500D" w14:textId="57E955A9"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Систематизация выявленных проблем деятельности оцениваемых организаций, выявление территориальных и иных особенностей исследуемых параметров деятельности оцениваемых организациях, анализ динамики исследуемых параметров и показателей</w:t>
            </w:r>
          </w:p>
        </w:tc>
        <w:tc>
          <w:tcPr>
            <w:tcW w:w="920" w:type="dxa"/>
            <w:vMerge/>
            <w:shd w:val="clear" w:color="auto" w:fill="D9E2F3" w:themeFill="accent1" w:themeFillTint="33"/>
          </w:tcPr>
          <w:p w14:paraId="3C2AF776"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Merge w:val="restart"/>
          </w:tcPr>
          <w:p w14:paraId="576443B5" w14:textId="77777777" w:rsidR="006045E5"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Аналитический</w:t>
            </w:r>
          </w:p>
          <w:p w14:paraId="3C86486D" w14:textId="77777777" w:rsidR="006045E5" w:rsidRDefault="006045E5" w:rsidP="00DB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7C20AE" w:rsidRPr="00DB23F2">
              <w:rPr>
                <w:rFonts w:ascii="Times New Roman" w:hAnsi="Times New Roman" w:cs="Times New Roman"/>
                <w:sz w:val="24"/>
                <w:szCs w:val="24"/>
              </w:rPr>
              <w:t>тчет</w:t>
            </w:r>
          </w:p>
          <w:p w14:paraId="069556FE" w14:textId="77777777" w:rsidR="00B603A7" w:rsidRDefault="007C20AE" w:rsidP="00DB23F2">
            <w:pPr>
              <w:spacing w:after="0" w:line="240" w:lineRule="auto"/>
              <w:jc w:val="center"/>
              <w:rPr>
                <w:rFonts w:ascii="Times New Roman" w:hAnsi="Times New Roman" w:cs="Times New Roman"/>
                <w:sz w:val="24"/>
                <w:szCs w:val="24"/>
              </w:rPr>
            </w:pPr>
            <w:proofErr w:type="gramStart"/>
            <w:r w:rsidRPr="00DB23F2">
              <w:rPr>
                <w:rFonts w:ascii="Times New Roman" w:hAnsi="Times New Roman" w:cs="Times New Roman"/>
                <w:sz w:val="24"/>
                <w:szCs w:val="24"/>
              </w:rPr>
              <w:t>(в печатном/</w:t>
            </w:r>
            <w:proofErr w:type="gramEnd"/>
          </w:p>
          <w:p w14:paraId="2A36F623" w14:textId="77777777" w:rsidR="007C20AE" w:rsidRPr="00DB23F2"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 xml:space="preserve">электронном </w:t>
            </w:r>
            <w:proofErr w:type="gramStart"/>
            <w:r w:rsidRPr="00DB23F2">
              <w:rPr>
                <w:rFonts w:ascii="Times New Roman" w:hAnsi="Times New Roman" w:cs="Times New Roman"/>
                <w:sz w:val="24"/>
                <w:szCs w:val="24"/>
              </w:rPr>
              <w:t>виде</w:t>
            </w:r>
            <w:proofErr w:type="gramEnd"/>
          </w:p>
        </w:tc>
      </w:tr>
      <w:tr w:rsidR="007C20AE" w:rsidRPr="00DB23F2" w14:paraId="5FCDDC0E" w14:textId="77777777" w:rsidTr="00F20A16">
        <w:trPr>
          <w:trHeight w:val="1393"/>
        </w:trPr>
        <w:tc>
          <w:tcPr>
            <w:tcW w:w="649" w:type="dxa"/>
          </w:tcPr>
          <w:p w14:paraId="60ED8F92"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3.3.</w:t>
            </w:r>
          </w:p>
        </w:tc>
        <w:tc>
          <w:tcPr>
            <w:tcW w:w="5950" w:type="dxa"/>
            <w:vAlign w:val="center"/>
          </w:tcPr>
          <w:p w14:paraId="14A9B4ED"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Анализ лучших практик (в разрезе каждого </w:t>
            </w:r>
            <w:proofErr w:type="gramStart"/>
            <w:r w:rsidRPr="00DB23F2">
              <w:rPr>
                <w:rFonts w:ascii="Times New Roman" w:hAnsi="Times New Roman" w:cs="Times New Roman"/>
                <w:sz w:val="24"/>
                <w:szCs w:val="24"/>
              </w:rPr>
              <w:t>критерия независимой оценки качества условий оказания</w:t>
            </w:r>
            <w:proofErr w:type="gramEnd"/>
            <w:r w:rsidRPr="00DB23F2">
              <w:rPr>
                <w:rFonts w:ascii="Times New Roman" w:hAnsi="Times New Roman" w:cs="Times New Roman"/>
                <w:sz w:val="24"/>
                <w:szCs w:val="24"/>
              </w:rPr>
              <w:t xml:space="preserve"> услуг) в оцениваемых организациях, получивших по итогам независимой оценки качества высшие баллы</w:t>
            </w:r>
          </w:p>
        </w:tc>
        <w:tc>
          <w:tcPr>
            <w:tcW w:w="920" w:type="dxa"/>
            <w:vMerge/>
            <w:shd w:val="clear" w:color="auto" w:fill="D9E2F3" w:themeFill="accent1" w:themeFillTint="33"/>
          </w:tcPr>
          <w:p w14:paraId="4D8E9641"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72271141"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259DBA51" w14:textId="77777777" w:rsidTr="00F20A16">
        <w:trPr>
          <w:trHeight w:val="1427"/>
        </w:trPr>
        <w:tc>
          <w:tcPr>
            <w:tcW w:w="649" w:type="dxa"/>
          </w:tcPr>
          <w:p w14:paraId="777FDF39"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3.4.</w:t>
            </w:r>
          </w:p>
        </w:tc>
        <w:tc>
          <w:tcPr>
            <w:tcW w:w="5950" w:type="dxa"/>
            <w:vAlign w:val="center"/>
          </w:tcPr>
          <w:p w14:paraId="7FA37B40"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Сопоставление нормативно установленных значений исследуемых параметров деятельности оцениваемых организаций, с выявленными проблемами и ожиданиями получателей услуг</w:t>
            </w:r>
          </w:p>
        </w:tc>
        <w:tc>
          <w:tcPr>
            <w:tcW w:w="920" w:type="dxa"/>
            <w:vMerge/>
            <w:shd w:val="clear" w:color="auto" w:fill="D9E2F3" w:themeFill="accent1" w:themeFillTint="33"/>
          </w:tcPr>
          <w:p w14:paraId="3DBC35AB"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7863BEDA"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2CBEE10A" w14:textId="77777777" w:rsidTr="00F20A16">
        <w:trPr>
          <w:trHeight w:val="1122"/>
        </w:trPr>
        <w:tc>
          <w:tcPr>
            <w:tcW w:w="649" w:type="dxa"/>
          </w:tcPr>
          <w:p w14:paraId="2F01787D"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3.5.</w:t>
            </w:r>
          </w:p>
        </w:tc>
        <w:tc>
          <w:tcPr>
            <w:tcW w:w="5950" w:type="dxa"/>
            <w:vAlign w:val="center"/>
          </w:tcPr>
          <w:p w14:paraId="66781CB0"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Оценка </w:t>
            </w:r>
            <w:proofErr w:type="gramStart"/>
            <w:r w:rsidRPr="00DB23F2">
              <w:rPr>
                <w:rFonts w:ascii="Times New Roman" w:hAnsi="Times New Roman" w:cs="Times New Roman"/>
                <w:sz w:val="24"/>
                <w:szCs w:val="24"/>
              </w:rPr>
              <w:t>соответствия качества проведения независимой оценки качества условий оказания услуг</w:t>
            </w:r>
            <w:proofErr w:type="gramEnd"/>
            <w:r w:rsidRPr="00DB23F2">
              <w:rPr>
                <w:rFonts w:ascii="Times New Roman" w:hAnsi="Times New Roman" w:cs="Times New Roman"/>
                <w:sz w:val="24"/>
                <w:szCs w:val="24"/>
              </w:rPr>
              <w:t xml:space="preserve"> нормативным требованиям</w:t>
            </w:r>
          </w:p>
        </w:tc>
        <w:tc>
          <w:tcPr>
            <w:tcW w:w="920" w:type="dxa"/>
            <w:vMerge/>
            <w:shd w:val="clear" w:color="auto" w:fill="D9E2F3" w:themeFill="accent1" w:themeFillTint="33"/>
          </w:tcPr>
          <w:p w14:paraId="28F17E81"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538EEA49"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8DAD85B" w14:textId="77777777" w:rsidTr="00F20A16">
        <w:trPr>
          <w:trHeight w:val="1124"/>
        </w:trPr>
        <w:tc>
          <w:tcPr>
            <w:tcW w:w="649" w:type="dxa"/>
          </w:tcPr>
          <w:p w14:paraId="31CC1367"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3.6.</w:t>
            </w:r>
          </w:p>
        </w:tc>
        <w:tc>
          <w:tcPr>
            <w:tcW w:w="5950" w:type="dxa"/>
            <w:vAlign w:val="center"/>
          </w:tcPr>
          <w:p w14:paraId="7D1116EE"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Интерпретация полученных данных по результатам исследования критериев в организациях; формирование рейтингов оцениваемых организаций по кластерам</w:t>
            </w:r>
          </w:p>
        </w:tc>
        <w:tc>
          <w:tcPr>
            <w:tcW w:w="920" w:type="dxa"/>
            <w:vMerge/>
            <w:shd w:val="clear" w:color="auto" w:fill="D9E2F3" w:themeFill="accent1" w:themeFillTint="33"/>
          </w:tcPr>
          <w:p w14:paraId="13A9915D"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6B3A5BA6"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E1E1501" w14:textId="77777777" w:rsidTr="00F20A16">
        <w:trPr>
          <w:trHeight w:val="1268"/>
        </w:trPr>
        <w:tc>
          <w:tcPr>
            <w:tcW w:w="649" w:type="dxa"/>
          </w:tcPr>
          <w:p w14:paraId="3EAAE803"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3.7.</w:t>
            </w:r>
          </w:p>
        </w:tc>
        <w:tc>
          <w:tcPr>
            <w:tcW w:w="5950" w:type="dxa"/>
            <w:vAlign w:val="center"/>
          </w:tcPr>
          <w:p w14:paraId="3D938379" w14:textId="77777777" w:rsidR="007C20AE" w:rsidRPr="00DB23F2" w:rsidRDefault="007C20AE" w:rsidP="007C20AE">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Разработка предложений по улучшению качества условий оказания услуг для каждой оцениваемой организации</w:t>
            </w:r>
          </w:p>
        </w:tc>
        <w:tc>
          <w:tcPr>
            <w:tcW w:w="920" w:type="dxa"/>
            <w:vMerge/>
            <w:shd w:val="clear" w:color="auto" w:fill="D9E2F3" w:themeFill="accent1" w:themeFillTint="33"/>
          </w:tcPr>
          <w:p w14:paraId="5F277E44"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0923D138" w14:textId="77777777" w:rsidR="007C20AE" w:rsidRPr="00DB23F2" w:rsidRDefault="007C20AE" w:rsidP="00DB23F2">
            <w:pPr>
              <w:spacing w:after="0" w:line="240" w:lineRule="auto"/>
              <w:rPr>
                <w:rFonts w:ascii="Times New Roman" w:hAnsi="Times New Roman" w:cs="Times New Roman"/>
                <w:sz w:val="24"/>
                <w:szCs w:val="24"/>
              </w:rPr>
            </w:pPr>
          </w:p>
        </w:tc>
      </w:tr>
    </w:tbl>
    <w:p w14:paraId="2318A207" w14:textId="77777777" w:rsidR="009C55D2" w:rsidRDefault="009C55D2"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030CB825" w14:textId="77777777" w:rsidR="00C92E69" w:rsidRPr="009C55D2" w:rsidRDefault="00C92E69" w:rsidP="003B3EE9">
      <w:pPr>
        <w:pStyle w:val="1"/>
        <w:numPr>
          <w:ilvl w:val="1"/>
          <w:numId w:val="2"/>
        </w:numPr>
        <w:spacing w:before="0" w:line="360" w:lineRule="auto"/>
        <w:ind w:left="0" w:firstLine="709"/>
        <w:rPr>
          <w:rFonts w:ascii="Times New Roman" w:hAnsi="Times New Roman" w:cs="Times New Roman"/>
          <w:b/>
          <w:bCs/>
          <w:color w:val="auto"/>
          <w:sz w:val="28"/>
          <w:szCs w:val="28"/>
        </w:rPr>
      </w:pPr>
      <w:bookmarkStart w:id="5" w:name="_Toc45301725"/>
      <w:r w:rsidRPr="009C55D2">
        <w:rPr>
          <w:rFonts w:ascii="Times New Roman" w:hAnsi="Times New Roman" w:cs="Times New Roman"/>
          <w:b/>
          <w:bCs/>
          <w:color w:val="auto"/>
          <w:sz w:val="28"/>
          <w:szCs w:val="28"/>
        </w:rPr>
        <w:lastRenderedPageBreak/>
        <w:t>Методический раздел</w:t>
      </w:r>
      <w:bookmarkEnd w:id="5"/>
    </w:p>
    <w:p w14:paraId="1A010F80" w14:textId="77777777" w:rsidR="00EC47C6" w:rsidRPr="00EC47C6" w:rsidRDefault="00EC47C6" w:rsidP="008951E3">
      <w:pPr>
        <w:spacing w:after="0" w:line="360" w:lineRule="auto"/>
        <w:ind w:firstLine="709"/>
        <w:jc w:val="both"/>
        <w:rPr>
          <w:rFonts w:ascii="Times New Roman" w:hAnsi="Times New Roman" w:cs="Times New Roman"/>
          <w:bCs/>
          <w:sz w:val="28"/>
          <w:szCs w:val="28"/>
        </w:rPr>
      </w:pPr>
      <w:r w:rsidRPr="00EC47C6">
        <w:rPr>
          <w:rFonts w:ascii="Times New Roman" w:hAnsi="Times New Roman" w:cs="Times New Roman"/>
          <w:bCs/>
          <w:sz w:val="28"/>
          <w:szCs w:val="28"/>
        </w:rPr>
        <w:t xml:space="preserve">Выявление мнения получателей услуг проводится в соответствии с показателями, характеризующими общие критерии </w:t>
      </w:r>
      <w:proofErr w:type="gramStart"/>
      <w:r w:rsidRPr="00EC47C6">
        <w:rPr>
          <w:rFonts w:ascii="Times New Roman" w:hAnsi="Times New Roman" w:cs="Times New Roman"/>
          <w:bCs/>
          <w:sz w:val="28"/>
          <w:szCs w:val="28"/>
        </w:rPr>
        <w:t>оценки качества условий оказания услуг</w:t>
      </w:r>
      <w:proofErr w:type="gramEnd"/>
      <w:r w:rsidRPr="00EC47C6">
        <w:rPr>
          <w:rFonts w:ascii="Times New Roman" w:hAnsi="Times New Roman" w:cs="Times New Roman"/>
          <w:bCs/>
          <w:sz w:val="28"/>
          <w:szCs w:val="28"/>
        </w:rPr>
        <w:t xml:space="preserve"> организациями социальной сферы</w:t>
      </w:r>
      <w:r>
        <w:rPr>
          <w:rFonts w:ascii="Times New Roman" w:hAnsi="Times New Roman" w:cs="Times New Roman"/>
          <w:bCs/>
          <w:sz w:val="28"/>
          <w:szCs w:val="28"/>
        </w:rPr>
        <w:t>.</w:t>
      </w:r>
    </w:p>
    <w:p w14:paraId="35BC73D9" w14:textId="324D9401" w:rsidR="00C92E69" w:rsidRPr="00C92E69" w:rsidRDefault="00B50A10" w:rsidP="0078021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Группы п</w:t>
      </w:r>
      <w:r w:rsidR="00CF1834">
        <w:rPr>
          <w:rFonts w:ascii="Times New Roman" w:hAnsi="Times New Roman" w:cs="Times New Roman"/>
          <w:b/>
          <w:bCs/>
          <w:sz w:val="28"/>
          <w:szCs w:val="28"/>
        </w:rPr>
        <w:t>оказателей</w:t>
      </w:r>
      <w:r w:rsidR="00C92E69" w:rsidRPr="00C92E69">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характеризующие общие критерии </w:t>
      </w:r>
      <w:r w:rsidR="00C92E69" w:rsidRPr="00C92E69">
        <w:rPr>
          <w:rFonts w:ascii="Times New Roman" w:hAnsi="Times New Roman" w:cs="Times New Roman"/>
          <w:sz w:val="28"/>
          <w:szCs w:val="28"/>
        </w:rPr>
        <w:t xml:space="preserve">оценки качества условий </w:t>
      </w:r>
      <w:r>
        <w:rPr>
          <w:rFonts w:ascii="Times New Roman" w:hAnsi="Times New Roman" w:cs="Times New Roman"/>
          <w:sz w:val="28"/>
          <w:szCs w:val="28"/>
        </w:rPr>
        <w:t>осуществления деятельности, организациями, осуществляющими деятельность</w:t>
      </w:r>
      <w:r w:rsidR="00057882">
        <w:rPr>
          <w:rFonts w:ascii="Times New Roman" w:hAnsi="Times New Roman" w:cs="Times New Roman"/>
          <w:sz w:val="28"/>
          <w:szCs w:val="28"/>
        </w:rPr>
        <w:t xml:space="preserve"> в сфере культуры</w:t>
      </w:r>
      <w:r w:rsidR="00C92E69" w:rsidRPr="00C92E69">
        <w:rPr>
          <w:rFonts w:ascii="Times New Roman" w:hAnsi="Times New Roman" w:cs="Times New Roman"/>
          <w:sz w:val="28"/>
          <w:szCs w:val="28"/>
        </w:rPr>
        <w:t xml:space="preserve">, установленные </w:t>
      </w:r>
      <w:r>
        <w:rPr>
          <w:rFonts w:ascii="Times New Roman" w:hAnsi="Times New Roman" w:cs="Times New Roman"/>
          <w:sz w:val="28"/>
          <w:szCs w:val="28"/>
        </w:rPr>
        <w:t>п</w:t>
      </w:r>
      <w:r w:rsidRPr="00482869">
        <w:rPr>
          <w:rFonts w:ascii="Times New Roman" w:hAnsi="Times New Roman" w:cs="Times New Roman"/>
          <w:sz w:val="28"/>
          <w:szCs w:val="28"/>
        </w:rPr>
        <w:t>риказ</w:t>
      </w:r>
      <w:r>
        <w:rPr>
          <w:rFonts w:ascii="Times New Roman" w:hAnsi="Times New Roman" w:cs="Times New Roman"/>
          <w:sz w:val="28"/>
          <w:szCs w:val="28"/>
        </w:rPr>
        <w:t>ом</w:t>
      </w:r>
      <w:r w:rsidRPr="00482869">
        <w:rPr>
          <w:rFonts w:ascii="Times New Roman" w:hAnsi="Times New Roman" w:cs="Times New Roman"/>
          <w:sz w:val="28"/>
          <w:szCs w:val="28"/>
        </w:rPr>
        <w:t xml:space="preserve"> </w:t>
      </w:r>
      <w:r w:rsidR="00780210" w:rsidRPr="00780210">
        <w:rPr>
          <w:rFonts w:ascii="Times New Roman" w:hAnsi="Times New Roman" w:cs="Times New Roman"/>
          <w:sz w:val="28"/>
          <w:szCs w:val="28"/>
        </w:rPr>
        <w:t xml:space="preserve">Минкультуры России от 27.04.2018 </w:t>
      </w:r>
      <w:r w:rsidR="00780210">
        <w:rPr>
          <w:rFonts w:ascii="Times New Roman" w:hAnsi="Times New Roman" w:cs="Times New Roman"/>
          <w:sz w:val="28"/>
          <w:szCs w:val="28"/>
        </w:rPr>
        <w:t>№</w:t>
      </w:r>
      <w:r w:rsidR="00780210" w:rsidRPr="00780210">
        <w:rPr>
          <w:rFonts w:ascii="Times New Roman" w:hAnsi="Times New Roman" w:cs="Times New Roman"/>
          <w:sz w:val="28"/>
          <w:szCs w:val="28"/>
        </w:rPr>
        <w:t xml:space="preserve"> 599</w:t>
      </w:r>
      <w:r w:rsidR="00780210">
        <w:rPr>
          <w:rFonts w:ascii="Times New Roman" w:hAnsi="Times New Roman" w:cs="Times New Roman"/>
          <w:sz w:val="28"/>
          <w:szCs w:val="28"/>
        </w:rPr>
        <w:t xml:space="preserve"> </w:t>
      </w:r>
      <w:r w:rsidR="00780210" w:rsidRPr="00780210">
        <w:rPr>
          <w:rFonts w:ascii="Times New Roman" w:hAnsi="Times New Roman" w:cs="Times New Roman"/>
          <w:sz w:val="28"/>
          <w:szCs w:val="28"/>
        </w:rPr>
        <w:t xml:space="preserve">"Об утверждении показателей, характеризующих общие критерии </w:t>
      </w:r>
      <w:proofErr w:type="gramStart"/>
      <w:r w:rsidR="00780210" w:rsidRPr="00780210">
        <w:rPr>
          <w:rFonts w:ascii="Times New Roman" w:hAnsi="Times New Roman" w:cs="Times New Roman"/>
          <w:sz w:val="28"/>
          <w:szCs w:val="28"/>
        </w:rPr>
        <w:t>оценки качества условий оказания услуг</w:t>
      </w:r>
      <w:proofErr w:type="gramEnd"/>
      <w:r w:rsidR="00780210" w:rsidRPr="00780210">
        <w:rPr>
          <w:rFonts w:ascii="Times New Roman" w:hAnsi="Times New Roman" w:cs="Times New Roman"/>
          <w:sz w:val="28"/>
          <w:szCs w:val="28"/>
        </w:rPr>
        <w:t xml:space="preserve"> организациями культуры"</w:t>
      </w:r>
      <w:r w:rsidR="00C92E69" w:rsidRPr="00C92E69">
        <w:rPr>
          <w:rFonts w:ascii="Times New Roman" w:hAnsi="Times New Roman" w:cs="Times New Roman"/>
          <w:sz w:val="28"/>
          <w:szCs w:val="28"/>
        </w:rPr>
        <w:t>:</w:t>
      </w:r>
    </w:p>
    <w:p w14:paraId="19B52E37" w14:textId="0867DEA8" w:rsidR="00C92E69" w:rsidRPr="00C92E69" w:rsidRDefault="00C92E69" w:rsidP="00B50A1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1.</w:t>
      </w:r>
      <w:r w:rsidRPr="00C92E69">
        <w:rPr>
          <w:rFonts w:ascii="Times New Roman" w:hAnsi="Times New Roman" w:cs="Times New Roman"/>
          <w:sz w:val="28"/>
          <w:szCs w:val="28"/>
        </w:rPr>
        <w:tab/>
      </w:r>
      <w:r w:rsidR="00B50A10">
        <w:rPr>
          <w:rFonts w:ascii="Times New Roman" w:hAnsi="Times New Roman" w:cs="Times New Roman"/>
          <w:sz w:val="28"/>
          <w:szCs w:val="28"/>
        </w:rPr>
        <w:t>п</w:t>
      </w:r>
      <w:r w:rsidR="00B50A10" w:rsidRPr="00B50A10">
        <w:rPr>
          <w:rFonts w:ascii="Times New Roman" w:hAnsi="Times New Roman" w:cs="Times New Roman"/>
          <w:sz w:val="28"/>
          <w:szCs w:val="28"/>
        </w:rPr>
        <w:t>оказатели, характеризующие открытость и доступность информации</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об организации</w:t>
      </w:r>
      <w:r w:rsidR="00C528B3">
        <w:rPr>
          <w:rFonts w:ascii="Times New Roman" w:hAnsi="Times New Roman" w:cs="Times New Roman"/>
          <w:sz w:val="28"/>
          <w:szCs w:val="28"/>
        </w:rPr>
        <w:t xml:space="preserve"> культуры</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(далее -</w:t>
      </w:r>
      <w:r w:rsidR="00967DD8">
        <w:rPr>
          <w:rFonts w:ascii="Times New Roman" w:hAnsi="Times New Roman" w:cs="Times New Roman"/>
          <w:sz w:val="28"/>
          <w:szCs w:val="28"/>
        </w:rPr>
        <w:t xml:space="preserve"> </w:t>
      </w:r>
      <w:r w:rsidR="00B50A10" w:rsidRPr="00B50A1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56BABA69" w14:textId="11D859AF" w:rsidR="00C92E69" w:rsidRPr="00C92E69" w:rsidRDefault="00C92E69" w:rsidP="00B50A1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2.</w:t>
      </w:r>
      <w:r w:rsidRPr="00C92E69">
        <w:rPr>
          <w:rFonts w:ascii="Times New Roman" w:hAnsi="Times New Roman" w:cs="Times New Roman"/>
          <w:sz w:val="28"/>
          <w:szCs w:val="28"/>
        </w:rPr>
        <w:tab/>
      </w:r>
      <w:r w:rsidR="00B50A10">
        <w:rPr>
          <w:rFonts w:ascii="Times New Roman" w:hAnsi="Times New Roman" w:cs="Times New Roman"/>
          <w:sz w:val="28"/>
          <w:szCs w:val="28"/>
        </w:rPr>
        <w:t>п</w:t>
      </w:r>
      <w:r w:rsidR="00B50A10" w:rsidRPr="00B50A10">
        <w:rPr>
          <w:rFonts w:ascii="Times New Roman" w:hAnsi="Times New Roman" w:cs="Times New Roman"/>
          <w:sz w:val="28"/>
          <w:szCs w:val="28"/>
        </w:rPr>
        <w:t>оказатели, характеризующие комфортность условий</w:t>
      </w:r>
      <w:r w:rsidR="00725D5A">
        <w:rPr>
          <w:rFonts w:ascii="Times New Roman" w:hAnsi="Times New Roman" w:cs="Times New Roman"/>
          <w:sz w:val="28"/>
          <w:szCs w:val="28"/>
        </w:rPr>
        <w:t xml:space="preserve"> предоставления услуг</w:t>
      </w:r>
      <w:r w:rsidRPr="00C92E69">
        <w:rPr>
          <w:rFonts w:ascii="Times New Roman" w:hAnsi="Times New Roman" w:cs="Times New Roman"/>
          <w:sz w:val="28"/>
          <w:szCs w:val="28"/>
        </w:rPr>
        <w:t>;</w:t>
      </w:r>
    </w:p>
    <w:p w14:paraId="548E4475" w14:textId="390FE029" w:rsidR="00C92E69" w:rsidRPr="00C92E69" w:rsidRDefault="00C92E69" w:rsidP="00447B46">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3.</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447B46" w:rsidRPr="00447B46">
        <w:rPr>
          <w:rFonts w:ascii="Times New Roman" w:hAnsi="Times New Roman" w:cs="Times New Roman"/>
          <w:sz w:val="28"/>
          <w:szCs w:val="28"/>
        </w:rPr>
        <w:t xml:space="preserve">оказатели, характеризующие доступность </w:t>
      </w:r>
      <w:r w:rsidR="002D7788">
        <w:rPr>
          <w:rFonts w:ascii="Times New Roman" w:hAnsi="Times New Roman" w:cs="Times New Roman"/>
          <w:sz w:val="28"/>
          <w:szCs w:val="28"/>
        </w:rPr>
        <w:t>услуг</w:t>
      </w:r>
      <w:r w:rsidR="00447B46" w:rsidRPr="00447B46">
        <w:rPr>
          <w:rFonts w:ascii="Times New Roman" w:hAnsi="Times New Roman" w:cs="Times New Roman"/>
          <w:sz w:val="28"/>
          <w:szCs w:val="28"/>
        </w:rPr>
        <w:t xml:space="preserve"> для инвалидов</w:t>
      </w:r>
      <w:r w:rsidRPr="00C92E69">
        <w:rPr>
          <w:rFonts w:ascii="Times New Roman" w:hAnsi="Times New Roman" w:cs="Times New Roman"/>
          <w:sz w:val="28"/>
          <w:szCs w:val="28"/>
        </w:rPr>
        <w:t>;</w:t>
      </w:r>
    </w:p>
    <w:p w14:paraId="70E50F12" w14:textId="77777777" w:rsidR="00C92E69" w:rsidRPr="00C92E69" w:rsidRDefault="00C92E69" w:rsidP="00E109F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4.</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E109F0" w:rsidRPr="00E109F0">
        <w:rPr>
          <w:rFonts w:ascii="Times New Roman" w:hAnsi="Times New Roman" w:cs="Times New Roman"/>
          <w:sz w:val="28"/>
          <w:szCs w:val="28"/>
        </w:rPr>
        <w:t>оказатели, характеризующие доброжелательность, вежливость работников</w:t>
      </w:r>
      <w:r w:rsidR="00E109F0">
        <w:rPr>
          <w:rFonts w:ascii="Times New Roman" w:hAnsi="Times New Roman" w:cs="Times New Roman"/>
          <w:sz w:val="28"/>
          <w:szCs w:val="28"/>
        </w:rPr>
        <w:t xml:space="preserve"> </w:t>
      </w:r>
      <w:r w:rsidR="00E109F0" w:rsidRPr="00E109F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1E802C30" w14:textId="126619D4" w:rsidR="00C92E69" w:rsidRDefault="00C92E69" w:rsidP="00E109F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5.</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E109F0" w:rsidRPr="00E109F0">
        <w:rPr>
          <w:rFonts w:ascii="Times New Roman" w:hAnsi="Times New Roman" w:cs="Times New Roman"/>
          <w:sz w:val="28"/>
          <w:szCs w:val="28"/>
        </w:rPr>
        <w:t xml:space="preserve">оказатели, характеризующие удовлетворенность условиями </w:t>
      </w:r>
      <w:r w:rsidR="004D208C">
        <w:rPr>
          <w:rFonts w:ascii="Times New Roman" w:hAnsi="Times New Roman" w:cs="Times New Roman"/>
          <w:sz w:val="28"/>
          <w:szCs w:val="28"/>
        </w:rPr>
        <w:t>оказания</w:t>
      </w:r>
      <w:r w:rsidR="00E109F0">
        <w:rPr>
          <w:rFonts w:ascii="Times New Roman" w:hAnsi="Times New Roman" w:cs="Times New Roman"/>
          <w:sz w:val="28"/>
          <w:szCs w:val="28"/>
        </w:rPr>
        <w:t xml:space="preserve"> </w:t>
      </w:r>
      <w:r w:rsidR="001B4254">
        <w:rPr>
          <w:rFonts w:ascii="Times New Roman" w:hAnsi="Times New Roman" w:cs="Times New Roman"/>
          <w:sz w:val="28"/>
          <w:szCs w:val="28"/>
        </w:rPr>
        <w:t>услуг</w:t>
      </w:r>
      <w:r w:rsidRPr="00C92E69">
        <w:rPr>
          <w:rFonts w:ascii="Times New Roman" w:hAnsi="Times New Roman" w:cs="Times New Roman"/>
          <w:sz w:val="28"/>
          <w:szCs w:val="28"/>
        </w:rPr>
        <w:t>.</w:t>
      </w:r>
    </w:p>
    <w:p w14:paraId="362BF0A6" w14:textId="69B85DE2" w:rsidR="008F18A8" w:rsidRPr="008F18A8" w:rsidRDefault="00AB074E" w:rsidP="008F18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сбора и обобщения информации о качестве условий оказания услуг по каждой организации </w:t>
      </w:r>
      <w:r w:rsidR="0043670B">
        <w:rPr>
          <w:rFonts w:ascii="Times New Roman" w:hAnsi="Times New Roman" w:cs="Times New Roman"/>
          <w:sz w:val="28"/>
          <w:szCs w:val="28"/>
        </w:rPr>
        <w:t xml:space="preserve">социальной сферы разработан </w:t>
      </w:r>
      <w:r w:rsidRPr="0043670B">
        <w:rPr>
          <w:rFonts w:ascii="Times New Roman" w:hAnsi="Times New Roman" w:cs="Times New Roman"/>
          <w:b/>
          <w:sz w:val="28"/>
          <w:szCs w:val="28"/>
        </w:rPr>
        <w:t>Сводный бланк показателей и индикаторов</w:t>
      </w:r>
      <w:r w:rsidR="008F18A8" w:rsidRPr="0043670B">
        <w:rPr>
          <w:rFonts w:ascii="Times New Roman" w:hAnsi="Times New Roman" w:cs="Times New Roman"/>
          <w:b/>
          <w:sz w:val="28"/>
          <w:szCs w:val="28"/>
        </w:rPr>
        <w:t xml:space="preserve"> для оценки качества условий осуществления деятельности организациями, осуществляющими деятельность</w:t>
      </w:r>
      <w:r w:rsidR="008F18A8" w:rsidRPr="008F18A8">
        <w:rPr>
          <w:rFonts w:ascii="Times New Roman" w:hAnsi="Times New Roman" w:cs="Times New Roman"/>
          <w:sz w:val="28"/>
          <w:szCs w:val="28"/>
        </w:rPr>
        <w:t xml:space="preserve"> </w:t>
      </w:r>
      <w:r w:rsidR="00CC163C" w:rsidRPr="00CC163C">
        <w:rPr>
          <w:rFonts w:ascii="Times New Roman" w:hAnsi="Times New Roman" w:cs="Times New Roman"/>
          <w:b/>
          <w:bCs/>
          <w:sz w:val="28"/>
          <w:szCs w:val="28"/>
        </w:rPr>
        <w:t>в сфере культуры</w:t>
      </w:r>
      <w:r w:rsidR="00CC163C">
        <w:rPr>
          <w:rFonts w:ascii="Times New Roman" w:hAnsi="Times New Roman" w:cs="Times New Roman"/>
          <w:sz w:val="28"/>
          <w:szCs w:val="28"/>
        </w:rPr>
        <w:t xml:space="preserve"> </w:t>
      </w:r>
      <w:r w:rsidR="008F18A8" w:rsidRPr="008F18A8">
        <w:rPr>
          <w:rFonts w:ascii="Times New Roman" w:hAnsi="Times New Roman" w:cs="Times New Roman"/>
          <w:sz w:val="28"/>
          <w:szCs w:val="28"/>
        </w:rPr>
        <w:t xml:space="preserve">(Приложение </w:t>
      </w:r>
      <w:r w:rsidR="008A1351">
        <w:rPr>
          <w:rFonts w:ascii="Times New Roman" w:hAnsi="Times New Roman" w:cs="Times New Roman"/>
          <w:sz w:val="28"/>
          <w:szCs w:val="28"/>
        </w:rPr>
        <w:t>Б</w:t>
      </w:r>
      <w:r w:rsidR="008F18A8" w:rsidRPr="008F18A8">
        <w:rPr>
          <w:rFonts w:ascii="Times New Roman" w:hAnsi="Times New Roman" w:cs="Times New Roman"/>
          <w:sz w:val="28"/>
          <w:szCs w:val="28"/>
        </w:rPr>
        <w:t>)</w:t>
      </w:r>
    </w:p>
    <w:p w14:paraId="4EBBE785" w14:textId="77777777" w:rsidR="008F18A8" w:rsidRDefault="008F18A8" w:rsidP="00E10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8A8">
        <w:rPr>
          <w:rFonts w:ascii="Times New Roman" w:hAnsi="Times New Roman" w:cs="Times New Roman"/>
          <w:sz w:val="28"/>
          <w:szCs w:val="28"/>
        </w:rPr>
        <w:t xml:space="preserve">орядок расчета </w:t>
      </w:r>
      <w:r w:rsidR="00E846E0">
        <w:rPr>
          <w:rFonts w:ascii="Times New Roman" w:hAnsi="Times New Roman" w:cs="Times New Roman"/>
          <w:sz w:val="28"/>
          <w:szCs w:val="28"/>
        </w:rPr>
        <w:t xml:space="preserve">показателей </w:t>
      </w:r>
      <w:r w:rsidRPr="008F18A8">
        <w:rPr>
          <w:rFonts w:ascii="Times New Roman" w:hAnsi="Times New Roman" w:cs="Times New Roman"/>
          <w:sz w:val="28"/>
          <w:szCs w:val="28"/>
        </w:rPr>
        <w:t xml:space="preserve">установлен приказом Министерства труда и социальной защиты Российской Федерации от 31 мая 2018 г. </w:t>
      </w:r>
      <w:r>
        <w:rPr>
          <w:rFonts w:ascii="Times New Roman" w:hAnsi="Times New Roman" w:cs="Times New Roman"/>
          <w:sz w:val="28"/>
          <w:szCs w:val="28"/>
        </w:rPr>
        <w:t>№</w:t>
      </w:r>
      <w:r w:rsidRPr="008F18A8">
        <w:rPr>
          <w:rFonts w:ascii="Times New Roman" w:hAnsi="Times New Roman" w:cs="Times New Roman"/>
          <w:sz w:val="28"/>
          <w:szCs w:val="28"/>
        </w:rPr>
        <w:t xml:space="preserve"> 344н </w:t>
      </w:r>
      <w:r>
        <w:rPr>
          <w:rFonts w:ascii="Times New Roman" w:hAnsi="Times New Roman" w:cs="Times New Roman"/>
          <w:sz w:val="28"/>
          <w:szCs w:val="28"/>
        </w:rPr>
        <w:t>«</w:t>
      </w:r>
      <w:r w:rsidRPr="008F18A8">
        <w:rPr>
          <w:rFonts w:ascii="Times New Roman" w:hAnsi="Times New Roman" w:cs="Times New Roman"/>
          <w:sz w:val="28"/>
          <w:szCs w:val="28"/>
        </w:rPr>
        <w:t xml:space="preserve">Об утверждении Единого порядка расчета показателей, характеризующих общие критерии </w:t>
      </w:r>
      <w:proofErr w:type="gramStart"/>
      <w:r w:rsidRPr="008F18A8">
        <w:rPr>
          <w:rFonts w:ascii="Times New Roman" w:hAnsi="Times New Roman" w:cs="Times New Roman"/>
          <w:sz w:val="28"/>
          <w:szCs w:val="28"/>
        </w:rPr>
        <w:t>оценки качества условий оказания услуг</w:t>
      </w:r>
      <w:proofErr w:type="gramEnd"/>
      <w:r w:rsidRPr="008F18A8">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 xml:space="preserve">» (Приложение </w:t>
      </w:r>
      <w:r w:rsidR="008A1351">
        <w:rPr>
          <w:rFonts w:ascii="Times New Roman" w:hAnsi="Times New Roman" w:cs="Times New Roman"/>
          <w:sz w:val="28"/>
          <w:szCs w:val="28"/>
        </w:rPr>
        <w:t>В</w:t>
      </w:r>
      <w:r>
        <w:rPr>
          <w:rFonts w:ascii="Times New Roman" w:hAnsi="Times New Roman" w:cs="Times New Roman"/>
          <w:sz w:val="28"/>
          <w:szCs w:val="28"/>
        </w:rPr>
        <w:t>)</w:t>
      </w:r>
    </w:p>
    <w:p w14:paraId="19ADC3A4"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b/>
          <w:bCs/>
          <w:sz w:val="28"/>
          <w:szCs w:val="28"/>
        </w:rPr>
        <w:lastRenderedPageBreak/>
        <w:t>Источниками информации</w:t>
      </w:r>
      <w:r w:rsidRPr="004B6D49">
        <w:rPr>
          <w:rFonts w:ascii="Times New Roman" w:hAnsi="Times New Roman" w:cs="Times New Roman"/>
          <w:sz w:val="28"/>
          <w:szCs w:val="28"/>
        </w:rPr>
        <w:t xml:space="preserve"> о качестве условий оказания услуг</w:t>
      </w:r>
      <w:r>
        <w:rPr>
          <w:rFonts w:ascii="Times New Roman" w:hAnsi="Times New Roman" w:cs="Times New Roman"/>
          <w:sz w:val="28"/>
          <w:szCs w:val="28"/>
        </w:rPr>
        <w:t xml:space="preserve"> в соответствии с </w:t>
      </w:r>
      <w:r w:rsidRPr="004B6D49">
        <w:rPr>
          <w:rFonts w:ascii="Times New Roman" w:hAnsi="Times New Roman" w:cs="Times New Roman"/>
          <w:sz w:val="28"/>
          <w:szCs w:val="28"/>
        </w:rPr>
        <w:t>Постановление</w:t>
      </w:r>
      <w:r>
        <w:rPr>
          <w:rFonts w:ascii="Times New Roman" w:hAnsi="Times New Roman" w:cs="Times New Roman"/>
          <w:sz w:val="28"/>
          <w:szCs w:val="28"/>
        </w:rPr>
        <w:t>м</w:t>
      </w:r>
      <w:r w:rsidRPr="004B6D49">
        <w:rPr>
          <w:rFonts w:ascii="Times New Roman" w:hAnsi="Times New Roman" w:cs="Times New Roman"/>
          <w:sz w:val="28"/>
          <w:szCs w:val="28"/>
        </w:rPr>
        <w:t xml:space="preserve"> Правительства РФ от 31 мая 2018 г. № 638 </w:t>
      </w:r>
      <w:r>
        <w:rPr>
          <w:rFonts w:ascii="Times New Roman" w:hAnsi="Times New Roman" w:cs="Times New Roman"/>
          <w:sz w:val="28"/>
          <w:szCs w:val="28"/>
        </w:rPr>
        <w:t>«</w:t>
      </w:r>
      <w:r w:rsidRPr="004B6D49">
        <w:rPr>
          <w:rFonts w:ascii="Times New Roman" w:hAnsi="Times New Roman" w:cs="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B6D49">
        <w:rPr>
          <w:rFonts w:ascii="Times New Roman" w:hAnsi="Times New Roman" w:cs="Times New Roman"/>
          <w:sz w:val="28"/>
          <w:szCs w:val="28"/>
        </w:rPr>
        <w:t>медико-социальной</w:t>
      </w:r>
      <w:proofErr w:type="gramEnd"/>
      <w:r w:rsidRPr="004B6D49">
        <w:rPr>
          <w:rFonts w:ascii="Times New Roman" w:hAnsi="Times New Roman" w:cs="Times New Roman"/>
          <w:sz w:val="28"/>
          <w:szCs w:val="28"/>
        </w:rPr>
        <w:t xml:space="preserve"> экспертизы</w:t>
      </w:r>
      <w:r>
        <w:rPr>
          <w:rFonts w:ascii="Times New Roman" w:hAnsi="Times New Roman" w:cs="Times New Roman"/>
          <w:sz w:val="28"/>
          <w:szCs w:val="28"/>
        </w:rPr>
        <w:t>»</w:t>
      </w:r>
      <w:r w:rsidRPr="004B6D49">
        <w:rPr>
          <w:rFonts w:ascii="Times New Roman" w:hAnsi="Times New Roman" w:cs="Times New Roman"/>
          <w:sz w:val="28"/>
          <w:szCs w:val="28"/>
        </w:rPr>
        <w:t xml:space="preserve"> являются:</w:t>
      </w:r>
    </w:p>
    <w:p w14:paraId="3A373AC1" w14:textId="77777777" w:rsidR="00CD64FD" w:rsidRPr="00CD64FD" w:rsidRDefault="004B6D49" w:rsidP="00CD64FD">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а) официальные сайты организаций социальной сферы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 информационные стенды в помещениях указанных организаций;</w:t>
      </w:r>
    </w:p>
    <w:p w14:paraId="73D5BF39"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w:t>
      </w:r>
    </w:p>
    <w:p w14:paraId="6A15E7FD"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в) результаты изучения условий оказания услуг организациями социальной сферы, включающие:</w:t>
      </w:r>
    </w:p>
    <w:p w14:paraId="6571BF88" w14:textId="77777777" w:rsidR="004B6D49" w:rsidRPr="00503385" w:rsidRDefault="004B6D49" w:rsidP="003B3EE9">
      <w:pPr>
        <w:pStyle w:val="a5"/>
        <w:numPr>
          <w:ilvl w:val="0"/>
          <w:numId w:val="6"/>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наличие и функционирование дистанционных способов обратной связи и взаимодействия с получателями услуг;</w:t>
      </w:r>
    </w:p>
    <w:p w14:paraId="57CDB074" w14:textId="77777777" w:rsidR="004B6D49" w:rsidRPr="00503385" w:rsidRDefault="004B6D49" w:rsidP="003B3EE9">
      <w:pPr>
        <w:pStyle w:val="a5"/>
        <w:numPr>
          <w:ilvl w:val="0"/>
          <w:numId w:val="6"/>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комфортных условий предоставления услуг;</w:t>
      </w:r>
    </w:p>
    <w:p w14:paraId="08F72923" w14:textId="77777777" w:rsidR="004B6D49" w:rsidRPr="00503385" w:rsidRDefault="004B6D49" w:rsidP="003B3EE9">
      <w:pPr>
        <w:pStyle w:val="a5"/>
        <w:numPr>
          <w:ilvl w:val="0"/>
          <w:numId w:val="6"/>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доступности для инвалидов помещений указанных организаций, прилегающих территорий и предоставляемых услуг;</w:t>
      </w:r>
    </w:p>
    <w:p w14:paraId="0CF1D2C6" w14:textId="77777777" w:rsidR="004B6D49" w:rsidRPr="002B7DC5"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социальной сферы и т.п.).</w:t>
      </w:r>
    </w:p>
    <w:p w14:paraId="342FAC1B" w14:textId="77777777" w:rsidR="009F3E4A" w:rsidRPr="009F3E4A" w:rsidRDefault="009F3E4A" w:rsidP="008951E3">
      <w:pPr>
        <w:spacing w:after="0" w:line="360" w:lineRule="auto"/>
        <w:ind w:firstLine="709"/>
        <w:jc w:val="both"/>
        <w:rPr>
          <w:rFonts w:ascii="Times New Roman" w:hAnsi="Times New Roman" w:cs="Times New Roman"/>
          <w:b/>
          <w:bCs/>
          <w:sz w:val="28"/>
          <w:szCs w:val="28"/>
        </w:rPr>
      </w:pPr>
      <w:r w:rsidRPr="009F3E4A">
        <w:rPr>
          <w:rFonts w:ascii="Times New Roman" w:hAnsi="Times New Roman" w:cs="Times New Roman"/>
          <w:b/>
          <w:bCs/>
          <w:sz w:val="28"/>
          <w:szCs w:val="28"/>
        </w:rPr>
        <w:t>Методы сбора информации</w:t>
      </w:r>
      <w:r>
        <w:rPr>
          <w:rFonts w:ascii="Times New Roman" w:hAnsi="Times New Roman" w:cs="Times New Roman"/>
          <w:b/>
          <w:bCs/>
          <w:sz w:val="28"/>
          <w:szCs w:val="28"/>
        </w:rPr>
        <w:t>:</w:t>
      </w:r>
    </w:p>
    <w:p w14:paraId="23EA47CD" w14:textId="55FD5C49" w:rsidR="009F3E4A" w:rsidRPr="009F3E4A" w:rsidRDefault="009F3E4A" w:rsidP="002B004A">
      <w:pPr>
        <w:spacing w:after="0" w:line="360" w:lineRule="auto"/>
        <w:ind w:firstLine="709"/>
        <w:jc w:val="both"/>
        <w:rPr>
          <w:rFonts w:ascii="Times New Roman" w:hAnsi="Times New Roman" w:cs="Times New Roman"/>
          <w:sz w:val="28"/>
          <w:szCs w:val="28"/>
        </w:rPr>
      </w:pPr>
      <w:r w:rsidRPr="009F3E4A">
        <w:rPr>
          <w:rFonts w:ascii="Times New Roman" w:hAnsi="Times New Roman" w:cs="Times New Roman"/>
          <w:sz w:val="28"/>
          <w:szCs w:val="28"/>
        </w:rPr>
        <w:t xml:space="preserve">Методы сбора информации о качестве условий </w:t>
      </w:r>
      <w:r w:rsidR="00BE61FB" w:rsidRPr="00BE61FB">
        <w:rPr>
          <w:rFonts w:ascii="Times New Roman" w:hAnsi="Times New Roman" w:cs="Times New Roman"/>
          <w:sz w:val="28"/>
          <w:szCs w:val="28"/>
        </w:rPr>
        <w:t>осуществления деятельности</w:t>
      </w:r>
      <w:r w:rsidR="00F7383B">
        <w:rPr>
          <w:rFonts w:ascii="Times New Roman" w:hAnsi="Times New Roman" w:cs="Times New Roman"/>
          <w:sz w:val="28"/>
          <w:szCs w:val="28"/>
        </w:rPr>
        <w:t xml:space="preserve"> в сфере культуры</w:t>
      </w:r>
      <w:r w:rsidRPr="009F3E4A">
        <w:rPr>
          <w:rFonts w:ascii="Times New Roman" w:hAnsi="Times New Roman" w:cs="Times New Roman"/>
          <w:sz w:val="28"/>
          <w:szCs w:val="28"/>
        </w:rPr>
        <w:t>, которые использованы:</w:t>
      </w:r>
    </w:p>
    <w:p w14:paraId="6DD13B97" w14:textId="77777777" w:rsidR="00665E9B" w:rsidRDefault="009F3E4A" w:rsidP="003B3EE9">
      <w:pPr>
        <w:pStyle w:val="a5"/>
        <w:numPr>
          <w:ilvl w:val="0"/>
          <w:numId w:val="4"/>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Анализ официальных сайтов организаций социальной сферы в информационно-телекоммуникационной сети «Интернет»;</w:t>
      </w:r>
    </w:p>
    <w:p w14:paraId="0EE811EF" w14:textId="77777777" w:rsidR="00665E9B" w:rsidRDefault="00665E9B" w:rsidP="003B3EE9">
      <w:pPr>
        <w:pStyle w:val="a5"/>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информационных стендов </w:t>
      </w:r>
      <w:r w:rsidRPr="00665E9B">
        <w:rPr>
          <w:rFonts w:ascii="Times New Roman" w:hAnsi="Times New Roman" w:cs="Times New Roman"/>
          <w:sz w:val="28"/>
          <w:szCs w:val="28"/>
        </w:rPr>
        <w:t>организаций социальной сферы</w:t>
      </w:r>
      <w:r w:rsidR="005F5D89">
        <w:rPr>
          <w:rFonts w:ascii="Times New Roman" w:hAnsi="Times New Roman" w:cs="Times New Roman"/>
          <w:sz w:val="28"/>
          <w:szCs w:val="28"/>
        </w:rPr>
        <w:t>;</w:t>
      </w:r>
    </w:p>
    <w:p w14:paraId="7804BDE3" w14:textId="77777777" w:rsidR="00665E9B" w:rsidRDefault="00665E9B" w:rsidP="003B3EE9">
      <w:pPr>
        <w:pStyle w:val="a5"/>
        <w:numPr>
          <w:ilvl w:val="0"/>
          <w:numId w:val="4"/>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lastRenderedPageBreak/>
        <w:t>Интернет-опрос</w:t>
      </w:r>
      <w:r w:rsidRPr="00665E9B">
        <w:t xml:space="preserve"> </w:t>
      </w:r>
      <w:r w:rsidRPr="00665E9B">
        <w:rPr>
          <w:rFonts w:ascii="Times New Roman" w:hAnsi="Times New Roman" w:cs="Times New Roman"/>
          <w:sz w:val="28"/>
          <w:szCs w:val="28"/>
        </w:rPr>
        <w:t>потребителей услуг на официальном сайте организации социальной сферы</w:t>
      </w:r>
      <w:r w:rsidR="009F3E4A" w:rsidRPr="00665E9B">
        <w:rPr>
          <w:rFonts w:ascii="Times New Roman" w:hAnsi="Times New Roman" w:cs="Times New Roman"/>
          <w:sz w:val="28"/>
          <w:szCs w:val="28"/>
        </w:rPr>
        <w:t>;</w:t>
      </w:r>
    </w:p>
    <w:p w14:paraId="68F592EA" w14:textId="77777777" w:rsidR="007254CC" w:rsidRDefault="009F3E4A" w:rsidP="003B3EE9">
      <w:pPr>
        <w:pStyle w:val="a5"/>
        <w:numPr>
          <w:ilvl w:val="0"/>
          <w:numId w:val="4"/>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Опрос получателей услуг с помощью метода анкетирования в организациях;</w:t>
      </w:r>
    </w:p>
    <w:p w14:paraId="3012191D" w14:textId="77777777" w:rsidR="009F3E4A" w:rsidRPr="007254CC" w:rsidRDefault="009F3E4A" w:rsidP="003B3EE9">
      <w:pPr>
        <w:pStyle w:val="a5"/>
        <w:numPr>
          <w:ilvl w:val="0"/>
          <w:numId w:val="4"/>
        </w:numPr>
        <w:spacing w:after="0" w:line="360" w:lineRule="auto"/>
        <w:ind w:left="0" w:firstLine="709"/>
        <w:jc w:val="both"/>
        <w:rPr>
          <w:rFonts w:ascii="Times New Roman" w:hAnsi="Times New Roman" w:cs="Times New Roman"/>
          <w:sz w:val="28"/>
          <w:szCs w:val="28"/>
        </w:rPr>
      </w:pPr>
      <w:r w:rsidRPr="007254CC">
        <w:rPr>
          <w:rFonts w:ascii="Times New Roman" w:hAnsi="Times New Roman" w:cs="Times New Roman"/>
          <w:sz w:val="28"/>
          <w:szCs w:val="28"/>
        </w:rPr>
        <w:t>Наблюдение за качеством условий оказания услуг.</w:t>
      </w:r>
    </w:p>
    <w:p w14:paraId="415A3BE9" w14:textId="29DBAB57" w:rsidR="004B36EB" w:rsidRPr="00426727" w:rsidRDefault="00D81F95" w:rsidP="008951E3">
      <w:pPr>
        <w:spacing w:after="0" w:line="360" w:lineRule="auto"/>
        <w:ind w:firstLine="709"/>
        <w:jc w:val="both"/>
        <w:rPr>
          <w:rFonts w:ascii="Times New Roman" w:hAnsi="Times New Roman" w:cs="Times New Roman"/>
          <w:b/>
          <w:bCs/>
          <w:sz w:val="28"/>
          <w:szCs w:val="28"/>
        </w:rPr>
      </w:pPr>
      <w:r w:rsidRPr="00426727">
        <w:rPr>
          <w:rFonts w:ascii="Times New Roman" w:hAnsi="Times New Roman" w:cs="Times New Roman"/>
          <w:b/>
          <w:bCs/>
          <w:sz w:val="28"/>
          <w:szCs w:val="28"/>
        </w:rPr>
        <w:t xml:space="preserve">Инструментарий </w:t>
      </w:r>
      <w:proofErr w:type="gramStart"/>
      <w:r w:rsidR="00474F50">
        <w:rPr>
          <w:rFonts w:ascii="Times New Roman" w:hAnsi="Times New Roman" w:cs="Times New Roman"/>
          <w:b/>
          <w:bCs/>
          <w:sz w:val="28"/>
          <w:szCs w:val="28"/>
        </w:rPr>
        <w:t xml:space="preserve">проведения </w:t>
      </w:r>
      <w:r w:rsidR="009F3E4A" w:rsidRPr="009F3E4A">
        <w:rPr>
          <w:rFonts w:ascii="Times New Roman" w:hAnsi="Times New Roman" w:cs="Times New Roman"/>
          <w:b/>
          <w:bCs/>
          <w:sz w:val="28"/>
          <w:szCs w:val="28"/>
        </w:rPr>
        <w:t>оценки качества условий оказания услуг</w:t>
      </w:r>
      <w:proofErr w:type="gramEnd"/>
    </w:p>
    <w:p w14:paraId="3DB93356" w14:textId="77777777" w:rsidR="00183EC4" w:rsidRDefault="00E83ACB" w:rsidP="003B3EE9">
      <w:pPr>
        <w:pStyle w:val="a5"/>
        <w:numPr>
          <w:ilvl w:val="0"/>
          <w:numId w:val="7"/>
        </w:numPr>
        <w:spacing w:after="0" w:line="360" w:lineRule="auto"/>
        <w:ind w:left="0" w:firstLine="709"/>
        <w:jc w:val="both"/>
        <w:rPr>
          <w:rFonts w:ascii="Times New Roman" w:hAnsi="Times New Roman" w:cs="Times New Roman"/>
          <w:sz w:val="28"/>
          <w:szCs w:val="28"/>
        </w:rPr>
      </w:pPr>
      <w:proofErr w:type="gramStart"/>
      <w:r w:rsidRPr="00AB5E6E">
        <w:rPr>
          <w:rFonts w:ascii="Times New Roman" w:hAnsi="Times New Roman" w:cs="Times New Roman"/>
          <w:sz w:val="28"/>
          <w:szCs w:val="28"/>
        </w:rPr>
        <w:t xml:space="preserve">Инструментарий анализа </w:t>
      </w:r>
      <w:r>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sidR="00F22BAA">
        <w:rPr>
          <w:rFonts w:ascii="Times New Roman" w:hAnsi="Times New Roman" w:cs="Times New Roman"/>
          <w:sz w:val="28"/>
          <w:szCs w:val="28"/>
        </w:rPr>
        <w:t>.</w:t>
      </w:r>
      <w:proofErr w:type="gramEnd"/>
    </w:p>
    <w:p w14:paraId="04F32DFB" w14:textId="77777777" w:rsidR="00E83ACB" w:rsidRPr="00183EC4" w:rsidRDefault="00BE6829" w:rsidP="00183EC4">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 xml:space="preserve">Бланк анализа </w:t>
      </w:r>
      <w:r w:rsidR="00063994" w:rsidRPr="00183EC4">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E83ACB" w:rsidRPr="00183EC4">
        <w:rPr>
          <w:rFonts w:ascii="Times New Roman" w:hAnsi="Times New Roman" w:cs="Times New Roman"/>
          <w:sz w:val="28"/>
          <w:szCs w:val="28"/>
        </w:rPr>
        <w:t xml:space="preserve"> </w:t>
      </w:r>
      <w:r w:rsidR="00063994" w:rsidRPr="00183EC4">
        <w:rPr>
          <w:rFonts w:ascii="Times New Roman" w:hAnsi="Times New Roman" w:cs="Times New Roman"/>
          <w:sz w:val="28"/>
          <w:szCs w:val="28"/>
        </w:rPr>
        <w:t xml:space="preserve">представлен в </w:t>
      </w:r>
      <w:r w:rsidR="00E83ACB" w:rsidRPr="00183EC4">
        <w:rPr>
          <w:rFonts w:ascii="Times New Roman" w:hAnsi="Times New Roman" w:cs="Times New Roman"/>
          <w:sz w:val="28"/>
          <w:szCs w:val="28"/>
        </w:rPr>
        <w:t>Приложени</w:t>
      </w:r>
      <w:r w:rsidR="00063994" w:rsidRPr="00183EC4">
        <w:rPr>
          <w:rFonts w:ascii="Times New Roman" w:hAnsi="Times New Roman" w:cs="Times New Roman"/>
          <w:sz w:val="28"/>
          <w:szCs w:val="28"/>
        </w:rPr>
        <w:t>и</w:t>
      </w:r>
      <w:r w:rsidR="00E83ACB"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Г</w:t>
      </w:r>
      <w:r w:rsidR="00637213" w:rsidRPr="00183EC4">
        <w:rPr>
          <w:rFonts w:ascii="Times New Roman" w:hAnsi="Times New Roman" w:cs="Times New Roman"/>
          <w:sz w:val="28"/>
          <w:szCs w:val="28"/>
        </w:rPr>
        <w:t>;</w:t>
      </w:r>
    </w:p>
    <w:p w14:paraId="0037B175" w14:textId="77777777" w:rsidR="00183EC4" w:rsidRDefault="008D3C31" w:rsidP="003B3EE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w:t>
      </w:r>
      <w:r w:rsidR="00AB5E6E" w:rsidRPr="00AB5E6E">
        <w:rPr>
          <w:rFonts w:ascii="Times New Roman" w:hAnsi="Times New Roman" w:cs="Times New Roman"/>
          <w:sz w:val="28"/>
          <w:szCs w:val="28"/>
        </w:rPr>
        <w:t xml:space="preserve">анализа </w:t>
      </w:r>
      <w:r w:rsidR="000A7623">
        <w:rPr>
          <w:rFonts w:ascii="Times New Roman" w:hAnsi="Times New Roman" w:cs="Times New Roman"/>
          <w:sz w:val="28"/>
          <w:szCs w:val="28"/>
        </w:rPr>
        <w:t xml:space="preserve">соответствия информации о деятельности организации, размещенной на </w:t>
      </w:r>
      <w:r w:rsidR="00AB5E6E" w:rsidRPr="00AB5E6E">
        <w:rPr>
          <w:rFonts w:ascii="Times New Roman" w:hAnsi="Times New Roman" w:cs="Times New Roman"/>
          <w:sz w:val="28"/>
          <w:szCs w:val="28"/>
        </w:rPr>
        <w:t>официальных сайт</w:t>
      </w:r>
      <w:r w:rsidR="00CD6F0E">
        <w:rPr>
          <w:rFonts w:ascii="Times New Roman" w:hAnsi="Times New Roman" w:cs="Times New Roman"/>
          <w:sz w:val="28"/>
          <w:szCs w:val="28"/>
        </w:rPr>
        <w:t>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w:t>
      </w:r>
      <w:r w:rsidR="00637213">
        <w:rPr>
          <w:rFonts w:ascii="Times New Roman" w:hAnsi="Times New Roman" w:cs="Times New Roman"/>
          <w:sz w:val="28"/>
          <w:szCs w:val="28"/>
        </w:rPr>
        <w:t xml:space="preserve"> (параметр 1.1.2)</w:t>
      </w:r>
      <w:r w:rsidR="00063994">
        <w:rPr>
          <w:rFonts w:ascii="Times New Roman" w:hAnsi="Times New Roman" w:cs="Times New Roman"/>
          <w:sz w:val="28"/>
          <w:szCs w:val="28"/>
        </w:rPr>
        <w:t>.</w:t>
      </w:r>
    </w:p>
    <w:p w14:paraId="739F7C9D" w14:textId="77777777" w:rsidR="00AB5E6E" w:rsidRPr="00183EC4" w:rsidRDefault="00063994" w:rsidP="00183EC4">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Бланк анализа соответствия информации о деятельности организации, размещенной на официальных сайтах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 представлен в</w:t>
      </w:r>
      <w:r w:rsidR="00637213" w:rsidRPr="00183EC4">
        <w:rPr>
          <w:rFonts w:ascii="Times New Roman" w:hAnsi="Times New Roman" w:cs="Times New Roman"/>
          <w:sz w:val="28"/>
          <w:szCs w:val="28"/>
        </w:rPr>
        <w:t xml:space="preserve"> Приложени</w:t>
      </w:r>
      <w:r w:rsidRPr="00183EC4">
        <w:rPr>
          <w:rFonts w:ascii="Times New Roman" w:hAnsi="Times New Roman" w:cs="Times New Roman"/>
          <w:sz w:val="28"/>
          <w:szCs w:val="28"/>
        </w:rPr>
        <w:t>и</w:t>
      </w:r>
      <w:proofErr w:type="gramStart"/>
      <w:r w:rsidR="00637213"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Д</w:t>
      </w:r>
      <w:proofErr w:type="gramEnd"/>
      <w:r w:rsidR="00AB5E6E" w:rsidRPr="00183EC4">
        <w:rPr>
          <w:rFonts w:ascii="Times New Roman" w:hAnsi="Times New Roman" w:cs="Times New Roman"/>
          <w:sz w:val="28"/>
          <w:szCs w:val="28"/>
        </w:rPr>
        <w:t>;</w:t>
      </w:r>
    </w:p>
    <w:p w14:paraId="487C8C32" w14:textId="77777777" w:rsidR="00183EC4" w:rsidRDefault="00FA52A6" w:rsidP="003B3EE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анализа </w:t>
      </w:r>
      <w:r w:rsidRPr="00FA52A6">
        <w:rPr>
          <w:rFonts w:ascii="Times New Roman" w:hAnsi="Times New Roman" w:cs="Times New Roman"/>
          <w:sz w:val="28"/>
          <w:szCs w:val="28"/>
        </w:rPr>
        <w:t>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(параметр 1.2.1)</w:t>
      </w:r>
    </w:p>
    <w:p w14:paraId="6D1B3773" w14:textId="77777777" w:rsidR="00EE3E30" w:rsidRPr="00183EC4" w:rsidRDefault="00183EC4" w:rsidP="00183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Бланк </w:t>
      </w:r>
      <w:r w:rsidRPr="00AB5E6E">
        <w:rPr>
          <w:rFonts w:ascii="Times New Roman" w:hAnsi="Times New Roman" w:cs="Times New Roman"/>
          <w:sz w:val="28"/>
          <w:szCs w:val="28"/>
        </w:rPr>
        <w:t xml:space="preserve">анализа </w:t>
      </w:r>
      <w:r w:rsidRPr="00FA52A6">
        <w:rPr>
          <w:rFonts w:ascii="Times New Roman" w:hAnsi="Times New Roman" w:cs="Times New Roman"/>
          <w:sz w:val="28"/>
          <w:szCs w:val="28"/>
        </w:rPr>
        <w:t>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Pr="00183EC4">
        <w:rPr>
          <w:rFonts w:ascii="Times New Roman" w:hAnsi="Times New Roman" w:cs="Times New Roman"/>
          <w:sz w:val="28"/>
          <w:szCs w:val="28"/>
        </w:rPr>
        <w:t xml:space="preserve"> </w:t>
      </w:r>
      <w:r>
        <w:rPr>
          <w:rFonts w:ascii="Times New Roman" w:hAnsi="Times New Roman" w:cs="Times New Roman"/>
          <w:sz w:val="28"/>
          <w:szCs w:val="28"/>
        </w:rPr>
        <w:t>представлен в П</w:t>
      </w:r>
      <w:r w:rsidR="00FA52A6" w:rsidRPr="00183EC4">
        <w:rPr>
          <w:rFonts w:ascii="Times New Roman" w:hAnsi="Times New Roman" w:cs="Times New Roman"/>
          <w:sz w:val="28"/>
          <w:szCs w:val="28"/>
        </w:rPr>
        <w:t>риложени</w:t>
      </w:r>
      <w:r>
        <w:rPr>
          <w:rFonts w:ascii="Times New Roman" w:hAnsi="Times New Roman" w:cs="Times New Roman"/>
          <w:sz w:val="28"/>
          <w:szCs w:val="28"/>
        </w:rPr>
        <w:t>и</w:t>
      </w:r>
      <w:proofErr w:type="gramStart"/>
      <w:r w:rsidR="00FA52A6"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Е</w:t>
      </w:r>
      <w:proofErr w:type="gramEnd"/>
      <w:r w:rsidR="00AE6FC0" w:rsidRPr="00183EC4">
        <w:rPr>
          <w:rFonts w:ascii="Times New Roman" w:hAnsi="Times New Roman" w:cs="Times New Roman"/>
          <w:sz w:val="28"/>
          <w:szCs w:val="28"/>
        </w:rPr>
        <w:t>;</w:t>
      </w:r>
    </w:p>
    <w:p w14:paraId="482B1616" w14:textId="59AA1AD6" w:rsidR="00481F42" w:rsidRDefault="00944C0A" w:rsidP="003B3EE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944C0A">
        <w:rPr>
          <w:rFonts w:ascii="Times New Roman" w:hAnsi="Times New Roman" w:cs="Times New Roman"/>
          <w:sz w:val="28"/>
          <w:szCs w:val="28"/>
        </w:rPr>
        <w:t xml:space="preserve"> наличия в организации комфортных условий, в которых осуществляется деятельность</w:t>
      </w:r>
      <w:r w:rsidR="00897589">
        <w:rPr>
          <w:rFonts w:ascii="Times New Roman" w:hAnsi="Times New Roman" w:cs="Times New Roman"/>
          <w:sz w:val="28"/>
          <w:szCs w:val="28"/>
        </w:rPr>
        <w:t xml:space="preserve"> в сфере культуры</w:t>
      </w:r>
      <w:r w:rsidRPr="00944C0A">
        <w:rPr>
          <w:rFonts w:ascii="Times New Roman" w:hAnsi="Times New Roman" w:cs="Times New Roman"/>
          <w:sz w:val="28"/>
          <w:szCs w:val="28"/>
        </w:rPr>
        <w:t xml:space="preserve"> (параметр 2.1.1)</w:t>
      </w:r>
    </w:p>
    <w:p w14:paraId="37FB25A1" w14:textId="64DC5E3C" w:rsidR="00944C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944C0A">
        <w:rPr>
          <w:rFonts w:ascii="Times New Roman" w:hAnsi="Times New Roman" w:cs="Times New Roman"/>
          <w:sz w:val="28"/>
          <w:szCs w:val="28"/>
        </w:rPr>
        <w:t>наличия в организации комфортных условий, в которых осуществляется деятельность</w:t>
      </w:r>
      <w:r w:rsidRPr="00481F42">
        <w:rPr>
          <w:rFonts w:ascii="Times New Roman" w:hAnsi="Times New Roman" w:cs="Times New Roman"/>
          <w:sz w:val="28"/>
          <w:szCs w:val="28"/>
        </w:rPr>
        <w:t xml:space="preserve"> </w:t>
      </w:r>
      <w:r w:rsidR="00FE41F5">
        <w:rPr>
          <w:rFonts w:ascii="Times New Roman" w:hAnsi="Times New Roman" w:cs="Times New Roman"/>
          <w:sz w:val="28"/>
          <w:szCs w:val="28"/>
        </w:rPr>
        <w:t>в сфере культуры</w:t>
      </w:r>
      <w:r w:rsidR="00897589">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944C0A" w:rsidRPr="00481F42">
        <w:rPr>
          <w:rFonts w:ascii="Times New Roman" w:hAnsi="Times New Roman" w:cs="Times New Roman"/>
          <w:sz w:val="28"/>
          <w:szCs w:val="28"/>
        </w:rPr>
        <w:t>Приложени</w:t>
      </w:r>
      <w:r>
        <w:rPr>
          <w:rFonts w:ascii="Times New Roman" w:hAnsi="Times New Roman" w:cs="Times New Roman"/>
          <w:sz w:val="28"/>
          <w:szCs w:val="28"/>
        </w:rPr>
        <w:t>и</w:t>
      </w:r>
      <w:proofErr w:type="gramStart"/>
      <w:r w:rsidR="00944C0A"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Ж</w:t>
      </w:r>
      <w:proofErr w:type="gramEnd"/>
      <w:r w:rsidR="00AE6FC0" w:rsidRPr="00481F42">
        <w:rPr>
          <w:rFonts w:ascii="Times New Roman" w:hAnsi="Times New Roman" w:cs="Times New Roman"/>
          <w:sz w:val="28"/>
          <w:szCs w:val="28"/>
        </w:rPr>
        <w:t>;</w:t>
      </w:r>
    </w:p>
    <w:p w14:paraId="38DF70F3" w14:textId="77777777" w:rsidR="00481F42" w:rsidRDefault="001B148F" w:rsidP="003B3EE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оборудования территории, прилегающей к зданиям организации, и помещений с учетом доступности для инвалидов (параметр 3.1.1)</w:t>
      </w:r>
    </w:p>
    <w:p w14:paraId="6EFCDD7C" w14:textId="77777777" w:rsidR="00944C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1B148F">
        <w:rPr>
          <w:rFonts w:ascii="Times New Roman" w:hAnsi="Times New Roman" w:cs="Times New Roman"/>
          <w:sz w:val="28"/>
          <w:szCs w:val="28"/>
        </w:rPr>
        <w:t>оборудования территории, прилегающей к зданиям организации, и помещений с учетом доступности для инвалидов</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1B148F" w:rsidRPr="00481F42">
        <w:rPr>
          <w:rFonts w:ascii="Times New Roman" w:hAnsi="Times New Roman" w:cs="Times New Roman"/>
          <w:sz w:val="28"/>
          <w:szCs w:val="28"/>
        </w:rPr>
        <w:t>Приложени</w:t>
      </w:r>
      <w:r>
        <w:rPr>
          <w:rFonts w:ascii="Times New Roman" w:hAnsi="Times New Roman" w:cs="Times New Roman"/>
          <w:sz w:val="28"/>
          <w:szCs w:val="28"/>
        </w:rPr>
        <w:t>и</w:t>
      </w:r>
      <w:r w:rsidR="001B148F" w:rsidRPr="00481F42">
        <w:rPr>
          <w:rFonts w:ascii="Times New Roman" w:hAnsi="Times New Roman" w:cs="Times New Roman"/>
          <w:sz w:val="28"/>
          <w:szCs w:val="28"/>
        </w:rPr>
        <w:t xml:space="preserve"> </w:t>
      </w:r>
      <w:proofErr w:type="gramStart"/>
      <w:r w:rsidR="008A1351" w:rsidRPr="00481F42">
        <w:rPr>
          <w:rFonts w:ascii="Times New Roman" w:hAnsi="Times New Roman" w:cs="Times New Roman"/>
          <w:sz w:val="28"/>
          <w:szCs w:val="28"/>
        </w:rPr>
        <w:t>З</w:t>
      </w:r>
      <w:proofErr w:type="gramEnd"/>
      <w:r w:rsidR="00AE6FC0" w:rsidRPr="00481F42">
        <w:rPr>
          <w:rFonts w:ascii="Times New Roman" w:hAnsi="Times New Roman" w:cs="Times New Roman"/>
          <w:sz w:val="28"/>
          <w:szCs w:val="28"/>
        </w:rPr>
        <w:t>;</w:t>
      </w:r>
    </w:p>
    <w:p w14:paraId="75C9DBA0" w14:textId="31A3EE6E" w:rsidR="00481F42" w:rsidRDefault="00D6270A" w:rsidP="003B3EE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w:t>
      </w:r>
      <w:r w:rsidRPr="00D6270A">
        <w:rPr>
          <w:rFonts w:ascii="Times New Roman" w:hAnsi="Times New Roman" w:cs="Times New Roman"/>
          <w:sz w:val="28"/>
          <w:szCs w:val="28"/>
        </w:rPr>
        <w:t xml:space="preserve">наличия в организации условий доступности, позволяющих инвалидам получать услуги </w:t>
      </w:r>
      <w:r w:rsidR="005C2CA6">
        <w:rPr>
          <w:rFonts w:ascii="Times New Roman" w:hAnsi="Times New Roman" w:cs="Times New Roman"/>
          <w:sz w:val="28"/>
          <w:szCs w:val="28"/>
        </w:rPr>
        <w:t xml:space="preserve">в сфере культуры </w:t>
      </w:r>
      <w:r w:rsidRPr="00D6270A">
        <w:rPr>
          <w:rFonts w:ascii="Times New Roman" w:hAnsi="Times New Roman" w:cs="Times New Roman"/>
          <w:sz w:val="28"/>
          <w:szCs w:val="28"/>
        </w:rPr>
        <w:t>наравне с другими (параметр 3.2.1)</w:t>
      </w:r>
      <w:r w:rsidR="00481F42">
        <w:rPr>
          <w:rFonts w:ascii="Times New Roman" w:hAnsi="Times New Roman" w:cs="Times New Roman"/>
          <w:sz w:val="28"/>
          <w:szCs w:val="28"/>
        </w:rPr>
        <w:t>.</w:t>
      </w:r>
    </w:p>
    <w:p w14:paraId="5BFB7372" w14:textId="5F113E9C" w:rsidR="00D627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D6270A">
        <w:rPr>
          <w:rFonts w:ascii="Times New Roman" w:hAnsi="Times New Roman" w:cs="Times New Roman"/>
          <w:sz w:val="28"/>
          <w:szCs w:val="28"/>
        </w:rPr>
        <w:t xml:space="preserve">наличия в организации условий доступности, позволяющих инвалидам получать услуги </w:t>
      </w:r>
      <w:r w:rsidR="00436034">
        <w:rPr>
          <w:rFonts w:ascii="Times New Roman" w:hAnsi="Times New Roman" w:cs="Times New Roman"/>
          <w:sz w:val="28"/>
          <w:szCs w:val="28"/>
        </w:rPr>
        <w:t xml:space="preserve">в сфере культуры </w:t>
      </w:r>
      <w:r w:rsidRPr="00D6270A">
        <w:rPr>
          <w:rFonts w:ascii="Times New Roman" w:hAnsi="Times New Roman" w:cs="Times New Roman"/>
          <w:sz w:val="28"/>
          <w:szCs w:val="28"/>
        </w:rPr>
        <w:t>наравне с другими</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D6270A" w:rsidRPr="00481F42">
        <w:rPr>
          <w:rFonts w:ascii="Times New Roman" w:hAnsi="Times New Roman" w:cs="Times New Roman"/>
          <w:sz w:val="28"/>
          <w:szCs w:val="28"/>
        </w:rPr>
        <w:t>Приложени</w:t>
      </w:r>
      <w:r>
        <w:rPr>
          <w:rFonts w:ascii="Times New Roman" w:hAnsi="Times New Roman" w:cs="Times New Roman"/>
          <w:sz w:val="28"/>
          <w:szCs w:val="28"/>
        </w:rPr>
        <w:t>и</w:t>
      </w:r>
      <w:proofErr w:type="gramStart"/>
      <w:r w:rsidR="00D6270A"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И</w:t>
      </w:r>
      <w:proofErr w:type="gramEnd"/>
      <w:r w:rsidR="00AE6FC0" w:rsidRPr="00481F42">
        <w:rPr>
          <w:rFonts w:ascii="Times New Roman" w:hAnsi="Times New Roman" w:cs="Times New Roman"/>
          <w:sz w:val="28"/>
          <w:szCs w:val="28"/>
        </w:rPr>
        <w:t>;</w:t>
      </w:r>
    </w:p>
    <w:p w14:paraId="5888D306" w14:textId="77777777" w:rsidR="00D6270A" w:rsidRPr="00AB5E6E" w:rsidRDefault="00513711" w:rsidP="003B3EE9">
      <w:pPr>
        <w:pStyle w:val="a5"/>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Инструментарий для </w:t>
      </w:r>
      <w:r w:rsidR="00AE6FC0">
        <w:rPr>
          <w:rFonts w:ascii="Times New Roman" w:hAnsi="Times New Roman" w:cs="Times New Roman"/>
          <w:sz w:val="28"/>
          <w:szCs w:val="28"/>
        </w:rPr>
        <w:t>выявления мнения получателей услуг</w:t>
      </w:r>
      <w:r w:rsidR="00721CB4">
        <w:rPr>
          <w:rFonts w:ascii="Times New Roman" w:hAnsi="Times New Roman" w:cs="Times New Roman"/>
          <w:sz w:val="28"/>
          <w:szCs w:val="28"/>
        </w:rPr>
        <w:t>.</w:t>
      </w:r>
    </w:p>
    <w:p w14:paraId="14147BA1" w14:textId="77777777" w:rsidR="00AE6FC0" w:rsidRDefault="00AE6FC0" w:rsidP="00D402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основного </w:t>
      </w:r>
      <w:proofErr w:type="gramStart"/>
      <w:r>
        <w:rPr>
          <w:rFonts w:ascii="Times New Roman" w:hAnsi="Times New Roman" w:cs="Times New Roman"/>
          <w:sz w:val="28"/>
          <w:szCs w:val="28"/>
        </w:rPr>
        <w:t>метода выявления мнения получателей услуг</w:t>
      </w:r>
      <w:proofErr w:type="gramEnd"/>
      <w:r>
        <w:rPr>
          <w:rFonts w:ascii="Times New Roman" w:hAnsi="Times New Roman" w:cs="Times New Roman"/>
          <w:sz w:val="28"/>
          <w:szCs w:val="28"/>
        </w:rPr>
        <w:t xml:space="preserve"> применяется их опрос, который осуществляется в следующих формах:</w:t>
      </w:r>
    </w:p>
    <w:p w14:paraId="70D778EC" w14:textId="77777777" w:rsidR="00EC47C6" w:rsidRDefault="00EC47C6" w:rsidP="003B3EE9">
      <w:pPr>
        <w:pStyle w:val="a5"/>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получателей услуг по анкете </w:t>
      </w:r>
      <w:r w:rsidRPr="00422C51">
        <w:rPr>
          <w:rFonts w:ascii="Times New Roman" w:hAnsi="Times New Roman" w:cs="Times New Roman"/>
          <w:sz w:val="28"/>
          <w:szCs w:val="28"/>
        </w:rPr>
        <w:t>(</w:t>
      </w:r>
      <w:r>
        <w:rPr>
          <w:rFonts w:ascii="Times New Roman" w:hAnsi="Times New Roman" w:cs="Times New Roman"/>
          <w:sz w:val="28"/>
          <w:szCs w:val="28"/>
        </w:rPr>
        <w:t xml:space="preserve">Приложение </w:t>
      </w:r>
      <w:r w:rsidR="008A1351">
        <w:rPr>
          <w:rFonts w:ascii="Times New Roman" w:hAnsi="Times New Roman" w:cs="Times New Roman"/>
          <w:sz w:val="28"/>
          <w:szCs w:val="28"/>
        </w:rPr>
        <w:t>К</w:t>
      </w:r>
      <w:r>
        <w:rPr>
          <w:rFonts w:ascii="Times New Roman" w:hAnsi="Times New Roman" w:cs="Times New Roman"/>
          <w:sz w:val="28"/>
          <w:szCs w:val="28"/>
        </w:rPr>
        <w:t>)</w:t>
      </w:r>
    </w:p>
    <w:p w14:paraId="1546E0BC" w14:textId="77777777" w:rsidR="00783F26" w:rsidRDefault="00AA18FE" w:rsidP="00344DB9">
      <w:pPr>
        <w:pStyle w:val="a5"/>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онлайн анкетирование по анкете</w:t>
      </w:r>
      <w:r w:rsidR="00422C51" w:rsidRPr="00422C51">
        <w:rPr>
          <w:rFonts w:ascii="Times New Roman" w:hAnsi="Times New Roman" w:cs="Times New Roman"/>
          <w:sz w:val="28"/>
          <w:szCs w:val="28"/>
        </w:rPr>
        <w:t xml:space="preserve"> (</w:t>
      </w:r>
      <w:r w:rsidR="00422C51">
        <w:rPr>
          <w:rFonts w:ascii="Times New Roman" w:hAnsi="Times New Roman" w:cs="Times New Roman"/>
          <w:sz w:val="28"/>
          <w:szCs w:val="28"/>
        </w:rPr>
        <w:t xml:space="preserve">Приложение </w:t>
      </w:r>
      <w:r w:rsidR="008A1351">
        <w:rPr>
          <w:rFonts w:ascii="Times New Roman" w:hAnsi="Times New Roman" w:cs="Times New Roman"/>
          <w:sz w:val="28"/>
          <w:szCs w:val="28"/>
        </w:rPr>
        <w:t>Л</w:t>
      </w:r>
      <w:r w:rsidR="00422C51">
        <w:rPr>
          <w:rFonts w:ascii="Times New Roman" w:hAnsi="Times New Roman" w:cs="Times New Roman"/>
          <w:sz w:val="28"/>
          <w:szCs w:val="28"/>
        </w:rPr>
        <w:t>)</w:t>
      </w:r>
      <w:r>
        <w:rPr>
          <w:rFonts w:ascii="Times New Roman" w:hAnsi="Times New Roman" w:cs="Times New Roman"/>
          <w:sz w:val="28"/>
          <w:szCs w:val="28"/>
        </w:rPr>
        <w:t>, размещенной в информационно-телекоммуникационной сети «Интернет» на официальном сайте организации социальной сферы</w:t>
      </w:r>
      <w:r w:rsidR="009560FF">
        <w:rPr>
          <w:rFonts w:ascii="Times New Roman" w:hAnsi="Times New Roman" w:cs="Times New Roman"/>
          <w:sz w:val="28"/>
          <w:szCs w:val="28"/>
        </w:rPr>
        <w:t xml:space="preserve">, а также </w:t>
      </w:r>
      <w:r w:rsidR="00010D93">
        <w:rPr>
          <w:rFonts w:ascii="Times New Roman" w:hAnsi="Times New Roman" w:cs="Times New Roman"/>
          <w:sz w:val="28"/>
          <w:szCs w:val="28"/>
        </w:rPr>
        <w:t>органа местного самоуправления</w:t>
      </w:r>
      <w:r w:rsidR="009560FF">
        <w:rPr>
          <w:rFonts w:ascii="Times New Roman" w:hAnsi="Times New Roman" w:cs="Times New Roman"/>
          <w:sz w:val="28"/>
          <w:szCs w:val="28"/>
        </w:rPr>
        <w:t xml:space="preserve"> (Приложение </w:t>
      </w:r>
      <w:r w:rsidR="008A1351">
        <w:rPr>
          <w:rFonts w:ascii="Times New Roman" w:hAnsi="Times New Roman" w:cs="Times New Roman"/>
          <w:sz w:val="28"/>
          <w:szCs w:val="28"/>
        </w:rPr>
        <w:t>М</w:t>
      </w:r>
      <w:r w:rsidR="009560FF">
        <w:rPr>
          <w:rFonts w:ascii="Times New Roman" w:hAnsi="Times New Roman" w:cs="Times New Roman"/>
          <w:sz w:val="28"/>
          <w:szCs w:val="28"/>
        </w:rPr>
        <w:t>)</w:t>
      </w:r>
      <w:r w:rsidR="008767F8">
        <w:rPr>
          <w:rFonts w:ascii="Times New Roman" w:hAnsi="Times New Roman" w:cs="Times New Roman"/>
          <w:sz w:val="28"/>
          <w:szCs w:val="28"/>
        </w:rPr>
        <w:t>.</w:t>
      </w:r>
    </w:p>
    <w:p w14:paraId="5B284E75" w14:textId="4247BBD8" w:rsidR="0008376D" w:rsidRPr="001A1F43" w:rsidRDefault="00507F7D" w:rsidP="00344DB9">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lastRenderedPageBreak/>
        <w:t>Для получения достоверных данных при онлайн анкетировании используется специализированное программное обеспечение</w:t>
      </w:r>
      <w:r>
        <w:rPr>
          <w:rFonts w:ascii="Times New Roman" w:hAnsi="Times New Roman" w:cs="Times New Roman"/>
          <w:sz w:val="28"/>
          <w:szCs w:val="28"/>
        </w:rPr>
        <w:t xml:space="preserve"> информационно-аналитическая система</w:t>
      </w:r>
      <w:r w:rsidRPr="001A1F43">
        <w:rPr>
          <w:rFonts w:ascii="Times New Roman" w:hAnsi="Times New Roman" w:cs="Times New Roman"/>
          <w:sz w:val="28"/>
          <w:szCs w:val="28"/>
        </w:rPr>
        <w:t xml:space="preserve"> </w:t>
      </w:r>
      <w:r>
        <w:rPr>
          <w:rFonts w:ascii="Times New Roman" w:hAnsi="Times New Roman" w:cs="Times New Roman"/>
          <w:sz w:val="28"/>
          <w:szCs w:val="28"/>
        </w:rPr>
        <w:t>«</w:t>
      </w:r>
      <w:r w:rsidRPr="001A1F43">
        <w:rPr>
          <w:rFonts w:ascii="Times New Roman" w:hAnsi="Times New Roman" w:cs="Times New Roman"/>
          <w:sz w:val="28"/>
          <w:szCs w:val="28"/>
        </w:rPr>
        <w:t xml:space="preserve">Регион. </w:t>
      </w:r>
      <w:proofErr w:type="gramStart"/>
      <w:r w:rsidRPr="001A1F43">
        <w:rPr>
          <w:rFonts w:ascii="Times New Roman" w:hAnsi="Times New Roman" w:cs="Times New Roman"/>
          <w:sz w:val="28"/>
          <w:szCs w:val="28"/>
        </w:rPr>
        <w:t>Независимая оценка качества</w:t>
      </w:r>
      <w:r>
        <w:rPr>
          <w:rFonts w:ascii="Times New Roman" w:hAnsi="Times New Roman" w:cs="Times New Roman"/>
          <w:sz w:val="28"/>
          <w:szCs w:val="28"/>
        </w:rPr>
        <w:t>» (ИАС «Регион.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Независимая оценка качества») (</w:t>
      </w:r>
      <w:r w:rsidRPr="008A01A5">
        <w:rPr>
          <w:rFonts w:ascii="Times New Roman" w:hAnsi="Times New Roman" w:cs="Times New Roman"/>
          <w:sz w:val="28"/>
          <w:szCs w:val="28"/>
        </w:rPr>
        <w:t>свидетельство о государственной регистрации программы для ЭВМ №</w:t>
      </w:r>
      <w:r w:rsidRPr="00AE6F87">
        <w:rPr>
          <w:rFonts w:ascii="Times New Roman" w:hAnsi="Times New Roman" w:cs="Times New Roman"/>
          <w:sz w:val="28"/>
          <w:szCs w:val="28"/>
        </w:rPr>
        <w:t xml:space="preserve"> </w:t>
      </w:r>
      <w:r w:rsidRPr="00672019">
        <w:rPr>
          <w:rFonts w:ascii="Times New Roman" w:hAnsi="Times New Roman" w:cs="Times New Roman"/>
          <w:sz w:val="28"/>
          <w:szCs w:val="28"/>
        </w:rPr>
        <w:t>2020613052</w:t>
      </w:r>
      <w:r w:rsidRPr="008A01A5">
        <w:rPr>
          <w:rFonts w:ascii="Times New Roman" w:hAnsi="Times New Roman" w:cs="Times New Roman"/>
          <w:sz w:val="28"/>
          <w:szCs w:val="28"/>
        </w:rPr>
        <w:t xml:space="preserve"> от </w:t>
      </w:r>
      <w:r w:rsidRPr="00672019">
        <w:rPr>
          <w:rFonts w:ascii="Times New Roman" w:hAnsi="Times New Roman" w:cs="Times New Roman"/>
          <w:sz w:val="28"/>
          <w:szCs w:val="28"/>
        </w:rPr>
        <w:t>10.03.2020</w:t>
      </w:r>
      <w:r w:rsidRPr="008A01A5">
        <w:rPr>
          <w:rFonts w:ascii="Times New Roman" w:hAnsi="Times New Roman" w:cs="Times New Roman"/>
          <w:sz w:val="28"/>
          <w:szCs w:val="28"/>
        </w:rPr>
        <w:t xml:space="preserve"> г. в Федеральной службе по интеллектуальной собственности</w:t>
      </w:r>
      <w:r w:rsidRPr="001201C7">
        <w:rPr>
          <w:rFonts w:ascii="Times New Roman" w:hAnsi="Times New Roman" w:cs="Times New Roman"/>
          <w:sz w:val="28"/>
          <w:szCs w:val="28"/>
        </w:rPr>
        <w:t xml:space="preserve"> (</w:t>
      </w:r>
      <w:r>
        <w:rPr>
          <w:rFonts w:ascii="Times New Roman" w:hAnsi="Times New Roman" w:cs="Times New Roman"/>
          <w:sz w:val="28"/>
          <w:szCs w:val="28"/>
        </w:rPr>
        <w:t>Роспатент</w:t>
      </w:r>
      <w:r w:rsidRPr="001201C7">
        <w:rPr>
          <w:rFonts w:ascii="Times New Roman" w:hAnsi="Times New Roman" w:cs="Times New Roman"/>
          <w:sz w:val="28"/>
          <w:szCs w:val="28"/>
        </w:rPr>
        <w:t>)</w:t>
      </w:r>
      <w:r>
        <w:rPr>
          <w:rFonts w:ascii="Times New Roman" w:hAnsi="Times New Roman" w:cs="Times New Roman"/>
          <w:sz w:val="28"/>
          <w:szCs w:val="28"/>
        </w:rPr>
        <w:t>) для статистической обработки данных</w:t>
      </w:r>
      <w:r w:rsidRPr="001A1F43">
        <w:rPr>
          <w:rFonts w:ascii="Times New Roman" w:hAnsi="Times New Roman" w:cs="Times New Roman"/>
          <w:sz w:val="28"/>
          <w:szCs w:val="28"/>
        </w:rPr>
        <w:t xml:space="preserve">, развернутое в сети интернет по </w:t>
      </w:r>
      <w:r w:rsidRPr="001A1F43">
        <w:rPr>
          <w:rFonts w:ascii="Times New Roman" w:hAnsi="Times New Roman" w:cs="Times New Roman"/>
          <w:sz w:val="28"/>
          <w:szCs w:val="28"/>
          <w:lang w:val="en-US"/>
        </w:rPr>
        <w:t>URL</w:t>
      </w:r>
      <w:r w:rsidRPr="001A1F43">
        <w:rPr>
          <w:rFonts w:ascii="Times New Roman" w:hAnsi="Times New Roman" w:cs="Times New Roman"/>
          <w:sz w:val="28"/>
          <w:szCs w:val="28"/>
        </w:rPr>
        <w:t xml:space="preserve">-адресу </w:t>
      </w:r>
      <w:hyperlink r:id="rId17" w:history="1">
        <w:r w:rsidRPr="00585C99">
          <w:rPr>
            <w:rStyle w:val="a4"/>
            <w:rFonts w:ascii="Times New Roman" w:hAnsi="Times New Roman" w:cs="Times New Roman"/>
            <w:b/>
            <w:sz w:val="28"/>
            <w:szCs w:val="28"/>
          </w:rPr>
          <w:t>http://resurs-o</w:t>
        </w:r>
        <w:proofErr w:type="spellStart"/>
        <w:r w:rsidRPr="00585C99">
          <w:rPr>
            <w:rStyle w:val="a4"/>
            <w:rFonts w:ascii="Times New Roman" w:hAnsi="Times New Roman" w:cs="Times New Roman"/>
            <w:b/>
            <w:sz w:val="28"/>
            <w:szCs w:val="28"/>
            <w:lang w:val="en-US"/>
          </w:rPr>
          <w:t>nline</w:t>
        </w:r>
        <w:proofErr w:type="spellEnd"/>
        <w:r w:rsidRPr="00585C99">
          <w:rPr>
            <w:rStyle w:val="a4"/>
            <w:rFonts w:ascii="Times New Roman" w:hAnsi="Times New Roman" w:cs="Times New Roman"/>
            <w:b/>
            <w:sz w:val="28"/>
            <w:szCs w:val="28"/>
          </w:rPr>
          <w:t>.</w:t>
        </w:r>
        <w:proofErr w:type="spellStart"/>
        <w:r w:rsidRPr="00585C99">
          <w:rPr>
            <w:rStyle w:val="a4"/>
            <w:rFonts w:ascii="Times New Roman" w:hAnsi="Times New Roman" w:cs="Times New Roman"/>
            <w:b/>
            <w:sz w:val="28"/>
            <w:szCs w:val="28"/>
          </w:rPr>
          <w:t>ru</w:t>
        </w:r>
        <w:proofErr w:type="spellEnd"/>
      </w:hyperlink>
      <w:r w:rsidRPr="001A1F43">
        <w:rPr>
          <w:rFonts w:ascii="Times New Roman" w:hAnsi="Times New Roman" w:cs="Times New Roman"/>
          <w:sz w:val="28"/>
          <w:szCs w:val="28"/>
        </w:rPr>
        <w:t>.</w:t>
      </w:r>
      <w:proofErr w:type="gramEnd"/>
    </w:p>
    <w:p w14:paraId="3456C741" w14:textId="33C5307A" w:rsidR="001A1F43" w:rsidRPr="00A079A1" w:rsidRDefault="0008376D" w:rsidP="00A079A1">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Функци</w:t>
      </w:r>
      <w:r w:rsidR="001A1F43" w:rsidRPr="001A1F43">
        <w:rPr>
          <w:rFonts w:ascii="Times New Roman" w:hAnsi="Times New Roman" w:cs="Times New Roman"/>
          <w:sz w:val="28"/>
          <w:szCs w:val="28"/>
        </w:rPr>
        <w:t xml:space="preserve">ональные возможности программного обеспечения </w:t>
      </w:r>
      <w:r w:rsidR="00D82049">
        <w:rPr>
          <w:rFonts w:ascii="Times New Roman" w:hAnsi="Times New Roman" w:cs="Times New Roman"/>
          <w:sz w:val="28"/>
          <w:szCs w:val="28"/>
        </w:rPr>
        <w:t xml:space="preserve">направлены на </w:t>
      </w:r>
      <w:r w:rsidR="002F438D" w:rsidRPr="002F438D">
        <w:rPr>
          <w:rFonts w:ascii="Times New Roman" w:hAnsi="Times New Roman" w:cs="Times New Roman"/>
          <w:sz w:val="28"/>
          <w:szCs w:val="28"/>
        </w:rPr>
        <w:t>всесторонн</w:t>
      </w:r>
      <w:r w:rsidR="002F438D">
        <w:rPr>
          <w:rFonts w:ascii="Times New Roman" w:hAnsi="Times New Roman" w:cs="Times New Roman"/>
          <w:sz w:val="28"/>
          <w:szCs w:val="28"/>
        </w:rPr>
        <w:t>ий</w:t>
      </w:r>
      <w:r w:rsidR="002F438D" w:rsidRPr="002F438D">
        <w:rPr>
          <w:rFonts w:ascii="Times New Roman" w:hAnsi="Times New Roman" w:cs="Times New Roman"/>
          <w:sz w:val="28"/>
          <w:szCs w:val="28"/>
        </w:rPr>
        <w:t xml:space="preserve"> статистическ</w:t>
      </w:r>
      <w:r w:rsidR="002F438D">
        <w:rPr>
          <w:rFonts w:ascii="Times New Roman" w:hAnsi="Times New Roman" w:cs="Times New Roman"/>
          <w:sz w:val="28"/>
          <w:szCs w:val="28"/>
        </w:rPr>
        <w:t>ий</w:t>
      </w:r>
      <w:r w:rsidR="002F438D" w:rsidRPr="002F438D">
        <w:rPr>
          <w:rFonts w:ascii="Times New Roman" w:hAnsi="Times New Roman" w:cs="Times New Roman"/>
          <w:sz w:val="28"/>
          <w:szCs w:val="28"/>
        </w:rPr>
        <w:t xml:space="preserve"> анализ</w:t>
      </w:r>
      <w:r w:rsidR="002F438D">
        <w:rPr>
          <w:rFonts w:ascii="Times New Roman" w:hAnsi="Times New Roman" w:cs="Times New Roman"/>
          <w:sz w:val="28"/>
          <w:szCs w:val="28"/>
        </w:rPr>
        <w:t xml:space="preserve"> данных. </w:t>
      </w:r>
      <w:r w:rsidR="002F438D" w:rsidRPr="002F438D">
        <w:rPr>
          <w:rFonts w:ascii="Times New Roman" w:hAnsi="Times New Roman" w:cs="Times New Roman"/>
          <w:sz w:val="28"/>
          <w:szCs w:val="28"/>
        </w:rPr>
        <w:t xml:space="preserve">В </w:t>
      </w:r>
      <w:r w:rsidR="00056581">
        <w:rPr>
          <w:rFonts w:ascii="Times New Roman" w:hAnsi="Times New Roman" w:cs="Times New Roman"/>
          <w:sz w:val="28"/>
          <w:szCs w:val="28"/>
        </w:rPr>
        <w:t>ИАС «Регион. Независимая оценка качества»</w:t>
      </w:r>
      <w:r w:rsidR="002F438D" w:rsidRPr="002F438D">
        <w:rPr>
          <w:rFonts w:ascii="Times New Roman" w:hAnsi="Times New Roman" w:cs="Times New Roman"/>
          <w:sz w:val="28"/>
          <w:szCs w:val="28"/>
        </w:rPr>
        <w:t xml:space="preserve"> реализованы процедуры для</w:t>
      </w:r>
      <w:r w:rsidR="00A079A1">
        <w:rPr>
          <w:rFonts w:ascii="Times New Roman" w:hAnsi="Times New Roman" w:cs="Times New Roman"/>
          <w:sz w:val="28"/>
          <w:szCs w:val="28"/>
        </w:rPr>
        <w:t xml:space="preserve"> </w:t>
      </w:r>
      <w:r w:rsidR="002F438D" w:rsidRPr="00404740">
        <w:rPr>
          <w:rFonts w:ascii="Times New Roman" w:hAnsi="Times New Roman" w:cs="Times New Roman"/>
          <w:sz w:val="28"/>
          <w:szCs w:val="28"/>
        </w:rPr>
        <w:t>добычи данных (</w:t>
      </w:r>
      <w:proofErr w:type="spellStart"/>
      <w:r w:rsidR="002F438D" w:rsidRPr="00404740">
        <w:rPr>
          <w:rFonts w:ascii="Times New Roman" w:hAnsi="Times New Roman" w:cs="Times New Roman"/>
          <w:sz w:val="28"/>
          <w:szCs w:val="28"/>
        </w:rPr>
        <w:t>data</w:t>
      </w:r>
      <w:proofErr w:type="spellEnd"/>
      <w:r w:rsidR="002F438D" w:rsidRPr="00404740">
        <w:rPr>
          <w:rFonts w:ascii="Times New Roman" w:hAnsi="Times New Roman" w:cs="Times New Roman"/>
          <w:sz w:val="28"/>
          <w:szCs w:val="28"/>
        </w:rPr>
        <w:t xml:space="preserve"> </w:t>
      </w:r>
      <w:proofErr w:type="spellStart"/>
      <w:r w:rsidR="002F438D" w:rsidRPr="00404740">
        <w:rPr>
          <w:rFonts w:ascii="Times New Roman" w:hAnsi="Times New Roman" w:cs="Times New Roman"/>
          <w:sz w:val="28"/>
          <w:szCs w:val="28"/>
        </w:rPr>
        <w:t>mining</w:t>
      </w:r>
      <w:proofErr w:type="spellEnd"/>
      <w:r w:rsidR="002F438D" w:rsidRPr="00404740">
        <w:rPr>
          <w:rFonts w:ascii="Times New Roman" w:hAnsi="Times New Roman" w:cs="Times New Roman"/>
          <w:sz w:val="28"/>
          <w:szCs w:val="28"/>
        </w:rPr>
        <w:t>)</w:t>
      </w:r>
      <w:r w:rsidR="00A40186">
        <w:rPr>
          <w:rFonts w:ascii="Times New Roman" w:hAnsi="Times New Roman" w:cs="Times New Roman"/>
          <w:sz w:val="28"/>
          <w:szCs w:val="28"/>
        </w:rPr>
        <w:t xml:space="preserve">, </w:t>
      </w:r>
      <w:r w:rsidR="00404740" w:rsidRPr="00404740">
        <w:rPr>
          <w:rFonts w:ascii="Times New Roman" w:hAnsi="Times New Roman" w:cs="Times New Roman"/>
          <w:sz w:val="28"/>
          <w:szCs w:val="28"/>
        </w:rPr>
        <w:t>управления данными (</w:t>
      </w:r>
      <w:proofErr w:type="spellStart"/>
      <w:r w:rsidR="00404740" w:rsidRPr="00404740">
        <w:rPr>
          <w:rFonts w:ascii="Times New Roman" w:hAnsi="Times New Roman" w:cs="Times New Roman"/>
          <w:sz w:val="28"/>
          <w:szCs w:val="28"/>
        </w:rPr>
        <w:t>data</w:t>
      </w:r>
      <w:proofErr w:type="spellEnd"/>
      <w:r w:rsidR="00404740" w:rsidRPr="00404740">
        <w:rPr>
          <w:rFonts w:ascii="Times New Roman" w:hAnsi="Times New Roman" w:cs="Times New Roman"/>
          <w:sz w:val="28"/>
          <w:szCs w:val="28"/>
        </w:rPr>
        <w:t xml:space="preserve"> </w:t>
      </w:r>
      <w:proofErr w:type="spellStart"/>
      <w:r w:rsidR="00404740" w:rsidRPr="00404740">
        <w:rPr>
          <w:rFonts w:ascii="Times New Roman" w:hAnsi="Times New Roman" w:cs="Times New Roman"/>
          <w:sz w:val="28"/>
          <w:szCs w:val="28"/>
        </w:rPr>
        <w:t>management</w:t>
      </w:r>
      <w:proofErr w:type="spellEnd"/>
      <w:r w:rsidR="00404740" w:rsidRPr="00404740">
        <w:rPr>
          <w:rFonts w:ascii="Times New Roman" w:hAnsi="Times New Roman" w:cs="Times New Roman"/>
          <w:sz w:val="28"/>
          <w:szCs w:val="28"/>
        </w:rPr>
        <w:t>)</w:t>
      </w:r>
      <w:r w:rsidR="00A40186">
        <w:rPr>
          <w:rFonts w:ascii="Times New Roman" w:hAnsi="Times New Roman" w:cs="Times New Roman"/>
          <w:sz w:val="28"/>
          <w:szCs w:val="28"/>
        </w:rPr>
        <w:t xml:space="preserve">, </w:t>
      </w:r>
      <w:r w:rsidR="002F438D" w:rsidRPr="00404740">
        <w:rPr>
          <w:rFonts w:ascii="Times New Roman" w:hAnsi="Times New Roman" w:cs="Times New Roman"/>
          <w:sz w:val="28"/>
          <w:szCs w:val="28"/>
        </w:rPr>
        <w:t>анализа данных (</w:t>
      </w:r>
      <w:proofErr w:type="spellStart"/>
      <w:r w:rsidR="002F438D" w:rsidRPr="00404740">
        <w:rPr>
          <w:rFonts w:ascii="Times New Roman" w:hAnsi="Times New Roman" w:cs="Times New Roman"/>
          <w:sz w:val="28"/>
          <w:szCs w:val="28"/>
        </w:rPr>
        <w:t>data</w:t>
      </w:r>
      <w:proofErr w:type="spellEnd"/>
      <w:r w:rsidR="002F438D" w:rsidRPr="00404740">
        <w:rPr>
          <w:rFonts w:ascii="Times New Roman" w:hAnsi="Times New Roman" w:cs="Times New Roman"/>
          <w:sz w:val="28"/>
          <w:szCs w:val="28"/>
        </w:rPr>
        <w:t xml:space="preserve"> </w:t>
      </w:r>
      <w:proofErr w:type="spellStart"/>
      <w:r w:rsidR="002F438D" w:rsidRPr="00404740">
        <w:rPr>
          <w:rFonts w:ascii="Times New Roman" w:hAnsi="Times New Roman" w:cs="Times New Roman"/>
          <w:sz w:val="28"/>
          <w:szCs w:val="28"/>
        </w:rPr>
        <w:t>analysis</w:t>
      </w:r>
      <w:proofErr w:type="spellEnd"/>
      <w:r w:rsidR="002F438D" w:rsidRPr="00404740">
        <w:rPr>
          <w:rFonts w:ascii="Times New Roman" w:hAnsi="Times New Roman" w:cs="Times New Roman"/>
          <w:sz w:val="28"/>
          <w:szCs w:val="28"/>
        </w:rPr>
        <w:t>)</w:t>
      </w:r>
      <w:r w:rsidR="00A40186">
        <w:rPr>
          <w:rFonts w:ascii="Times New Roman" w:hAnsi="Times New Roman" w:cs="Times New Roman"/>
          <w:sz w:val="28"/>
          <w:szCs w:val="28"/>
        </w:rPr>
        <w:t>,</w:t>
      </w:r>
      <w:r w:rsidR="00925A9E">
        <w:rPr>
          <w:rFonts w:ascii="Times New Roman" w:hAnsi="Times New Roman" w:cs="Times New Roman"/>
          <w:sz w:val="28"/>
          <w:szCs w:val="28"/>
        </w:rPr>
        <w:t xml:space="preserve"> </w:t>
      </w:r>
      <w:r w:rsidR="002F438D" w:rsidRPr="00404740">
        <w:rPr>
          <w:rFonts w:ascii="Times New Roman" w:hAnsi="Times New Roman" w:cs="Times New Roman"/>
          <w:sz w:val="28"/>
          <w:szCs w:val="28"/>
        </w:rPr>
        <w:t>визуализации данных</w:t>
      </w:r>
      <w:r w:rsidR="00056581">
        <w:rPr>
          <w:rFonts w:ascii="Times New Roman" w:hAnsi="Times New Roman" w:cs="Times New Roman"/>
          <w:sz w:val="28"/>
          <w:szCs w:val="28"/>
        </w:rPr>
        <w:t xml:space="preserve"> </w:t>
      </w:r>
      <w:r w:rsidR="002F438D" w:rsidRPr="00404740">
        <w:rPr>
          <w:rFonts w:ascii="Times New Roman" w:hAnsi="Times New Roman" w:cs="Times New Roman"/>
          <w:sz w:val="28"/>
          <w:szCs w:val="28"/>
        </w:rPr>
        <w:t>(</w:t>
      </w:r>
      <w:proofErr w:type="spellStart"/>
      <w:r w:rsidR="002F438D" w:rsidRPr="00404740">
        <w:rPr>
          <w:rFonts w:ascii="Times New Roman" w:hAnsi="Times New Roman" w:cs="Times New Roman"/>
          <w:sz w:val="28"/>
          <w:szCs w:val="28"/>
        </w:rPr>
        <w:t>data</w:t>
      </w:r>
      <w:proofErr w:type="spellEnd"/>
      <w:r w:rsidR="002F438D" w:rsidRPr="00404740">
        <w:rPr>
          <w:rFonts w:ascii="Times New Roman" w:hAnsi="Times New Roman" w:cs="Times New Roman"/>
          <w:sz w:val="28"/>
          <w:szCs w:val="28"/>
        </w:rPr>
        <w:t xml:space="preserve"> </w:t>
      </w:r>
      <w:proofErr w:type="spellStart"/>
      <w:r w:rsidR="002F438D" w:rsidRPr="00404740">
        <w:rPr>
          <w:rFonts w:ascii="Times New Roman" w:hAnsi="Times New Roman" w:cs="Times New Roman"/>
          <w:sz w:val="28"/>
          <w:szCs w:val="28"/>
        </w:rPr>
        <w:t>visualization</w:t>
      </w:r>
      <w:proofErr w:type="spellEnd"/>
      <w:r w:rsidR="002F438D" w:rsidRPr="00404740">
        <w:rPr>
          <w:rFonts w:ascii="Times New Roman" w:hAnsi="Times New Roman" w:cs="Times New Roman"/>
          <w:sz w:val="28"/>
          <w:szCs w:val="28"/>
        </w:rPr>
        <w:t>)</w:t>
      </w:r>
      <w:r w:rsidR="00A40186">
        <w:rPr>
          <w:rFonts w:ascii="Times New Roman" w:hAnsi="Times New Roman" w:cs="Times New Roman"/>
          <w:sz w:val="28"/>
          <w:szCs w:val="28"/>
        </w:rPr>
        <w:t>, а</w:t>
      </w:r>
      <w:r w:rsidR="002F438D" w:rsidRPr="00A079A1">
        <w:rPr>
          <w:rFonts w:ascii="Times New Roman" w:hAnsi="Times New Roman" w:cs="Times New Roman"/>
          <w:sz w:val="28"/>
          <w:szCs w:val="28"/>
        </w:rPr>
        <w:t xml:space="preserve"> также</w:t>
      </w:r>
      <w:r w:rsidR="001A1F43" w:rsidRPr="00A079A1">
        <w:rPr>
          <w:rFonts w:ascii="Times New Roman" w:hAnsi="Times New Roman" w:cs="Times New Roman"/>
          <w:sz w:val="28"/>
          <w:szCs w:val="28"/>
        </w:rPr>
        <w:t>:</w:t>
      </w:r>
    </w:p>
    <w:p w14:paraId="0026DFE9" w14:textId="77777777" w:rsidR="001A1F43" w:rsidRPr="001A1F43" w:rsidRDefault="001A1F43" w:rsidP="004D0838">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фиксация </w:t>
      </w:r>
      <w:r w:rsidR="001E5EB4" w:rsidRPr="001A1F43">
        <w:rPr>
          <w:rFonts w:ascii="Times New Roman" w:hAnsi="Times New Roman" w:cs="Times New Roman"/>
          <w:sz w:val="28"/>
          <w:szCs w:val="28"/>
          <w:lang w:val="en-US"/>
        </w:rPr>
        <w:t>IP</w:t>
      </w:r>
      <w:r w:rsidRPr="001A1F43">
        <w:rPr>
          <w:rFonts w:ascii="Times New Roman" w:hAnsi="Times New Roman" w:cs="Times New Roman"/>
          <w:sz w:val="28"/>
          <w:szCs w:val="28"/>
        </w:rPr>
        <w:t>-</w:t>
      </w:r>
      <w:r w:rsidR="001E5EB4" w:rsidRPr="001A1F43">
        <w:rPr>
          <w:rFonts w:ascii="Times New Roman" w:hAnsi="Times New Roman" w:cs="Times New Roman"/>
          <w:sz w:val="28"/>
          <w:szCs w:val="28"/>
        </w:rPr>
        <w:t>адрес</w:t>
      </w:r>
      <w:r w:rsidRPr="001A1F43">
        <w:rPr>
          <w:rFonts w:ascii="Times New Roman" w:hAnsi="Times New Roman" w:cs="Times New Roman"/>
          <w:sz w:val="28"/>
          <w:szCs w:val="28"/>
        </w:rPr>
        <w:t>а</w:t>
      </w:r>
      <w:r w:rsidR="001E5EB4" w:rsidRPr="001A1F43">
        <w:rPr>
          <w:rFonts w:ascii="Times New Roman" w:hAnsi="Times New Roman" w:cs="Times New Roman"/>
          <w:sz w:val="28"/>
          <w:szCs w:val="28"/>
        </w:rPr>
        <w:t>, с которого осуществляется вход в систему онлайн анкетирования</w:t>
      </w:r>
      <w:r w:rsidRPr="001A1F43">
        <w:rPr>
          <w:rFonts w:ascii="Times New Roman" w:hAnsi="Times New Roman" w:cs="Times New Roman"/>
          <w:sz w:val="28"/>
          <w:szCs w:val="28"/>
        </w:rPr>
        <w:t>;</w:t>
      </w:r>
    </w:p>
    <w:p w14:paraId="6E689235" w14:textId="77777777" w:rsidR="00344DB9" w:rsidRPr="001A1F43" w:rsidRDefault="001E5EB4" w:rsidP="004D0838">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блокир</w:t>
      </w:r>
      <w:r w:rsidR="001A1F43" w:rsidRPr="001A1F43">
        <w:rPr>
          <w:rFonts w:ascii="Times New Roman" w:hAnsi="Times New Roman" w:cs="Times New Roman"/>
          <w:sz w:val="28"/>
          <w:szCs w:val="28"/>
        </w:rPr>
        <w:t>ование (при необходимости)</w:t>
      </w:r>
      <w:r w:rsidRPr="001A1F43">
        <w:rPr>
          <w:rFonts w:ascii="Times New Roman" w:hAnsi="Times New Roman" w:cs="Times New Roman"/>
          <w:sz w:val="28"/>
          <w:szCs w:val="28"/>
        </w:rPr>
        <w:t xml:space="preserve"> возможност</w:t>
      </w:r>
      <w:r w:rsidR="001A1F43" w:rsidRPr="001A1F43">
        <w:rPr>
          <w:rFonts w:ascii="Times New Roman" w:hAnsi="Times New Roman" w:cs="Times New Roman"/>
          <w:sz w:val="28"/>
          <w:szCs w:val="28"/>
        </w:rPr>
        <w:t>и</w:t>
      </w:r>
      <w:r w:rsidRPr="001A1F43">
        <w:rPr>
          <w:rFonts w:ascii="Times New Roman" w:hAnsi="Times New Roman" w:cs="Times New Roman"/>
          <w:sz w:val="28"/>
          <w:szCs w:val="28"/>
        </w:rPr>
        <w:t xml:space="preserve"> повторного прохождения анкетирования</w:t>
      </w:r>
      <w:r w:rsidR="00A213FC" w:rsidRPr="001A1F43">
        <w:rPr>
          <w:rFonts w:ascii="Times New Roman" w:hAnsi="Times New Roman" w:cs="Times New Roman"/>
          <w:sz w:val="28"/>
          <w:szCs w:val="28"/>
        </w:rPr>
        <w:t xml:space="preserve"> </w:t>
      </w:r>
      <w:proofErr w:type="gramStart"/>
      <w:r w:rsidR="00A213FC" w:rsidRPr="001A1F43">
        <w:rPr>
          <w:rFonts w:ascii="Times New Roman" w:hAnsi="Times New Roman" w:cs="Times New Roman"/>
          <w:sz w:val="28"/>
          <w:szCs w:val="28"/>
        </w:rPr>
        <w:t>с</w:t>
      </w:r>
      <w:proofErr w:type="gramEnd"/>
      <w:r w:rsidR="00A213FC" w:rsidRPr="001A1F43">
        <w:rPr>
          <w:rFonts w:ascii="Times New Roman" w:hAnsi="Times New Roman" w:cs="Times New Roman"/>
          <w:sz w:val="28"/>
          <w:szCs w:val="28"/>
        </w:rPr>
        <w:t xml:space="preserve"> данного </w:t>
      </w:r>
      <w:r w:rsidR="001A1F43" w:rsidRPr="001A1F43">
        <w:rPr>
          <w:rFonts w:ascii="Times New Roman" w:hAnsi="Times New Roman" w:cs="Times New Roman"/>
          <w:sz w:val="28"/>
          <w:szCs w:val="28"/>
          <w:lang w:val="en-US"/>
        </w:rPr>
        <w:t>IP</w:t>
      </w:r>
      <w:r w:rsidR="001A1F43" w:rsidRPr="001A1F43">
        <w:rPr>
          <w:rFonts w:ascii="Times New Roman" w:hAnsi="Times New Roman" w:cs="Times New Roman"/>
          <w:sz w:val="28"/>
          <w:szCs w:val="28"/>
        </w:rPr>
        <w:t>-адреса</w:t>
      </w:r>
      <w:r w:rsidR="00344DB9" w:rsidRPr="001A1F43">
        <w:rPr>
          <w:rFonts w:ascii="Times New Roman" w:hAnsi="Times New Roman" w:cs="Times New Roman"/>
          <w:sz w:val="28"/>
          <w:szCs w:val="28"/>
        </w:rPr>
        <w:t>;</w:t>
      </w:r>
    </w:p>
    <w:p w14:paraId="3CBDEDAC" w14:textId="77777777" w:rsidR="00344DB9" w:rsidRPr="001A1F43" w:rsidRDefault="001A1F43" w:rsidP="004D0838">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функции </w:t>
      </w:r>
      <w:proofErr w:type="spellStart"/>
      <w:r w:rsidR="00CD5D05" w:rsidRPr="001A1F43">
        <w:rPr>
          <w:rFonts w:ascii="Times New Roman" w:hAnsi="Times New Roman" w:cs="Times New Roman"/>
          <w:sz w:val="28"/>
          <w:szCs w:val="28"/>
        </w:rPr>
        <w:t>геолокаци</w:t>
      </w:r>
      <w:r w:rsidRPr="001A1F43">
        <w:rPr>
          <w:rFonts w:ascii="Times New Roman" w:hAnsi="Times New Roman" w:cs="Times New Roman"/>
          <w:sz w:val="28"/>
          <w:szCs w:val="28"/>
        </w:rPr>
        <w:t>и</w:t>
      </w:r>
      <w:proofErr w:type="spellEnd"/>
      <w:r w:rsidRPr="001A1F43">
        <w:rPr>
          <w:rFonts w:ascii="Times New Roman" w:hAnsi="Times New Roman" w:cs="Times New Roman"/>
          <w:sz w:val="28"/>
          <w:szCs w:val="28"/>
        </w:rPr>
        <w:t xml:space="preserve">, определение </w:t>
      </w:r>
      <w:r w:rsidRPr="001A1F43">
        <w:rPr>
          <w:rFonts w:ascii="Times New Roman" w:hAnsi="Times New Roman" w:cs="Times New Roman"/>
          <w:sz w:val="28"/>
          <w:szCs w:val="28"/>
          <w:lang w:val="en-US"/>
        </w:rPr>
        <w:t>GPS</w:t>
      </w:r>
      <w:r w:rsidRPr="001A1F43">
        <w:rPr>
          <w:rFonts w:ascii="Times New Roman" w:hAnsi="Times New Roman" w:cs="Times New Roman"/>
          <w:sz w:val="28"/>
          <w:szCs w:val="28"/>
        </w:rPr>
        <w:t>-координат устройства, используемого для прохождения анкетирования</w:t>
      </w:r>
      <w:r w:rsidR="00344DB9" w:rsidRPr="001A1F43">
        <w:rPr>
          <w:rFonts w:ascii="Times New Roman" w:hAnsi="Times New Roman" w:cs="Times New Roman"/>
          <w:sz w:val="28"/>
          <w:szCs w:val="28"/>
        </w:rPr>
        <w:t>;</w:t>
      </w:r>
    </w:p>
    <w:p w14:paraId="5D53AF6E" w14:textId="77777777" w:rsidR="00344DB9" w:rsidRPr="001A1F43" w:rsidRDefault="001A1F43" w:rsidP="004D0838">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w:t>
      </w:r>
      <w:r w:rsidR="00344DB9" w:rsidRPr="001A1F43">
        <w:rPr>
          <w:rFonts w:ascii="Times New Roman" w:hAnsi="Times New Roman" w:cs="Times New Roman"/>
          <w:sz w:val="28"/>
          <w:szCs w:val="28"/>
        </w:rPr>
        <w:t>врем</w:t>
      </w:r>
      <w:r w:rsidRPr="001A1F43">
        <w:rPr>
          <w:rFonts w:ascii="Times New Roman" w:hAnsi="Times New Roman" w:cs="Times New Roman"/>
          <w:sz w:val="28"/>
          <w:szCs w:val="28"/>
        </w:rPr>
        <w:t>ени</w:t>
      </w:r>
      <w:r w:rsidR="00344DB9" w:rsidRPr="001A1F43">
        <w:rPr>
          <w:rFonts w:ascii="Times New Roman" w:hAnsi="Times New Roman" w:cs="Times New Roman"/>
          <w:sz w:val="28"/>
          <w:szCs w:val="28"/>
        </w:rPr>
        <w:t xml:space="preserve"> начала прохождения анкетирования по </w:t>
      </w:r>
      <w:proofErr w:type="gramStart"/>
      <w:r w:rsidR="00481F42" w:rsidRPr="001A1F43">
        <w:rPr>
          <w:rFonts w:ascii="Times New Roman" w:hAnsi="Times New Roman" w:cs="Times New Roman"/>
          <w:sz w:val="28"/>
          <w:szCs w:val="28"/>
        </w:rPr>
        <w:t>МСК</w:t>
      </w:r>
      <w:proofErr w:type="gramEnd"/>
      <w:r w:rsidR="00481F42" w:rsidRPr="001A1F43">
        <w:rPr>
          <w:rFonts w:ascii="Times New Roman" w:hAnsi="Times New Roman" w:cs="Times New Roman"/>
          <w:sz w:val="28"/>
          <w:szCs w:val="28"/>
        </w:rPr>
        <w:t xml:space="preserve"> (</w:t>
      </w:r>
      <w:r w:rsidR="00344DB9" w:rsidRPr="001A1F43">
        <w:rPr>
          <w:rFonts w:ascii="Times New Roman" w:hAnsi="Times New Roman" w:cs="Times New Roman"/>
          <w:sz w:val="28"/>
          <w:szCs w:val="28"/>
        </w:rPr>
        <w:t>М</w:t>
      </w:r>
      <w:r w:rsidR="00183EC4" w:rsidRPr="001A1F43">
        <w:rPr>
          <w:rFonts w:ascii="Times New Roman" w:hAnsi="Times New Roman" w:cs="Times New Roman"/>
          <w:sz w:val="28"/>
          <w:szCs w:val="28"/>
          <w:lang w:val="en-US"/>
        </w:rPr>
        <w:t>SK</w:t>
      </w:r>
      <w:r w:rsidRPr="001A1F43">
        <w:rPr>
          <w:rFonts w:ascii="Times New Roman" w:hAnsi="Times New Roman" w:cs="Times New Roman"/>
          <w:sz w:val="28"/>
          <w:szCs w:val="28"/>
        </w:rPr>
        <w:t xml:space="preserve"> – московское время</w:t>
      </w:r>
      <w:r w:rsidR="00481F42" w:rsidRPr="001A1F43">
        <w:rPr>
          <w:rFonts w:ascii="Times New Roman" w:hAnsi="Times New Roman" w:cs="Times New Roman"/>
          <w:sz w:val="28"/>
          <w:szCs w:val="28"/>
        </w:rPr>
        <w:t>)</w:t>
      </w:r>
      <w:r w:rsidR="00344DB9" w:rsidRPr="001A1F43">
        <w:rPr>
          <w:rFonts w:ascii="Times New Roman" w:hAnsi="Times New Roman" w:cs="Times New Roman"/>
          <w:sz w:val="28"/>
          <w:szCs w:val="28"/>
        </w:rPr>
        <w:t>;</w:t>
      </w:r>
    </w:p>
    <w:p w14:paraId="6E7E07E5" w14:textId="77777777" w:rsidR="00AE6FC0" w:rsidRPr="001A1F43" w:rsidRDefault="001A1F43" w:rsidP="004D0838">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w:t>
      </w:r>
      <w:r w:rsidR="00344DB9" w:rsidRPr="001A1F43">
        <w:rPr>
          <w:rFonts w:ascii="Times New Roman" w:hAnsi="Times New Roman" w:cs="Times New Roman"/>
          <w:sz w:val="28"/>
          <w:szCs w:val="28"/>
        </w:rPr>
        <w:t>продолжительност</w:t>
      </w:r>
      <w:r w:rsidRPr="001A1F43">
        <w:rPr>
          <w:rFonts w:ascii="Times New Roman" w:hAnsi="Times New Roman" w:cs="Times New Roman"/>
          <w:sz w:val="28"/>
          <w:szCs w:val="28"/>
        </w:rPr>
        <w:t>и</w:t>
      </w:r>
      <w:r w:rsidR="00344DB9" w:rsidRPr="001A1F43">
        <w:rPr>
          <w:rFonts w:ascii="Times New Roman" w:hAnsi="Times New Roman" w:cs="Times New Roman"/>
          <w:sz w:val="28"/>
          <w:szCs w:val="28"/>
        </w:rPr>
        <w:t xml:space="preserve"> прохождения анкет</w:t>
      </w:r>
      <w:r w:rsidRPr="001A1F43">
        <w:rPr>
          <w:rFonts w:ascii="Times New Roman" w:hAnsi="Times New Roman" w:cs="Times New Roman"/>
          <w:sz w:val="28"/>
          <w:szCs w:val="28"/>
        </w:rPr>
        <w:t>ирования</w:t>
      </w:r>
      <w:r w:rsidR="00344DB9" w:rsidRPr="001A1F43">
        <w:rPr>
          <w:rFonts w:ascii="Times New Roman" w:hAnsi="Times New Roman" w:cs="Times New Roman"/>
          <w:sz w:val="28"/>
          <w:szCs w:val="28"/>
        </w:rPr>
        <w:t xml:space="preserve"> респондентом.</w:t>
      </w:r>
    </w:p>
    <w:p w14:paraId="7401BC79" w14:textId="60CFF80D" w:rsidR="00D40294" w:rsidRDefault="00426727" w:rsidP="00344D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 респондентов осуществляется по анкете, разработанной на основе </w:t>
      </w:r>
      <w:r w:rsidRPr="00426727">
        <w:rPr>
          <w:rFonts w:ascii="Times New Roman" w:hAnsi="Times New Roman" w:cs="Times New Roman"/>
          <w:sz w:val="28"/>
          <w:szCs w:val="28"/>
        </w:rPr>
        <w:t>Приказ</w:t>
      </w:r>
      <w:r>
        <w:rPr>
          <w:rFonts w:ascii="Times New Roman" w:hAnsi="Times New Roman" w:cs="Times New Roman"/>
          <w:sz w:val="28"/>
          <w:szCs w:val="28"/>
        </w:rPr>
        <w:t>а</w:t>
      </w:r>
      <w:r w:rsidRPr="00426727">
        <w:rPr>
          <w:rFonts w:ascii="Times New Roman" w:hAnsi="Times New Roman" w:cs="Times New Roman"/>
          <w:sz w:val="28"/>
          <w:szCs w:val="28"/>
        </w:rPr>
        <w:t xml:space="preserve"> Министерства труда и социальной защиты РФ от 30 октября 2018 г.</w:t>
      </w:r>
      <w:r w:rsidR="00925A9E">
        <w:rPr>
          <w:rFonts w:ascii="Times New Roman" w:hAnsi="Times New Roman" w:cs="Times New Roman"/>
          <w:sz w:val="28"/>
          <w:szCs w:val="28"/>
        </w:rPr>
        <w:br/>
      </w:r>
      <w:r w:rsidRPr="00426727">
        <w:rPr>
          <w:rFonts w:ascii="Times New Roman" w:hAnsi="Times New Roman" w:cs="Times New Roman"/>
          <w:sz w:val="28"/>
          <w:szCs w:val="28"/>
        </w:rPr>
        <w:t xml:space="preserve">№ 675н </w:t>
      </w:r>
      <w:r>
        <w:rPr>
          <w:rFonts w:ascii="Times New Roman" w:hAnsi="Times New Roman" w:cs="Times New Roman"/>
          <w:sz w:val="28"/>
          <w:szCs w:val="28"/>
        </w:rPr>
        <w:t>«</w:t>
      </w:r>
      <w:r w:rsidRPr="00426727">
        <w:rPr>
          <w:rFonts w:ascii="Times New Roman" w:hAnsi="Times New Roman" w:cs="Times New Roman"/>
          <w:sz w:val="28"/>
          <w:szCs w:val="28"/>
        </w:rP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26727">
        <w:rPr>
          <w:rFonts w:ascii="Times New Roman" w:hAnsi="Times New Roman" w:cs="Times New Roman"/>
          <w:sz w:val="28"/>
          <w:szCs w:val="28"/>
        </w:rPr>
        <w:t>медико-социальной</w:t>
      </w:r>
      <w:proofErr w:type="gramEnd"/>
      <w:r w:rsidRPr="00426727">
        <w:rPr>
          <w:rFonts w:ascii="Times New Roman" w:hAnsi="Times New Roman" w:cs="Times New Roman"/>
          <w:sz w:val="28"/>
          <w:szCs w:val="28"/>
        </w:rPr>
        <w:t xml:space="preserve"> экспертизы</w:t>
      </w:r>
      <w:r>
        <w:rPr>
          <w:rFonts w:ascii="Times New Roman" w:hAnsi="Times New Roman" w:cs="Times New Roman"/>
          <w:sz w:val="28"/>
          <w:szCs w:val="28"/>
        </w:rPr>
        <w:t>»</w:t>
      </w:r>
    </w:p>
    <w:p w14:paraId="01A85789" w14:textId="77777777" w:rsidR="00B74FAE" w:rsidRPr="004358FF" w:rsidRDefault="00176484" w:rsidP="00472C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Объем и параметры</w:t>
      </w:r>
      <w:r w:rsidR="00C67DA9">
        <w:rPr>
          <w:rFonts w:ascii="Times New Roman" w:hAnsi="Times New Roman" w:cs="Times New Roman"/>
          <w:b/>
          <w:sz w:val="28"/>
          <w:szCs w:val="28"/>
        </w:rPr>
        <w:t xml:space="preserve"> выборочной совокупности</w:t>
      </w:r>
      <w:r>
        <w:rPr>
          <w:rFonts w:ascii="Times New Roman" w:hAnsi="Times New Roman" w:cs="Times New Roman"/>
          <w:b/>
          <w:sz w:val="28"/>
          <w:szCs w:val="28"/>
        </w:rPr>
        <w:t xml:space="preserve"> респондентов - </w:t>
      </w:r>
      <w:r w:rsidR="004358FF" w:rsidRPr="004358FF">
        <w:rPr>
          <w:rFonts w:ascii="Times New Roman" w:hAnsi="Times New Roman" w:cs="Times New Roman"/>
          <w:b/>
          <w:sz w:val="28"/>
          <w:szCs w:val="28"/>
        </w:rPr>
        <w:t>получателей услуг, подлежащих опросу</w:t>
      </w:r>
    </w:p>
    <w:p w14:paraId="3232D3B3" w14:textId="33C9473E" w:rsidR="00C67DA9" w:rsidRDefault="000F5ECF" w:rsidP="004221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выявления мнения граждан </w:t>
      </w:r>
      <w:r w:rsidRPr="000F5ECF">
        <w:rPr>
          <w:rFonts w:ascii="Times New Roman" w:hAnsi="Times New Roman" w:cs="Times New Roman"/>
          <w:sz w:val="28"/>
          <w:szCs w:val="28"/>
        </w:rPr>
        <w:t xml:space="preserve">о качестве условий оказания услуг организациями в сфере </w:t>
      </w:r>
      <w:r w:rsidR="00BE328F">
        <w:rPr>
          <w:rFonts w:ascii="Times New Roman" w:hAnsi="Times New Roman" w:cs="Times New Roman"/>
          <w:sz w:val="28"/>
          <w:szCs w:val="28"/>
        </w:rPr>
        <w:t>культуры</w:t>
      </w:r>
      <w:r w:rsidR="0005361A">
        <w:rPr>
          <w:rFonts w:ascii="Times New Roman" w:hAnsi="Times New Roman" w:cs="Times New Roman"/>
          <w:sz w:val="28"/>
          <w:szCs w:val="28"/>
        </w:rPr>
        <w:t>,</w:t>
      </w:r>
      <w:r w:rsidR="00C67DA9">
        <w:rPr>
          <w:rFonts w:ascii="Times New Roman" w:hAnsi="Times New Roman" w:cs="Times New Roman"/>
          <w:sz w:val="28"/>
          <w:szCs w:val="28"/>
        </w:rPr>
        <w:t xml:space="preserve"> </w:t>
      </w:r>
      <w:r>
        <w:rPr>
          <w:rFonts w:ascii="Times New Roman" w:hAnsi="Times New Roman" w:cs="Times New Roman"/>
          <w:sz w:val="28"/>
          <w:szCs w:val="28"/>
        </w:rPr>
        <w:t xml:space="preserve">сформирована выборочная совокупность респондентов </w:t>
      </w:r>
      <w:r w:rsidR="00C67DA9">
        <w:rPr>
          <w:rFonts w:ascii="Times New Roman" w:hAnsi="Times New Roman" w:cs="Times New Roman"/>
          <w:sz w:val="28"/>
          <w:szCs w:val="28"/>
        </w:rPr>
        <w:t xml:space="preserve">- </w:t>
      </w:r>
      <w:r>
        <w:rPr>
          <w:rFonts w:ascii="Times New Roman" w:hAnsi="Times New Roman" w:cs="Times New Roman"/>
          <w:sz w:val="28"/>
          <w:szCs w:val="28"/>
        </w:rPr>
        <w:t xml:space="preserve">численность </w:t>
      </w:r>
      <w:r w:rsidRPr="004358FF">
        <w:rPr>
          <w:rFonts w:ascii="Times New Roman" w:hAnsi="Times New Roman" w:cs="Times New Roman"/>
          <w:sz w:val="28"/>
          <w:szCs w:val="28"/>
        </w:rPr>
        <w:t>получателей услуг, подлежащих опросу</w:t>
      </w:r>
      <w:r w:rsidR="00C67DA9">
        <w:rPr>
          <w:rFonts w:ascii="Times New Roman" w:hAnsi="Times New Roman" w:cs="Times New Roman"/>
          <w:sz w:val="28"/>
          <w:szCs w:val="28"/>
        </w:rPr>
        <w:t>.</w:t>
      </w:r>
    </w:p>
    <w:p w14:paraId="62F044F4" w14:textId="17D48F77" w:rsidR="00262DB8" w:rsidRDefault="004358FF" w:rsidP="00422136">
      <w:pPr>
        <w:spacing w:after="0" w:line="360" w:lineRule="auto"/>
        <w:ind w:firstLine="709"/>
        <w:jc w:val="both"/>
        <w:rPr>
          <w:rFonts w:ascii="Times New Roman" w:hAnsi="Times New Roman" w:cs="Times New Roman"/>
          <w:sz w:val="28"/>
          <w:szCs w:val="28"/>
        </w:rPr>
      </w:pPr>
      <w:proofErr w:type="gramStart"/>
      <w:r w:rsidRPr="004358FF">
        <w:rPr>
          <w:rFonts w:ascii="Times New Roman" w:hAnsi="Times New Roman" w:cs="Times New Roman"/>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сферы </w:t>
      </w:r>
      <w:r w:rsidR="00AB6E4A">
        <w:rPr>
          <w:rFonts w:ascii="Times New Roman" w:hAnsi="Times New Roman" w:cs="Times New Roman"/>
          <w:sz w:val="28"/>
          <w:szCs w:val="28"/>
        </w:rPr>
        <w:t>культуры</w:t>
      </w:r>
      <w:r w:rsidR="00262DB8">
        <w:rPr>
          <w:rFonts w:ascii="Times New Roman" w:hAnsi="Times New Roman" w:cs="Times New Roman"/>
          <w:sz w:val="28"/>
          <w:szCs w:val="28"/>
        </w:rPr>
        <w:t xml:space="preserve"> </w:t>
      </w:r>
      <w:r w:rsidR="00827181">
        <w:rPr>
          <w:rFonts w:ascii="Times New Roman" w:hAnsi="Times New Roman" w:cs="Times New Roman"/>
          <w:b/>
          <w:color w:val="002060"/>
          <w:sz w:val="28"/>
          <w:szCs w:val="28"/>
        </w:rPr>
        <w:t>Даниловского района Волгоградской области</w:t>
      </w:r>
      <w:r w:rsidR="00262DB8">
        <w:rPr>
          <w:rFonts w:ascii="Times New Roman" w:hAnsi="Times New Roman" w:cs="Times New Roman"/>
          <w:sz w:val="28"/>
          <w:szCs w:val="28"/>
        </w:rPr>
        <w:t xml:space="preserve"> </w:t>
      </w:r>
      <w:r w:rsidRPr="004358FF">
        <w:rPr>
          <w:rFonts w:ascii="Times New Roman" w:hAnsi="Times New Roman" w:cs="Times New Roman"/>
          <w:sz w:val="28"/>
          <w:szCs w:val="28"/>
        </w:rPr>
        <w:t xml:space="preserve">в зависимости от общей численности получателей услуг в </w:t>
      </w:r>
      <w:r w:rsidR="00262DB8">
        <w:rPr>
          <w:rFonts w:ascii="Times New Roman" w:hAnsi="Times New Roman" w:cs="Times New Roman"/>
          <w:sz w:val="28"/>
          <w:szCs w:val="28"/>
        </w:rPr>
        <w:t>каждой</w:t>
      </w:r>
      <w:r w:rsidRPr="004358FF">
        <w:rPr>
          <w:rFonts w:ascii="Times New Roman" w:hAnsi="Times New Roman" w:cs="Times New Roman"/>
          <w:sz w:val="28"/>
          <w:szCs w:val="28"/>
        </w:rPr>
        <w:t xml:space="preserve"> организации в течение календарного года (далее - объем генеральной совокупности), предшествующего году проведения независимой оценки качества</w:t>
      </w:r>
      <w:r w:rsidR="00C67DA9">
        <w:rPr>
          <w:rFonts w:ascii="Times New Roman" w:hAnsi="Times New Roman" w:cs="Times New Roman"/>
          <w:sz w:val="28"/>
          <w:szCs w:val="28"/>
        </w:rPr>
        <w:t xml:space="preserve"> и составляет</w:t>
      </w:r>
      <w:r w:rsidR="00827181">
        <w:rPr>
          <w:rFonts w:ascii="Times New Roman" w:hAnsi="Times New Roman" w:cs="Times New Roman"/>
          <w:sz w:val="28"/>
          <w:szCs w:val="28"/>
        </w:rPr>
        <w:t xml:space="preserve"> </w:t>
      </w:r>
      <w:r w:rsidR="002B71F7">
        <w:rPr>
          <w:rFonts w:ascii="Times New Roman" w:hAnsi="Times New Roman" w:cs="Times New Roman"/>
          <w:b/>
          <w:color w:val="002060"/>
          <w:sz w:val="28"/>
          <w:szCs w:val="28"/>
        </w:rPr>
        <w:t>6 787</w:t>
      </w:r>
      <w:r w:rsidR="00C67DA9">
        <w:rPr>
          <w:rFonts w:ascii="Times New Roman" w:hAnsi="Times New Roman" w:cs="Times New Roman"/>
          <w:sz w:val="28"/>
          <w:szCs w:val="28"/>
        </w:rPr>
        <w:t xml:space="preserve"> человек</w:t>
      </w:r>
      <w:r w:rsidR="004550B9">
        <w:rPr>
          <w:rStyle w:val="ac"/>
          <w:rFonts w:ascii="Times New Roman" w:hAnsi="Times New Roman" w:cs="Times New Roman"/>
          <w:sz w:val="28"/>
          <w:szCs w:val="28"/>
        </w:rPr>
        <w:footnoteReference w:id="1"/>
      </w:r>
      <w:r w:rsidRPr="004358FF">
        <w:rPr>
          <w:rFonts w:ascii="Times New Roman" w:hAnsi="Times New Roman" w:cs="Times New Roman"/>
          <w:sz w:val="28"/>
          <w:szCs w:val="28"/>
        </w:rPr>
        <w:t>.</w:t>
      </w:r>
      <w:r w:rsidR="00262DB8">
        <w:rPr>
          <w:rFonts w:ascii="Times New Roman" w:hAnsi="Times New Roman" w:cs="Times New Roman"/>
          <w:sz w:val="28"/>
          <w:szCs w:val="28"/>
        </w:rPr>
        <w:t xml:space="preserve"> (Таблица 1</w:t>
      </w:r>
      <w:r w:rsidR="00060C55">
        <w:rPr>
          <w:rFonts w:ascii="Times New Roman" w:hAnsi="Times New Roman" w:cs="Times New Roman"/>
          <w:sz w:val="28"/>
          <w:szCs w:val="28"/>
        </w:rPr>
        <w:t>.2</w:t>
      </w:r>
      <w:r w:rsidR="00262DB8">
        <w:rPr>
          <w:rFonts w:ascii="Times New Roman" w:hAnsi="Times New Roman" w:cs="Times New Roman"/>
          <w:sz w:val="28"/>
          <w:szCs w:val="28"/>
        </w:rPr>
        <w:t>)</w:t>
      </w:r>
      <w:proofErr w:type="gramEnd"/>
    </w:p>
    <w:p w14:paraId="53E6AE1A" w14:textId="77777777" w:rsidR="007323A5" w:rsidRDefault="007323A5" w:rsidP="00422136">
      <w:pPr>
        <w:spacing w:after="0" w:line="360" w:lineRule="auto"/>
        <w:ind w:firstLine="709"/>
        <w:jc w:val="both"/>
        <w:rPr>
          <w:rFonts w:ascii="Times New Roman" w:hAnsi="Times New Roman" w:cs="Times New Roman"/>
          <w:sz w:val="28"/>
          <w:szCs w:val="28"/>
        </w:rPr>
      </w:pPr>
    </w:p>
    <w:p w14:paraId="1D45E4BD" w14:textId="63651B07" w:rsidR="00262DB8" w:rsidRDefault="00262DB8" w:rsidP="00472CFF">
      <w:pPr>
        <w:spacing w:after="0" w:line="360" w:lineRule="auto"/>
        <w:ind w:firstLine="709"/>
        <w:jc w:val="center"/>
        <w:rPr>
          <w:rFonts w:ascii="Times New Roman" w:hAnsi="Times New Roman" w:cs="Times New Roman"/>
          <w:b/>
          <w:i/>
          <w:color w:val="002060"/>
          <w:sz w:val="28"/>
          <w:szCs w:val="28"/>
          <w:u w:val="single"/>
        </w:rPr>
      </w:pPr>
      <w:r w:rsidRPr="00192A94">
        <w:rPr>
          <w:rFonts w:ascii="Times New Roman" w:hAnsi="Times New Roman" w:cs="Times New Roman"/>
          <w:i/>
          <w:sz w:val="28"/>
          <w:szCs w:val="28"/>
        </w:rPr>
        <w:t>Таблица</w:t>
      </w:r>
      <w:r w:rsidR="00472CFF" w:rsidRPr="00192A94">
        <w:rPr>
          <w:rFonts w:ascii="Times New Roman" w:hAnsi="Times New Roman" w:cs="Times New Roman"/>
          <w:i/>
          <w:sz w:val="28"/>
          <w:szCs w:val="28"/>
        </w:rPr>
        <w:t xml:space="preserve"> 1</w:t>
      </w:r>
      <w:r w:rsidR="00060C55" w:rsidRPr="00192A94">
        <w:rPr>
          <w:rFonts w:ascii="Times New Roman" w:hAnsi="Times New Roman" w:cs="Times New Roman"/>
          <w:i/>
          <w:sz w:val="28"/>
          <w:szCs w:val="28"/>
        </w:rPr>
        <w:t>.2</w:t>
      </w:r>
      <w:r w:rsidR="008B4A54" w:rsidRPr="00192A94">
        <w:rPr>
          <w:rFonts w:ascii="Times New Roman" w:hAnsi="Times New Roman" w:cs="Times New Roman"/>
          <w:i/>
          <w:sz w:val="28"/>
          <w:szCs w:val="28"/>
        </w:rPr>
        <w:t xml:space="preserve"> </w:t>
      </w:r>
      <w:r w:rsidR="007955B3" w:rsidRPr="00192A94">
        <w:rPr>
          <w:rFonts w:ascii="Times New Roman" w:hAnsi="Times New Roman" w:cs="Times New Roman"/>
          <w:i/>
          <w:sz w:val="28"/>
          <w:szCs w:val="28"/>
        </w:rPr>
        <w:t>Количество респондентов из числа получателей услуг</w:t>
      </w:r>
      <w:r w:rsidR="00AA12F3" w:rsidRPr="00192A94">
        <w:rPr>
          <w:rFonts w:ascii="Times New Roman" w:hAnsi="Times New Roman" w:cs="Times New Roman"/>
          <w:i/>
          <w:sz w:val="28"/>
          <w:szCs w:val="28"/>
        </w:rPr>
        <w:t xml:space="preserve">, </w:t>
      </w:r>
      <w:r w:rsidR="007955B3" w:rsidRPr="00192A94">
        <w:rPr>
          <w:rFonts w:ascii="Times New Roman" w:hAnsi="Times New Roman" w:cs="Times New Roman"/>
          <w:i/>
          <w:sz w:val="28"/>
          <w:szCs w:val="28"/>
        </w:rPr>
        <w:t xml:space="preserve">принявших участие в выявлении мнения о качестве условий оказания услуг организациями в сфере </w:t>
      </w:r>
      <w:r w:rsidR="00F94C5A">
        <w:rPr>
          <w:rFonts w:ascii="Times New Roman" w:hAnsi="Times New Roman" w:cs="Times New Roman"/>
          <w:i/>
          <w:sz w:val="28"/>
          <w:szCs w:val="28"/>
        </w:rPr>
        <w:t>культуры</w:t>
      </w:r>
      <w:r w:rsidR="007E25A8">
        <w:rPr>
          <w:rFonts w:ascii="Times New Roman" w:hAnsi="Times New Roman" w:cs="Times New Roman"/>
          <w:i/>
          <w:sz w:val="28"/>
          <w:szCs w:val="28"/>
        </w:rPr>
        <w:t xml:space="preserve"> </w:t>
      </w:r>
      <w:r w:rsidR="00827181">
        <w:rPr>
          <w:rFonts w:ascii="Times New Roman" w:hAnsi="Times New Roman" w:cs="Times New Roman"/>
          <w:i/>
          <w:color w:val="002060"/>
          <w:sz w:val="28"/>
          <w:szCs w:val="28"/>
        </w:rPr>
        <w:t>Даниловского района Волгоградской области</w:t>
      </w:r>
      <w:r w:rsidR="007E25A8">
        <w:rPr>
          <w:rFonts w:ascii="Times New Roman" w:hAnsi="Times New Roman" w:cs="Times New Roman"/>
          <w:i/>
          <w:color w:val="002060"/>
          <w:sz w:val="28"/>
          <w:szCs w:val="28"/>
        </w:rPr>
        <w:br/>
      </w:r>
      <w:r w:rsidR="007955B3" w:rsidRPr="0084051A">
        <w:rPr>
          <w:rFonts w:ascii="Times New Roman" w:hAnsi="Times New Roman" w:cs="Times New Roman"/>
          <w:b/>
          <w:i/>
          <w:color w:val="002060"/>
          <w:sz w:val="28"/>
          <w:szCs w:val="28"/>
          <w:u w:val="single"/>
        </w:rPr>
        <w:t>в 20</w:t>
      </w:r>
      <w:r w:rsidR="00B80AEF">
        <w:rPr>
          <w:rFonts w:ascii="Times New Roman" w:hAnsi="Times New Roman" w:cs="Times New Roman"/>
          <w:b/>
          <w:i/>
          <w:color w:val="002060"/>
          <w:sz w:val="28"/>
          <w:szCs w:val="28"/>
          <w:u w:val="single"/>
        </w:rPr>
        <w:t>20</w:t>
      </w:r>
      <w:r w:rsidR="007955B3" w:rsidRPr="0084051A">
        <w:rPr>
          <w:rFonts w:ascii="Times New Roman" w:hAnsi="Times New Roman" w:cs="Times New Roman"/>
          <w:b/>
          <w:i/>
          <w:color w:val="002060"/>
          <w:sz w:val="28"/>
          <w:szCs w:val="28"/>
          <w:u w:val="single"/>
        </w:rPr>
        <w:t xml:space="preserve"> году</w:t>
      </w:r>
    </w:p>
    <w:p w14:paraId="08A39519" w14:textId="77777777" w:rsidR="00C86887" w:rsidRDefault="00C86887" w:rsidP="00472CFF">
      <w:pPr>
        <w:spacing w:after="0" w:line="360" w:lineRule="auto"/>
        <w:ind w:firstLine="709"/>
        <w:jc w:val="center"/>
        <w:rPr>
          <w:rFonts w:ascii="Times New Roman" w:hAnsi="Times New Roman" w:cs="Times New Roman"/>
          <w:b/>
          <w:i/>
          <w:color w:val="002060"/>
          <w:sz w:val="28"/>
          <w:szCs w:val="28"/>
          <w:u w:val="single"/>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439"/>
        <w:gridCol w:w="1857"/>
        <w:gridCol w:w="1447"/>
        <w:gridCol w:w="1558"/>
      </w:tblGrid>
      <w:tr w:rsidR="001B41B4" w14:paraId="367D7E15" w14:textId="6D7E1A68" w:rsidTr="000F5E8B">
        <w:trPr>
          <w:trHeight w:val="826"/>
          <w:tblHeader/>
        </w:trPr>
        <w:tc>
          <w:tcPr>
            <w:tcW w:w="503" w:type="dxa"/>
            <w:shd w:val="clear" w:color="auto" w:fill="D9E2F3" w:themeFill="accent1" w:themeFillTint="33"/>
            <w:vAlign w:val="center"/>
          </w:tcPr>
          <w:p w14:paraId="1D64FA95" w14:textId="77777777" w:rsidR="001B41B4" w:rsidRPr="00E71995" w:rsidRDefault="001B41B4" w:rsidP="007C4BD6">
            <w:pPr>
              <w:spacing w:after="0" w:line="240" w:lineRule="auto"/>
              <w:jc w:val="center"/>
              <w:rPr>
                <w:rFonts w:ascii="Times New Roman" w:hAnsi="Times New Roman" w:cs="Times New Roman"/>
                <w:b/>
                <w:sz w:val="20"/>
                <w:szCs w:val="20"/>
              </w:rPr>
            </w:pPr>
            <w:r w:rsidRPr="00E71995">
              <w:rPr>
                <w:rFonts w:ascii="Times New Roman" w:hAnsi="Times New Roman" w:cs="Times New Roman"/>
                <w:b/>
                <w:sz w:val="20"/>
                <w:szCs w:val="20"/>
              </w:rPr>
              <w:t xml:space="preserve">№ </w:t>
            </w:r>
            <w:proofErr w:type="gramStart"/>
            <w:r w:rsidRPr="00E71995">
              <w:rPr>
                <w:rFonts w:ascii="Times New Roman" w:hAnsi="Times New Roman" w:cs="Times New Roman"/>
                <w:b/>
                <w:sz w:val="20"/>
                <w:szCs w:val="20"/>
              </w:rPr>
              <w:t>п</w:t>
            </w:r>
            <w:proofErr w:type="gramEnd"/>
            <w:r w:rsidRPr="00E71995">
              <w:rPr>
                <w:rFonts w:ascii="Times New Roman" w:hAnsi="Times New Roman" w:cs="Times New Roman"/>
                <w:b/>
                <w:sz w:val="20"/>
                <w:szCs w:val="20"/>
              </w:rPr>
              <w:t>/п</w:t>
            </w:r>
          </w:p>
        </w:tc>
        <w:tc>
          <w:tcPr>
            <w:tcW w:w="4439" w:type="dxa"/>
            <w:shd w:val="clear" w:color="auto" w:fill="D9E2F3" w:themeFill="accent1" w:themeFillTint="33"/>
            <w:vAlign w:val="center"/>
          </w:tcPr>
          <w:p w14:paraId="45EDEA63" w14:textId="77777777" w:rsidR="001B41B4" w:rsidRPr="00B910A5" w:rsidRDefault="001B41B4" w:rsidP="007C4BD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57" w:type="dxa"/>
            <w:shd w:val="clear" w:color="auto" w:fill="D9E2F3" w:themeFill="accent1" w:themeFillTint="33"/>
            <w:vAlign w:val="center"/>
          </w:tcPr>
          <w:p w14:paraId="5345C403" w14:textId="28C574CF" w:rsidR="001B41B4" w:rsidRPr="00B910A5" w:rsidRDefault="001B41B4" w:rsidP="0039609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w:t>
            </w:r>
            <w:r w:rsidRPr="00B910A5">
              <w:rPr>
                <w:rFonts w:ascii="Times New Roman" w:hAnsi="Times New Roman" w:cs="Times New Roman"/>
                <w:b/>
                <w:sz w:val="20"/>
                <w:szCs w:val="28"/>
              </w:rPr>
              <w:t xml:space="preserve"> </w:t>
            </w:r>
            <w:r>
              <w:rPr>
                <w:rFonts w:ascii="Times New Roman" w:hAnsi="Times New Roman" w:cs="Times New Roman"/>
                <w:b/>
                <w:sz w:val="20"/>
                <w:szCs w:val="28"/>
              </w:rPr>
              <w:t>получателей услуг за 2019 г.</w:t>
            </w:r>
          </w:p>
        </w:tc>
        <w:tc>
          <w:tcPr>
            <w:tcW w:w="1447" w:type="dxa"/>
            <w:shd w:val="clear" w:color="auto" w:fill="D9E2F3" w:themeFill="accent1" w:themeFillTint="33"/>
            <w:vAlign w:val="center"/>
          </w:tcPr>
          <w:p w14:paraId="3530017F" w14:textId="6E95F91C" w:rsidR="001B41B4" w:rsidRPr="000F5E8B" w:rsidRDefault="00C56827" w:rsidP="00C56827">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Доля респондентов</w:t>
            </w:r>
          </w:p>
        </w:tc>
        <w:tc>
          <w:tcPr>
            <w:tcW w:w="1558" w:type="dxa"/>
            <w:shd w:val="clear" w:color="auto" w:fill="D9E2F3" w:themeFill="accent1" w:themeFillTint="33"/>
            <w:vAlign w:val="center"/>
          </w:tcPr>
          <w:p w14:paraId="19C7F781" w14:textId="3EE6BEBC" w:rsidR="001B41B4" w:rsidRPr="000F5E8B" w:rsidRDefault="001B41B4" w:rsidP="007523F2">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Количество респондентов</w:t>
            </w:r>
          </w:p>
        </w:tc>
      </w:tr>
      <w:tr w:rsidR="00E655F0" w14:paraId="1EB58DCA" w14:textId="00C64133" w:rsidTr="00E655F0">
        <w:trPr>
          <w:trHeight w:val="784"/>
        </w:trPr>
        <w:tc>
          <w:tcPr>
            <w:tcW w:w="503" w:type="dxa"/>
            <w:vAlign w:val="center"/>
          </w:tcPr>
          <w:p w14:paraId="4AD12AE5"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5567799E" w14:textId="694D4095" w:rsidR="00E655F0" w:rsidRPr="000D3A6D" w:rsidRDefault="00E655F0" w:rsidP="00E655F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857" w:type="dxa"/>
            <w:vAlign w:val="center"/>
          </w:tcPr>
          <w:p w14:paraId="7DB187D9" w14:textId="6EB009F5" w:rsidR="00E655F0" w:rsidRPr="00BD68B4" w:rsidRDefault="00E655F0" w:rsidP="00E655F0">
            <w:pPr>
              <w:spacing w:after="0" w:line="240" w:lineRule="auto"/>
              <w:jc w:val="center"/>
              <w:rPr>
                <w:rFonts w:ascii="Times New Roman" w:hAnsi="Times New Roman" w:cs="Times New Roman"/>
                <w:b/>
                <w:bCs/>
                <w:sz w:val="24"/>
                <w:szCs w:val="24"/>
              </w:rPr>
            </w:pPr>
            <w:r w:rsidRPr="00BD68B4">
              <w:rPr>
                <w:rFonts w:ascii="Times New Roman" w:hAnsi="Times New Roman" w:cs="Times New Roman"/>
                <w:b/>
                <w:bCs/>
                <w:color w:val="000000"/>
                <w:sz w:val="24"/>
                <w:szCs w:val="24"/>
              </w:rPr>
              <w:t>250</w:t>
            </w:r>
          </w:p>
        </w:tc>
        <w:tc>
          <w:tcPr>
            <w:tcW w:w="1447" w:type="dxa"/>
            <w:vAlign w:val="center"/>
          </w:tcPr>
          <w:p w14:paraId="1218D5E1" w14:textId="3CDDC9AE"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50BFEE2F" w14:textId="0784C9FF" w:rsidR="00E655F0" w:rsidRPr="00E655F0" w:rsidRDefault="00E655F0" w:rsidP="00E655F0">
            <w:pPr>
              <w:spacing w:after="0" w:line="240" w:lineRule="auto"/>
              <w:jc w:val="center"/>
              <w:rPr>
                <w:rFonts w:ascii="Times New Roman" w:hAnsi="Times New Roman" w:cs="Times New Roman"/>
                <w:b/>
                <w:bCs/>
                <w:sz w:val="24"/>
                <w:szCs w:val="24"/>
              </w:rPr>
            </w:pPr>
            <w:r w:rsidRPr="00E655F0">
              <w:rPr>
                <w:rFonts w:ascii="Times New Roman" w:hAnsi="Times New Roman" w:cs="Times New Roman"/>
                <w:b/>
                <w:bCs/>
                <w:color w:val="000000"/>
                <w:sz w:val="24"/>
                <w:szCs w:val="24"/>
              </w:rPr>
              <w:t>102</w:t>
            </w:r>
          </w:p>
        </w:tc>
      </w:tr>
      <w:tr w:rsidR="00E655F0" w14:paraId="5995982D" w14:textId="32C01675" w:rsidTr="00E655F0">
        <w:trPr>
          <w:trHeight w:val="980"/>
        </w:trPr>
        <w:tc>
          <w:tcPr>
            <w:tcW w:w="503" w:type="dxa"/>
            <w:vAlign w:val="center"/>
          </w:tcPr>
          <w:p w14:paraId="360D3EE6"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3532C018" w14:textId="53B391DC" w:rsidR="00E655F0" w:rsidRPr="000D3A6D" w:rsidRDefault="00E655F0" w:rsidP="00E655F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857" w:type="dxa"/>
            <w:vAlign w:val="center"/>
          </w:tcPr>
          <w:p w14:paraId="77001795" w14:textId="727AFCBA" w:rsidR="00E655F0" w:rsidRPr="00BD68B4" w:rsidRDefault="00E655F0" w:rsidP="00E655F0">
            <w:pPr>
              <w:spacing w:after="0" w:line="240" w:lineRule="auto"/>
              <w:jc w:val="center"/>
              <w:rPr>
                <w:rFonts w:ascii="Times New Roman" w:hAnsi="Times New Roman" w:cs="Times New Roman"/>
                <w:b/>
                <w:bCs/>
                <w:sz w:val="24"/>
                <w:szCs w:val="24"/>
              </w:rPr>
            </w:pPr>
            <w:r w:rsidRPr="00BD68B4">
              <w:rPr>
                <w:rFonts w:ascii="Times New Roman" w:hAnsi="Times New Roman" w:cs="Times New Roman"/>
                <w:b/>
                <w:bCs/>
                <w:color w:val="000000"/>
                <w:sz w:val="24"/>
                <w:szCs w:val="24"/>
              </w:rPr>
              <w:t>12732</w:t>
            </w:r>
          </w:p>
        </w:tc>
        <w:tc>
          <w:tcPr>
            <w:tcW w:w="1447" w:type="dxa"/>
            <w:vAlign w:val="center"/>
          </w:tcPr>
          <w:p w14:paraId="5D237725" w14:textId="238EF726"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0E2A5615" w14:textId="0C45F94E" w:rsidR="00E655F0" w:rsidRPr="00E655F0" w:rsidRDefault="00E655F0" w:rsidP="00E655F0">
            <w:pPr>
              <w:spacing w:after="0" w:line="240" w:lineRule="auto"/>
              <w:jc w:val="center"/>
              <w:rPr>
                <w:rFonts w:ascii="Times New Roman" w:hAnsi="Times New Roman" w:cs="Times New Roman"/>
                <w:b/>
                <w:bCs/>
                <w:sz w:val="24"/>
                <w:szCs w:val="24"/>
              </w:rPr>
            </w:pPr>
            <w:r w:rsidRPr="00E655F0">
              <w:rPr>
                <w:rFonts w:ascii="Times New Roman" w:hAnsi="Times New Roman" w:cs="Times New Roman"/>
                <w:b/>
                <w:bCs/>
                <w:color w:val="000000"/>
                <w:sz w:val="24"/>
                <w:szCs w:val="24"/>
              </w:rPr>
              <w:t>605</w:t>
            </w:r>
          </w:p>
        </w:tc>
      </w:tr>
      <w:tr w:rsidR="00E655F0" w14:paraId="10A8517B" w14:textId="7CF6F189" w:rsidTr="00E655F0">
        <w:trPr>
          <w:trHeight w:val="938"/>
        </w:trPr>
        <w:tc>
          <w:tcPr>
            <w:tcW w:w="503" w:type="dxa"/>
            <w:vAlign w:val="center"/>
          </w:tcPr>
          <w:p w14:paraId="5AFBE9A9"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0D3FE724" w14:textId="2AEF76D2" w:rsidR="00E655F0" w:rsidRPr="000D3A6D" w:rsidRDefault="00E655F0" w:rsidP="00E655F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857" w:type="dxa"/>
            <w:vAlign w:val="center"/>
          </w:tcPr>
          <w:p w14:paraId="67931562" w14:textId="733E6E2B" w:rsidR="00E655F0" w:rsidRPr="00BD68B4" w:rsidRDefault="00E655F0" w:rsidP="00E655F0">
            <w:pPr>
              <w:spacing w:after="0" w:line="240" w:lineRule="auto"/>
              <w:jc w:val="center"/>
              <w:rPr>
                <w:rFonts w:ascii="Times New Roman" w:hAnsi="Times New Roman" w:cs="Times New Roman"/>
                <w:b/>
                <w:bCs/>
                <w:sz w:val="24"/>
                <w:szCs w:val="24"/>
              </w:rPr>
            </w:pPr>
            <w:r w:rsidRPr="00BD68B4">
              <w:rPr>
                <w:rFonts w:ascii="Times New Roman" w:hAnsi="Times New Roman" w:cs="Times New Roman"/>
                <w:b/>
                <w:bCs/>
                <w:color w:val="000000"/>
                <w:sz w:val="24"/>
                <w:szCs w:val="24"/>
              </w:rPr>
              <w:t>235</w:t>
            </w:r>
          </w:p>
        </w:tc>
        <w:tc>
          <w:tcPr>
            <w:tcW w:w="1447" w:type="dxa"/>
            <w:vAlign w:val="center"/>
          </w:tcPr>
          <w:p w14:paraId="6CCA2787" w14:textId="3EAC259A"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289D1CFE" w14:textId="7379EB9E" w:rsidR="00E655F0" w:rsidRPr="00E655F0" w:rsidRDefault="00E655F0" w:rsidP="00E655F0">
            <w:pPr>
              <w:spacing w:after="0" w:line="240" w:lineRule="auto"/>
              <w:jc w:val="center"/>
              <w:rPr>
                <w:rFonts w:ascii="Times New Roman" w:hAnsi="Times New Roman" w:cs="Times New Roman"/>
                <w:b/>
                <w:bCs/>
                <w:sz w:val="24"/>
                <w:szCs w:val="24"/>
              </w:rPr>
            </w:pPr>
            <w:r w:rsidRPr="00E655F0">
              <w:rPr>
                <w:rFonts w:ascii="Times New Roman" w:hAnsi="Times New Roman" w:cs="Times New Roman"/>
                <w:b/>
                <w:bCs/>
                <w:color w:val="000000"/>
                <w:sz w:val="24"/>
                <w:szCs w:val="24"/>
              </w:rPr>
              <w:t>96</w:t>
            </w:r>
          </w:p>
        </w:tc>
      </w:tr>
      <w:tr w:rsidR="00E655F0" w14:paraId="7EA8BB32" w14:textId="0C4E85F2" w:rsidTr="00E655F0">
        <w:trPr>
          <w:trHeight w:val="674"/>
        </w:trPr>
        <w:tc>
          <w:tcPr>
            <w:tcW w:w="503" w:type="dxa"/>
            <w:vAlign w:val="center"/>
          </w:tcPr>
          <w:p w14:paraId="244A9F59"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5DCFCDA1" w14:textId="3FAE1E38" w:rsidR="00E655F0" w:rsidRPr="000D3A6D" w:rsidRDefault="00E655F0" w:rsidP="00E655F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857" w:type="dxa"/>
            <w:vAlign w:val="center"/>
          </w:tcPr>
          <w:p w14:paraId="08109174" w14:textId="3D15588A" w:rsidR="00E655F0" w:rsidRPr="00BD68B4" w:rsidRDefault="00E655F0" w:rsidP="00E655F0">
            <w:pPr>
              <w:spacing w:after="0" w:line="240" w:lineRule="auto"/>
              <w:jc w:val="center"/>
              <w:rPr>
                <w:rFonts w:ascii="Times New Roman" w:hAnsi="Times New Roman" w:cs="Times New Roman"/>
                <w:b/>
                <w:bCs/>
                <w:sz w:val="24"/>
                <w:szCs w:val="24"/>
              </w:rPr>
            </w:pPr>
            <w:r w:rsidRPr="00BD68B4">
              <w:rPr>
                <w:rFonts w:ascii="Times New Roman" w:hAnsi="Times New Roman" w:cs="Times New Roman"/>
                <w:b/>
                <w:bCs/>
                <w:color w:val="000000"/>
                <w:sz w:val="24"/>
                <w:szCs w:val="24"/>
              </w:rPr>
              <w:t>272</w:t>
            </w:r>
          </w:p>
        </w:tc>
        <w:tc>
          <w:tcPr>
            <w:tcW w:w="1447" w:type="dxa"/>
            <w:vAlign w:val="center"/>
          </w:tcPr>
          <w:p w14:paraId="5FC24E63" w14:textId="402C0A10" w:rsidR="00E655F0" w:rsidRPr="00C56827" w:rsidRDefault="00E655F0" w:rsidP="00E655F0">
            <w:pPr>
              <w:spacing w:after="0" w:line="240" w:lineRule="auto"/>
              <w:jc w:val="center"/>
              <w:rPr>
                <w:rFonts w:ascii="Times New Roman" w:hAnsi="Times New Roman" w:cs="Times New Roman"/>
                <w:b/>
                <w:bCs/>
                <w:color w:val="000000"/>
                <w:sz w:val="24"/>
                <w:szCs w:val="36"/>
              </w:rPr>
            </w:pPr>
            <w:r w:rsidRPr="00977575">
              <w:rPr>
                <w:rFonts w:ascii="Times New Roman" w:hAnsi="Times New Roman" w:cs="Times New Roman"/>
                <w:b/>
                <w:bCs/>
                <w:color w:val="000000"/>
                <w:sz w:val="24"/>
                <w:szCs w:val="24"/>
              </w:rPr>
              <w:t>0,4</w:t>
            </w:r>
          </w:p>
        </w:tc>
        <w:tc>
          <w:tcPr>
            <w:tcW w:w="1558" w:type="dxa"/>
            <w:vAlign w:val="center"/>
          </w:tcPr>
          <w:p w14:paraId="3B7541DF" w14:textId="2750F4C6" w:rsidR="00E655F0" w:rsidRPr="00E655F0" w:rsidRDefault="00E655F0" w:rsidP="00E655F0">
            <w:pPr>
              <w:spacing w:after="0" w:line="240" w:lineRule="auto"/>
              <w:jc w:val="center"/>
              <w:rPr>
                <w:rFonts w:ascii="Times New Roman" w:hAnsi="Times New Roman" w:cs="Times New Roman"/>
                <w:b/>
                <w:bCs/>
                <w:sz w:val="24"/>
                <w:szCs w:val="24"/>
              </w:rPr>
            </w:pPr>
            <w:r w:rsidRPr="00E655F0">
              <w:rPr>
                <w:rFonts w:ascii="Times New Roman" w:hAnsi="Times New Roman" w:cs="Times New Roman"/>
                <w:b/>
                <w:bCs/>
                <w:color w:val="000000"/>
                <w:sz w:val="24"/>
                <w:szCs w:val="24"/>
              </w:rPr>
              <w:t>114</w:t>
            </w:r>
          </w:p>
        </w:tc>
      </w:tr>
      <w:tr w:rsidR="00E655F0" w14:paraId="3F3BE40D" w14:textId="5B8283E9" w:rsidTr="00E655F0">
        <w:trPr>
          <w:trHeight w:val="674"/>
        </w:trPr>
        <w:tc>
          <w:tcPr>
            <w:tcW w:w="503" w:type="dxa"/>
            <w:vAlign w:val="center"/>
          </w:tcPr>
          <w:p w14:paraId="2A2265E0"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04AB0DD5" w14:textId="15CA3292" w:rsidR="00E655F0" w:rsidRPr="000D3A6D" w:rsidRDefault="00E655F0" w:rsidP="00E655F0">
            <w:pPr>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857" w:type="dxa"/>
            <w:vAlign w:val="center"/>
          </w:tcPr>
          <w:p w14:paraId="313E547C" w14:textId="76F275C7" w:rsidR="00E655F0" w:rsidRPr="00BD68B4" w:rsidRDefault="00E655F0" w:rsidP="00E655F0">
            <w:pPr>
              <w:spacing w:after="0" w:line="240" w:lineRule="auto"/>
              <w:jc w:val="center"/>
              <w:rPr>
                <w:rFonts w:ascii="Times New Roman" w:hAnsi="Times New Roman" w:cs="Times New Roman"/>
                <w:b/>
                <w:bCs/>
                <w:sz w:val="24"/>
                <w:szCs w:val="24"/>
              </w:rPr>
            </w:pPr>
            <w:r w:rsidRPr="00BD68B4">
              <w:rPr>
                <w:rFonts w:ascii="Times New Roman" w:hAnsi="Times New Roman" w:cs="Times New Roman"/>
                <w:b/>
                <w:bCs/>
                <w:color w:val="000000"/>
                <w:sz w:val="24"/>
                <w:szCs w:val="24"/>
              </w:rPr>
              <w:t>4863</w:t>
            </w:r>
          </w:p>
        </w:tc>
        <w:tc>
          <w:tcPr>
            <w:tcW w:w="1447" w:type="dxa"/>
            <w:vAlign w:val="center"/>
          </w:tcPr>
          <w:p w14:paraId="4CFA8231" w14:textId="748AE6BE" w:rsidR="00E655F0" w:rsidRPr="00C56827" w:rsidRDefault="00E655F0" w:rsidP="00E655F0">
            <w:pPr>
              <w:spacing w:after="0" w:line="240" w:lineRule="auto"/>
              <w:jc w:val="center"/>
              <w:rPr>
                <w:rFonts w:ascii="Times New Roman" w:hAnsi="Times New Roman" w:cs="Times New Roman"/>
                <w:b/>
                <w:bCs/>
                <w:color w:val="000000"/>
                <w:sz w:val="24"/>
                <w:szCs w:val="36"/>
              </w:rPr>
            </w:pPr>
            <w:r w:rsidRPr="00977575">
              <w:rPr>
                <w:rFonts w:ascii="Times New Roman" w:hAnsi="Times New Roman" w:cs="Times New Roman"/>
                <w:b/>
                <w:bCs/>
                <w:color w:val="000000"/>
                <w:sz w:val="24"/>
                <w:szCs w:val="24"/>
              </w:rPr>
              <w:t>0,4</w:t>
            </w:r>
          </w:p>
        </w:tc>
        <w:tc>
          <w:tcPr>
            <w:tcW w:w="1558" w:type="dxa"/>
            <w:vAlign w:val="center"/>
          </w:tcPr>
          <w:p w14:paraId="390B733D" w14:textId="67CB2AD1" w:rsidR="00E655F0" w:rsidRPr="00E655F0" w:rsidRDefault="00E655F0" w:rsidP="00E655F0">
            <w:pPr>
              <w:spacing w:after="0" w:line="240" w:lineRule="auto"/>
              <w:jc w:val="center"/>
              <w:rPr>
                <w:rFonts w:ascii="Times New Roman" w:hAnsi="Times New Roman" w:cs="Times New Roman"/>
                <w:b/>
                <w:bCs/>
                <w:sz w:val="24"/>
                <w:szCs w:val="24"/>
              </w:rPr>
            </w:pPr>
            <w:r w:rsidRPr="00E655F0">
              <w:rPr>
                <w:rFonts w:ascii="Times New Roman" w:hAnsi="Times New Roman" w:cs="Times New Roman"/>
                <w:b/>
                <w:bCs/>
                <w:color w:val="000000"/>
                <w:sz w:val="24"/>
                <w:szCs w:val="24"/>
              </w:rPr>
              <w:t>600</w:t>
            </w:r>
          </w:p>
        </w:tc>
      </w:tr>
      <w:tr w:rsidR="00E655F0" w14:paraId="03317134" w14:textId="77777777" w:rsidTr="00E655F0">
        <w:trPr>
          <w:trHeight w:val="684"/>
        </w:trPr>
        <w:tc>
          <w:tcPr>
            <w:tcW w:w="503" w:type="dxa"/>
            <w:vAlign w:val="center"/>
          </w:tcPr>
          <w:p w14:paraId="1BB761A1"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65290E1D" w14:textId="0902D7EB"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857" w:type="dxa"/>
            <w:vAlign w:val="center"/>
          </w:tcPr>
          <w:p w14:paraId="730F6A50" w14:textId="4E9D56B7"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375</w:t>
            </w:r>
          </w:p>
        </w:tc>
        <w:tc>
          <w:tcPr>
            <w:tcW w:w="1447" w:type="dxa"/>
            <w:vAlign w:val="center"/>
          </w:tcPr>
          <w:p w14:paraId="316E81F7" w14:textId="0FC30C8D" w:rsidR="00E655F0" w:rsidRPr="00FE5B71" w:rsidRDefault="00E655F0" w:rsidP="00E655F0">
            <w:pPr>
              <w:spacing w:after="0" w:line="240" w:lineRule="auto"/>
              <w:jc w:val="center"/>
              <w:rPr>
                <w:rFonts w:ascii="Times New Roman" w:hAnsi="Times New Roman" w:cs="Times New Roman"/>
                <w:b/>
                <w:bCs/>
                <w:color w:val="000000"/>
                <w:sz w:val="24"/>
                <w:szCs w:val="36"/>
              </w:rPr>
            </w:pPr>
            <w:r w:rsidRPr="00977575">
              <w:rPr>
                <w:rFonts w:ascii="Times New Roman" w:hAnsi="Times New Roman" w:cs="Times New Roman"/>
                <w:b/>
                <w:bCs/>
                <w:color w:val="000000"/>
                <w:sz w:val="24"/>
                <w:szCs w:val="24"/>
              </w:rPr>
              <w:t>0,4</w:t>
            </w:r>
          </w:p>
        </w:tc>
        <w:tc>
          <w:tcPr>
            <w:tcW w:w="1558" w:type="dxa"/>
            <w:vAlign w:val="center"/>
          </w:tcPr>
          <w:p w14:paraId="777CA0CB" w14:textId="78367A6D"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206</w:t>
            </w:r>
          </w:p>
        </w:tc>
      </w:tr>
      <w:tr w:rsidR="00E655F0" w14:paraId="49E15EF1" w14:textId="77777777" w:rsidTr="00E655F0">
        <w:trPr>
          <w:trHeight w:val="695"/>
        </w:trPr>
        <w:tc>
          <w:tcPr>
            <w:tcW w:w="503" w:type="dxa"/>
            <w:vAlign w:val="center"/>
          </w:tcPr>
          <w:p w14:paraId="28E94733"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185D3836" w14:textId="4D2213C8"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857" w:type="dxa"/>
            <w:vAlign w:val="center"/>
          </w:tcPr>
          <w:p w14:paraId="4B422A6F" w14:textId="05149B67"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8814</w:t>
            </w:r>
          </w:p>
        </w:tc>
        <w:tc>
          <w:tcPr>
            <w:tcW w:w="1447" w:type="dxa"/>
            <w:vAlign w:val="center"/>
          </w:tcPr>
          <w:p w14:paraId="4462D4B7" w14:textId="1286D72D"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1E875C01" w14:textId="5D039404"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635</w:t>
            </w:r>
          </w:p>
        </w:tc>
      </w:tr>
      <w:tr w:rsidR="00E655F0" w14:paraId="155B07F1" w14:textId="77777777" w:rsidTr="00E655F0">
        <w:trPr>
          <w:trHeight w:val="705"/>
        </w:trPr>
        <w:tc>
          <w:tcPr>
            <w:tcW w:w="503" w:type="dxa"/>
            <w:vAlign w:val="center"/>
          </w:tcPr>
          <w:p w14:paraId="2F9B969A"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7EED5F0B" w14:textId="2F5DCF73"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857" w:type="dxa"/>
            <w:vAlign w:val="center"/>
          </w:tcPr>
          <w:p w14:paraId="736425AD" w14:textId="029A67A2"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250</w:t>
            </w:r>
          </w:p>
        </w:tc>
        <w:tc>
          <w:tcPr>
            <w:tcW w:w="1447" w:type="dxa"/>
            <w:vAlign w:val="center"/>
          </w:tcPr>
          <w:p w14:paraId="64064147" w14:textId="59F99D28"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5F031C21" w14:textId="6D52575C"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107</w:t>
            </w:r>
          </w:p>
        </w:tc>
      </w:tr>
      <w:tr w:rsidR="00E655F0" w14:paraId="4D521DD0" w14:textId="77777777" w:rsidTr="00E655F0">
        <w:trPr>
          <w:trHeight w:val="686"/>
        </w:trPr>
        <w:tc>
          <w:tcPr>
            <w:tcW w:w="503" w:type="dxa"/>
            <w:vAlign w:val="center"/>
          </w:tcPr>
          <w:p w14:paraId="35AAC247"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72EBF35C" w14:textId="3CEC48EB"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857" w:type="dxa"/>
            <w:vAlign w:val="center"/>
          </w:tcPr>
          <w:p w14:paraId="60E3FAE5" w14:textId="78866194"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2365</w:t>
            </w:r>
          </w:p>
        </w:tc>
        <w:tc>
          <w:tcPr>
            <w:tcW w:w="1447" w:type="dxa"/>
            <w:vAlign w:val="center"/>
          </w:tcPr>
          <w:p w14:paraId="251D0161" w14:textId="580EF021"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64CAA613" w14:textId="0AEE5292"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608</w:t>
            </w:r>
          </w:p>
        </w:tc>
      </w:tr>
      <w:tr w:rsidR="00E655F0" w14:paraId="12FAC09D" w14:textId="77777777" w:rsidTr="00E655F0">
        <w:trPr>
          <w:trHeight w:val="554"/>
        </w:trPr>
        <w:tc>
          <w:tcPr>
            <w:tcW w:w="503" w:type="dxa"/>
            <w:vAlign w:val="center"/>
          </w:tcPr>
          <w:p w14:paraId="4A26B4E6"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49F6C0DC" w14:textId="4FB6268D"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857" w:type="dxa"/>
            <w:vAlign w:val="center"/>
          </w:tcPr>
          <w:p w14:paraId="1A518194" w14:textId="565A5FA8"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150</w:t>
            </w:r>
          </w:p>
        </w:tc>
        <w:tc>
          <w:tcPr>
            <w:tcW w:w="1447" w:type="dxa"/>
            <w:vAlign w:val="center"/>
          </w:tcPr>
          <w:p w14:paraId="43E4D372" w14:textId="501F11B5"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3C909D99" w14:textId="73E25F1D"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61</w:t>
            </w:r>
          </w:p>
        </w:tc>
      </w:tr>
      <w:tr w:rsidR="00E655F0" w14:paraId="7799D46D" w14:textId="77777777" w:rsidTr="00E655F0">
        <w:trPr>
          <w:trHeight w:val="706"/>
        </w:trPr>
        <w:tc>
          <w:tcPr>
            <w:tcW w:w="503" w:type="dxa"/>
            <w:vAlign w:val="center"/>
          </w:tcPr>
          <w:p w14:paraId="08A16ED0"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3424DA6F" w14:textId="19F1DE7E"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857" w:type="dxa"/>
            <w:vAlign w:val="center"/>
          </w:tcPr>
          <w:p w14:paraId="04DCA8FF" w14:textId="6414885F"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5432</w:t>
            </w:r>
          </w:p>
        </w:tc>
        <w:tc>
          <w:tcPr>
            <w:tcW w:w="1447" w:type="dxa"/>
            <w:vAlign w:val="center"/>
          </w:tcPr>
          <w:p w14:paraId="204BFBDB" w14:textId="52F71FEC"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1E09C366" w14:textId="4E67BE97" w:rsidR="00E655F0" w:rsidRPr="00E655F0" w:rsidRDefault="00E655F0" w:rsidP="00E655F0">
            <w:pPr>
              <w:spacing w:after="0" w:line="240" w:lineRule="auto"/>
              <w:jc w:val="center"/>
              <w:rPr>
                <w:rFonts w:ascii="Times New Roman" w:hAnsi="Times New Roman" w:cs="Times New Roman"/>
                <w:b/>
                <w:bCs/>
                <w:color w:val="000000"/>
                <w:sz w:val="24"/>
                <w:szCs w:val="24"/>
                <w:lang w:val="en-US"/>
              </w:rPr>
            </w:pPr>
            <w:r w:rsidRPr="00E655F0">
              <w:rPr>
                <w:rFonts w:ascii="Times New Roman" w:hAnsi="Times New Roman" w:cs="Times New Roman"/>
                <w:b/>
                <w:bCs/>
                <w:color w:val="000000"/>
                <w:sz w:val="24"/>
                <w:szCs w:val="24"/>
              </w:rPr>
              <w:t>604</w:t>
            </w:r>
          </w:p>
        </w:tc>
      </w:tr>
      <w:tr w:rsidR="00E655F0" w14:paraId="02E71D6C" w14:textId="77777777" w:rsidTr="00E655F0">
        <w:trPr>
          <w:trHeight w:val="561"/>
        </w:trPr>
        <w:tc>
          <w:tcPr>
            <w:tcW w:w="503" w:type="dxa"/>
            <w:vAlign w:val="center"/>
          </w:tcPr>
          <w:p w14:paraId="3EA9436A"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7E8C0016" w14:textId="6EF1577F"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857" w:type="dxa"/>
            <w:vAlign w:val="center"/>
          </w:tcPr>
          <w:p w14:paraId="5BEC503D" w14:textId="02C08446"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4016</w:t>
            </w:r>
          </w:p>
        </w:tc>
        <w:tc>
          <w:tcPr>
            <w:tcW w:w="1447" w:type="dxa"/>
            <w:vAlign w:val="center"/>
          </w:tcPr>
          <w:p w14:paraId="13CF24EE" w14:textId="6D909266"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0CC8801A" w14:textId="7D0785C9"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607</w:t>
            </w:r>
          </w:p>
        </w:tc>
      </w:tr>
      <w:tr w:rsidR="00E655F0" w14:paraId="45B11003" w14:textId="77777777" w:rsidTr="00E655F0">
        <w:trPr>
          <w:trHeight w:val="698"/>
        </w:trPr>
        <w:tc>
          <w:tcPr>
            <w:tcW w:w="503" w:type="dxa"/>
            <w:vAlign w:val="center"/>
          </w:tcPr>
          <w:p w14:paraId="6DB4A1A3"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45A9D164" w14:textId="3BB6872B"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857" w:type="dxa"/>
            <w:vAlign w:val="center"/>
          </w:tcPr>
          <w:p w14:paraId="1ED2C7D1" w14:textId="2E9F2A27"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10040</w:t>
            </w:r>
          </w:p>
        </w:tc>
        <w:tc>
          <w:tcPr>
            <w:tcW w:w="1447" w:type="dxa"/>
            <w:vAlign w:val="center"/>
          </w:tcPr>
          <w:p w14:paraId="17485247" w14:textId="1A518B62"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4C892DDB" w14:textId="24A4758B"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605</w:t>
            </w:r>
          </w:p>
        </w:tc>
      </w:tr>
      <w:tr w:rsidR="00E655F0" w14:paraId="1BE4C320" w14:textId="77777777" w:rsidTr="00E655F0">
        <w:trPr>
          <w:trHeight w:val="708"/>
        </w:trPr>
        <w:tc>
          <w:tcPr>
            <w:tcW w:w="503" w:type="dxa"/>
            <w:vAlign w:val="center"/>
          </w:tcPr>
          <w:p w14:paraId="0568FFBA"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28272916" w14:textId="2852602A"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857" w:type="dxa"/>
            <w:vAlign w:val="center"/>
          </w:tcPr>
          <w:p w14:paraId="015FF269" w14:textId="2B20E0E7"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16757</w:t>
            </w:r>
          </w:p>
        </w:tc>
        <w:tc>
          <w:tcPr>
            <w:tcW w:w="1447" w:type="dxa"/>
            <w:vAlign w:val="center"/>
          </w:tcPr>
          <w:p w14:paraId="58E34936" w14:textId="455CF7E2"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227C76C2" w14:textId="543E2358"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627</w:t>
            </w:r>
          </w:p>
        </w:tc>
      </w:tr>
      <w:tr w:rsidR="00E655F0" w14:paraId="1230A446" w14:textId="77777777" w:rsidTr="00E655F0">
        <w:trPr>
          <w:trHeight w:val="832"/>
        </w:trPr>
        <w:tc>
          <w:tcPr>
            <w:tcW w:w="503" w:type="dxa"/>
            <w:vAlign w:val="center"/>
          </w:tcPr>
          <w:p w14:paraId="643DAE25"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2D4EB6DB" w14:textId="7B4001F2"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857" w:type="dxa"/>
            <w:vAlign w:val="center"/>
          </w:tcPr>
          <w:p w14:paraId="3FC9BB3D" w14:textId="2760DA62"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1782</w:t>
            </w:r>
          </w:p>
        </w:tc>
        <w:tc>
          <w:tcPr>
            <w:tcW w:w="1447" w:type="dxa"/>
            <w:vAlign w:val="center"/>
          </w:tcPr>
          <w:p w14:paraId="3920D82B" w14:textId="1A9E654E"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3C11CEA0" w14:textId="6EDEDC9B"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603</w:t>
            </w:r>
          </w:p>
        </w:tc>
      </w:tr>
      <w:tr w:rsidR="00E655F0" w14:paraId="3EC68690" w14:textId="77777777" w:rsidTr="00E655F0">
        <w:trPr>
          <w:trHeight w:val="994"/>
        </w:trPr>
        <w:tc>
          <w:tcPr>
            <w:tcW w:w="503" w:type="dxa"/>
            <w:vAlign w:val="center"/>
          </w:tcPr>
          <w:p w14:paraId="5FD424DA" w14:textId="77777777" w:rsidR="00E655F0" w:rsidRPr="0039609A" w:rsidRDefault="00E655F0" w:rsidP="00E655F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6896B667" w14:textId="6197A72F" w:rsidR="00E655F0" w:rsidRPr="000D3A6D" w:rsidRDefault="00E655F0" w:rsidP="00E655F0">
            <w:pPr>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857" w:type="dxa"/>
            <w:vAlign w:val="center"/>
          </w:tcPr>
          <w:p w14:paraId="78E08D3E" w14:textId="49A69A9F" w:rsidR="00E655F0" w:rsidRPr="00BD68B4" w:rsidRDefault="00E655F0" w:rsidP="00E655F0">
            <w:pPr>
              <w:spacing w:after="0" w:line="240" w:lineRule="auto"/>
              <w:jc w:val="center"/>
              <w:rPr>
                <w:rFonts w:ascii="Times New Roman" w:hAnsi="Times New Roman" w:cs="Times New Roman"/>
                <w:b/>
                <w:bCs/>
                <w:color w:val="000000"/>
                <w:sz w:val="24"/>
                <w:szCs w:val="24"/>
              </w:rPr>
            </w:pPr>
            <w:r w:rsidRPr="00BD68B4">
              <w:rPr>
                <w:rFonts w:ascii="Times New Roman" w:hAnsi="Times New Roman" w:cs="Times New Roman"/>
                <w:b/>
                <w:bCs/>
                <w:color w:val="000000"/>
                <w:sz w:val="24"/>
                <w:szCs w:val="24"/>
              </w:rPr>
              <w:t>7744</w:t>
            </w:r>
          </w:p>
        </w:tc>
        <w:tc>
          <w:tcPr>
            <w:tcW w:w="1447" w:type="dxa"/>
            <w:vAlign w:val="center"/>
          </w:tcPr>
          <w:p w14:paraId="59977F14" w14:textId="49A130C2" w:rsidR="00E655F0" w:rsidRPr="00977575" w:rsidRDefault="00E655F0" w:rsidP="00E655F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23F31056" w14:textId="76C206E3" w:rsidR="00E655F0" w:rsidRPr="00E655F0" w:rsidRDefault="00E655F0" w:rsidP="00E655F0">
            <w:pPr>
              <w:spacing w:after="0" w:line="240" w:lineRule="auto"/>
              <w:jc w:val="center"/>
              <w:rPr>
                <w:rFonts w:ascii="Times New Roman" w:hAnsi="Times New Roman" w:cs="Times New Roman"/>
                <w:b/>
                <w:bCs/>
                <w:color w:val="000000"/>
                <w:sz w:val="24"/>
                <w:szCs w:val="24"/>
              </w:rPr>
            </w:pPr>
            <w:r w:rsidRPr="00E655F0">
              <w:rPr>
                <w:rFonts w:ascii="Times New Roman" w:hAnsi="Times New Roman" w:cs="Times New Roman"/>
                <w:b/>
                <w:bCs/>
                <w:color w:val="000000"/>
                <w:sz w:val="24"/>
                <w:szCs w:val="24"/>
              </w:rPr>
              <w:t>607</w:t>
            </w:r>
          </w:p>
        </w:tc>
      </w:tr>
      <w:tr w:rsidR="000F5029" w14:paraId="0C3475AB" w14:textId="10F39E30" w:rsidTr="000F5029">
        <w:tc>
          <w:tcPr>
            <w:tcW w:w="503" w:type="dxa"/>
            <w:shd w:val="clear" w:color="auto" w:fill="D9E2F3" w:themeFill="accent1" w:themeFillTint="33"/>
            <w:vAlign w:val="center"/>
          </w:tcPr>
          <w:p w14:paraId="3A2C7729" w14:textId="77777777" w:rsidR="000F5029" w:rsidRPr="0039609A" w:rsidRDefault="000F5029" w:rsidP="000F5029">
            <w:pPr>
              <w:spacing w:after="0" w:line="240" w:lineRule="auto"/>
              <w:ind w:left="360"/>
              <w:jc w:val="center"/>
              <w:rPr>
                <w:rFonts w:ascii="Times New Roman" w:hAnsi="Times New Roman" w:cs="Times New Roman"/>
                <w:sz w:val="24"/>
                <w:szCs w:val="24"/>
              </w:rPr>
            </w:pPr>
          </w:p>
        </w:tc>
        <w:tc>
          <w:tcPr>
            <w:tcW w:w="4439" w:type="dxa"/>
            <w:shd w:val="clear" w:color="auto" w:fill="D9E2F3" w:themeFill="accent1" w:themeFillTint="33"/>
            <w:vAlign w:val="center"/>
          </w:tcPr>
          <w:p w14:paraId="56E42EA5" w14:textId="77777777" w:rsidR="000F5029" w:rsidRPr="0039609A" w:rsidRDefault="000F5029" w:rsidP="000F5029">
            <w:pPr>
              <w:widowControl w:val="0"/>
              <w:autoSpaceDE w:val="0"/>
              <w:autoSpaceDN w:val="0"/>
              <w:adjustRightInd w:val="0"/>
              <w:spacing w:after="0" w:line="240" w:lineRule="auto"/>
              <w:rPr>
                <w:rFonts w:ascii="Times New Roman" w:hAnsi="Times New Roman" w:cs="Times New Roman"/>
                <w:b/>
                <w:sz w:val="24"/>
                <w:szCs w:val="24"/>
              </w:rPr>
            </w:pPr>
            <w:r w:rsidRPr="00C86887">
              <w:rPr>
                <w:rFonts w:ascii="Times New Roman" w:hAnsi="Times New Roman" w:cs="Times New Roman"/>
                <w:b/>
                <w:sz w:val="20"/>
                <w:szCs w:val="20"/>
              </w:rPr>
              <w:t>ВСЕГО</w:t>
            </w:r>
          </w:p>
        </w:tc>
        <w:tc>
          <w:tcPr>
            <w:tcW w:w="1857" w:type="dxa"/>
            <w:shd w:val="clear" w:color="auto" w:fill="D9E2F3" w:themeFill="accent1" w:themeFillTint="33"/>
            <w:vAlign w:val="center"/>
          </w:tcPr>
          <w:p w14:paraId="0ADE461D" w14:textId="7D77F3F6" w:rsidR="000F5029" w:rsidRPr="005C6033" w:rsidRDefault="000F5029" w:rsidP="000F5029">
            <w:pPr>
              <w:spacing w:after="0" w:line="240" w:lineRule="auto"/>
              <w:jc w:val="center"/>
              <w:rPr>
                <w:rFonts w:ascii="Times New Roman" w:hAnsi="Times New Roman" w:cs="Times New Roman"/>
                <w:b/>
                <w:bCs/>
                <w:sz w:val="24"/>
                <w:szCs w:val="24"/>
              </w:rPr>
            </w:pPr>
          </w:p>
        </w:tc>
        <w:tc>
          <w:tcPr>
            <w:tcW w:w="1447" w:type="dxa"/>
            <w:shd w:val="clear" w:color="auto" w:fill="D9E2F3" w:themeFill="accent1" w:themeFillTint="33"/>
            <w:vAlign w:val="center"/>
          </w:tcPr>
          <w:p w14:paraId="63DA6962" w14:textId="77777777" w:rsidR="000F5029" w:rsidRPr="00C56827" w:rsidRDefault="000F5029" w:rsidP="000F5029">
            <w:pPr>
              <w:spacing w:after="0" w:line="240" w:lineRule="auto"/>
              <w:jc w:val="center"/>
              <w:rPr>
                <w:rFonts w:ascii="Times New Roman" w:hAnsi="Times New Roman" w:cs="Times New Roman"/>
                <w:b/>
                <w:bCs/>
                <w:color w:val="000000"/>
                <w:sz w:val="24"/>
                <w:szCs w:val="36"/>
              </w:rPr>
            </w:pPr>
          </w:p>
        </w:tc>
        <w:tc>
          <w:tcPr>
            <w:tcW w:w="1558" w:type="dxa"/>
            <w:shd w:val="clear" w:color="auto" w:fill="D9E2F3" w:themeFill="accent1" w:themeFillTint="33"/>
            <w:vAlign w:val="center"/>
          </w:tcPr>
          <w:p w14:paraId="6D084D9C" w14:textId="36420894" w:rsidR="000F5029" w:rsidRPr="002B71F7" w:rsidRDefault="002B71F7" w:rsidP="000F50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6787</w:t>
            </w:r>
          </w:p>
        </w:tc>
      </w:tr>
    </w:tbl>
    <w:p w14:paraId="0C192A1A" w14:textId="77777777" w:rsidR="00633C00" w:rsidRDefault="00633C0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392DE43" w14:textId="1CA4172E" w:rsidR="00FC6742" w:rsidRDefault="0062032F" w:rsidP="00AD09CD">
      <w:pPr>
        <w:pStyle w:val="1"/>
        <w:numPr>
          <w:ilvl w:val="0"/>
          <w:numId w:val="2"/>
        </w:numPr>
        <w:spacing w:before="0" w:line="360" w:lineRule="auto"/>
        <w:ind w:left="0" w:firstLine="0"/>
        <w:jc w:val="both"/>
        <w:rPr>
          <w:rFonts w:ascii="Times New Roman" w:hAnsi="Times New Roman" w:cs="Times New Roman"/>
          <w:b/>
          <w:bCs/>
          <w:color w:val="auto"/>
          <w:sz w:val="28"/>
          <w:szCs w:val="28"/>
        </w:rPr>
      </w:pPr>
      <w:bookmarkStart w:id="6" w:name="_Toc45301726"/>
      <w:r>
        <w:rPr>
          <w:rFonts w:ascii="Times New Roman" w:hAnsi="Times New Roman" w:cs="Times New Roman"/>
          <w:b/>
          <w:bCs/>
          <w:color w:val="auto"/>
          <w:sz w:val="28"/>
          <w:szCs w:val="28"/>
        </w:rPr>
        <w:lastRenderedPageBreak/>
        <w:t>Значения показателей</w:t>
      </w:r>
      <w:r w:rsidR="00FC6742" w:rsidRPr="00FC6742">
        <w:rPr>
          <w:rFonts w:ascii="Times New Roman" w:hAnsi="Times New Roman" w:cs="Times New Roman"/>
          <w:b/>
          <w:bCs/>
          <w:color w:val="auto"/>
          <w:sz w:val="28"/>
          <w:szCs w:val="28"/>
        </w:rPr>
        <w:t>, характеризующ</w:t>
      </w:r>
      <w:r w:rsidR="00B625A7">
        <w:rPr>
          <w:rFonts w:ascii="Times New Roman" w:hAnsi="Times New Roman" w:cs="Times New Roman"/>
          <w:b/>
          <w:bCs/>
          <w:color w:val="auto"/>
          <w:sz w:val="28"/>
          <w:szCs w:val="28"/>
        </w:rPr>
        <w:t>и</w:t>
      </w:r>
      <w:r w:rsidR="00EA6F30">
        <w:rPr>
          <w:rFonts w:ascii="Times New Roman" w:hAnsi="Times New Roman" w:cs="Times New Roman"/>
          <w:b/>
          <w:bCs/>
          <w:color w:val="auto"/>
          <w:sz w:val="28"/>
          <w:szCs w:val="28"/>
        </w:rPr>
        <w:t>х</w:t>
      </w:r>
      <w:r w:rsidR="00FC6742" w:rsidRPr="00FC6742">
        <w:rPr>
          <w:rFonts w:ascii="Times New Roman" w:hAnsi="Times New Roman" w:cs="Times New Roman"/>
          <w:b/>
          <w:bCs/>
          <w:color w:val="auto"/>
          <w:sz w:val="28"/>
          <w:szCs w:val="28"/>
        </w:rPr>
        <w:t xml:space="preserve"> общие критерии </w:t>
      </w:r>
      <w:proofErr w:type="gramStart"/>
      <w:r w:rsidR="00FC6742" w:rsidRPr="00FC6742">
        <w:rPr>
          <w:rFonts w:ascii="Times New Roman" w:hAnsi="Times New Roman" w:cs="Times New Roman"/>
          <w:b/>
          <w:bCs/>
          <w:color w:val="auto"/>
          <w:sz w:val="28"/>
          <w:szCs w:val="28"/>
        </w:rPr>
        <w:t>оценки качества условий оказания услуг</w:t>
      </w:r>
      <w:proofErr w:type="gramEnd"/>
      <w:r w:rsidR="00FC6742" w:rsidRPr="00FC6742">
        <w:rPr>
          <w:rFonts w:ascii="Times New Roman" w:hAnsi="Times New Roman" w:cs="Times New Roman"/>
          <w:b/>
          <w:bCs/>
          <w:color w:val="auto"/>
          <w:sz w:val="28"/>
          <w:szCs w:val="28"/>
        </w:rPr>
        <w:t xml:space="preserve"> организациями социальной сферы</w:t>
      </w:r>
      <w:bookmarkEnd w:id="6"/>
    </w:p>
    <w:p w14:paraId="44659292" w14:textId="3BE21571" w:rsidR="00134F10" w:rsidRPr="00134F10" w:rsidRDefault="0062032F"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7" w:name="_Toc45301727"/>
      <w:r w:rsidRPr="00134F10">
        <w:rPr>
          <w:rFonts w:ascii="Times New Roman" w:hAnsi="Times New Roman" w:cs="Times New Roman"/>
          <w:b/>
          <w:bCs/>
          <w:color w:val="auto"/>
          <w:sz w:val="28"/>
          <w:szCs w:val="28"/>
        </w:rPr>
        <w:t>Результаты расчетов показателей по к</w:t>
      </w:r>
      <w:r w:rsidR="00B625A7" w:rsidRPr="00134F10">
        <w:rPr>
          <w:rFonts w:ascii="Times New Roman" w:hAnsi="Times New Roman" w:cs="Times New Roman"/>
          <w:b/>
          <w:bCs/>
          <w:color w:val="auto"/>
          <w:sz w:val="28"/>
          <w:szCs w:val="28"/>
        </w:rPr>
        <w:t>ритери</w:t>
      </w:r>
      <w:r w:rsidRPr="00134F10">
        <w:rPr>
          <w:rFonts w:ascii="Times New Roman" w:hAnsi="Times New Roman" w:cs="Times New Roman"/>
          <w:b/>
          <w:bCs/>
          <w:color w:val="auto"/>
          <w:sz w:val="28"/>
          <w:szCs w:val="28"/>
        </w:rPr>
        <w:t>ю</w:t>
      </w:r>
      <w:r w:rsidR="00B625A7" w:rsidRPr="00134F10">
        <w:rPr>
          <w:rFonts w:ascii="Times New Roman" w:hAnsi="Times New Roman" w:cs="Times New Roman"/>
          <w:b/>
          <w:bCs/>
          <w:color w:val="auto"/>
          <w:sz w:val="28"/>
          <w:szCs w:val="28"/>
        </w:rPr>
        <w:t xml:space="preserve"> </w:t>
      </w:r>
      <w:r w:rsidR="00E50C72" w:rsidRPr="00134F10">
        <w:rPr>
          <w:rFonts w:ascii="Times New Roman" w:hAnsi="Times New Roman" w:cs="Times New Roman"/>
          <w:b/>
          <w:bCs/>
          <w:color w:val="auto"/>
          <w:sz w:val="28"/>
          <w:szCs w:val="28"/>
        </w:rPr>
        <w:t>«Открытость и доступность информации об организации</w:t>
      </w:r>
      <w:r w:rsidR="00125D6B">
        <w:rPr>
          <w:rFonts w:ascii="Times New Roman" w:hAnsi="Times New Roman" w:cs="Times New Roman"/>
          <w:b/>
          <w:bCs/>
          <w:color w:val="auto"/>
          <w:sz w:val="28"/>
          <w:szCs w:val="28"/>
        </w:rPr>
        <w:t xml:space="preserve"> культуры</w:t>
      </w:r>
      <w:r w:rsidR="00E50C72" w:rsidRPr="00134F10">
        <w:rPr>
          <w:rFonts w:ascii="Times New Roman" w:hAnsi="Times New Roman" w:cs="Times New Roman"/>
          <w:b/>
          <w:bCs/>
          <w:color w:val="auto"/>
          <w:sz w:val="28"/>
          <w:szCs w:val="28"/>
        </w:rPr>
        <w:t>»</w:t>
      </w:r>
      <w:bookmarkEnd w:id="7"/>
    </w:p>
    <w:p w14:paraId="07B4C9E7" w14:textId="357626A0" w:rsidR="00F062A3" w:rsidRDefault="00F062A3"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Критерий 1</w:t>
      </w:r>
      <w:r w:rsidRPr="00F062A3">
        <w:rPr>
          <w:rFonts w:ascii="Times New Roman" w:hAnsi="Times New Roman" w:cs="Times New Roman"/>
          <w:sz w:val="28"/>
        </w:rPr>
        <w:t xml:space="preserve"> оценки качества «</w:t>
      </w:r>
      <w:r w:rsidR="001A0F61" w:rsidRPr="001A0F61">
        <w:rPr>
          <w:rFonts w:ascii="Times New Roman" w:hAnsi="Times New Roman" w:cs="Times New Roman"/>
          <w:sz w:val="28"/>
        </w:rPr>
        <w:t>Открытость и доступность информации об организации культуры</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F13956">
        <w:rPr>
          <w:rFonts w:ascii="Times New Roman" w:hAnsi="Times New Roman" w:cs="Times New Roman"/>
          <w:b/>
          <w:color w:val="002060"/>
          <w:sz w:val="28"/>
        </w:rPr>
        <w:t>тремя показателями</w:t>
      </w:r>
      <w:r>
        <w:rPr>
          <w:rFonts w:ascii="Times New Roman" w:hAnsi="Times New Roman" w:cs="Times New Roman"/>
          <w:sz w:val="28"/>
        </w:rPr>
        <w:t>.</w:t>
      </w:r>
    </w:p>
    <w:p w14:paraId="3DB254BF" w14:textId="77777777" w:rsidR="00F062A3" w:rsidRDefault="00F062A3"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1.1</w:t>
      </w:r>
      <w:r>
        <w:rPr>
          <w:rFonts w:ascii="Times New Roman" w:hAnsi="Times New Roman" w:cs="Times New Roman"/>
          <w:sz w:val="28"/>
        </w:rPr>
        <w:t xml:space="preserve"> </w:t>
      </w:r>
      <w:r w:rsidR="00134F10">
        <w:rPr>
          <w:rFonts w:ascii="Times New Roman" w:hAnsi="Times New Roman" w:cs="Times New Roman"/>
          <w:sz w:val="28"/>
        </w:rPr>
        <w:t>«</w:t>
      </w:r>
      <w:r w:rsidRPr="00F062A3">
        <w:rPr>
          <w:rFonts w:ascii="Times New Roman" w:hAnsi="Times New Roman" w:cs="Times New Roman"/>
          <w:sz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594D6F">
        <w:rPr>
          <w:rFonts w:ascii="Times New Roman" w:hAnsi="Times New Roman" w:cs="Times New Roman"/>
          <w:sz w:val="28"/>
        </w:rPr>
        <w:t xml:space="preserve"> </w:t>
      </w:r>
      <w:r w:rsidR="00EC5F67">
        <w:rPr>
          <w:rFonts w:ascii="Times New Roman" w:hAnsi="Times New Roman" w:cs="Times New Roman"/>
          <w:sz w:val="28"/>
        </w:rPr>
        <w:t xml:space="preserve">представлен </w:t>
      </w:r>
      <w:r w:rsidR="00EC5F67" w:rsidRPr="00F13956">
        <w:rPr>
          <w:rFonts w:ascii="Times New Roman" w:hAnsi="Times New Roman" w:cs="Times New Roman"/>
          <w:b/>
          <w:color w:val="002060"/>
          <w:sz w:val="28"/>
        </w:rPr>
        <w:t>двумя индикаторами</w:t>
      </w:r>
      <w:r w:rsidR="00EC5F67">
        <w:rPr>
          <w:rFonts w:ascii="Times New Roman" w:hAnsi="Times New Roman" w:cs="Times New Roman"/>
          <w:sz w:val="28"/>
        </w:rPr>
        <w:t>:</w:t>
      </w:r>
    </w:p>
    <w:p w14:paraId="7D69F534" w14:textId="0A942223" w:rsidR="00EC5F67" w:rsidRPr="00F87BA0" w:rsidRDefault="00EC5F67"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1.1.1</w:t>
      </w:r>
      <w:r>
        <w:rPr>
          <w:rFonts w:ascii="Times New Roman" w:hAnsi="Times New Roman" w:cs="Times New Roman"/>
          <w:sz w:val="28"/>
        </w:rPr>
        <w:t xml:space="preserve"> </w:t>
      </w:r>
      <w:r w:rsidR="00134F10">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6E190B">
        <w:rPr>
          <w:rFonts w:ascii="Times New Roman" w:hAnsi="Times New Roman" w:cs="Times New Roman"/>
          <w:sz w:val="28"/>
        </w:rPr>
        <w:t xml:space="preserve"> представлен </w:t>
      </w:r>
      <w:r w:rsidR="0061046C">
        <w:rPr>
          <w:rFonts w:ascii="Times New Roman" w:hAnsi="Times New Roman" w:cs="Times New Roman"/>
          <w:b/>
          <w:color w:val="002060"/>
          <w:sz w:val="28"/>
        </w:rPr>
        <w:t>шестнадцатью</w:t>
      </w:r>
      <w:r w:rsidR="006E190B" w:rsidRPr="00F13956">
        <w:rPr>
          <w:rFonts w:ascii="Times New Roman" w:hAnsi="Times New Roman" w:cs="Times New Roman"/>
          <w:b/>
          <w:color w:val="002060"/>
          <w:sz w:val="28"/>
        </w:rPr>
        <w:t xml:space="preserve"> позициями оценивания</w:t>
      </w:r>
      <w:r w:rsidR="00F87BA0" w:rsidRPr="00F87BA0">
        <w:rPr>
          <w:rFonts w:ascii="Times New Roman" w:hAnsi="Times New Roman" w:cs="Times New Roman"/>
          <w:b/>
          <w:sz w:val="28"/>
        </w:rPr>
        <w:t xml:space="preserve"> </w:t>
      </w:r>
      <w:r w:rsidR="00B04483" w:rsidRPr="00B04483">
        <w:rPr>
          <w:rFonts w:ascii="Times New Roman" w:hAnsi="Times New Roman" w:cs="Times New Roman"/>
          <w:sz w:val="28"/>
        </w:rPr>
        <w:t xml:space="preserve">(Приложение Г). </w:t>
      </w:r>
      <w:r w:rsidR="00B04483">
        <w:rPr>
          <w:rFonts w:ascii="Times New Roman" w:hAnsi="Times New Roman" w:cs="Times New Roman"/>
          <w:sz w:val="28"/>
        </w:rPr>
        <w:t>Оценка индикатора 1.1.1 представлена в т</w:t>
      </w:r>
      <w:r w:rsidR="00F87BA0" w:rsidRPr="00F87BA0">
        <w:rPr>
          <w:rFonts w:ascii="Times New Roman" w:hAnsi="Times New Roman" w:cs="Times New Roman"/>
          <w:sz w:val="28"/>
        </w:rPr>
        <w:t>аблиц</w:t>
      </w:r>
      <w:r w:rsidR="00B04483">
        <w:rPr>
          <w:rFonts w:ascii="Times New Roman" w:hAnsi="Times New Roman" w:cs="Times New Roman"/>
          <w:sz w:val="28"/>
        </w:rPr>
        <w:t>е</w:t>
      </w:r>
      <w:r w:rsidR="00F87BA0" w:rsidRPr="00F87BA0">
        <w:rPr>
          <w:rFonts w:ascii="Times New Roman" w:hAnsi="Times New Roman" w:cs="Times New Roman"/>
          <w:sz w:val="28"/>
        </w:rPr>
        <w:t xml:space="preserve"> 2.1</w:t>
      </w:r>
    </w:p>
    <w:p w14:paraId="64F0D994" w14:textId="6EA0D7E7" w:rsidR="00F87BA0" w:rsidRDefault="00EC5F67" w:rsidP="00060C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1.1.2</w:t>
      </w:r>
      <w:r w:rsidRPr="00EC5F67">
        <w:rPr>
          <w:rFonts w:ascii="Times New Roman" w:hAnsi="Times New Roman" w:cs="Times New Roman"/>
          <w:sz w:val="28"/>
        </w:rPr>
        <w:t xml:space="preserve"> </w:t>
      </w:r>
      <w:r w:rsidR="00134F10">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BE14B3">
        <w:rPr>
          <w:rFonts w:ascii="Times New Roman" w:hAnsi="Times New Roman" w:cs="Times New Roman"/>
          <w:sz w:val="28"/>
        </w:rPr>
        <w:t xml:space="preserve"> представлен </w:t>
      </w:r>
      <w:r w:rsidR="0061046C">
        <w:rPr>
          <w:rFonts w:ascii="Times New Roman" w:hAnsi="Times New Roman" w:cs="Times New Roman"/>
          <w:b/>
          <w:color w:val="002060"/>
          <w:sz w:val="28"/>
        </w:rPr>
        <w:t>сорока</w:t>
      </w:r>
      <w:r w:rsidR="00BE14B3" w:rsidRPr="00F13956">
        <w:rPr>
          <w:rFonts w:ascii="Times New Roman" w:hAnsi="Times New Roman" w:cs="Times New Roman"/>
          <w:b/>
          <w:color w:val="002060"/>
          <w:sz w:val="28"/>
        </w:rPr>
        <w:t xml:space="preserve"> позициями оценивания</w:t>
      </w:r>
      <w:r w:rsidR="00583EB1" w:rsidRPr="00583EB1">
        <w:rPr>
          <w:rFonts w:ascii="Times New Roman" w:hAnsi="Times New Roman" w:cs="Times New Roman"/>
          <w:b/>
          <w:color w:val="002060"/>
          <w:sz w:val="28"/>
        </w:rPr>
        <w:t xml:space="preserve"> </w:t>
      </w:r>
      <w:r w:rsidR="00583EB1" w:rsidRPr="00583EB1">
        <w:rPr>
          <w:rFonts w:ascii="Times New Roman" w:hAnsi="Times New Roman" w:cs="Times New Roman"/>
          <w:sz w:val="28"/>
        </w:rPr>
        <w:t>(Приложен</w:t>
      </w:r>
      <w:r w:rsidR="00583EB1">
        <w:rPr>
          <w:rFonts w:ascii="Times New Roman" w:hAnsi="Times New Roman" w:cs="Times New Roman"/>
          <w:sz w:val="28"/>
        </w:rPr>
        <w:t>и</w:t>
      </w:r>
      <w:r w:rsidR="00583EB1" w:rsidRPr="00583EB1">
        <w:rPr>
          <w:rFonts w:ascii="Times New Roman" w:hAnsi="Times New Roman" w:cs="Times New Roman"/>
          <w:sz w:val="28"/>
        </w:rPr>
        <w:t>е Д).</w:t>
      </w:r>
      <w:r w:rsidR="00F87BA0" w:rsidRPr="00583EB1">
        <w:rPr>
          <w:rFonts w:ascii="Times New Roman" w:hAnsi="Times New Roman" w:cs="Times New Roman"/>
          <w:sz w:val="28"/>
        </w:rPr>
        <w:t xml:space="preserve"> </w:t>
      </w:r>
      <w:r w:rsidR="00583EB1">
        <w:rPr>
          <w:rFonts w:ascii="Times New Roman" w:hAnsi="Times New Roman" w:cs="Times New Roman"/>
          <w:sz w:val="28"/>
        </w:rPr>
        <w:t>Оценка индикатора 1.1.2 представлена в т</w:t>
      </w:r>
      <w:r w:rsidR="00583EB1" w:rsidRPr="00F87BA0">
        <w:rPr>
          <w:rFonts w:ascii="Times New Roman" w:hAnsi="Times New Roman" w:cs="Times New Roman"/>
          <w:sz w:val="28"/>
        </w:rPr>
        <w:t>аблиц</w:t>
      </w:r>
      <w:r w:rsidR="00583EB1">
        <w:rPr>
          <w:rFonts w:ascii="Times New Roman" w:hAnsi="Times New Roman" w:cs="Times New Roman"/>
          <w:sz w:val="28"/>
        </w:rPr>
        <w:t>е</w:t>
      </w:r>
      <w:r w:rsidR="00583EB1" w:rsidRPr="00F87BA0">
        <w:rPr>
          <w:rFonts w:ascii="Times New Roman" w:hAnsi="Times New Roman" w:cs="Times New Roman"/>
          <w:sz w:val="28"/>
        </w:rPr>
        <w:t xml:space="preserve"> 2.</w:t>
      </w:r>
      <w:r w:rsidR="00583EB1">
        <w:rPr>
          <w:rFonts w:ascii="Times New Roman" w:hAnsi="Times New Roman" w:cs="Times New Roman"/>
          <w:sz w:val="28"/>
        </w:rPr>
        <w:t>2</w:t>
      </w:r>
    </w:p>
    <w:p w14:paraId="650269C0" w14:textId="77777777" w:rsidR="00BE034A" w:rsidRDefault="00BE034A" w:rsidP="00060C55">
      <w:pPr>
        <w:spacing w:after="0" w:line="360" w:lineRule="auto"/>
        <w:ind w:firstLine="709"/>
        <w:jc w:val="both"/>
        <w:rPr>
          <w:rFonts w:ascii="Times New Roman" w:hAnsi="Times New Roman" w:cs="Times New Roman"/>
          <w:sz w:val="28"/>
        </w:rPr>
        <w:sectPr w:rsidR="00BE034A" w:rsidSect="00D40294">
          <w:footerReference w:type="default" r:id="rId18"/>
          <w:pgSz w:w="11906" w:h="16838" w:code="9"/>
          <w:pgMar w:top="851" w:right="851" w:bottom="851" w:left="1418" w:header="709" w:footer="709" w:gutter="0"/>
          <w:cols w:space="708"/>
          <w:docGrid w:linePitch="360"/>
        </w:sectPr>
      </w:pPr>
    </w:p>
    <w:p w14:paraId="289FD54D" w14:textId="77777777" w:rsidR="00BE034A" w:rsidRPr="00192A94" w:rsidRDefault="00BE034A" w:rsidP="00B04483">
      <w:pPr>
        <w:spacing w:after="0" w:line="360" w:lineRule="auto"/>
        <w:jc w:val="center"/>
        <w:rPr>
          <w:rFonts w:ascii="Times New Roman" w:hAnsi="Times New Roman" w:cs="Times New Roman"/>
          <w:i/>
          <w:sz w:val="28"/>
        </w:rPr>
      </w:pPr>
      <w:proofErr w:type="gramStart"/>
      <w:r w:rsidRPr="00192A94">
        <w:rPr>
          <w:rFonts w:ascii="Times New Roman" w:hAnsi="Times New Roman" w:cs="Times New Roman"/>
          <w:i/>
          <w:sz w:val="28"/>
        </w:rPr>
        <w:lastRenderedPageBreak/>
        <w:t xml:space="preserve">Таблица 2.1 </w:t>
      </w:r>
      <w:r w:rsidR="00B04483">
        <w:rPr>
          <w:rFonts w:ascii="Times New Roman" w:hAnsi="Times New Roman" w:cs="Times New Roman"/>
          <w:i/>
          <w:sz w:val="28"/>
        </w:rPr>
        <w:t>Оценка индикатора 1.1.1 «</w:t>
      </w:r>
      <w:r w:rsidRPr="00192A94">
        <w:rPr>
          <w:rFonts w:ascii="Times New Roman" w:hAnsi="Times New Roman" w:cs="Times New Roman"/>
          <w:i/>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B04483">
        <w:rPr>
          <w:rFonts w:ascii="Times New Roman" w:hAnsi="Times New Roman" w:cs="Times New Roman"/>
          <w:i/>
          <w:sz w:val="28"/>
        </w:rPr>
        <w:t xml:space="preserve">» </w:t>
      </w:r>
      <w:r w:rsidRPr="00B04483">
        <w:rPr>
          <w:rFonts w:ascii="Times New Roman" w:hAnsi="Times New Roman" w:cs="Times New Roman"/>
          <w:i/>
          <w:color w:val="002060"/>
          <w:sz w:val="28"/>
        </w:rPr>
        <w:t>(результаты организации оператора)</w:t>
      </w:r>
      <w:proofErr w:type="gramEnd"/>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475"/>
        <w:gridCol w:w="459"/>
        <w:gridCol w:w="459"/>
        <w:gridCol w:w="459"/>
        <w:gridCol w:w="459"/>
        <w:gridCol w:w="459"/>
        <w:gridCol w:w="459"/>
        <w:gridCol w:w="459"/>
        <w:gridCol w:w="459"/>
        <w:gridCol w:w="459"/>
        <w:gridCol w:w="459"/>
        <w:gridCol w:w="459"/>
        <w:gridCol w:w="459"/>
        <w:gridCol w:w="459"/>
        <w:gridCol w:w="459"/>
        <w:gridCol w:w="459"/>
        <w:gridCol w:w="459"/>
        <w:gridCol w:w="756"/>
        <w:gridCol w:w="592"/>
      </w:tblGrid>
      <w:tr w:rsidR="004A46E0" w14:paraId="545A2115" w14:textId="77777777" w:rsidTr="00F1320B">
        <w:trPr>
          <w:trHeight w:val="827"/>
          <w:tblHeader/>
        </w:trPr>
        <w:tc>
          <w:tcPr>
            <w:tcW w:w="503" w:type="dxa"/>
            <w:vMerge w:val="restart"/>
            <w:shd w:val="clear" w:color="auto" w:fill="D9E2F3" w:themeFill="accent1" w:themeFillTint="33"/>
            <w:vAlign w:val="center"/>
          </w:tcPr>
          <w:p w14:paraId="16C6A9B1"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 xml:space="preserve">№ </w:t>
            </w:r>
            <w:proofErr w:type="gramStart"/>
            <w:r w:rsidRPr="00E86704">
              <w:rPr>
                <w:rFonts w:ascii="Times New Roman" w:hAnsi="Times New Roman" w:cs="Times New Roman"/>
                <w:b/>
                <w:sz w:val="20"/>
                <w:szCs w:val="28"/>
              </w:rPr>
              <w:t>п</w:t>
            </w:r>
            <w:proofErr w:type="gramEnd"/>
            <w:r w:rsidRPr="00E86704">
              <w:rPr>
                <w:rFonts w:ascii="Times New Roman" w:hAnsi="Times New Roman" w:cs="Times New Roman"/>
                <w:b/>
                <w:sz w:val="20"/>
                <w:szCs w:val="28"/>
              </w:rPr>
              <w:t>/п</w:t>
            </w:r>
          </w:p>
        </w:tc>
        <w:tc>
          <w:tcPr>
            <w:tcW w:w="5475" w:type="dxa"/>
            <w:vMerge w:val="restart"/>
            <w:shd w:val="clear" w:color="auto" w:fill="D9E2F3" w:themeFill="accent1" w:themeFillTint="33"/>
            <w:vAlign w:val="center"/>
          </w:tcPr>
          <w:p w14:paraId="5E68A00C" w14:textId="77777777" w:rsidR="004A46E0" w:rsidRPr="00E86704" w:rsidRDefault="004A46E0" w:rsidP="007C4BD6">
            <w:pPr>
              <w:spacing w:after="0" w:line="240" w:lineRule="auto"/>
              <w:jc w:val="center"/>
              <w:rPr>
                <w:rFonts w:ascii="Times New Roman" w:hAnsi="Times New Roman" w:cs="Times New Roman"/>
                <w:sz w:val="20"/>
                <w:szCs w:val="28"/>
              </w:rPr>
            </w:pPr>
            <w:r w:rsidRPr="00E86704">
              <w:rPr>
                <w:rFonts w:ascii="Times New Roman" w:hAnsi="Times New Roman" w:cs="Times New Roman"/>
                <w:b/>
                <w:sz w:val="20"/>
                <w:szCs w:val="28"/>
              </w:rPr>
              <w:t>Наименование организации</w:t>
            </w:r>
          </w:p>
        </w:tc>
        <w:tc>
          <w:tcPr>
            <w:tcW w:w="7344" w:type="dxa"/>
            <w:gridSpan w:val="16"/>
            <w:shd w:val="clear" w:color="auto" w:fill="D9E2F3" w:themeFill="accent1" w:themeFillTint="33"/>
            <w:vAlign w:val="center"/>
          </w:tcPr>
          <w:p w14:paraId="4D433C45" w14:textId="5EBE3D1F" w:rsidR="004A46E0" w:rsidRPr="00E86704" w:rsidRDefault="004A46E0" w:rsidP="007C4BD6">
            <w:pPr>
              <w:spacing w:after="0" w:line="240" w:lineRule="auto"/>
              <w:jc w:val="center"/>
              <w:rPr>
                <w:rFonts w:ascii="Times New Roman" w:hAnsi="Times New Roman" w:cs="Times New Roman"/>
                <w:sz w:val="20"/>
                <w:szCs w:val="28"/>
              </w:rPr>
            </w:pPr>
            <w:r w:rsidRPr="00E86704">
              <w:rPr>
                <w:rFonts w:ascii="Times New Roman" w:hAnsi="Times New Roman" w:cs="Times New Roman"/>
                <w:b/>
                <w:sz w:val="20"/>
                <w:szCs w:val="28"/>
              </w:rPr>
              <w:t>Оценка позиции</w:t>
            </w:r>
          </w:p>
        </w:tc>
        <w:tc>
          <w:tcPr>
            <w:tcW w:w="1348" w:type="dxa"/>
            <w:gridSpan w:val="2"/>
            <w:shd w:val="clear" w:color="auto" w:fill="B4C6E7" w:themeFill="accent1" w:themeFillTint="66"/>
            <w:vAlign w:val="center"/>
          </w:tcPr>
          <w:p w14:paraId="5F582A42"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Оценка индикатора 1.1.1</w:t>
            </w:r>
          </w:p>
        </w:tc>
      </w:tr>
      <w:tr w:rsidR="004A46E0" w14:paraId="06E86577" w14:textId="77777777" w:rsidTr="00F1320B">
        <w:trPr>
          <w:cantSplit/>
          <w:trHeight w:val="1249"/>
          <w:tblHeader/>
        </w:trPr>
        <w:tc>
          <w:tcPr>
            <w:tcW w:w="503" w:type="dxa"/>
            <w:vMerge/>
            <w:shd w:val="clear" w:color="auto" w:fill="D9E2F3" w:themeFill="accent1" w:themeFillTint="33"/>
            <w:vAlign w:val="center"/>
          </w:tcPr>
          <w:p w14:paraId="20B40D2E" w14:textId="77777777" w:rsidR="004A46E0" w:rsidRPr="00E86704" w:rsidRDefault="004A46E0" w:rsidP="007C4BD6">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Merge/>
            <w:shd w:val="clear" w:color="auto" w:fill="D9E2F3" w:themeFill="accent1" w:themeFillTint="33"/>
            <w:vAlign w:val="center"/>
          </w:tcPr>
          <w:p w14:paraId="366A5C6D" w14:textId="77777777" w:rsidR="004A46E0" w:rsidRPr="00E86704" w:rsidRDefault="004A46E0" w:rsidP="007C4BD6">
            <w:pPr>
              <w:widowControl w:val="0"/>
              <w:autoSpaceDE w:val="0"/>
              <w:autoSpaceDN w:val="0"/>
              <w:adjustRightInd w:val="0"/>
              <w:spacing w:after="0" w:line="240" w:lineRule="auto"/>
              <w:rPr>
                <w:rFonts w:ascii="Times New Roman" w:hAnsi="Times New Roman" w:cs="Times New Roman"/>
                <w:sz w:val="20"/>
                <w:szCs w:val="28"/>
              </w:rPr>
            </w:pPr>
          </w:p>
        </w:tc>
        <w:tc>
          <w:tcPr>
            <w:tcW w:w="459" w:type="dxa"/>
            <w:shd w:val="clear" w:color="auto" w:fill="D9E2F3" w:themeFill="accent1" w:themeFillTint="33"/>
            <w:textDirection w:val="btLr"/>
            <w:vAlign w:val="center"/>
          </w:tcPr>
          <w:p w14:paraId="29689CB6"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w:t>
            </w:r>
          </w:p>
        </w:tc>
        <w:tc>
          <w:tcPr>
            <w:tcW w:w="459" w:type="dxa"/>
            <w:shd w:val="clear" w:color="auto" w:fill="D9E2F3" w:themeFill="accent1" w:themeFillTint="33"/>
            <w:textDirection w:val="btLr"/>
            <w:vAlign w:val="center"/>
          </w:tcPr>
          <w:p w14:paraId="2D50C72A"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w:t>
            </w:r>
          </w:p>
        </w:tc>
        <w:tc>
          <w:tcPr>
            <w:tcW w:w="459" w:type="dxa"/>
            <w:shd w:val="clear" w:color="auto" w:fill="D9E2F3" w:themeFill="accent1" w:themeFillTint="33"/>
            <w:textDirection w:val="btLr"/>
            <w:vAlign w:val="center"/>
          </w:tcPr>
          <w:p w14:paraId="0EF54FF5"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1.1.1.3</w:t>
            </w:r>
          </w:p>
        </w:tc>
        <w:tc>
          <w:tcPr>
            <w:tcW w:w="459" w:type="dxa"/>
            <w:shd w:val="clear" w:color="auto" w:fill="D9E2F3" w:themeFill="accent1" w:themeFillTint="33"/>
            <w:textDirection w:val="btLr"/>
            <w:vAlign w:val="center"/>
          </w:tcPr>
          <w:p w14:paraId="7409183B"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1.1.1.4</w:t>
            </w:r>
          </w:p>
        </w:tc>
        <w:tc>
          <w:tcPr>
            <w:tcW w:w="459" w:type="dxa"/>
            <w:shd w:val="clear" w:color="auto" w:fill="D9E2F3" w:themeFill="accent1" w:themeFillTint="33"/>
            <w:textDirection w:val="btLr"/>
            <w:vAlign w:val="center"/>
          </w:tcPr>
          <w:p w14:paraId="1BF39269"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1.1.1.5</w:t>
            </w:r>
          </w:p>
        </w:tc>
        <w:tc>
          <w:tcPr>
            <w:tcW w:w="459" w:type="dxa"/>
            <w:shd w:val="clear" w:color="auto" w:fill="D9E2F3" w:themeFill="accent1" w:themeFillTint="33"/>
            <w:textDirection w:val="btLr"/>
            <w:vAlign w:val="center"/>
          </w:tcPr>
          <w:p w14:paraId="6A448D19"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1.1.1.6</w:t>
            </w:r>
          </w:p>
        </w:tc>
        <w:tc>
          <w:tcPr>
            <w:tcW w:w="459" w:type="dxa"/>
            <w:shd w:val="clear" w:color="auto" w:fill="D9E2F3" w:themeFill="accent1" w:themeFillTint="33"/>
            <w:textDirection w:val="btLr"/>
            <w:vAlign w:val="center"/>
          </w:tcPr>
          <w:p w14:paraId="62E5F8CF"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1.1.1.7</w:t>
            </w:r>
          </w:p>
        </w:tc>
        <w:tc>
          <w:tcPr>
            <w:tcW w:w="459" w:type="dxa"/>
            <w:shd w:val="clear" w:color="auto" w:fill="D9E2F3" w:themeFill="accent1" w:themeFillTint="33"/>
            <w:textDirection w:val="btLr"/>
            <w:vAlign w:val="center"/>
          </w:tcPr>
          <w:p w14:paraId="2B86F94A"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1.1.1.8</w:t>
            </w:r>
          </w:p>
        </w:tc>
        <w:tc>
          <w:tcPr>
            <w:tcW w:w="459" w:type="dxa"/>
            <w:shd w:val="clear" w:color="auto" w:fill="D9E2F3" w:themeFill="accent1" w:themeFillTint="33"/>
            <w:textDirection w:val="btLr"/>
            <w:vAlign w:val="center"/>
          </w:tcPr>
          <w:p w14:paraId="7416486C"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1.1.1.9</w:t>
            </w:r>
          </w:p>
        </w:tc>
        <w:tc>
          <w:tcPr>
            <w:tcW w:w="459" w:type="dxa"/>
            <w:shd w:val="clear" w:color="auto" w:fill="D9E2F3" w:themeFill="accent1" w:themeFillTint="33"/>
            <w:textDirection w:val="btLr"/>
            <w:vAlign w:val="center"/>
          </w:tcPr>
          <w:p w14:paraId="15E54E73"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1.1.1.10</w:t>
            </w:r>
          </w:p>
        </w:tc>
        <w:tc>
          <w:tcPr>
            <w:tcW w:w="459" w:type="dxa"/>
            <w:shd w:val="clear" w:color="auto" w:fill="D9E2F3" w:themeFill="accent1" w:themeFillTint="33"/>
            <w:textDirection w:val="btLr"/>
            <w:vAlign w:val="center"/>
          </w:tcPr>
          <w:p w14:paraId="18FF44F5"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1.1.1.11</w:t>
            </w:r>
          </w:p>
        </w:tc>
        <w:tc>
          <w:tcPr>
            <w:tcW w:w="459" w:type="dxa"/>
            <w:shd w:val="clear" w:color="auto" w:fill="D9E2F3" w:themeFill="accent1" w:themeFillTint="33"/>
            <w:textDirection w:val="btLr"/>
            <w:vAlign w:val="center"/>
          </w:tcPr>
          <w:p w14:paraId="140520CE"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1.1.1.12</w:t>
            </w:r>
          </w:p>
        </w:tc>
        <w:tc>
          <w:tcPr>
            <w:tcW w:w="459" w:type="dxa"/>
            <w:shd w:val="clear" w:color="auto" w:fill="D9E2F3" w:themeFill="accent1" w:themeFillTint="33"/>
            <w:textDirection w:val="btLr"/>
            <w:vAlign w:val="center"/>
          </w:tcPr>
          <w:p w14:paraId="23C84259"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1.1.1.13</w:t>
            </w:r>
          </w:p>
        </w:tc>
        <w:tc>
          <w:tcPr>
            <w:tcW w:w="459" w:type="dxa"/>
            <w:shd w:val="clear" w:color="auto" w:fill="D9E2F3" w:themeFill="accent1" w:themeFillTint="33"/>
            <w:textDirection w:val="btLr"/>
            <w:vAlign w:val="center"/>
          </w:tcPr>
          <w:p w14:paraId="54A61D0F"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1.1.1.14</w:t>
            </w:r>
          </w:p>
        </w:tc>
        <w:tc>
          <w:tcPr>
            <w:tcW w:w="459" w:type="dxa"/>
            <w:shd w:val="clear" w:color="auto" w:fill="D9E2F3" w:themeFill="accent1" w:themeFillTint="33"/>
            <w:textDirection w:val="btLr"/>
            <w:vAlign w:val="center"/>
          </w:tcPr>
          <w:p w14:paraId="03B5A24B"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1.1.1.15</w:t>
            </w:r>
          </w:p>
        </w:tc>
        <w:tc>
          <w:tcPr>
            <w:tcW w:w="459" w:type="dxa"/>
            <w:shd w:val="clear" w:color="auto" w:fill="D9E2F3" w:themeFill="accent1" w:themeFillTint="33"/>
            <w:textDirection w:val="btLr"/>
            <w:vAlign w:val="center"/>
          </w:tcPr>
          <w:p w14:paraId="6A1FC28D" w14:textId="77777777" w:rsidR="004A46E0" w:rsidRPr="00E86704" w:rsidRDefault="004A46E0" w:rsidP="007C4BD6">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1.1.1.16</w:t>
            </w:r>
          </w:p>
        </w:tc>
        <w:tc>
          <w:tcPr>
            <w:tcW w:w="756" w:type="dxa"/>
            <w:shd w:val="clear" w:color="auto" w:fill="B4C6E7" w:themeFill="accent1" w:themeFillTint="66"/>
            <w:textDirection w:val="btLr"/>
            <w:vAlign w:val="center"/>
          </w:tcPr>
          <w:p w14:paraId="7D16260B" w14:textId="77777777" w:rsidR="004A46E0" w:rsidRPr="00E86704" w:rsidRDefault="004A46E0" w:rsidP="007C4BD6">
            <w:pPr>
              <w:spacing w:after="0" w:line="240" w:lineRule="auto"/>
              <w:jc w:val="center"/>
              <w:rPr>
                <w:rFonts w:ascii="Times New Roman" w:hAnsi="Times New Roman" w:cs="Times New Roman"/>
                <w:sz w:val="20"/>
                <w:szCs w:val="28"/>
              </w:rPr>
            </w:pPr>
            <w:r w:rsidRPr="00E86704">
              <w:rPr>
                <w:rFonts w:ascii="Times New Roman" w:hAnsi="Times New Roman" w:cs="Times New Roman"/>
                <w:b/>
                <w:sz w:val="20"/>
                <w:szCs w:val="28"/>
              </w:rPr>
              <w:t>в баллах</w:t>
            </w:r>
          </w:p>
        </w:tc>
        <w:tc>
          <w:tcPr>
            <w:tcW w:w="592" w:type="dxa"/>
            <w:shd w:val="clear" w:color="auto" w:fill="8EAADB" w:themeFill="accent1" w:themeFillTint="99"/>
            <w:textDirection w:val="btLr"/>
            <w:vAlign w:val="center"/>
          </w:tcPr>
          <w:p w14:paraId="55BE7702" w14:textId="77777777" w:rsidR="004A46E0" w:rsidRPr="00E86704" w:rsidRDefault="004A46E0" w:rsidP="007C4BD6">
            <w:pPr>
              <w:spacing w:after="0" w:line="240" w:lineRule="auto"/>
              <w:jc w:val="center"/>
              <w:rPr>
                <w:rFonts w:ascii="Times New Roman" w:hAnsi="Times New Roman" w:cs="Times New Roman"/>
                <w:b/>
                <w:color w:val="FFFFFF" w:themeColor="background1"/>
                <w:sz w:val="20"/>
                <w:szCs w:val="28"/>
              </w:rPr>
            </w:pPr>
            <w:r w:rsidRPr="00E86704">
              <w:rPr>
                <w:rFonts w:ascii="Times New Roman" w:hAnsi="Times New Roman" w:cs="Times New Roman"/>
                <w:b/>
                <w:color w:val="FFFFFF" w:themeColor="background1"/>
                <w:sz w:val="20"/>
                <w:szCs w:val="28"/>
              </w:rPr>
              <w:t>в единицах</w:t>
            </w:r>
          </w:p>
        </w:tc>
      </w:tr>
      <w:tr w:rsidR="00F11558" w14:paraId="37914C13" w14:textId="77777777" w:rsidTr="00F1320B">
        <w:trPr>
          <w:trHeight w:val="842"/>
        </w:trPr>
        <w:tc>
          <w:tcPr>
            <w:tcW w:w="503" w:type="dxa"/>
            <w:vAlign w:val="center"/>
          </w:tcPr>
          <w:p w14:paraId="1C8942A0" w14:textId="77777777" w:rsidR="00F11558" w:rsidRPr="00BE034A" w:rsidRDefault="00F11558" w:rsidP="00F11558">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58CDB709" w14:textId="00411309" w:rsidR="00F11558" w:rsidRPr="009F0899" w:rsidRDefault="00F11558" w:rsidP="00F11558">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459" w:type="dxa"/>
            <w:shd w:val="clear" w:color="auto" w:fill="auto"/>
            <w:vAlign w:val="center"/>
          </w:tcPr>
          <w:p w14:paraId="66F3B5F9" w14:textId="6BE8D496" w:rsidR="00F11558" w:rsidRPr="001F27E8" w:rsidRDefault="00F11558" w:rsidP="00F115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2E990C44" w14:textId="00C1FABB"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0785B61" w14:textId="59E399CE"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4566770" w14:textId="3CDC4692"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1CB0D4D" w14:textId="3E7F6EA3"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5CA261A" w14:textId="39EE022C"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7249932" w14:textId="01C9F874"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21606A1" w14:textId="78B64E3E"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20924E2" w14:textId="4A3234B9" w:rsidR="00F11558" w:rsidRPr="001F27E8" w:rsidRDefault="00F11558" w:rsidP="00F115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23D8B623" w14:textId="1D69CDA7" w:rsidR="00F11558" w:rsidRPr="0010272C"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BD033DB" w14:textId="3BE197AE" w:rsidR="00F11558" w:rsidRPr="00A54607"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D623BEB" w14:textId="7AD2D72F"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CA1544E" w14:textId="68A9AD2E"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42BF513" w14:textId="68D1FB96"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565B158" w14:textId="3EA3FBDD" w:rsidR="00F11558" w:rsidRPr="001F27E8" w:rsidRDefault="009A358E" w:rsidP="00F115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695155D5" w14:textId="38EE7925" w:rsidR="00F11558" w:rsidRPr="001F27E8" w:rsidRDefault="00F11558" w:rsidP="00F11558">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4AB2DDA9" w14:textId="5F88D99D" w:rsidR="00F11558" w:rsidRPr="000C1352" w:rsidRDefault="00F1320B" w:rsidP="00F11558">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4AEE6B25" w14:textId="4F5B0366" w:rsidR="00F11558" w:rsidRPr="000C1352" w:rsidRDefault="00F11558" w:rsidP="00F11558">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w:t>
            </w:r>
            <w:r w:rsidR="00F1320B">
              <w:rPr>
                <w:rFonts w:ascii="Times New Roman" w:hAnsi="Times New Roman" w:cs="Times New Roman"/>
                <w:b/>
                <w:color w:val="FFFFFF" w:themeColor="background1"/>
                <w:sz w:val="24"/>
                <w:szCs w:val="20"/>
              </w:rPr>
              <w:t>5</w:t>
            </w:r>
          </w:p>
        </w:tc>
      </w:tr>
      <w:tr w:rsidR="00F1320B" w14:paraId="7ABE0D8A" w14:textId="77777777" w:rsidTr="00F1320B">
        <w:trPr>
          <w:trHeight w:val="826"/>
        </w:trPr>
        <w:tc>
          <w:tcPr>
            <w:tcW w:w="503" w:type="dxa"/>
            <w:vAlign w:val="center"/>
          </w:tcPr>
          <w:p w14:paraId="5C204260"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5C9F5608" w14:textId="71A626FC" w:rsidR="00F1320B" w:rsidRPr="009F0899" w:rsidRDefault="00F1320B" w:rsidP="00F1320B">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459" w:type="dxa"/>
            <w:shd w:val="clear" w:color="auto" w:fill="auto"/>
            <w:vAlign w:val="center"/>
          </w:tcPr>
          <w:p w14:paraId="67B46618" w14:textId="4EA6D765"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0EBD83DC" w14:textId="7093436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77839EF" w14:textId="55A51FBF"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A534356" w14:textId="67CD3871"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74B3F50" w14:textId="2B6BB987"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CC8D0AE" w14:textId="028E34B9"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EFA7D46" w14:textId="4028DAEF"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AA4CD01" w14:textId="638B3DA3"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F5992C1" w14:textId="365BE20F"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4A5FC576" w14:textId="5081C175" w:rsidR="00F1320B" w:rsidRPr="0076499D" w:rsidRDefault="00F1320B" w:rsidP="00F1320B">
            <w:pPr>
              <w:spacing w:after="0" w:line="240" w:lineRule="auto"/>
              <w:jc w:val="center"/>
              <w:rPr>
                <w:rFonts w:ascii="Times New Roman" w:hAnsi="Times New Roman" w:cs="Times New Roman"/>
                <w:b/>
                <w:sz w:val="24"/>
                <w:szCs w:val="24"/>
                <w:lang w:val="en-US"/>
              </w:rPr>
            </w:pPr>
            <w:r w:rsidRPr="00E20C5D">
              <w:rPr>
                <w:rFonts w:ascii="Times New Roman" w:hAnsi="Times New Roman" w:cs="Times New Roman"/>
                <w:b/>
                <w:sz w:val="24"/>
                <w:szCs w:val="24"/>
              </w:rPr>
              <w:t>+</w:t>
            </w:r>
          </w:p>
        </w:tc>
        <w:tc>
          <w:tcPr>
            <w:tcW w:w="459" w:type="dxa"/>
            <w:shd w:val="clear" w:color="auto" w:fill="auto"/>
            <w:vAlign w:val="center"/>
          </w:tcPr>
          <w:p w14:paraId="5727276B" w14:textId="79AB1204" w:rsidR="00F1320B" w:rsidRPr="00113F42"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4200EC3" w14:textId="32A49598"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CE30EFB" w14:textId="2ECD85E5"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DC2793E" w14:textId="2CAEC3CB"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8B212FE" w14:textId="524FE05B" w:rsidR="00F1320B" w:rsidRPr="001F27E8" w:rsidRDefault="00F1320B" w:rsidP="00F1320B">
            <w:pPr>
              <w:spacing w:after="0" w:line="240" w:lineRule="auto"/>
              <w:jc w:val="center"/>
              <w:rPr>
                <w:rFonts w:ascii="Times New Roman" w:hAnsi="Times New Roman" w:cs="Times New Roman"/>
                <w:b/>
                <w:sz w:val="24"/>
                <w:szCs w:val="24"/>
              </w:rPr>
            </w:pPr>
            <w:r w:rsidRPr="00BB0606">
              <w:rPr>
                <w:rFonts w:ascii="Times New Roman" w:hAnsi="Times New Roman" w:cs="Times New Roman"/>
                <w:b/>
                <w:sz w:val="24"/>
                <w:szCs w:val="24"/>
              </w:rPr>
              <w:t>-</w:t>
            </w:r>
          </w:p>
        </w:tc>
        <w:tc>
          <w:tcPr>
            <w:tcW w:w="459" w:type="dxa"/>
            <w:shd w:val="clear" w:color="auto" w:fill="auto"/>
            <w:vAlign w:val="center"/>
          </w:tcPr>
          <w:p w14:paraId="728F8172" w14:textId="1C03298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5704762C" w14:textId="32279EFB" w:rsidR="00F1320B" w:rsidRPr="000C1352"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613649E7" w14:textId="7A6F7C23" w:rsidR="00F1320B" w:rsidRPr="00192FC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563AD9F4" w14:textId="77777777" w:rsidTr="00F1320B">
        <w:trPr>
          <w:trHeight w:val="842"/>
        </w:trPr>
        <w:tc>
          <w:tcPr>
            <w:tcW w:w="503" w:type="dxa"/>
            <w:vAlign w:val="center"/>
          </w:tcPr>
          <w:p w14:paraId="681A532D"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54F5E2DA" w14:textId="461C7857" w:rsidR="00F1320B" w:rsidRPr="009F0899" w:rsidRDefault="00F1320B" w:rsidP="00F1320B">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459" w:type="dxa"/>
            <w:shd w:val="clear" w:color="auto" w:fill="auto"/>
            <w:vAlign w:val="center"/>
          </w:tcPr>
          <w:p w14:paraId="780CA88C" w14:textId="785A10ED"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18AAFD85" w14:textId="1AD9EB1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2CC9820" w14:textId="36F4E127"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DF50866" w14:textId="050A63E5"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C5005CD" w14:textId="75170983"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4FB4DA9" w14:textId="73ACE240"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7DF0B1D" w14:textId="60C49BEB"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2BA0C4A" w14:textId="64CC5E8E"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6762191" w14:textId="5595BE67"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7CF2715E" w14:textId="2B362FB1" w:rsidR="00F1320B" w:rsidRPr="007D016E" w:rsidRDefault="00F1320B" w:rsidP="00F1320B">
            <w:pPr>
              <w:spacing w:after="0" w:line="240" w:lineRule="auto"/>
              <w:jc w:val="center"/>
              <w:rPr>
                <w:rFonts w:ascii="Times New Roman" w:hAnsi="Times New Roman" w:cs="Times New Roman"/>
                <w:b/>
                <w:sz w:val="24"/>
                <w:szCs w:val="24"/>
                <w:lang w:val="en-US"/>
              </w:rPr>
            </w:pPr>
            <w:r w:rsidRPr="00E20C5D">
              <w:rPr>
                <w:rFonts w:ascii="Times New Roman" w:hAnsi="Times New Roman" w:cs="Times New Roman"/>
                <w:b/>
                <w:sz w:val="24"/>
                <w:szCs w:val="24"/>
              </w:rPr>
              <w:t>+</w:t>
            </w:r>
          </w:p>
        </w:tc>
        <w:tc>
          <w:tcPr>
            <w:tcW w:w="459" w:type="dxa"/>
            <w:shd w:val="clear" w:color="auto" w:fill="auto"/>
            <w:vAlign w:val="center"/>
          </w:tcPr>
          <w:p w14:paraId="7BF41E1A" w14:textId="4B99AEE5"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F33CE7E" w14:textId="1D988E41"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185AC23" w14:textId="1991ACE3"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02997ED" w14:textId="614D1814"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6B63770" w14:textId="1AFCB8DA" w:rsidR="00F1320B" w:rsidRPr="001F27E8" w:rsidRDefault="00F1320B" w:rsidP="00F1320B">
            <w:pPr>
              <w:spacing w:after="0" w:line="240" w:lineRule="auto"/>
              <w:jc w:val="center"/>
              <w:rPr>
                <w:rFonts w:ascii="Times New Roman" w:hAnsi="Times New Roman" w:cs="Times New Roman"/>
                <w:b/>
                <w:sz w:val="24"/>
                <w:szCs w:val="24"/>
              </w:rPr>
            </w:pPr>
            <w:r w:rsidRPr="00BB0606">
              <w:rPr>
                <w:rFonts w:ascii="Times New Roman" w:hAnsi="Times New Roman" w:cs="Times New Roman"/>
                <w:b/>
                <w:sz w:val="24"/>
                <w:szCs w:val="24"/>
              </w:rPr>
              <w:t>-</w:t>
            </w:r>
          </w:p>
        </w:tc>
        <w:tc>
          <w:tcPr>
            <w:tcW w:w="459" w:type="dxa"/>
            <w:shd w:val="clear" w:color="auto" w:fill="auto"/>
            <w:vAlign w:val="center"/>
          </w:tcPr>
          <w:p w14:paraId="0779A373" w14:textId="05AD8715"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000C83B2" w14:textId="181C2216" w:rsidR="00F1320B" w:rsidRPr="002E3E8F"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7B2504EC" w14:textId="6312AA14" w:rsidR="00F1320B" w:rsidRPr="002E3E8F"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7D99AAF5" w14:textId="77777777" w:rsidTr="00F1320B">
        <w:trPr>
          <w:trHeight w:val="567"/>
        </w:trPr>
        <w:tc>
          <w:tcPr>
            <w:tcW w:w="503" w:type="dxa"/>
            <w:vAlign w:val="center"/>
          </w:tcPr>
          <w:p w14:paraId="2AC855CF"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6290BCD1" w14:textId="6493F14D" w:rsidR="00F1320B" w:rsidRPr="009F0899" w:rsidRDefault="00F1320B" w:rsidP="00F1320B">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459" w:type="dxa"/>
            <w:shd w:val="clear" w:color="auto" w:fill="auto"/>
            <w:vAlign w:val="center"/>
          </w:tcPr>
          <w:p w14:paraId="65A876DD" w14:textId="2FB22D5B"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0AE4ED6E" w14:textId="72CAB06E"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B755314" w14:textId="6B1A0F6F"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F00EFFF" w14:textId="5BFEC150"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203D949" w14:textId="765E1E54"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8B3A294" w14:textId="0F41BF52"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E70F889" w14:textId="2CA3162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EFB617B" w14:textId="227D4DE8"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CD790FD" w14:textId="14BEF3D0"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34E20391" w14:textId="0CF9247B" w:rsidR="00F1320B" w:rsidRPr="007D12E5" w:rsidRDefault="00F1320B" w:rsidP="00F1320B">
            <w:pPr>
              <w:spacing w:after="0" w:line="240" w:lineRule="auto"/>
              <w:jc w:val="center"/>
              <w:rPr>
                <w:rFonts w:ascii="Times New Roman" w:hAnsi="Times New Roman" w:cs="Times New Roman"/>
                <w:b/>
                <w:sz w:val="24"/>
                <w:szCs w:val="24"/>
                <w:lang w:val="en-US"/>
              </w:rPr>
            </w:pPr>
            <w:r w:rsidRPr="00E20C5D">
              <w:rPr>
                <w:rFonts w:ascii="Times New Roman" w:hAnsi="Times New Roman" w:cs="Times New Roman"/>
                <w:b/>
                <w:sz w:val="24"/>
                <w:szCs w:val="24"/>
              </w:rPr>
              <w:t>+</w:t>
            </w:r>
          </w:p>
        </w:tc>
        <w:tc>
          <w:tcPr>
            <w:tcW w:w="459" w:type="dxa"/>
            <w:shd w:val="clear" w:color="auto" w:fill="auto"/>
            <w:vAlign w:val="center"/>
          </w:tcPr>
          <w:p w14:paraId="5DAF9A5B" w14:textId="1149016E"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4C1763E" w14:textId="0144B06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CE1F28D" w14:textId="37D5E31E"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322F6C0" w14:textId="1E600A9B"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F60CA09" w14:textId="42D4766A" w:rsidR="00F1320B" w:rsidRPr="001F27E8" w:rsidRDefault="00F1320B" w:rsidP="00F1320B">
            <w:pPr>
              <w:spacing w:after="0" w:line="240" w:lineRule="auto"/>
              <w:jc w:val="center"/>
              <w:rPr>
                <w:rFonts w:ascii="Times New Roman" w:hAnsi="Times New Roman" w:cs="Times New Roman"/>
                <w:b/>
                <w:sz w:val="24"/>
                <w:szCs w:val="24"/>
              </w:rPr>
            </w:pPr>
            <w:r w:rsidRPr="00BB0606">
              <w:rPr>
                <w:rFonts w:ascii="Times New Roman" w:hAnsi="Times New Roman" w:cs="Times New Roman"/>
                <w:b/>
                <w:sz w:val="24"/>
                <w:szCs w:val="24"/>
              </w:rPr>
              <w:t>-</w:t>
            </w:r>
          </w:p>
        </w:tc>
        <w:tc>
          <w:tcPr>
            <w:tcW w:w="459" w:type="dxa"/>
            <w:shd w:val="clear" w:color="auto" w:fill="auto"/>
            <w:vAlign w:val="center"/>
          </w:tcPr>
          <w:p w14:paraId="6F33B481" w14:textId="7EDA21EB"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61CE9D1E" w14:textId="365F50DD" w:rsidR="00F1320B" w:rsidRPr="007D12E5" w:rsidRDefault="00F1320B" w:rsidP="00F1320B">
            <w:pPr>
              <w:spacing w:after="0" w:line="240" w:lineRule="auto"/>
              <w:jc w:val="center"/>
              <w:rPr>
                <w:rFonts w:ascii="Times New Roman" w:hAnsi="Times New Roman" w:cs="Times New Roman"/>
                <w:b/>
                <w:sz w:val="24"/>
                <w:szCs w:val="20"/>
                <w:lang w:val="en-US"/>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4E6E6EB3" w14:textId="0969C89B" w:rsidR="00F1320B" w:rsidRPr="002649F6"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14E4AD3F" w14:textId="77777777" w:rsidTr="00F1320B">
        <w:trPr>
          <w:trHeight w:val="547"/>
        </w:trPr>
        <w:tc>
          <w:tcPr>
            <w:tcW w:w="503" w:type="dxa"/>
            <w:vAlign w:val="center"/>
          </w:tcPr>
          <w:p w14:paraId="0B40625B"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4009FF85" w14:textId="11E34C55" w:rsidR="00F1320B" w:rsidRPr="009F0899" w:rsidRDefault="00F1320B" w:rsidP="00F1320B">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459" w:type="dxa"/>
            <w:shd w:val="clear" w:color="auto" w:fill="auto"/>
            <w:vAlign w:val="center"/>
          </w:tcPr>
          <w:p w14:paraId="5A9C6F93" w14:textId="14320746"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3E714793" w14:textId="6B47B5BF"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AD39ED5" w14:textId="5C85814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3810F58" w14:textId="775B836A"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9368520" w14:textId="41E86B1C"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B9DF484" w14:textId="2128DECB"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5BA4845" w14:textId="39DCB048"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6732A26" w14:textId="20261B57"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B24DEA8" w14:textId="639D5DBD" w:rsidR="00F1320B" w:rsidRPr="001F27E8"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707E8741" w14:textId="5E359143" w:rsidR="00F1320B" w:rsidRPr="008D3E5C" w:rsidRDefault="00F1320B" w:rsidP="00F1320B">
            <w:pPr>
              <w:spacing w:after="0" w:line="240" w:lineRule="auto"/>
              <w:jc w:val="center"/>
              <w:rPr>
                <w:rFonts w:ascii="Times New Roman" w:hAnsi="Times New Roman" w:cs="Times New Roman"/>
                <w:b/>
                <w:sz w:val="24"/>
                <w:szCs w:val="24"/>
                <w:lang w:val="en-US"/>
              </w:rPr>
            </w:pPr>
            <w:r w:rsidRPr="00E20C5D">
              <w:rPr>
                <w:rFonts w:ascii="Times New Roman" w:hAnsi="Times New Roman" w:cs="Times New Roman"/>
                <w:b/>
                <w:sz w:val="24"/>
                <w:szCs w:val="24"/>
              </w:rPr>
              <w:t>+</w:t>
            </w:r>
          </w:p>
        </w:tc>
        <w:tc>
          <w:tcPr>
            <w:tcW w:w="459" w:type="dxa"/>
            <w:shd w:val="clear" w:color="auto" w:fill="auto"/>
            <w:vAlign w:val="center"/>
          </w:tcPr>
          <w:p w14:paraId="4117B99B" w14:textId="0FCD900B"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63845DA" w14:textId="2E386200"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7DC8E2A" w14:textId="5B03E672"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346D685" w14:textId="5A9272A6"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FA0907F" w14:textId="178C0C8F" w:rsidR="00F1320B" w:rsidRPr="001F27E8" w:rsidRDefault="00F1320B" w:rsidP="00F1320B">
            <w:pPr>
              <w:spacing w:after="0" w:line="240" w:lineRule="auto"/>
              <w:jc w:val="center"/>
              <w:rPr>
                <w:rFonts w:ascii="Times New Roman" w:hAnsi="Times New Roman" w:cs="Times New Roman"/>
                <w:b/>
                <w:sz w:val="24"/>
                <w:szCs w:val="24"/>
              </w:rPr>
            </w:pPr>
            <w:r w:rsidRPr="00BB0606">
              <w:rPr>
                <w:rFonts w:ascii="Times New Roman" w:hAnsi="Times New Roman" w:cs="Times New Roman"/>
                <w:b/>
                <w:sz w:val="24"/>
                <w:szCs w:val="24"/>
              </w:rPr>
              <w:t>-</w:t>
            </w:r>
          </w:p>
        </w:tc>
        <w:tc>
          <w:tcPr>
            <w:tcW w:w="459" w:type="dxa"/>
            <w:shd w:val="clear" w:color="auto" w:fill="auto"/>
            <w:vAlign w:val="center"/>
          </w:tcPr>
          <w:p w14:paraId="3DD42C5B" w14:textId="6B73B3F4" w:rsidR="00F1320B" w:rsidRPr="001F27E8"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0A8104EB" w14:textId="02EAF3DE" w:rsidR="00F1320B" w:rsidRPr="00CB16B7"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12A667B1" w14:textId="5ACABC6B" w:rsidR="00F1320B" w:rsidRPr="00854CFA"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0042A9DC" w14:textId="77777777" w:rsidTr="00F1320B">
        <w:trPr>
          <w:trHeight w:val="852"/>
        </w:trPr>
        <w:tc>
          <w:tcPr>
            <w:tcW w:w="503" w:type="dxa"/>
            <w:vAlign w:val="center"/>
          </w:tcPr>
          <w:p w14:paraId="0ED12F71"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0A15BB3A" w14:textId="49E6A115"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459" w:type="dxa"/>
            <w:shd w:val="clear" w:color="auto" w:fill="auto"/>
            <w:vAlign w:val="center"/>
          </w:tcPr>
          <w:p w14:paraId="7EBC43E2" w14:textId="159618CB"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17852E90" w14:textId="0D6E5A6A"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B580EB8" w14:textId="5C5C252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C39A2D4" w14:textId="41969BD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A286DC4" w14:textId="5DF8BAD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C07CE5F" w14:textId="73942DF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284E802" w14:textId="4E05C0B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FC551DF" w14:textId="4DA3069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FE293E2" w14:textId="3C3B37C1"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524FFD99" w14:textId="399AEC75" w:rsidR="00F1320B" w:rsidRPr="003C77AA"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1C0AEC5" w14:textId="259A92A3"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7FDB3C1" w14:textId="0D39F21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AE5B414" w14:textId="0A72756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93A293F" w14:textId="49217F2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74D48C0" w14:textId="5C321C2B" w:rsidR="00F1320B" w:rsidRPr="00E20C5D" w:rsidRDefault="00F1320B" w:rsidP="00F1320B">
            <w:pPr>
              <w:spacing w:after="0" w:line="240" w:lineRule="auto"/>
              <w:jc w:val="center"/>
              <w:rPr>
                <w:rFonts w:ascii="Times New Roman" w:hAnsi="Times New Roman" w:cs="Times New Roman"/>
                <w:b/>
                <w:sz w:val="24"/>
                <w:szCs w:val="24"/>
              </w:rPr>
            </w:pPr>
            <w:r w:rsidRPr="00BB0606">
              <w:rPr>
                <w:rFonts w:ascii="Times New Roman" w:hAnsi="Times New Roman" w:cs="Times New Roman"/>
                <w:b/>
                <w:sz w:val="24"/>
                <w:szCs w:val="24"/>
              </w:rPr>
              <w:t>-</w:t>
            </w:r>
          </w:p>
        </w:tc>
        <w:tc>
          <w:tcPr>
            <w:tcW w:w="459" w:type="dxa"/>
            <w:shd w:val="clear" w:color="auto" w:fill="auto"/>
            <w:vAlign w:val="center"/>
          </w:tcPr>
          <w:p w14:paraId="7AECD91E" w14:textId="51308B63"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1BDC8522" w14:textId="7A44F997"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75EC2B36" w14:textId="72FFF956"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467F42AF" w14:textId="77777777" w:rsidTr="00F1320B">
        <w:trPr>
          <w:trHeight w:val="737"/>
        </w:trPr>
        <w:tc>
          <w:tcPr>
            <w:tcW w:w="503" w:type="dxa"/>
            <w:vAlign w:val="center"/>
          </w:tcPr>
          <w:p w14:paraId="51F09B71"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168828E7" w14:textId="39AB79EA"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459" w:type="dxa"/>
            <w:shd w:val="clear" w:color="auto" w:fill="auto"/>
            <w:vAlign w:val="center"/>
          </w:tcPr>
          <w:p w14:paraId="0095DA26" w14:textId="1EDB033A"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0FDE8813" w14:textId="47F6E68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716F115" w14:textId="23B624A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62B9019" w14:textId="4E04BA3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04412F6" w14:textId="7A91C52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E980EDB" w14:textId="1435A44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A7EB6D6" w14:textId="250243D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A38F859" w14:textId="0A896E79"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69C488B" w14:textId="5A103098"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1497F103" w14:textId="3D28A5CF"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405C4E0" w14:textId="1DA22F04"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C5E957A" w14:textId="7C7EE64D"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3992377" w14:textId="1D46F200"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4F26445" w14:textId="3C86C4AD"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1FD9551" w14:textId="112D7414"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18560DA2" w14:textId="4033F151"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2C89115D" w14:textId="5501A206"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216BFABF" w14:textId="4BDB9310"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7896CBB2" w14:textId="77777777" w:rsidTr="00F1320B">
        <w:trPr>
          <w:trHeight w:val="453"/>
        </w:trPr>
        <w:tc>
          <w:tcPr>
            <w:tcW w:w="503" w:type="dxa"/>
            <w:vAlign w:val="center"/>
          </w:tcPr>
          <w:p w14:paraId="153B9972"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2A7A7A11" w14:textId="3C8DD8EE"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459" w:type="dxa"/>
            <w:shd w:val="clear" w:color="auto" w:fill="auto"/>
            <w:vAlign w:val="center"/>
          </w:tcPr>
          <w:p w14:paraId="37A994E0" w14:textId="58D53E6F"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7FC11FC6" w14:textId="44DDBD0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EECFD4B" w14:textId="2C665CE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4BE0494" w14:textId="07CF854A"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8C295E8" w14:textId="0C3A715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BFDAD95" w14:textId="53CD190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DF93832" w14:textId="737B366A"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CEDB4CC" w14:textId="27A8BC1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63DDFC1" w14:textId="38ECCA32"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3EBDF3D0" w14:textId="2E87F5CE"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83F406A" w14:textId="29A0030A"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D96F1C8" w14:textId="1DB26BA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2C6663D" w14:textId="6E72896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04D112C" w14:textId="15E3BCE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79884C0" w14:textId="5DA2716A"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21298355" w14:textId="621269A6"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2AC411B8" w14:textId="054E3A61"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3EE88082" w14:textId="329C9859"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5E8FB97A" w14:textId="77777777" w:rsidTr="00F1320B">
        <w:trPr>
          <w:trHeight w:val="545"/>
        </w:trPr>
        <w:tc>
          <w:tcPr>
            <w:tcW w:w="503" w:type="dxa"/>
            <w:vAlign w:val="center"/>
          </w:tcPr>
          <w:p w14:paraId="7A761CF3"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20417FB4" w14:textId="1BAE1892"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459" w:type="dxa"/>
            <w:shd w:val="clear" w:color="auto" w:fill="auto"/>
            <w:vAlign w:val="center"/>
          </w:tcPr>
          <w:p w14:paraId="0BCCE5C0" w14:textId="3FFDA045"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4E96A38E" w14:textId="42FB6F10"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40D7042" w14:textId="3C4463E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2983626" w14:textId="2333CE6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461FCAF" w14:textId="62AD3AB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E27BE35" w14:textId="3161A30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5B8E22E" w14:textId="77F88283"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0C9B9FB" w14:textId="73632AC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5F09FA8" w14:textId="04AF0E54"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2B29E931" w14:textId="0EE3FD43"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1E3CBB4" w14:textId="1955A572"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B0A7622" w14:textId="1A1F38B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B62C39A" w14:textId="723D71B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6F6E635" w14:textId="387CDA6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8EA2B17" w14:textId="7D2A41CE"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6A83CECB" w14:textId="020895C1"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1FAA7318" w14:textId="174418C6"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690E2433" w14:textId="3531694F"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1DF1FACC" w14:textId="77777777" w:rsidTr="00F1320B">
        <w:trPr>
          <w:trHeight w:val="554"/>
        </w:trPr>
        <w:tc>
          <w:tcPr>
            <w:tcW w:w="503" w:type="dxa"/>
            <w:vAlign w:val="center"/>
          </w:tcPr>
          <w:p w14:paraId="501F2986"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5688C7AE" w14:textId="481C0711"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459" w:type="dxa"/>
            <w:shd w:val="clear" w:color="auto" w:fill="auto"/>
            <w:vAlign w:val="center"/>
          </w:tcPr>
          <w:p w14:paraId="58613B6C" w14:textId="533D3902"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25317694" w14:textId="7869333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59EC528" w14:textId="3FC86A2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6FE94FA" w14:textId="5773C750"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FA627FD" w14:textId="4032E7E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45907B4" w14:textId="0B44A46A"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689425B" w14:textId="168E647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AC37F36" w14:textId="1CB78F9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8F438DF" w14:textId="408053B2"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7C369F52" w14:textId="22D89D06"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68B0499" w14:textId="618BF8E3"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E3C4C82" w14:textId="684CBAC3"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A4FD26B" w14:textId="07F6358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3483FBE" w14:textId="653B8845"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5C232F1" w14:textId="74E35622"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46291600" w14:textId="63EFF1AE"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3719EFCB" w14:textId="30B555E3"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79110B78" w14:textId="7651263E"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5EE7A7F4" w14:textId="77777777" w:rsidTr="00F1320B">
        <w:trPr>
          <w:trHeight w:val="576"/>
        </w:trPr>
        <w:tc>
          <w:tcPr>
            <w:tcW w:w="503" w:type="dxa"/>
            <w:vAlign w:val="center"/>
          </w:tcPr>
          <w:p w14:paraId="340B39F0"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2DBA753E" w14:textId="42C7AEA3"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459" w:type="dxa"/>
            <w:shd w:val="clear" w:color="auto" w:fill="auto"/>
            <w:vAlign w:val="center"/>
          </w:tcPr>
          <w:p w14:paraId="6530A92F" w14:textId="784FCB95"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16D74BDD" w14:textId="0665DE3D"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C862451" w14:textId="0C4D0E7C"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12C18C3" w14:textId="1AB30D7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3BEA272" w14:textId="3CADBBA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36AAC55" w14:textId="2E78522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E620635" w14:textId="18ACFF4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194E41D" w14:textId="6BB16125"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800039A" w14:textId="2B13D200"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73970754" w14:textId="75D66CBF"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401204C" w14:textId="0B2461F0"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A40C3F9" w14:textId="2F6294C0"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1AB026B" w14:textId="0C2DA48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888B057" w14:textId="27DC8B0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EE1E1E8" w14:textId="68246D30"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2AA45521" w14:textId="559307C5"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193D5DE0" w14:textId="67AF6403"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62472873" w14:textId="6B212D42"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374DE907" w14:textId="77777777" w:rsidTr="00F1320B">
        <w:trPr>
          <w:trHeight w:val="683"/>
        </w:trPr>
        <w:tc>
          <w:tcPr>
            <w:tcW w:w="503" w:type="dxa"/>
            <w:vAlign w:val="center"/>
          </w:tcPr>
          <w:p w14:paraId="15EE82F3"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7A225B0C" w14:textId="2E8EFAAC" w:rsidR="00F1320B" w:rsidRPr="009F0899"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459" w:type="dxa"/>
            <w:shd w:val="clear" w:color="auto" w:fill="auto"/>
            <w:vAlign w:val="center"/>
          </w:tcPr>
          <w:p w14:paraId="130BD319" w14:textId="11274D8E"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47AE23BF" w14:textId="7420D028"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E9E4307" w14:textId="5A1973D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87E7249" w14:textId="7F493579"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5F30F0B" w14:textId="19666BF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894FF80" w14:textId="3C4D93C0"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71A978F" w14:textId="737972F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2351C6B" w14:textId="2BE739F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A901C0D" w14:textId="3A785AF8" w:rsidR="00F1320B" w:rsidRPr="00E20C5D"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5590D6C5" w14:textId="517F2657"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08C1850" w14:textId="031F9CD0"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98D7940" w14:textId="2916275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3714AF8" w14:textId="6E7E56D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C55C0D7" w14:textId="091CFE7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0D3F384" w14:textId="6C0D702C"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5E31C8B9" w14:textId="68E62FE5" w:rsidR="00F1320B"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38AA0FE5" w14:textId="04685792"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6F309EED" w14:textId="0042A775"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18CD2575" w14:textId="77777777" w:rsidTr="00F1320B">
        <w:trPr>
          <w:trHeight w:val="551"/>
        </w:trPr>
        <w:tc>
          <w:tcPr>
            <w:tcW w:w="503" w:type="dxa"/>
            <w:vAlign w:val="center"/>
          </w:tcPr>
          <w:p w14:paraId="1EFE9DBD"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28F62205" w14:textId="3E3351A8" w:rsidR="00F1320B" w:rsidRPr="00F334E1"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459" w:type="dxa"/>
            <w:shd w:val="clear" w:color="auto" w:fill="auto"/>
            <w:vAlign w:val="center"/>
          </w:tcPr>
          <w:p w14:paraId="0583E2CD" w14:textId="4BA8FF4D"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2FA082CD" w14:textId="2D570D4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BC6D262" w14:textId="7FA4601C"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581C042" w14:textId="600808C8"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DB988D4" w14:textId="2F45CF2D"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1C31997" w14:textId="2429C81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4B970FA" w14:textId="71EEE769"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92FE65D" w14:textId="7530900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DA54976" w14:textId="6312DB39"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59001F3D" w14:textId="657102D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4BB4C29" w14:textId="3B86792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065BB67" w14:textId="30E2837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9D337A8" w14:textId="7CDB46B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70B0EAE" w14:textId="0334174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E3F2392" w14:textId="288CB2D0"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47446344" w14:textId="0604904E"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25A10FA1" w14:textId="72C9D14A"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2EE16ADB" w14:textId="112A85B0"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45D4BF49" w14:textId="77777777" w:rsidTr="00F1320B">
        <w:trPr>
          <w:trHeight w:val="559"/>
        </w:trPr>
        <w:tc>
          <w:tcPr>
            <w:tcW w:w="503" w:type="dxa"/>
            <w:vAlign w:val="center"/>
          </w:tcPr>
          <w:p w14:paraId="278C6AAD"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50E53CB3" w14:textId="51D06FB6" w:rsidR="00F1320B" w:rsidRPr="00F334E1"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459" w:type="dxa"/>
            <w:shd w:val="clear" w:color="auto" w:fill="auto"/>
            <w:vAlign w:val="center"/>
          </w:tcPr>
          <w:p w14:paraId="05566E4E" w14:textId="627FB023"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5FD2608E" w14:textId="57952CE5"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4CF0699" w14:textId="10E8228A"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53CDB59" w14:textId="3481B75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AB7AEE9" w14:textId="6F6348B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3BE08B8" w14:textId="4EE9729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C616038" w14:textId="6CDDEA1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EB53B68" w14:textId="186A490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9B4D050" w14:textId="40804EE9"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18A84423" w14:textId="1560116C"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A4AB99A" w14:textId="2189085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FBEF5FA" w14:textId="2112D77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BEF5808" w14:textId="6AE0B77C"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810E712" w14:textId="49EC0649"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B7D9846" w14:textId="0688F64B"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5C477D49" w14:textId="3D5D4B68"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3D9E3AC7" w14:textId="620F8182"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7A41B54A" w14:textId="76D4AE4B"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790BEAB6" w14:textId="77777777" w:rsidTr="00F1320B">
        <w:trPr>
          <w:trHeight w:val="836"/>
        </w:trPr>
        <w:tc>
          <w:tcPr>
            <w:tcW w:w="503" w:type="dxa"/>
            <w:vAlign w:val="center"/>
          </w:tcPr>
          <w:p w14:paraId="7D7C6BA8"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293AF575" w14:textId="445A7AD3" w:rsidR="00F1320B" w:rsidRPr="00F334E1"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459" w:type="dxa"/>
            <w:shd w:val="clear" w:color="auto" w:fill="auto"/>
            <w:vAlign w:val="center"/>
          </w:tcPr>
          <w:p w14:paraId="55E752DC" w14:textId="4103C038"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26629518" w14:textId="47F1F02C"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EFE8506" w14:textId="27979AEF"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541FFB5" w14:textId="7E1F7938"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FFBBC5C" w14:textId="187A549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7760E21" w14:textId="280C6A25"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708F9CF" w14:textId="7F50CAE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E642A60" w14:textId="598417D7"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3BA9D35" w14:textId="3B9387EB"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092DEFAC" w14:textId="25D22308"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2503ECD" w14:textId="0996A98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B86037C" w14:textId="73F23552"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F406AAF" w14:textId="2DF47B1C"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549B614" w14:textId="17239F7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7DB1CDE" w14:textId="4890CD2A"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0BEF574E" w14:textId="72F8617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77F4F8F7" w14:textId="307DE850"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0C000D53" w14:textId="42F3EBE4"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r w:rsidR="00F1320B" w14:paraId="6FA2EBC5" w14:textId="77777777" w:rsidTr="00F1320B">
        <w:trPr>
          <w:trHeight w:val="878"/>
        </w:trPr>
        <w:tc>
          <w:tcPr>
            <w:tcW w:w="503" w:type="dxa"/>
            <w:vAlign w:val="center"/>
          </w:tcPr>
          <w:p w14:paraId="3277B9A5" w14:textId="77777777" w:rsidR="00F1320B" w:rsidRPr="00BE034A" w:rsidRDefault="00F1320B" w:rsidP="00F1320B">
            <w:pPr>
              <w:pStyle w:val="a5"/>
              <w:numPr>
                <w:ilvl w:val="0"/>
                <w:numId w:val="19"/>
              </w:numPr>
              <w:spacing w:after="0" w:line="240" w:lineRule="auto"/>
              <w:ind w:left="0" w:firstLine="0"/>
              <w:jc w:val="center"/>
              <w:rPr>
                <w:rFonts w:ascii="Times New Roman" w:hAnsi="Times New Roman" w:cs="Times New Roman"/>
                <w:b/>
                <w:sz w:val="20"/>
                <w:szCs w:val="28"/>
              </w:rPr>
            </w:pPr>
          </w:p>
        </w:tc>
        <w:tc>
          <w:tcPr>
            <w:tcW w:w="5475" w:type="dxa"/>
            <w:vAlign w:val="center"/>
          </w:tcPr>
          <w:p w14:paraId="3619CDCD" w14:textId="5E26C518" w:rsidR="00F1320B" w:rsidRPr="00F334E1" w:rsidRDefault="00F1320B" w:rsidP="00F1320B">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459" w:type="dxa"/>
            <w:shd w:val="clear" w:color="auto" w:fill="auto"/>
            <w:vAlign w:val="center"/>
          </w:tcPr>
          <w:p w14:paraId="16F909AB" w14:textId="52D01D36"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6AF49094" w14:textId="14FD82B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435B6518" w14:textId="5C8BDDF3"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4420FC7" w14:textId="7CCE93B5"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56418C4" w14:textId="1C057E3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C16D804" w14:textId="19C6E5F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369EFDD" w14:textId="7E70BEC4"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223C608" w14:textId="46537271"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170E517" w14:textId="0A5A4207" w:rsidR="00F1320B" w:rsidRDefault="00F1320B" w:rsidP="00F13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7311886E" w14:textId="43A3CC60"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2ABE571" w14:textId="7DE463CD"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178DCEBC" w14:textId="3DD5A303"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3640BBFF" w14:textId="47DB8786"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C78EADE" w14:textId="4BEB0CED"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75D7408E" w14:textId="1DA989F4" w:rsidR="00F1320B" w:rsidRPr="00E20C5D" w:rsidRDefault="00F1320B" w:rsidP="00F1320B">
            <w:pPr>
              <w:spacing w:after="0" w:line="240" w:lineRule="auto"/>
              <w:jc w:val="center"/>
              <w:rPr>
                <w:rFonts w:ascii="Times New Roman" w:hAnsi="Times New Roman" w:cs="Times New Roman"/>
                <w:b/>
                <w:sz w:val="24"/>
                <w:szCs w:val="24"/>
              </w:rPr>
            </w:pPr>
            <w:r w:rsidRPr="001F3D0D">
              <w:rPr>
                <w:rFonts w:ascii="Times New Roman" w:hAnsi="Times New Roman" w:cs="Times New Roman"/>
                <w:b/>
                <w:sz w:val="24"/>
                <w:szCs w:val="24"/>
              </w:rPr>
              <w:t>-</w:t>
            </w:r>
          </w:p>
        </w:tc>
        <w:tc>
          <w:tcPr>
            <w:tcW w:w="459" w:type="dxa"/>
            <w:shd w:val="clear" w:color="auto" w:fill="auto"/>
            <w:vAlign w:val="center"/>
          </w:tcPr>
          <w:p w14:paraId="5DD475CE" w14:textId="4001C8FB" w:rsidR="00F1320B" w:rsidRPr="00E20C5D" w:rsidRDefault="00F1320B" w:rsidP="00F1320B">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756" w:type="dxa"/>
            <w:shd w:val="clear" w:color="auto" w:fill="B4C6E7" w:themeFill="accent1" w:themeFillTint="66"/>
            <w:vAlign w:val="center"/>
          </w:tcPr>
          <w:p w14:paraId="3AB8412B" w14:textId="7070CD51" w:rsidR="00F1320B" w:rsidRDefault="00F1320B" w:rsidP="00F1320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93,75</w:t>
            </w:r>
          </w:p>
        </w:tc>
        <w:tc>
          <w:tcPr>
            <w:tcW w:w="592" w:type="dxa"/>
            <w:shd w:val="clear" w:color="auto" w:fill="8EAADB" w:themeFill="accent1" w:themeFillTint="99"/>
            <w:vAlign w:val="center"/>
          </w:tcPr>
          <w:p w14:paraId="49A8E696" w14:textId="2FEFCEFF" w:rsidR="00F1320B" w:rsidRDefault="00F1320B" w:rsidP="00F1320B">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bl>
    <w:p w14:paraId="55B6EABC" w14:textId="77777777" w:rsidR="00034574" w:rsidRDefault="00034574" w:rsidP="00BE034A">
      <w:pPr>
        <w:rPr>
          <w:rFonts w:ascii="Times New Roman" w:hAnsi="Times New Roman" w:cs="Times New Roman"/>
          <w:sz w:val="28"/>
        </w:rPr>
        <w:sectPr w:rsidR="00034574" w:rsidSect="00BE034A">
          <w:pgSz w:w="16838" w:h="11906" w:orient="landscape" w:code="9"/>
          <w:pgMar w:top="1418" w:right="851" w:bottom="851" w:left="851" w:header="709" w:footer="709" w:gutter="0"/>
          <w:cols w:space="708"/>
          <w:docGrid w:linePitch="360"/>
        </w:sectPr>
      </w:pPr>
    </w:p>
    <w:p w14:paraId="65580FB4" w14:textId="77777777" w:rsidR="00BE0EC0" w:rsidRPr="00192A94" w:rsidRDefault="00034574" w:rsidP="00192A94">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 xml:space="preserve">Таблица 2.2 </w:t>
      </w:r>
      <w:r w:rsidR="00465622">
        <w:rPr>
          <w:rFonts w:ascii="Times New Roman" w:hAnsi="Times New Roman" w:cs="Times New Roman"/>
          <w:i/>
          <w:sz w:val="28"/>
        </w:rPr>
        <w:t>Оценка индикатора 1.1.2 «</w:t>
      </w:r>
      <w:r w:rsidRPr="00192A94">
        <w:rPr>
          <w:rFonts w:ascii="Times New Roman" w:hAnsi="Times New Roman" w:cs="Times New Roman"/>
          <w:i/>
          <w:sz w:val="28"/>
        </w:rPr>
        <w:t>Соответствие информации о деятельности организации, размещенной на официальном сайте организации</w:t>
      </w:r>
      <w:r w:rsidR="00465622">
        <w:rPr>
          <w:rFonts w:ascii="Times New Roman" w:hAnsi="Times New Roman" w:cs="Times New Roman"/>
          <w:i/>
          <w:sz w:val="28"/>
        </w:rPr>
        <w:t xml:space="preserve"> </w:t>
      </w:r>
      <w:r w:rsidRPr="00192A94">
        <w:rPr>
          <w:rFonts w:ascii="Times New Roman" w:hAnsi="Times New Roman" w:cs="Times New Roman"/>
          <w:i/>
          <w:sz w:val="28"/>
        </w:rPr>
        <w:t>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sidR="00465622">
        <w:rPr>
          <w:rFonts w:ascii="Times New Roman" w:hAnsi="Times New Roman" w:cs="Times New Roman"/>
          <w:i/>
          <w:sz w:val="28"/>
        </w:rPr>
        <w:t>»</w:t>
      </w:r>
    </w:p>
    <w:p w14:paraId="7E5F4B52" w14:textId="77777777" w:rsidR="00034574" w:rsidRPr="00465622" w:rsidRDefault="00034574" w:rsidP="00034574">
      <w:pPr>
        <w:spacing w:after="0" w:line="360" w:lineRule="auto"/>
        <w:ind w:firstLine="709"/>
        <w:jc w:val="center"/>
        <w:rPr>
          <w:rFonts w:ascii="Times New Roman" w:hAnsi="Times New Roman" w:cs="Times New Roman"/>
          <w:i/>
          <w:color w:val="002060"/>
          <w:sz w:val="28"/>
        </w:rPr>
      </w:pPr>
      <w:r w:rsidRPr="00465622">
        <w:rPr>
          <w:rFonts w:ascii="Times New Roman" w:hAnsi="Times New Roman" w:cs="Times New Roman"/>
          <w:i/>
          <w:color w:val="002060"/>
          <w:sz w:val="28"/>
        </w:rPr>
        <w:t>(результаты организации оператора)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408"/>
        <w:gridCol w:w="1842"/>
        <w:gridCol w:w="567"/>
        <w:gridCol w:w="567"/>
        <w:gridCol w:w="567"/>
        <w:gridCol w:w="567"/>
        <w:gridCol w:w="567"/>
        <w:gridCol w:w="567"/>
        <w:gridCol w:w="567"/>
        <w:gridCol w:w="567"/>
        <w:gridCol w:w="567"/>
        <w:gridCol w:w="567"/>
        <w:gridCol w:w="567"/>
        <w:gridCol w:w="567"/>
        <w:gridCol w:w="567"/>
        <w:gridCol w:w="567"/>
        <w:gridCol w:w="567"/>
        <w:gridCol w:w="567"/>
      </w:tblGrid>
      <w:tr w:rsidR="00F1320B" w:rsidRPr="004B1028" w14:paraId="55B69E79" w14:textId="00BF3EF0" w:rsidTr="00F1320B">
        <w:trPr>
          <w:cantSplit/>
          <w:trHeight w:val="748"/>
          <w:tblHeader/>
        </w:trPr>
        <w:tc>
          <w:tcPr>
            <w:tcW w:w="982" w:type="dxa"/>
            <w:shd w:val="clear" w:color="auto" w:fill="D9E2F3" w:themeFill="accent1" w:themeFillTint="33"/>
            <w:vAlign w:val="center"/>
          </w:tcPr>
          <w:p w14:paraId="11928D71" w14:textId="77777777" w:rsidR="00F1320B" w:rsidRPr="004B1028" w:rsidRDefault="00F1320B" w:rsidP="00EA41B0">
            <w:pPr>
              <w:spacing w:after="0" w:line="240" w:lineRule="auto"/>
              <w:jc w:val="center"/>
              <w:rPr>
                <w:rFonts w:ascii="Times New Roman" w:hAnsi="Times New Roman" w:cs="Times New Roman"/>
                <w:sz w:val="20"/>
                <w:szCs w:val="20"/>
              </w:rPr>
            </w:pPr>
            <w:r w:rsidRPr="004B1028">
              <w:rPr>
                <w:rFonts w:ascii="Times New Roman" w:hAnsi="Times New Roman" w:cs="Times New Roman"/>
                <w:b/>
                <w:sz w:val="20"/>
                <w:szCs w:val="20"/>
              </w:rPr>
              <w:t xml:space="preserve">№ </w:t>
            </w:r>
            <w:proofErr w:type="gramStart"/>
            <w:r w:rsidRPr="004B1028">
              <w:rPr>
                <w:rFonts w:ascii="Times New Roman" w:hAnsi="Times New Roman" w:cs="Times New Roman"/>
                <w:b/>
                <w:sz w:val="20"/>
                <w:szCs w:val="20"/>
              </w:rPr>
              <w:t>п</w:t>
            </w:r>
            <w:proofErr w:type="gramEnd"/>
            <w:r w:rsidRPr="004B1028">
              <w:rPr>
                <w:rFonts w:ascii="Times New Roman" w:hAnsi="Times New Roman" w:cs="Times New Roman"/>
                <w:b/>
                <w:sz w:val="20"/>
                <w:szCs w:val="20"/>
              </w:rPr>
              <w:t>/п</w:t>
            </w:r>
          </w:p>
        </w:tc>
        <w:tc>
          <w:tcPr>
            <w:tcW w:w="5250" w:type="dxa"/>
            <w:gridSpan w:val="2"/>
            <w:shd w:val="clear" w:color="auto" w:fill="D9E2F3" w:themeFill="accent1" w:themeFillTint="33"/>
            <w:vAlign w:val="center"/>
          </w:tcPr>
          <w:p w14:paraId="3E48E1E5" w14:textId="77777777" w:rsidR="00F1320B" w:rsidRPr="004B1028" w:rsidRDefault="00F1320B" w:rsidP="00EA41B0">
            <w:pPr>
              <w:spacing w:after="0" w:line="240" w:lineRule="auto"/>
              <w:jc w:val="center"/>
              <w:rPr>
                <w:rFonts w:ascii="Times New Roman" w:hAnsi="Times New Roman" w:cs="Times New Roman"/>
                <w:sz w:val="20"/>
                <w:szCs w:val="20"/>
              </w:rPr>
            </w:pPr>
            <w:r w:rsidRPr="004B1028">
              <w:rPr>
                <w:rFonts w:ascii="Times New Roman" w:hAnsi="Times New Roman" w:cs="Times New Roman"/>
                <w:b/>
                <w:sz w:val="20"/>
                <w:szCs w:val="20"/>
              </w:rPr>
              <w:t>Позиция оценивания</w:t>
            </w:r>
            <w:r w:rsidRPr="004B1028">
              <w:rPr>
                <w:rFonts w:ascii="Times New Roman" w:hAnsi="Times New Roman" w:cs="Times New Roman"/>
                <w:b/>
                <w:sz w:val="20"/>
                <w:szCs w:val="20"/>
              </w:rPr>
              <w:br/>
              <w:t>(в баллах)</w:t>
            </w:r>
          </w:p>
        </w:tc>
        <w:tc>
          <w:tcPr>
            <w:tcW w:w="567" w:type="dxa"/>
            <w:shd w:val="clear" w:color="auto" w:fill="D9E2F3" w:themeFill="accent1" w:themeFillTint="33"/>
            <w:vAlign w:val="center"/>
          </w:tcPr>
          <w:p w14:paraId="0D0EF0BA" w14:textId="640DF7B0" w:rsidR="00F1320B" w:rsidRPr="000F76F9" w:rsidRDefault="00F1320B" w:rsidP="000F76F9">
            <w:pPr>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w:t>
            </w:r>
          </w:p>
        </w:tc>
        <w:tc>
          <w:tcPr>
            <w:tcW w:w="567" w:type="dxa"/>
            <w:shd w:val="clear" w:color="auto" w:fill="D9E2F3" w:themeFill="accent1" w:themeFillTint="33"/>
            <w:vAlign w:val="center"/>
          </w:tcPr>
          <w:p w14:paraId="1135BD94" w14:textId="06E3FFF2" w:rsidR="00F1320B" w:rsidRPr="000F76F9" w:rsidRDefault="00F1320B" w:rsidP="000F76F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shd w:val="clear" w:color="auto" w:fill="D9E2F3" w:themeFill="accent1" w:themeFillTint="33"/>
            <w:vAlign w:val="center"/>
          </w:tcPr>
          <w:p w14:paraId="524A7A86" w14:textId="73DE94B1" w:rsidR="00F1320B" w:rsidRPr="000F76F9" w:rsidRDefault="00F1320B" w:rsidP="000F76F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567" w:type="dxa"/>
            <w:shd w:val="clear" w:color="auto" w:fill="D9E2F3" w:themeFill="accent1" w:themeFillTint="33"/>
            <w:vAlign w:val="center"/>
          </w:tcPr>
          <w:p w14:paraId="1BAF1EBC" w14:textId="3CFB49D4" w:rsidR="00F1320B" w:rsidRPr="000F76F9" w:rsidRDefault="00F1320B" w:rsidP="000F76F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7" w:type="dxa"/>
            <w:shd w:val="clear" w:color="auto" w:fill="D9E2F3" w:themeFill="accent1" w:themeFillTint="33"/>
            <w:vAlign w:val="center"/>
          </w:tcPr>
          <w:p w14:paraId="362FA22E" w14:textId="0F4C29DA" w:rsidR="00F1320B" w:rsidRPr="000F76F9" w:rsidRDefault="00F1320B" w:rsidP="000F76F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567" w:type="dxa"/>
            <w:shd w:val="clear" w:color="auto" w:fill="D9E2F3" w:themeFill="accent1" w:themeFillTint="33"/>
            <w:vAlign w:val="center"/>
          </w:tcPr>
          <w:p w14:paraId="525B5C2E" w14:textId="77EE4FE2"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6</w:t>
            </w:r>
          </w:p>
        </w:tc>
        <w:tc>
          <w:tcPr>
            <w:tcW w:w="567" w:type="dxa"/>
            <w:shd w:val="clear" w:color="auto" w:fill="D9E2F3" w:themeFill="accent1" w:themeFillTint="33"/>
            <w:vAlign w:val="center"/>
          </w:tcPr>
          <w:p w14:paraId="5B1EBB79" w14:textId="0C7B7A14"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7</w:t>
            </w:r>
          </w:p>
        </w:tc>
        <w:tc>
          <w:tcPr>
            <w:tcW w:w="567" w:type="dxa"/>
            <w:shd w:val="clear" w:color="auto" w:fill="D9E2F3" w:themeFill="accent1" w:themeFillTint="33"/>
            <w:vAlign w:val="center"/>
          </w:tcPr>
          <w:p w14:paraId="63B67398" w14:textId="4310DEE2"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8</w:t>
            </w:r>
          </w:p>
        </w:tc>
        <w:tc>
          <w:tcPr>
            <w:tcW w:w="567" w:type="dxa"/>
            <w:shd w:val="clear" w:color="auto" w:fill="D9E2F3" w:themeFill="accent1" w:themeFillTint="33"/>
            <w:vAlign w:val="center"/>
          </w:tcPr>
          <w:p w14:paraId="2EF77C4A" w14:textId="25F3D532"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9</w:t>
            </w:r>
          </w:p>
        </w:tc>
        <w:tc>
          <w:tcPr>
            <w:tcW w:w="567" w:type="dxa"/>
            <w:shd w:val="clear" w:color="auto" w:fill="D9E2F3" w:themeFill="accent1" w:themeFillTint="33"/>
            <w:vAlign w:val="center"/>
          </w:tcPr>
          <w:p w14:paraId="636DACDF" w14:textId="2CC4EBA1"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10</w:t>
            </w:r>
          </w:p>
        </w:tc>
        <w:tc>
          <w:tcPr>
            <w:tcW w:w="567" w:type="dxa"/>
            <w:shd w:val="clear" w:color="auto" w:fill="D9E2F3" w:themeFill="accent1" w:themeFillTint="33"/>
            <w:vAlign w:val="center"/>
          </w:tcPr>
          <w:p w14:paraId="6C23F2AB" w14:textId="51A2FE7B"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11</w:t>
            </w:r>
          </w:p>
        </w:tc>
        <w:tc>
          <w:tcPr>
            <w:tcW w:w="567" w:type="dxa"/>
            <w:shd w:val="clear" w:color="auto" w:fill="D9E2F3" w:themeFill="accent1" w:themeFillTint="33"/>
            <w:vAlign w:val="center"/>
          </w:tcPr>
          <w:p w14:paraId="4006BBA0" w14:textId="0B097837" w:rsidR="00F1320B" w:rsidRPr="000F76F9" w:rsidRDefault="00F1320B" w:rsidP="000F76F9">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12</w:t>
            </w:r>
          </w:p>
        </w:tc>
        <w:tc>
          <w:tcPr>
            <w:tcW w:w="567" w:type="dxa"/>
            <w:shd w:val="clear" w:color="auto" w:fill="D9E2F3" w:themeFill="accent1" w:themeFillTint="33"/>
            <w:vAlign w:val="center"/>
          </w:tcPr>
          <w:p w14:paraId="76BBEBF6" w14:textId="34E72577" w:rsidR="00F1320B" w:rsidRDefault="00F1320B" w:rsidP="00F1320B">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13</w:t>
            </w:r>
          </w:p>
        </w:tc>
        <w:tc>
          <w:tcPr>
            <w:tcW w:w="567" w:type="dxa"/>
            <w:shd w:val="clear" w:color="auto" w:fill="D9E2F3" w:themeFill="accent1" w:themeFillTint="33"/>
            <w:vAlign w:val="center"/>
          </w:tcPr>
          <w:p w14:paraId="6C38AB80" w14:textId="4A27F050" w:rsidR="00F1320B" w:rsidRDefault="00F1320B" w:rsidP="00F1320B">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14</w:t>
            </w:r>
          </w:p>
        </w:tc>
        <w:tc>
          <w:tcPr>
            <w:tcW w:w="567" w:type="dxa"/>
            <w:shd w:val="clear" w:color="auto" w:fill="D9E2F3" w:themeFill="accent1" w:themeFillTint="33"/>
            <w:vAlign w:val="center"/>
          </w:tcPr>
          <w:p w14:paraId="4A065BCC" w14:textId="665416CE" w:rsidR="00F1320B" w:rsidRDefault="00F1320B" w:rsidP="00F1320B">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15</w:t>
            </w:r>
          </w:p>
        </w:tc>
        <w:tc>
          <w:tcPr>
            <w:tcW w:w="567" w:type="dxa"/>
            <w:shd w:val="clear" w:color="auto" w:fill="D9E2F3" w:themeFill="accent1" w:themeFillTint="33"/>
            <w:vAlign w:val="center"/>
          </w:tcPr>
          <w:p w14:paraId="43DE3A08" w14:textId="52FF9E71" w:rsidR="00F1320B" w:rsidRDefault="00F1320B" w:rsidP="00F1320B">
            <w:pPr>
              <w:widowControl w:val="0"/>
              <w:autoSpaceDE w:val="0"/>
              <w:autoSpaceDN w:val="0"/>
              <w:adjustRightInd w:val="0"/>
              <w:spacing w:after="0" w:line="240" w:lineRule="auto"/>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16</w:t>
            </w:r>
          </w:p>
        </w:tc>
      </w:tr>
      <w:tr w:rsidR="0060131B" w:rsidRPr="00BD49C0" w14:paraId="54DE0937" w14:textId="71A1F47A" w:rsidTr="0060131B">
        <w:trPr>
          <w:trHeight w:val="432"/>
        </w:trPr>
        <w:tc>
          <w:tcPr>
            <w:tcW w:w="982" w:type="dxa"/>
            <w:vAlign w:val="center"/>
          </w:tcPr>
          <w:p w14:paraId="59EA5B47"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EBC8C09" w14:textId="76B16130" w:rsidR="0060131B" w:rsidRPr="002D4F0D" w:rsidRDefault="0060131B" w:rsidP="0060131B">
            <w:pPr>
              <w:spacing w:after="0" w:line="240" w:lineRule="auto"/>
              <w:rPr>
                <w:rFonts w:ascii="Times New Roman" w:hAnsi="Times New Roman" w:cs="Times New Roman"/>
              </w:rPr>
            </w:pPr>
            <w:r w:rsidRPr="00216D28">
              <w:rPr>
                <w:rFonts w:ascii="Times New Roman" w:hAnsi="Times New Roman" w:cs="Times New Roman"/>
              </w:rPr>
              <w:t>Полное наименование организации культуры</w:t>
            </w:r>
          </w:p>
        </w:tc>
        <w:tc>
          <w:tcPr>
            <w:tcW w:w="567" w:type="dxa"/>
            <w:shd w:val="clear" w:color="auto" w:fill="auto"/>
            <w:vAlign w:val="center"/>
          </w:tcPr>
          <w:p w14:paraId="7254F58E" w14:textId="03C88C1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05D42F2" w14:textId="3FB2C70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23F939F" w14:textId="4889ADF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A1A463E" w14:textId="64E2E72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8B7EDB6" w14:textId="6FCB36A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AE8971E" w14:textId="61FDBE26"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ADE46A3" w14:textId="5E74AB45"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A3EDAC5" w14:textId="3CDB4C62"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4A0CDDA" w14:textId="440E2F08"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4554171" w14:textId="6F2F212B"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E89B5E8" w14:textId="7E185199"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79EEBC9" w14:textId="05FF58D7"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vAlign w:val="center"/>
          </w:tcPr>
          <w:p w14:paraId="4CA91697" w14:textId="2FFFE621"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vAlign w:val="center"/>
          </w:tcPr>
          <w:p w14:paraId="27F40E10" w14:textId="072C5868"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vAlign w:val="center"/>
          </w:tcPr>
          <w:p w14:paraId="57770FE9" w14:textId="4B484E25"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c>
          <w:tcPr>
            <w:tcW w:w="567" w:type="dxa"/>
            <w:vAlign w:val="center"/>
          </w:tcPr>
          <w:p w14:paraId="6D2CE1E1" w14:textId="2FEABC68" w:rsidR="0060131B" w:rsidRPr="0060131B" w:rsidRDefault="0060131B" w:rsidP="0060131B">
            <w:pPr>
              <w:spacing w:after="0" w:line="240" w:lineRule="auto"/>
              <w:jc w:val="center"/>
              <w:rPr>
                <w:rFonts w:ascii="Times New Roman" w:eastAsia="Arial" w:hAnsi="Times New Roman" w:cs="Times New Roman"/>
                <w:b/>
                <w:bCs/>
                <w:color w:val="000000"/>
                <w:sz w:val="24"/>
                <w:szCs w:val="24"/>
              </w:rPr>
            </w:pPr>
            <w:r w:rsidRPr="0060131B">
              <w:rPr>
                <w:rFonts w:ascii="Times New Roman" w:hAnsi="Times New Roman" w:cs="Times New Roman"/>
                <w:b/>
                <w:bCs/>
                <w:color w:val="000000"/>
                <w:sz w:val="24"/>
                <w:szCs w:val="24"/>
              </w:rPr>
              <w:t>+</w:t>
            </w:r>
          </w:p>
        </w:tc>
      </w:tr>
      <w:tr w:rsidR="0060131B" w:rsidRPr="00BD49C0" w14:paraId="5118FAD5" w14:textId="653D5742" w:rsidTr="0060131B">
        <w:trPr>
          <w:trHeight w:val="553"/>
        </w:trPr>
        <w:tc>
          <w:tcPr>
            <w:tcW w:w="982" w:type="dxa"/>
            <w:vAlign w:val="center"/>
          </w:tcPr>
          <w:p w14:paraId="651471DF"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5C61719E" w14:textId="0EB85F08" w:rsidR="0060131B" w:rsidRPr="002D4F0D" w:rsidRDefault="0060131B" w:rsidP="0060131B">
            <w:pPr>
              <w:spacing w:after="0" w:line="240" w:lineRule="auto"/>
              <w:rPr>
                <w:rFonts w:ascii="Times New Roman" w:hAnsi="Times New Roman" w:cs="Times New Roman"/>
              </w:rPr>
            </w:pPr>
            <w:r w:rsidRPr="00F925A1">
              <w:rPr>
                <w:rFonts w:ascii="Times New Roman" w:hAnsi="Times New Roman" w:cs="Times New Roman"/>
              </w:rPr>
              <w:t>Сокращенное наименование организации культуры</w:t>
            </w:r>
          </w:p>
        </w:tc>
        <w:tc>
          <w:tcPr>
            <w:tcW w:w="567" w:type="dxa"/>
            <w:shd w:val="clear" w:color="auto" w:fill="auto"/>
            <w:vAlign w:val="center"/>
          </w:tcPr>
          <w:p w14:paraId="2150B309" w14:textId="5B4AA8E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FF124AE" w14:textId="5A3DF4C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B8715A1" w14:textId="15E3D70D"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8D32B15" w14:textId="60BDCB0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7A5735A" w14:textId="6C222241"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6BCC381" w14:textId="7489149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D6CE6BA" w14:textId="49E7E42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1A81ABA" w14:textId="6028C3B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92D9EF4" w14:textId="16EA61D6"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5B7FA4A" w14:textId="38B8145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A13A5D3" w14:textId="08F190B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16030FB" w14:textId="3649BC6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2586072B" w14:textId="45CCD7C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5B375BC9" w14:textId="5E7E3DB6"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01274627" w14:textId="2C12623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7D4975A9" w14:textId="584E651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58F5C8CE" w14:textId="0C09BD9F" w:rsidTr="0060131B">
        <w:trPr>
          <w:trHeight w:val="561"/>
        </w:trPr>
        <w:tc>
          <w:tcPr>
            <w:tcW w:w="982" w:type="dxa"/>
            <w:vAlign w:val="center"/>
          </w:tcPr>
          <w:p w14:paraId="465B8C21"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411BA428" w14:textId="3B6B9B8C" w:rsidR="0060131B" w:rsidRPr="002D4F0D" w:rsidRDefault="0060131B" w:rsidP="0060131B">
            <w:pPr>
              <w:spacing w:after="0" w:line="240" w:lineRule="auto"/>
              <w:rPr>
                <w:rFonts w:ascii="Times New Roman" w:hAnsi="Times New Roman" w:cs="Times New Roman"/>
              </w:rPr>
            </w:pPr>
            <w:r w:rsidRPr="00F925A1">
              <w:rPr>
                <w:rFonts w:ascii="Times New Roman" w:hAnsi="Times New Roman" w:cs="Times New Roman"/>
              </w:rPr>
              <w:t>Информация о месте нахождения организации культуры и ее филиалов (при наличии)</w:t>
            </w:r>
          </w:p>
        </w:tc>
        <w:tc>
          <w:tcPr>
            <w:tcW w:w="567" w:type="dxa"/>
            <w:shd w:val="clear" w:color="auto" w:fill="auto"/>
            <w:vAlign w:val="center"/>
          </w:tcPr>
          <w:p w14:paraId="5C756806" w14:textId="52891B6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F2491B0" w14:textId="70ECA4B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452457E" w14:textId="4177F51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76D3EF3" w14:textId="32017F4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01972DB" w14:textId="7E7D2C3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A22348B" w14:textId="2316679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7CCEF1F" w14:textId="2D90E07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7EEDB16" w14:textId="29FF786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C475E4D" w14:textId="48BA5B4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80A4FBA" w14:textId="304CD9E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86EB2EA" w14:textId="0F4F8F31"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1E5B2C7" w14:textId="7A35075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239BC602" w14:textId="5F678BD1"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FDE2DEC" w14:textId="226BAA7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DC8C4A4" w14:textId="1777736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CBC3747" w14:textId="5C92AD3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10F634A9" w14:textId="4FD647DA" w:rsidTr="0060131B">
        <w:trPr>
          <w:trHeight w:val="541"/>
        </w:trPr>
        <w:tc>
          <w:tcPr>
            <w:tcW w:w="982" w:type="dxa"/>
            <w:vAlign w:val="center"/>
          </w:tcPr>
          <w:p w14:paraId="682565B1"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DBB35DA" w14:textId="05B39187" w:rsidR="0060131B" w:rsidRPr="002D4F0D" w:rsidRDefault="0060131B" w:rsidP="0060131B">
            <w:pPr>
              <w:spacing w:after="0" w:line="240" w:lineRule="auto"/>
              <w:rPr>
                <w:rFonts w:ascii="Times New Roman" w:hAnsi="Times New Roman" w:cs="Times New Roman"/>
              </w:rPr>
            </w:pPr>
            <w:r w:rsidRPr="00482A5B">
              <w:rPr>
                <w:rFonts w:ascii="Times New Roman" w:hAnsi="Times New Roman" w:cs="Times New Roman"/>
              </w:rPr>
              <w:t>Схема проезда</w:t>
            </w:r>
          </w:p>
        </w:tc>
        <w:tc>
          <w:tcPr>
            <w:tcW w:w="567" w:type="dxa"/>
            <w:shd w:val="clear" w:color="auto" w:fill="auto"/>
            <w:vAlign w:val="center"/>
          </w:tcPr>
          <w:p w14:paraId="120DE462" w14:textId="020B709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9FF4491" w14:textId="0BEC373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7F55E6E" w14:textId="000FF0D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500A5BE" w14:textId="7E970BC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EC7A665" w14:textId="03AB141C"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7D49ABA" w14:textId="552F2F7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CAD9080" w14:textId="0E3DCCE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93B9AC0" w14:textId="73EA11A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D5FAFE3" w14:textId="75B52BA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C422802" w14:textId="4258B82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337F80B" w14:textId="609D8E3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778F5A7" w14:textId="1765392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91C9B7E" w14:textId="214E8C5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382A401" w14:textId="5D6A08F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2060D5DE" w14:textId="47E7E4F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A8F502F" w14:textId="2648D39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4A7ADC01" w14:textId="4B84742E" w:rsidTr="0060131B">
        <w:trPr>
          <w:trHeight w:val="420"/>
        </w:trPr>
        <w:tc>
          <w:tcPr>
            <w:tcW w:w="982" w:type="dxa"/>
            <w:vAlign w:val="center"/>
          </w:tcPr>
          <w:p w14:paraId="504F03E5"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255537E" w14:textId="7B4C9A5B" w:rsidR="0060131B" w:rsidRPr="002D4F0D" w:rsidRDefault="0060131B" w:rsidP="0060131B">
            <w:pPr>
              <w:spacing w:after="0" w:line="240" w:lineRule="auto"/>
              <w:rPr>
                <w:rFonts w:ascii="Times New Roman" w:hAnsi="Times New Roman" w:cs="Times New Roman"/>
              </w:rPr>
            </w:pPr>
            <w:r w:rsidRPr="00482A5B">
              <w:rPr>
                <w:rFonts w:ascii="Times New Roman" w:hAnsi="Times New Roman" w:cs="Times New Roman"/>
              </w:rPr>
              <w:t>Почтовый адрес</w:t>
            </w:r>
          </w:p>
        </w:tc>
        <w:tc>
          <w:tcPr>
            <w:tcW w:w="567" w:type="dxa"/>
            <w:shd w:val="clear" w:color="auto" w:fill="auto"/>
            <w:vAlign w:val="center"/>
          </w:tcPr>
          <w:p w14:paraId="1E70C073" w14:textId="52EB2B1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693ADAE" w14:textId="22E0F14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BD1E057" w14:textId="2A94845D"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EE794FF" w14:textId="1EA6A24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291FD2A" w14:textId="79AC43F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4ED3427" w14:textId="60B9956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4285F6A" w14:textId="4AA595B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7243D22" w14:textId="4D6D6CA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A606D84" w14:textId="79ED9D4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03E6BF4" w14:textId="2BB7947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C45FF1D" w14:textId="3CC88E9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5AD937E" w14:textId="751361D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5110DB19" w14:textId="039D624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7D4918A" w14:textId="47D00A4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3771259" w14:textId="1327CA8C"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369F3C9" w14:textId="7892148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41576EA1" w14:textId="5D03DEFE" w:rsidTr="0060131B">
        <w:trPr>
          <w:trHeight w:val="646"/>
        </w:trPr>
        <w:tc>
          <w:tcPr>
            <w:tcW w:w="982" w:type="dxa"/>
            <w:vAlign w:val="center"/>
          </w:tcPr>
          <w:p w14:paraId="6656EC80"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2FBBD80C" w14:textId="2DCFBE4E" w:rsidR="0060131B" w:rsidRPr="002D4F0D" w:rsidRDefault="0060131B" w:rsidP="0060131B">
            <w:pPr>
              <w:spacing w:after="0" w:line="240" w:lineRule="auto"/>
              <w:rPr>
                <w:rFonts w:ascii="Times New Roman" w:hAnsi="Times New Roman" w:cs="Times New Roman"/>
              </w:rPr>
            </w:pPr>
            <w:r w:rsidRPr="00F837D5">
              <w:rPr>
                <w:rFonts w:ascii="Times New Roman" w:hAnsi="Times New Roman" w:cs="Times New Roman"/>
              </w:rPr>
              <w:t>Информация о дате создания организации культуры</w:t>
            </w:r>
          </w:p>
        </w:tc>
        <w:tc>
          <w:tcPr>
            <w:tcW w:w="567" w:type="dxa"/>
            <w:shd w:val="clear" w:color="auto" w:fill="auto"/>
            <w:vAlign w:val="center"/>
          </w:tcPr>
          <w:p w14:paraId="545C0D44" w14:textId="172A7DAD"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A75B96D" w14:textId="5424086C"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54FDBE7" w14:textId="05640861"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1B6C185" w14:textId="69A22F5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3A26D9C" w14:textId="0DFF7FC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CEA820C" w14:textId="1DD6380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BD9382C" w14:textId="3E3067F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A78A133" w14:textId="62115F7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B52185A" w14:textId="4F89732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1903E24" w14:textId="6712E40C"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316266B" w14:textId="5AC3947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755F9FE" w14:textId="1C24BAC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47719A5D" w14:textId="481F558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4CB8F1A9" w14:textId="75216DC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43A6C292" w14:textId="1E7CE1D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788E94AE" w14:textId="37F1468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3379BBF8" w14:textId="7EA5B067" w:rsidTr="0060131B">
        <w:trPr>
          <w:trHeight w:val="494"/>
        </w:trPr>
        <w:tc>
          <w:tcPr>
            <w:tcW w:w="982" w:type="dxa"/>
            <w:vAlign w:val="center"/>
          </w:tcPr>
          <w:p w14:paraId="523BDCC5"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5D9159F1" w14:textId="27EEAECD" w:rsidR="0060131B" w:rsidRPr="002D4F0D" w:rsidRDefault="0060131B" w:rsidP="0060131B">
            <w:pPr>
              <w:spacing w:after="0" w:line="240" w:lineRule="auto"/>
              <w:rPr>
                <w:rFonts w:ascii="Times New Roman" w:hAnsi="Times New Roman" w:cs="Times New Roman"/>
              </w:rPr>
            </w:pPr>
            <w:r w:rsidRPr="00F837D5">
              <w:rPr>
                <w:rFonts w:ascii="Times New Roman" w:hAnsi="Times New Roman" w:cs="Times New Roman"/>
              </w:rPr>
              <w:t>Сведения об учредителе (учредителях)</w:t>
            </w:r>
          </w:p>
        </w:tc>
        <w:tc>
          <w:tcPr>
            <w:tcW w:w="567" w:type="dxa"/>
            <w:shd w:val="clear" w:color="auto" w:fill="auto"/>
            <w:vAlign w:val="center"/>
          </w:tcPr>
          <w:p w14:paraId="2C344D5E" w14:textId="3E2B9D2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D88C851" w14:textId="2A39DC6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7F90296" w14:textId="08C859F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43E220C" w14:textId="092F513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AFD8A77" w14:textId="774A61B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CB514C1" w14:textId="7B93D46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B80BB01" w14:textId="7147E69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F520101" w14:textId="6E669FE6"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3499785" w14:textId="7211216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06AF357" w14:textId="163C61F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E1C0B49" w14:textId="2585FA1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FF289C0" w14:textId="1FD8569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0B8CC298" w14:textId="497FB47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2909D948" w14:textId="433AA3CD"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BC5801F" w14:textId="3BAACB4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56D5CC6" w14:textId="2244906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30DAC459" w14:textId="0903D3E5" w:rsidTr="0060131B">
        <w:trPr>
          <w:trHeight w:val="528"/>
        </w:trPr>
        <w:tc>
          <w:tcPr>
            <w:tcW w:w="982" w:type="dxa"/>
            <w:vAlign w:val="center"/>
          </w:tcPr>
          <w:p w14:paraId="602CEC56"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367397E1" w14:textId="193122FB" w:rsidR="0060131B" w:rsidRPr="002D4F0D" w:rsidRDefault="0060131B" w:rsidP="0060131B">
            <w:pPr>
              <w:spacing w:after="0" w:line="240" w:lineRule="auto"/>
              <w:rPr>
                <w:rFonts w:ascii="Times New Roman" w:hAnsi="Times New Roman" w:cs="Times New Roman"/>
              </w:rPr>
            </w:pPr>
            <w:r w:rsidRPr="00F837D5">
              <w:rPr>
                <w:rFonts w:ascii="Times New Roman" w:hAnsi="Times New Roman" w:cs="Times New Roman"/>
              </w:rPr>
              <w:t>Копия устава (изменения в устав)</w:t>
            </w:r>
            <w:r>
              <w:rPr>
                <w:rStyle w:val="ac"/>
                <w:rFonts w:ascii="Times New Roman" w:hAnsi="Times New Roman" w:cs="Times New Roman"/>
              </w:rPr>
              <w:footnoteReference w:id="2"/>
            </w:r>
          </w:p>
        </w:tc>
        <w:tc>
          <w:tcPr>
            <w:tcW w:w="567" w:type="dxa"/>
            <w:shd w:val="clear" w:color="auto" w:fill="auto"/>
            <w:vAlign w:val="center"/>
          </w:tcPr>
          <w:p w14:paraId="0B965727" w14:textId="3B636DD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19A206D" w14:textId="7079CF6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1766A8B" w14:textId="0C17B89C"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C28038B" w14:textId="0511DFB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CD8A44D" w14:textId="19C014F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1FE21A9" w14:textId="78F05AD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0EDA934" w14:textId="37DA86A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2F2E6CC" w14:textId="556DBC9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3CECA01" w14:textId="6DE9D97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828AD67" w14:textId="3F483219"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149EA237" w14:textId="4FB6C5C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9E1C7B7" w14:textId="31CDE47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4299E90D" w14:textId="42C38C04"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F90A7FD" w14:textId="62DF51E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557ACF0B" w14:textId="2C565D6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72E4B0AF" w14:textId="0849A7F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D49C0" w14:paraId="5B45918A" w14:textId="19AF0B66" w:rsidTr="0060131B">
        <w:trPr>
          <w:trHeight w:val="564"/>
        </w:trPr>
        <w:tc>
          <w:tcPr>
            <w:tcW w:w="982" w:type="dxa"/>
            <w:vAlign w:val="center"/>
          </w:tcPr>
          <w:p w14:paraId="53AB6080"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0A1E3FE" w14:textId="2151B4AC" w:rsidR="0060131B" w:rsidRPr="002D4F0D" w:rsidRDefault="0060131B" w:rsidP="0060131B">
            <w:pPr>
              <w:spacing w:after="0" w:line="240" w:lineRule="auto"/>
              <w:rPr>
                <w:rFonts w:ascii="Times New Roman" w:hAnsi="Times New Roman" w:cs="Times New Roman"/>
              </w:rPr>
            </w:pPr>
            <w:r w:rsidRPr="003E28C7">
              <w:rPr>
                <w:rFonts w:ascii="Times New Roman" w:hAnsi="Times New Roman" w:cs="Times New Roman"/>
              </w:rPr>
              <w:t>Свидетельство о государственной регистрации</w:t>
            </w:r>
          </w:p>
        </w:tc>
        <w:tc>
          <w:tcPr>
            <w:tcW w:w="567" w:type="dxa"/>
            <w:shd w:val="clear" w:color="auto" w:fill="auto"/>
            <w:vAlign w:val="center"/>
          </w:tcPr>
          <w:p w14:paraId="0DB46AC8" w14:textId="0CBC572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D713686" w14:textId="3068A9D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69A9230" w14:textId="3A48972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AB5D420" w14:textId="0DDBFBF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F3DBB1B" w14:textId="4B5E77D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9B80770" w14:textId="0229558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1E253AA" w14:textId="06C288F1"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A1C5954" w14:textId="700C2CD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67F5125" w14:textId="1E201F4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FB2C9A9" w14:textId="515D2EA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BB76AB7" w14:textId="7ED29AAB"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7A5F58B" w14:textId="70849D8F"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0F764947" w14:textId="2A9D788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AA062BE" w14:textId="7624A29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4E9F932A" w14:textId="767E376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6B5509EA" w14:textId="632014E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60131B" w:rsidRPr="00B54BAD" w14:paraId="2A1A3ADE" w14:textId="7DB24BED" w:rsidTr="0060131B">
        <w:trPr>
          <w:trHeight w:val="661"/>
        </w:trPr>
        <w:tc>
          <w:tcPr>
            <w:tcW w:w="982" w:type="dxa"/>
            <w:vAlign w:val="center"/>
          </w:tcPr>
          <w:p w14:paraId="16ED3354" w14:textId="77777777" w:rsidR="0060131B" w:rsidRPr="002D4F0D" w:rsidRDefault="0060131B" w:rsidP="0060131B">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24D6C8FA" w14:textId="1EA10484" w:rsidR="0060131B" w:rsidRPr="002D4F0D" w:rsidRDefault="0060131B" w:rsidP="0060131B">
            <w:pPr>
              <w:spacing w:after="0" w:line="240" w:lineRule="auto"/>
              <w:rPr>
                <w:rFonts w:ascii="Times New Roman" w:hAnsi="Times New Roman" w:cs="Times New Roman"/>
              </w:rPr>
            </w:pPr>
            <w:r w:rsidRPr="00B4155A">
              <w:rPr>
                <w:rFonts w:ascii="Times New Roman" w:hAnsi="Times New Roman" w:cs="Times New Roman"/>
              </w:rPr>
              <w:t>Решение учредителя о создании организации культуры</w:t>
            </w:r>
          </w:p>
        </w:tc>
        <w:tc>
          <w:tcPr>
            <w:tcW w:w="567" w:type="dxa"/>
            <w:shd w:val="clear" w:color="auto" w:fill="auto"/>
            <w:vAlign w:val="center"/>
          </w:tcPr>
          <w:p w14:paraId="5EE8DFC8" w14:textId="60CEBB7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6DDE801" w14:textId="75FA53A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21AFDA56" w14:textId="1F688AA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4D1C196C" w14:textId="089B35A8"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D959C8B" w14:textId="4566287A"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552A3BDD" w14:textId="7B2B9DDE"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7A41CFC6" w14:textId="53544DC6"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545877C" w14:textId="64389625"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01E9EA9F" w14:textId="69E4F4E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0A6612B" w14:textId="0F939471"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66F5A19F" w14:textId="2BB25CB6"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shd w:val="clear" w:color="auto" w:fill="auto"/>
            <w:vAlign w:val="center"/>
          </w:tcPr>
          <w:p w14:paraId="33DBB546" w14:textId="749B8BA7"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1933C879" w14:textId="0E498832"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1A05D5C8" w14:textId="35FAA9D3"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12185C7B" w14:textId="6C51DE50"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c>
          <w:tcPr>
            <w:tcW w:w="567" w:type="dxa"/>
            <w:vAlign w:val="center"/>
          </w:tcPr>
          <w:p w14:paraId="3C17BB5C" w14:textId="1BCA9B06" w:rsidR="0060131B" w:rsidRPr="0060131B" w:rsidRDefault="0060131B" w:rsidP="0060131B">
            <w:pPr>
              <w:spacing w:after="0" w:line="240" w:lineRule="auto"/>
              <w:jc w:val="center"/>
              <w:rPr>
                <w:rFonts w:ascii="Times New Roman" w:hAnsi="Times New Roman" w:cs="Times New Roman"/>
                <w:b/>
                <w:bCs/>
                <w:sz w:val="24"/>
                <w:szCs w:val="24"/>
              </w:rPr>
            </w:pPr>
            <w:r w:rsidRPr="0060131B">
              <w:rPr>
                <w:rFonts w:ascii="Times New Roman" w:hAnsi="Times New Roman" w:cs="Times New Roman"/>
                <w:b/>
                <w:bCs/>
                <w:color w:val="000000"/>
                <w:sz w:val="24"/>
                <w:szCs w:val="24"/>
              </w:rPr>
              <w:t>-</w:t>
            </w:r>
          </w:p>
        </w:tc>
      </w:tr>
      <w:tr w:rsidR="00393B48" w:rsidRPr="00B54BAD" w14:paraId="14F48344" w14:textId="385C6881" w:rsidTr="00393B48">
        <w:trPr>
          <w:trHeight w:val="519"/>
        </w:trPr>
        <w:tc>
          <w:tcPr>
            <w:tcW w:w="982" w:type="dxa"/>
            <w:vAlign w:val="center"/>
          </w:tcPr>
          <w:p w14:paraId="4B511B95"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19C012B" w14:textId="2A4FF589" w:rsidR="00393B48" w:rsidRPr="002D4F0D" w:rsidRDefault="00393B48" w:rsidP="00393B48">
            <w:pPr>
              <w:spacing w:after="0" w:line="240" w:lineRule="auto"/>
              <w:rPr>
                <w:rFonts w:ascii="Times New Roman" w:hAnsi="Times New Roman" w:cs="Times New Roman"/>
              </w:rPr>
            </w:pPr>
            <w:r w:rsidRPr="000E7869">
              <w:rPr>
                <w:rFonts w:ascii="Times New Roman" w:hAnsi="Times New Roman" w:cs="Times New Roman"/>
              </w:rPr>
              <w:t>Решение учредителя о назначении руководителя организации культуры</w:t>
            </w:r>
          </w:p>
        </w:tc>
        <w:tc>
          <w:tcPr>
            <w:tcW w:w="567" w:type="dxa"/>
            <w:shd w:val="clear" w:color="auto" w:fill="auto"/>
            <w:vAlign w:val="center"/>
          </w:tcPr>
          <w:p w14:paraId="58E58086" w14:textId="7A9E632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7806D78" w14:textId="294F0F5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A14A4E0" w14:textId="590D12D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C8F9281" w14:textId="65979FF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00F8B8E" w14:textId="04E0778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71B7A73" w14:textId="3255999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9DB093C" w14:textId="18F1BD6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D097B90" w14:textId="0CFCBF5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3548EF9" w14:textId="57451DA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091C8AC" w14:textId="11909B7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5D3E3F7" w14:textId="73A801D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9326036" w14:textId="0F5C3D8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164A4E3" w14:textId="60B1070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67FACB6" w14:textId="0267B77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8FEA790" w14:textId="5FF5355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C21DEA6" w14:textId="5D0CAC9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28DF3547" w14:textId="7F3F1C06" w:rsidTr="00393B48">
        <w:trPr>
          <w:trHeight w:val="272"/>
        </w:trPr>
        <w:tc>
          <w:tcPr>
            <w:tcW w:w="982" w:type="dxa"/>
            <w:vAlign w:val="center"/>
          </w:tcPr>
          <w:p w14:paraId="035C861F"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F921281" w14:textId="0E95D718" w:rsidR="00393B48" w:rsidRPr="002D4F0D" w:rsidRDefault="00393B48" w:rsidP="00393B48">
            <w:pPr>
              <w:spacing w:after="0" w:line="240" w:lineRule="auto"/>
              <w:rPr>
                <w:rFonts w:ascii="Times New Roman" w:hAnsi="Times New Roman" w:cs="Times New Roman"/>
              </w:rPr>
            </w:pPr>
            <w:r w:rsidRPr="000E7869">
              <w:rPr>
                <w:rFonts w:ascii="Times New Roman" w:hAnsi="Times New Roman" w:cs="Times New Roman"/>
              </w:rPr>
              <w:t>Копии положений о филиалах и представительствах</w:t>
            </w:r>
          </w:p>
        </w:tc>
        <w:tc>
          <w:tcPr>
            <w:tcW w:w="567" w:type="dxa"/>
            <w:shd w:val="clear" w:color="auto" w:fill="auto"/>
            <w:vAlign w:val="center"/>
          </w:tcPr>
          <w:p w14:paraId="71DC9E06" w14:textId="4A46071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7A7511A" w14:textId="7B8B600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C5E7F0D" w14:textId="2CEF3EB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CCB3DA8" w14:textId="7144B97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05CF7C1" w14:textId="748C91D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1EBB777" w14:textId="4FC34C7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4B3A3A7" w14:textId="1258E14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1C7F516" w14:textId="76C6F9D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F06D024" w14:textId="4A6ABA6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82B13D2" w14:textId="7B7D64B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870CEC5" w14:textId="148DD13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C0181A2" w14:textId="1FA10EA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074D6F0" w14:textId="00BC731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DEC7C61" w14:textId="5898F3D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49F08D9" w14:textId="7ECEF31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3231648" w14:textId="6451A8C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2B0AED70" w14:textId="14C5DBF4" w:rsidTr="00393B48">
        <w:trPr>
          <w:trHeight w:val="261"/>
        </w:trPr>
        <w:tc>
          <w:tcPr>
            <w:tcW w:w="982" w:type="dxa"/>
            <w:vAlign w:val="center"/>
          </w:tcPr>
          <w:p w14:paraId="160BAEAD"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5938DA12" w14:textId="68CDC879" w:rsidR="00393B48" w:rsidRPr="002D4F0D" w:rsidRDefault="00393B48" w:rsidP="00393B48">
            <w:pPr>
              <w:spacing w:after="0" w:line="240" w:lineRule="auto"/>
              <w:rPr>
                <w:rFonts w:ascii="Times New Roman" w:hAnsi="Times New Roman" w:cs="Times New Roman"/>
              </w:rPr>
            </w:pPr>
            <w:r w:rsidRPr="00D01F4E">
              <w:rPr>
                <w:rFonts w:ascii="Times New Roman" w:hAnsi="Times New Roman" w:cs="Times New Roman"/>
              </w:rPr>
              <w:t>Информация о структуре организации культуры</w:t>
            </w:r>
          </w:p>
        </w:tc>
        <w:tc>
          <w:tcPr>
            <w:tcW w:w="567" w:type="dxa"/>
            <w:shd w:val="clear" w:color="auto" w:fill="auto"/>
            <w:vAlign w:val="center"/>
          </w:tcPr>
          <w:p w14:paraId="7512B95B" w14:textId="2BC5B7A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A5DC993" w14:textId="5B248E0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BF4F5C4" w14:textId="2469EAD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C83CE95" w14:textId="0E628EA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8090087" w14:textId="760742A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7E663BF" w14:textId="0F95046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9E09E3E" w14:textId="62D656C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99679FC" w14:textId="53CB0F9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E23302C" w14:textId="3021054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459330D" w14:textId="7DD3E88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56A48EC" w14:textId="458B7EC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0FE5473" w14:textId="138C1B2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472AFF4" w14:textId="00FB304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7350FF70" w14:textId="3F776CE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9BDE7D5" w14:textId="6399CFB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0593CE1A" w14:textId="1EC2266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1A05BB6D" w14:textId="7BC0CD99" w:rsidTr="00393B48">
        <w:trPr>
          <w:trHeight w:val="265"/>
        </w:trPr>
        <w:tc>
          <w:tcPr>
            <w:tcW w:w="982" w:type="dxa"/>
            <w:vAlign w:val="center"/>
          </w:tcPr>
          <w:p w14:paraId="5D439DC7"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608CF10" w14:textId="3D484D6D" w:rsidR="00393B48" w:rsidRPr="002D4F0D" w:rsidRDefault="00393B48" w:rsidP="00393B48">
            <w:pPr>
              <w:spacing w:after="0" w:line="240" w:lineRule="auto"/>
              <w:rPr>
                <w:rFonts w:ascii="Times New Roman" w:hAnsi="Times New Roman" w:cs="Times New Roman"/>
              </w:rPr>
            </w:pPr>
            <w:r w:rsidRPr="00D01F4E">
              <w:rPr>
                <w:rFonts w:ascii="Times New Roman" w:hAnsi="Times New Roman" w:cs="Times New Roman"/>
              </w:rPr>
              <w:t>Режим, график работы</w:t>
            </w:r>
          </w:p>
        </w:tc>
        <w:tc>
          <w:tcPr>
            <w:tcW w:w="567" w:type="dxa"/>
            <w:shd w:val="clear" w:color="auto" w:fill="auto"/>
            <w:vAlign w:val="center"/>
          </w:tcPr>
          <w:p w14:paraId="1AFC3E47" w14:textId="1946FFA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9EDFCBD" w14:textId="53C9734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9DF97BB" w14:textId="7258D9B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18F40C9" w14:textId="55A60B2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BF5695B" w14:textId="5E072C7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D25A9F3" w14:textId="5442964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076AD60" w14:textId="198BAD4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C858D6B" w14:textId="1E828EC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65D4B1D" w14:textId="11AD0F7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B40C37F" w14:textId="373601A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4A5DA9D" w14:textId="2DEAEFF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13690D5" w14:textId="290581D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0E58C92E" w14:textId="5353198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BF06C1B" w14:textId="3606422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39913AA" w14:textId="2923C4C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E9C5E78" w14:textId="5C40E97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16BCD4BB" w14:textId="251C7F05" w:rsidTr="00393B48">
        <w:trPr>
          <w:trHeight w:val="269"/>
        </w:trPr>
        <w:tc>
          <w:tcPr>
            <w:tcW w:w="982" w:type="dxa"/>
            <w:vAlign w:val="center"/>
          </w:tcPr>
          <w:p w14:paraId="68F3F320"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1C30B1B" w14:textId="06A258B4" w:rsidR="00393B48" w:rsidRPr="002D4F0D" w:rsidRDefault="00393B48" w:rsidP="00393B48">
            <w:pPr>
              <w:spacing w:after="0" w:line="240" w:lineRule="auto"/>
              <w:rPr>
                <w:rFonts w:ascii="Times New Roman" w:hAnsi="Times New Roman" w:cs="Times New Roman"/>
              </w:rPr>
            </w:pPr>
            <w:r w:rsidRPr="00780149">
              <w:rPr>
                <w:rFonts w:ascii="Times New Roman" w:hAnsi="Times New Roman" w:cs="Times New Roman"/>
              </w:rPr>
              <w:t>Контактные телефоны</w:t>
            </w:r>
          </w:p>
        </w:tc>
        <w:tc>
          <w:tcPr>
            <w:tcW w:w="567" w:type="dxa"/>
            <w:shd w:val="clear" w:color="auto" w:fill="auto"/>
            <w:vAlign w:val="center"/>
          </w:tcPr>
          <w:p w14:paraId="628E0E02" w14:textId="414A99D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EBC3EA9" w14:textId="65FD55E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8E3A8BB" w14:textId="42D5559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D5E099B" w14:textId="0D42219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C6B5EB0" w14:textId="3D0F17C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FAD98C2" w14:textId="07105EE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EE510B8" w14:textId="1A147D9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95841D4" w14:textId="1F229E8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DE42707" w14:textId="0E28CCB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13EBBE9" w14:textId="4E41F48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199927E" w14:textId="534F92E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05ACB00" w14:textId="2EC44F7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01AA8E64" w14:textId="3C283E2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311CF12" w14:textId="6EE5161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33D5516" w14:textId="658C50F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141B5D6" w14:textId="530BA00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04495558" w14:textId="7A30A86D" w:rsidTr="00393B48">
        <w:trPr>
          <w:trHeight w:val="245"/>
        </w:trPr>
        <w:tc>
          <w:tcPr>
            <w:tcW w:w="982" w:type="dxa"/>
            <w:vAlign w:val="center"/>
          </w:tcPr>
          <w:p w14:paraId="6539BCCF"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30D37D9" w14:textId="4C9DA309" w:rsidR="00393B48" w:rsidRPr="002D4F0D" w:rsidRDefault="00393B48" w:rsidP="00393B48">
            <w:pPr>
              <w:spacing w:after="0" w:line="240" w:lineRule="auto"/>
              <w:rPr>
                <w:rFonts w:ascii="Times New Roman" w:hAnsi="Times New Roman" w:cs="Times New Roman"/>
              </w:rPr>
            </w:pPr>
            <w:r w:rsidRPr="00361601">
              <w:rPr>
                <w:rFonts w:ascii="Times New Roman" w:hAnsi="Times New Roman" w:cs="Times New Roman"/>
              </w:rPr>
              <w:t>Адреса электронной почты</w:t>
            </w:r>
          </w:p>
        </w:tc>
        <w:tc>
          <w:tcPr>
            <w:tcW w:w="567" w:type="dxa"/>
            <w:shd w:val="clear" w:color="auto" w:fill="auto"/>
            <w:vAlign w:val="center"/>
          </w:tcPr>
          <w:p w14:paraId="5D247A30" w14:textId="0007D7A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B70751A" w14:textId="47E9261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A457A8B" w14:textId="5666327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4C8543D" w14:textId="29A9FF7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F920321" w14:textId="79BAD0C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EE14BD3" w14:textId="0EE8138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A9DBCEF" w14:textId="7841BC3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729BA7D" w14:textId="0CDD8CB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F3B75F7" w14:textId="2A6B944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6C09EAF" w14:textId="7C236AA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D4865BC" w14:textId="75BFC88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284D756" w14:textId="597DF6D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A4E6C2C" w14:textId="50731DF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33CC47F" w14:textId="6B51B61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220B77D" w14:textId="38C2977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7BA5D47" w14:textId="1C3ABD9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533F854C" w14:textId="3155BA59" w:rsidTr="00393B48">
        <w:trPr>
          <w:trHeight w:val="533"/>
        </w:trPr>
        <w:tc>
          <w:tcPr>
            <w:tcW w:w="982" w:type="dxa"/>
            <w:vAlign w:val="center"/>
          </w:tcPr>
          <w:p w14:paraId="0C5BBDDB"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368F2678" w14:textId="6937763F" w:rsidR="00393B48" w:rsidRPr="002D4F0D" w:rsidRDefault="00393B48" w:rsidP="00393B48">
            <w:pPr>
              <w:spacing w:after="0" w:line="240" w:lineRule="auto"/>
              <w:rPr>
                <w:rFonts w:ascii="Times New Roman" w:hAnsi="Times New Roman" w:cs="Times New Roman"/>
              </w:rPr>
            </w:pPr>
            <w:r w:rsidRPr="00EF3DDB">
              <w:rPr>
                <w:rFonts w:ascii="Times New Roman" w:hAnsi="Times New Roman" w:cs="Times New Roman"/>
              </w:rPr>
              <w:t>Фамилии, имена, отчества, должности руководящего состава организации культуры</w:t>
            </w:r>
          </w:p>
        </w:tc>
        <w:tc>
          <w:tcPr>
            <w:tcW w:w="567" w:type="dxa"/>
            <w:shd w:val="clear" w:color="auto" w:fill="auto"/>
            <w:vAlign w:val="center"/>
          </w:tcPr>
          <w:p w14:paraId="2CC38E01" w14:textId="1487937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52B8FFB" w14:textId="3030CE4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60B95B8" w14:textId="5B66BE1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7A49A98" w14:textId="0F97E7C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B2E325A" w14:textId="51A297B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9E93E92" w14:textId="65A29DE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403E511" w14:textId="2A903B4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B0273D1" w14:textId="7A3FBC0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79E3403" w14:textId="7A1D6E8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1E34BD1" w14:textId="5626E39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AB79CED" w14:textId="2CF55BD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C3DA11E" w14:textId="5BD10DF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172D13B6" w14:textId="7E12764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139A3B0E" w14:textId="25516E8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F052E28" w14:textId="400AAD0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0DAB9B4" w14:textId="749CB9E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0868A682" w14:textId="27B9FF8C" w:rsidTr="00393B48">
        <w:trPr>
          <w:trHeight w:val="802"/>
        </w:trPr>
        <w:tc>
          <w:tcPr>
            <w:tcW w:w="982" w:type="dxa"/>
            <w:vAlign w:val="center"/>
          </w:tcPr>
          <w:p w14:paraId="46E98AC7"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87DC9CA" w14:textId="1468F884" w:rsidR="00393B48" w:rsidRPr="002D4F0D" w:rsidRDefault="00393B48" w:rsidP="00393B48">
            <w:pPr>
              <w:spacing w:after="0" w:line="240" w:lineRule="auto"/>
              <w:rPr>
                <w:rFonts w:ascii="Times New Roman" w:hAnsi="Times New Roman" w:cs="Times New Roman"/>
              </w:rPr>
            </w:pPr>
            <w:r w:rsidRPr="007D7E5B">
              <w:rPr>
                <w:rFonts w:ascii="Times New Roman" w:hAnsi="Times New Roman" w:cs="Times New Roman"/>
              </w:rPr>
              <w:t>Фамилии, имена, отчества, должности руководящего состава структурных подразделений и филиалов (при их наличии)</w:t>
            </w:r>
          </w:p>
        </w:tc>
        <w:tc>
          <w:tcPr>
            <w:tcW w:w="567" w:type="dxa"/>
            <w:shd w:val="clear" w:color="auto" w:fill="auto"/>
            <w:vAlign w:val="center"/>
          </w:tcPr>
          <w:p w14:paraId="5CB30786" w14:textId="3B950DB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B3481E9" w14:textId="603BF8E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FA1136B" w14:textId="77C7899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977970F" w14:textId="3CF5FBA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86A6431" w14:textId="43C456D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E7DEAE3" w14:textId="5E4444C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4D20805" w14:textId="7C0F7BD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FF428BE" w14:textId="790F5A2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1D465D1" w14:textId="5D032D1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F9A72F1" w14:textId="5DE6975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498AC67" w14:textId="72499ED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3DD9528" w14:textId="0D6009C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EB23C8B" w14:textId="386314F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0BEE2F3" w14:textId="4C2932F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61F20D3" w14:textId="6395B7C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58D77ED" w14:textId="01B90D8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2DDEE768" w14:textId="2DE25AB5" w:rsidTr="00393B48">
        <w:trPr>
          <w:trHeight w:val="311"/>
        </w:trPr>
        <w:tc>
          <w:tcPr>
            <w:tcW w:w="982" w:type="dxa"/>
            <w:vAlign w:val="center"/>
          </w:tcPr>
          <w:p w14:paraId="31C87B0E"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32599E8" w14:textId="57B380E3" w:rsidR="00393B48" w:rsidRPr="002D4F0D" w:rsidRDefault="00393B48" w:rsidP="00393B48">
            <w:pPr>
              <w:spacing w:after="0" w:line="240" w:lineRule="auto"/>
              <w:rPr>
                <w:rFonts w:ascii="Times New Roman" w:hAnsi="Times New Roman" w:cs="Times New Roman"/>
              </w:rPr>
            </w:pPr>
            <w:r w:rsidRPr="007D7E5B">
              <w:rPr>
                <w:rFonts w:ascii="Times New Roman" w:hAnsi="Times New Roman" w:cs="Times New Roman"/>
              </w:rPr>
              <w:t>Сведения о видах предоставляемых услуг</w:t>
            </w:r>
          </w:p>
        </w:tc>
        <w:tc>
          <w:tcPr>
            <w:tcW w:w="567" w:type="dxa"/>
            <w:shd w:val="clear" w:color="auto" w:fill="auto"/>
            <w:vAlign w:val="center"/>
          </w:tcPr>
          <w:p w14:paraId="048E409C" w14:textId="3349275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05166BA" w14:textId="18774E5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28AECC8" w14:textId="340605C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B213BAB" w14:textId="66185B6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2FDE1BB" w14:textId="4F77CD3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3537A90" w14:textId="4208C3C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00EED18" w14:textId="654B420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C1B1904" w14:textId="1330916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6D45F39" w14:textId="4947299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3C2BC53" w14:textId="4A131B0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FEA2355" w14:textId="5A01F7C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397A91C" w14:textId="188C35C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601C0A4" w14:textId="55F8305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4B486F0" w14:textId="2D636F0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E1EBB26" w14:textId="5AA6DE7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FBE92F1" w14:textId="4EB2732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63FB4643" w14:textId="7C2A42DB" w:rsidTr="00393B48">
        <w:trPr>
          <w:trHeight w:val="287"/>
        </w:trPr>
        <w:tc>
          <w:tcPr>
            <w:tcW w:w="982" w:type="dxa"/>
            <w:vAlign w:val="center"/>
          </w:tcPr>
          <w:p w14:paraId="5B604198"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16C142A2" w14:textId="175196F2" w:rsidR="00393B48" w:rsidRPr="002D4F0D" w:rsidRDefault="00393B48" w:rsidP="00393B48">
            <w:pPr>
              <w:spacing w:after="0" w:line="240" w:lineRule="auto"/>
              <w:rPr>
                <w:rFonts w:ascii="Times New Roman" w:hAnsi="Times New Roman" w:cs="Times New Roman"/>
              </w:rPr>
            </w:pPr>
            <w:r w:rsidRPr="00AB4BF6">
              <w:rPr>
                <w:rFonts w:ascii="Times New Roman" w:hAnsi="Times New Roman" w:cs="Times New Roman"/>
              </w:rPr>
              <w:t>Перечень оказываемых услуг на бесплатной основе</w:t>
            </w:r>
          </w:p>
        </w:tc>
        <w:tc>
          <w:tcPr>
            <w:tcW w:w="567" w:type="dxa"/>
            <w:shd w:val="clear" w:color="auto" w:fill="auto"/>
            <w:vAlign w:val="center"/>
          </w:tcPr>
          <w:p w14:paraId="0F25EF3C" w14:textId="2EF8377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D5794FB" w14:textId="0373E49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BF865A6" w14:textId="10141B1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A81E0CB" w14:textId="6E61073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5F719BC" w14:textId="1B5EC77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FE26172" w14:textId="1E16C4B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760F6FD" w14:textId="6A85B24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E6B2179" w14:textId="2615ACD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7C9EE24" w14:textId="28951D9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0024E1E" w14:textId="7B9CB6A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73B2788" w14:textId="46189A4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4A5DD0B" w14:textId="38E3A62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6226426" w14:textId="106B0D6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6D2E3078" w14:textId="75ECED7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04FDB56B" w14:textId="1D5F0D6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7C53C563" w14:textId="6291149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B54BAD" w14:paraId="7C493599" w14:textId="14F2A0D4" w:rsidTr="00393B48">
        <w:trPr>
          <w:trHeight w:val="395"/>
        </w:trPr>
        <w:tc>
          <w:tcPr>
            <w:tcW w:w="982" w:type="dxa"/>
            <w:vAlign w:val="center"/>
          </w:tcPr>
          <w:p w14:paraId="39C35374"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15655E30" w14:textId="0D82B900" w:rsidR="00393B48" w:rsidRPr="002D4F0D" w:rsidRDefault="00393B48" w:rsidP="00393B48">
            <w:pPr>
              <w:spacing w:after="0" w:line="240" w:lineRule="auto"/>
              <w:rPr>
                <w:rFonts w:ascii="Times New Roman" w:hAnsi="Times New Roman" w:cs="Times New Roman"/>
              </w:rPr>
            </w:pPr>
            <w:r w:rsidRPr="008D6A76">
              <w:rPr>
                <w:rFonts w:ascii="Times New Roman" w:hAnsi="Times New Roman" w:cs="Times New Roman"/>
              </w:rPr>
              <w:t>Перечень оказываемых платных услуг, цены (тарифы) на услуги</w:t>
            </w:r>
          </w:p>
        </w:tc>
        <w:tc>
          <w:tcPr>
            <w:tcW w:w="567" w:type="dxa"/>
            <w:shd w:val="clear" w:color="auto" w:fill="auto"/>
            <w:vAlign w:val="center"/>
          </w:tcPr>
          <w:p w14:paraId="6CDB1121" w14:textId="72CF89D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B2D19F2" w14:textId="1EE8FF8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9A9A0A7" w14:textId="6B9F13C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1A8F5E0" w14:textId="50C705F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5AB5E20" w14:textId="7E3DEAC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2BA64CA" w14:textId="286446F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F49C000" w14:textId="2A02F24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2174618" w14:textId="4E148BD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EBA08AC" w14:textId="05469ED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95338EC" w14:textId="014853C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CA3C853" w14:textId="4EC1EF0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1E6AE47" w14:textId="00FC9AB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BC3F4CF" w14:textId="75C75CD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654C0CE" w14:textId="7C420E4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74CB663F" w14:textId="0D29D11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B10A5D4" w14:textId="18484F5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887A8C" w14:paraId="6DC75BDD" w14:textId="578C6A27" w:rsidTr="00393B48">
        <w:trPr>
          <w:trHeight w:val="690"/>
        </w:trPr>
        <w:tc>
          <w:tcPr>
            <w:tcW w:w="982" w:type="dxa"/>
            <w:vAlign w:val="center"/>
          </w:tcPr>
          <w:p w14:paraId="1F9A22DF"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7389B40" w14:textId="4AFFF0B6" w:rsidR="00393B48" w:rsidRPr="002D4F0D" w:rsidRDefault="00393B48" w:rsidP="00393B48">
            <w:pPr>
              <w:spacing w:after="0" w:line="240" w:lineRule="auto"/>
              <w:rPr>
                <w:rFonts w:ascii="Times New Roman" w:hAnsi="Times New Roman" w:cs="Times New Roman"/>
              </w:rPr>
            </w:pPr>
            <w:r w:rsidRPr="008D6A76">
              <w:rPr>
                <w:rFonts w:ascii="Times New Roman" w:hAnsi="Times New Roman" w:cs="Times New Roman"/>
              </w:rPr>
              <w:t>Копии нормативных правовых актов, устанавливающих цены (тарифы) на услуги либо порядок их установления</w:t>
            </w:r>
          </w:p>
        </w:tc>
        <w:tc>
          <w:tcPr>
            <w:tcW w:w="567" w:type="dxa"/>
            <w:shd w:val="clear" w:color="auto" w:fill="auto"/>
            <w:vAlign w:val="center"/>
          </w:tcPr>
          <w:p w14:paraId="51A8E913" w14:textId="291824C8"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8025D6F" w14:textId="1E47C94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1D0596B" w14:textId="43015A3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DD934FD" w14:textId="25EFF83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E65C7D1" w14:textId="0212C50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C3587E7" w14:textId="251C7B7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D79106E" w14:textId="50B9AF1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211D446" w14:textId="7E7E156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DC49A4B" w14:textId="46084F1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E327920" w14:textId="47CFC9A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4247772" w14:textId="0977D56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CE90C33" w14:textId="554279B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37767C03" w14:textId="7243CB7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71959F70" w14:textId="2DE0EB8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B440874" w14:textId="28B91B9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0D13F3F" w14:textId="6063955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5A4600" w14:paraId="427E8C03" w14:textId="6F41CE0D" w:rsidTr="00393B48">
        <w:trPr>
          <w:trHeight w:val="1228"/>
        </w:trPr>
        <w:tc>
          <w:tcPr>
            <w:tcW w:w="982" w:type="dxa"/>
            <w:vAlign w:val="center"/>
          </w:tcPr>
          <w:p w14:paraId="14661C08"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2C4E1FDF" w14:textId="68B932C8" w:rsidR="00393B48" w:rsidRPr="002D4F0D" w:rsidRDefault="00393B48" w:rsidP="00393B48">
            <w:pPr>
              <w:spacing w:after="0" w:line="240" w:lineRule="auto"/>
              <w:rPr>
                <w:rFonts w:ascii="Times New Roman" w:hAnsi="Times New Roman" w:cs="Times New Roman"/>
              </w:rPr>
            </w:pPr>
            <w:r w:rsidRPr="00AA26E0">
              <w:rPr>
                <w:rFonts w:ascii="Times New Roman" w:hAnsi="Times New Roman" w:cs="Times New Roman"/>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567" w:type="dxa"/>
            <w:shd w:val="clear" w:color="auto" w:fill="auto"/>
            <w:vAlign w:val="center"/>
          </w:tcPr>
          <w:p w14:paraId="4C2973FF" w14:textId="67651A9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D53CA23" w14:textId="2CBB34CF"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0D220C0B" w14:textId="24E5A40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3962F0F" w14:textId="18D21DD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009A663" w14:textId="4FCFD2FD"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D3002C4" w14:textId="72DE26D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5D6A54B" w14:textId="4F85451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7B13216" w14:textId="46B8AA1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0A28522" w14:textId="3561542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AFFBED3" w14:textId="71E606F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E86E155" w14:textId="20A58D9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514963F" w14:textId="0A36AB4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670B13F" w14:textId="6E54DA0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0B7FBB01" w14:textId="483DB462"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708606AC" w14:textId="023DEC1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A8AC3AE" w14:textId="1C971C0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5A4600" w14:paraId="0E0D778A" w14:textId="769BCBEC" w:rsidTr="00393B48">
        <w:trPr>
          <w:trHeight w:val="1246"/>
        </w:trPr>
        <w:tc>
          <w:tcPr>
            <w:tcW w:w="982" w:type="dxa"/>
            <w:vAlign w:val="center"/>
          </w:tcPr>
          <w:p w14:paraId="0BCE2D21"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FA5FCE3" w14:textId="37B26CED" w:rsidR="00393B48" w:rsidRPr="002D4F0D" w:rsidRDefault="00393B48" w:rsidP="00393B48">
            <w:pPr>
              <w:spacing w:after="0" w:line="240" w:lineRule="auto"/>
              <w:rPr>
                <w:rFonts w:ascii="Times New Roman" w:hAnsi="Times New Roman" w:cs="Times New Roman"/>
              </w:rPr>
            </w:pPr>
            <w:r w:rsidRPr="00097ACE">
              <w:rPr>
                <w:rFonts w:ascii="Times New Roman" w:hAnsi="Times New Roman" w:cs="Times New Roman"/>
              </w:rPr>
              <w:t xml:space="preserve">Копии отчетов по финансово-хозяйственной деятельности организации культуры, </w:t>
            </w:r>
            <w:proofErr w:type="gramStart"/>
            <w:r w:rsidRPr="00097ACE">
              <w:rPr>
                <w:rFonts w:ascii="Times New Roman" w:hAnsi="Times New Roman" w:cs="Times New Roman"/>
              </w:rPr>
              <w:t>утвержденного</w:t>
            </w:r>
            <w:proofErr w:type="gramEnd"/>
            <w:r w:rsidRPr="00097ACE">
              <w:rPr>
                <w:rFonts w:ascii="Times New Roman" w:hAnsi="Times New Roman" w:cs="Times New Roman"/>
              </w:rPr>
              <w:t xml:space="preserve"> в установленном законодательством Российской Федерации порядке, или бюджетной сметы (информация об объеме предоставляемых услуг)</w:t>
            </w:r>
          </w:p>
        </w:tc>
        <w:tc>
          <w:tcPr>
            <w:tcW w:w="567" w:type="dxa"/>
            <w:shd w:val="clear" w:color="auto" w:fill="auto"/>
            <w:vAlign w:val="center"/>
          </w:tcPr>
          <w:p w14:paraId="1DE38F9F" w14:textId="6C1BF591"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E0983AE" w14:textId="07A89A2A"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581A71C" w14:textId="6A2EF2A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5D8D3D52" w14:textId="2620EA9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0394469" w14:textId="57D51DA4"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4AC6C355" w14:textId="25DEF48C"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D1AED10" w14:textId="75585BC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79CA6271" w14:textId="59C5AE9E"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2E8508FA" w14:textId="0FC8CEA0"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3505BBB0" w14:textId="25AB80D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65E05E10" w14:textId="3F7A2167"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shd w:val="clear" w:color="auto" w:fill="auto"/>
            <w:vAlign w:val="center"/>
          </w:tcPr>
          <w:p w14:paraId="10D081F7" w14:textId="4B6044D5"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253B7AEB" w14:textId="473D861B"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1F79C6B2" w14:textId="1E4E94C6"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46E18587" w14:textId="47AE3709"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c>
          <w:tcPr>
            <w:tcW w:w="567" w:type="dxa"/>
            <w:vAlign w:val="center"/>
          </w:tcPr>
          <w:p w14:paraId="51EB1F8F" w14:textId="01823C93" w:rsidR="00393B48" w:rsidRPr="00393B48" w:rsidRDefault="00393B48" w:rsidP="00393B48">
            <w:pPr>
              <w:spacing w:after="0" w:line="240" w:lineRule="auto"/>
              <w:jc w:val="center"/>
              <w:rPr>
                <w:rFonts w:ascii="Times New Roman" w:hAnsi="Times New Roman" w:cs="Times New Roman"/>
                <w:b/>
                <w:bCs/>
                <w:sz w:val="24"/>
                <w:szCs w:val="24"/>
              </w:rPr>
            </w:pPr>
            <w:r w:rsidRPr="00393B48">
              <w:rPr>
                <w:rFonts w:ascii="Times New Roman" w:hAnsi="Times New Roman" w:cs="Times New Roman"/>
                <w:b/>
                <w:bCs/>
                <w:color w:val="000000"/>
                <w:sz w:val="24"/>
                <w:szCs w:val="24"/>
              </w:rPr>
              <w:t>-</w:t>
            </w:r>
          </w:p>
        </w:tc>
      </w:tr>
      <w:tr w:rsidR="00393B48" w:rsidRPr="005A4600" w14:paraId="1FF91BAB" w14:textId="082C172B" w:rsidTr="00393B48">
        <w:trPr>
          <w:trHeight w:val="711"/>
        </w:trPr>
        <w:tc>
          <w:tcPr>
            <w:tcW w:w="982" w:type="dxa"/>
            <w:vAlign w:val="center"/>
          </w:tcPr>
          <w:p w14:paraId="35AFADFE"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2FB2C057" w14:textId="7038BBF2" w:rsidR="00393B48" w:rsidRPr="002D4F0D" w:rsidRDefault="00393B48" w:rsidP="00393B48">
            <w:pPr>
              <w:spacing w:after="0" w:line="240" w:lineRule="auto"/>
              <w:rPr>
                <w:rFonts w:ascii="Times New Roman" w:hAnsi="Times New Roman" w:cs="Times New Roman"/>
              </w:rPr>
            </w:pPr>
            <w:r w:rsidRPr="00097ACE">
              <w:rPr>
                <w:rFonts w:ascii="Times New Roman" w:hAnsi="Times New Roman" w:cs="Times New Roman"/>
              </w:rPr>
              <w:t>Информация о материально-техническом обеспечении предоставления услуг организацией культуры</w:t>
            </w:r>
          </w:p>
        </w:tc>
        <w:tc>
          <w:tcPr>
            <w:tcW w:w="567" w:type="dxa"/>
            <w:shd w:val="clear" w:color="auto" w:fill="auto"/>
            <w:vAlign w:val="center"/>
          </w:tcPr>
          <w:p w14:paraId="7789A5FD" w14:textId="61CFA55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6B1D9B0" w14:textId="7607695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916A711" w14:textId="15608A1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C3631DD" w14:textId="339F693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8049181" w14:textId="0593D49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361B874" w14:textId="134FA9D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7D13620" w14:textId="7233F9D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9FA9A68" w14:textId="4F04B1A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D7F593E" w14:textId="022039F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527CDD4" w14:textId="295BD06F"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15E28F8" w14:textId="4257EBC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DDAF6CB" w14:textId="41FDC7C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E033760" w14:textId="3FE6E36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FE8F76D" w14:textId="17ADED4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3968908" w14:textId="0673E1D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1E8190F5" w14:textId="26AB6E9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5A4600" w14:paraId="1B609284" w14:textId="4175C1DC" w:rsidTr="00393B48">
        <w:trPr>
          <w:trHeight w:val="976"/>
        </w:trPr>
        <w:tc>
          <w:tcPr>
            <w:tcW w:w="982" w:type="dxa"/>
            <w:vAlign w:val="center"/>
          </w:tcPr>
          <w:p w14:paraId="32A723CC"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5115172F" w14:textId="1962A0CF" w:rsidR="00393B48" w:rsidRPr="002D4F0D" w:rsidRDefault="00393B48" w:rsidP="00393B48">
            <w:pPr>
              <w:spacing w:after="0" w:line="240" w:lineRule="auto"/>
              <w:rPr>
                <w:rFonts w:ascii="Times New Roman" w:hAnsi="Times New Roman" w:cs="Times New Roman"/>
              </w:rPr>
            </w:pPr>
            <w:r w:rsidRPr="00C514E7">
              <w:rPr>
                <w:rFonts w:ascii="Times New Roman" w:hAnsi="Times New Roman" w:cs="Times New Roman"/>
              </w:rPr>
              <w:t>Информация о материально-техническом обеспечении предоставления услуг организацией культуры, приспособленными для использования инвалидами и лицами с ограниченными возможностями здоровья</w:t>
            </w:r>
          </w:p>
        </w:tc>
        <w:tc>
          <w:tcPr>
            <w:tcW w:w="567" w:type="dxa"/>
            <w:shd w:val="clear" w:color="auto" w:fill="auto"/>
            <w:vAlign w:val="center"/>
          </w:tcPr>
          <w:p w14:paraId="31274A41" w14:textId="19BE51E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B5873D5" w14:textId="3558C37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D7595F8" w14:textId="2950719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19FB325" w14:textId="0E21BBB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18D52A2" w14:textId="3F2C295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B149092" w14:textId="1C3B9740"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561F3A3" w14:textId="35262A2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11A3A6F" w14:textId="142BBA9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DFE6D59" w14:textId="6CA2E57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7DD5CB9" w14:textId="4049C43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D3826A4" w14:textId="68F8946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FA33F86" w14:textId="2361C58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885EAA7" w14:textId="78E48A6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A1F4C9E" w14:textId="729ED65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EFBAF69" w14:textId="52913BD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D9AFBDF" w14:textId="28B1938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5A4600" w14:paraId="6454E47D" w14:textId="64A010E4" w:rsidTr="00393B48">
        <w:trPr>
          <w:trHeight w:val="720"/>
        </w:trPr>
        <w:tc>
          <w:tcPr>
            <w:tcW w:w="982" w:type="dxa"/>
            <w:vAlign w:val="center"/>
          </w:tcPr>
          <w:p w14:paraId="62E18727"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10ABBAA" w14:textId="1F6C026D" w:rsidR="00393B48" w:rsidRPr="002D4F0D" w:rsidRDefault="00393B48" w:rsidP="00393B48">
            <w:pPr>
              <w:spacing w:after="0" w:line="240" w:lineRule="auto"/>
              <w:rPr>
                <w:rFonts w:ascii="Times New Roman" w:hAnsi="Times New Roman" w:cs="Times New Roman"/>
              </w:rPr>
            </w:pPr>
            <w:r w:rsidRPr="00C514E7">
              <w:rPr>
                <w:rFonts w:ascii="Times New Roman" w:hAnsi="Times New Roman" w:cs="Times New Roman"/>
              </w:rPr>
              <w:t>Копии лицензий на осуществление деятельности, подлежащей лицензированию в соответствии с законодательством Российской Федерации</w:t>
            </w:r>
          </w:p>
        </w:tc>
        <w:tc>
          <w:tcPr>
            <w:tcW w:w="567" w:type="dxa"/>
            <w:shd w:val="clear" w:color="auto" w:fill="auto"/>
            <w:vAlign w:val="center"/>
          </w:tcPr>
          <w:p w14:paraId="13CE09BB" w14:textId="3F75758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257FB69" w14:textId="182A09C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543BBAA" w14:textId="1FC5829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8946107" w14:textId="773095C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E7D89A1" w14:textId="1DEEDDD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86094C2" w14:textId="6FC1665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4BD3771" w14:textId="697FB3E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2E11C23" w14:textId="63267E6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820F1F5" w14:textId="56CC70E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F82289A" w14:textId="7C13A02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A62AA12" w14:textId="17F3393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72AEA18" w14:textId="68E7501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84F060A" w14:textId="0CF8836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74429D85" w14:textId="34D5183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E7C9A0E" w14:textId="6E0E2EF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BB4EA78" w14:textId="312BF2A0"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5A4600" w14:paraId="486FDCC6" w14:textId="438E05D1" w:rsidTr="00393B48">
        <w:trPr>
          <w:trHeight w:val="566"/>
        </w:trPr>
        <w:tc>
          <w:tcPr>
            <w:tcW w:w="982" w:type="dxa"/>
            <w:vAlign w:val="center"/>
          </w:tcPr>
          <w:p w14:paraId="27CE82CD"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387CC1D3" w14:textId="497057D0" w:rsidR="00393B48" w:rsidRPr="002D4F0D" w:rsidRDefault="00393B48" w:rsidP="00393B48">
            <w:pPr>
              <w:spacing w:after="0" w:line="240" w:lineRule="auto"/>
              <w:rPr>
                <w:rFonts w:ascii="Times New Roman" w:hAnsi="Times New Roman" w:cs="Times New Roman"/>
              </w:rPr>
            </w:pPr>
            <w:r w:rsidRPr="004A266D">
              <w:rPr>
                <w:rFonts w:ascii="Times New Roman" w:hAnsi="Times New Roman" w:cs="Times New Roman"/>
              </w:rPr>
              <w:t>Информация о государственном (муниципальном) задании</w:t>
            </w:r>
          </w:p>
        </w:tc>
        <w:tc>
          <w:tcPr>
            <w:tcW w:w="567" w:type="dxa"/>
            <w:shd w:val="clear" w:color="auto" w:fill="auto"/>
            <w:vAlign w:val="center"/>
          </w:tcPr>
          <w:p w14:paraId="25247CD8" w14:textId="7E07AF9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3D61EFF" w14:textId="07E7973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B3CEF3F" w14:textId="5AA1A3F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7BACBD1" w14:textId="061B823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12559FE" w14:textId="6860134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A78AAB7" w14:textId="48D0A90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73EE2EE" w14:textId="07F1D67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134DC3D" w14:textId="63BCD03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EAA43DB" w14:textId="5D8DCBE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3CF14AF" w14:textId="23D3BCD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7F710FF" w14:textId="0D00B49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E133712" w14:textId="6F1BC91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15736010" w14:textId="17FE237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030BAC3" w14:textId="0BA44BC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587DD4C" w14:textId="38FCC5B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A81F593" w14:textId="54392FC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5A4600" w14:paraId="25ED170B" w14:textId="511E37F6" w:rsidTr="00393B48">
        <w:trPr>
          <w:trHeight w:val="660"/>
        </w:trPr>
        <w:tc>
          <w:tcPr>
            <w:tcW w:w="982" w:type="dxa"/>
            <w:vAlign w:val="center"/>
          </w:tcPr>
          <w:p w14:paraId="0675845B"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6563442A" w14:textId="51984735" w:rsidR="00393B48" w:rsidRPr="002D4F0D" w:rsidRDefault="00393B48" w:rsidP="00393B48">
            <w:pPr>
              <w:spacing w:after="0" w:line="240" w:lineRule="auto"/>
              <w:rPr>
                <w:rFonts w:ascii="Times New Roman" w:hAnsi="Times New Roman" w:cs="Times New Roman"/>
              </w:rPr>
            </w:pPr>
            <w:r w:rsidRPr="004A266D">
              <w:rPr>
                <w:rFonts w:ascii="Times New Roman" w:hAnsi="Times New Roman" w:cs="Times New Roman"/>
              </w:rPr>
              <w:t>Отчет о результатах деятельности учреждения (информация о выполнении государственного (муниципального) задания)</w:t>
            </w:r>
          </w:p>
        </w:tc>
        <w:tc>
          <w:tcPr>
            <w:tcW w:w="567" w:type="dxa"/>
            <w:shd w:val="clear" w:color="auto" w:fill="auto"/>
            <w:vAlign w:val="center"/>
          </w:tcPr>
          <w:p w14:paraId="2C3AE670" w14:textId="30EAD7A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AA70EBB" w14:textId="3C5F42B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6874317" w14:textId="2D8FFAD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CF67B1F" w14:textId="0795F99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0AC847F" w14:textId="1F94211F"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39AB67E" w14:textId="10C755E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95B8185" w14:textId="4A36C51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ED944BD" w14:textId="32333B0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D412438" w14:textId="726D30B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F7C6AE2" w14:textId="61F207B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BE73231" w14:textId="1D1FA6D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B8305B6" w14:textId="625157E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D2145A4" w14:textId="65A54CA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F8C504A" w14:textId="117A441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3DC0B5E" w14:textId="1A92DA4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0F55C34B" w14:textId="0ECCD14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3C58F3" w14:paraId="6228EFC4" w14:textId="63B98CDD" w:rsidTr="00393B48">
        <w:trPr>
          <w:trHeight w:val="720"/>
        </w:trPr>
        <w:tc>
          <w:tcPr>
            <w:tcW w:w="982" w:type="dxa"/>
            <w:vAlign w:val="center"/>
          </w:tcPr>
          <w:p w14:paraId="1399C52F"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0D2E5ACB" w14:textId="74DB0593" w:rsidR="00393B48" w:rsidRPr="002D4F0D" w:rsidRDefault="00393B48" w:rsidP="00393B48">
            <w:pPr>
              <w:spacing w:after="0" w:line="240" w:lineRule="auto"/>
              <w:rPr>
                <w:rFonts w:ascii="Times New Roman" w:hAnsi="Times New Roman" w:cs="Times New Roman"/>
              </w:rPr>
            </w:pPr>
            <w:r w:rsidRPr="004A266D">
              <w:rPr>
                <w:rFonts w:ascii="Times New Roman" w:hAnsi="Times New Roman" w:cs="Times New Roman"/>
              </w:rPr>
              <w:t>Информация о контрольных мероприятиях и их результатах за отчетный финансовый год</w:t>
            </w:r>
          </w:p>
        </w:tc>
        <w:tc>
          <w:tcPr>
            <w:tcW w:w="567" w:type="dxa"/>
            <w:shd w:val="clear" w:color="auto" w:fill="auto"/>
            <w:vAlign w:val="center"/>
          </w:tcPr>
          <w:p w14:paraId="465DD27F" w14:textId="6285517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861272F" w14:textId="2F92C5F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00E9CD9" w14:textId="2CC1E4CF"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1EAD565" w14:textId="25739CA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BD844C4" w14:textId="5F4CDEF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0D0CB03" w14:textId="2312D46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25E7A3A" w14:textId="246BDE2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95E84E7" w14:textId="5936F48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DF54B25" w14:textId="2C4FE83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3F18C7E" w14:textId="108D360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14B0AF3" w14:textId="145EFB3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AA45294" w14:textId="1AD8682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7AB790E3" w14:textId="7B20DE6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39725FA" w14:textId="3701431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7680CEB" w14:textId="4678181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05DEF19" w14:textId="0840BD1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3C58F3" w14:paraId="4CBD69C6" w14:textId="66245924" w:rsidTr="00393B48">
        <w:trPr>
          <w:trHeight w:val="418"/>
        </w:trPr>
        <w:tc>
          <w:tcPr>
            <w:tcW w:w="982" w:type="dxa"/>
            <w:vAlign w:val="center"/>
          </w:tcPr>
          <w:p w14:paraId="57832D29"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5E685A81" w14:textId="57898610" w:rsidR="00393B48" w:rsidRPr="002D4F0D" w:rsidRDefault="00393B48" w:rsidP="00393B48">
            <w:pPr>
              <w:spacing w:after="0" w:line="240" w:lineRule="auto"/>
              <w:rPr>
                <w:rFonts w:ascii="Times New Roman" w:hAnsi="Times New Roman" w:cs="Times New Roman"/>
              </w:rPr>
            </w:pPr>
            <w:r w:rsidRPr="009140C0">
              <w:rPr>
                <w:rFonts w:ascii="Times New Roman" w:hAnsi="Times New Roman" w:cs="Times New Roman"/>
              </w:rPr>
              <w:t>Информация о результатах деятельности и об использовании имущества</w:t>
            </w:r>
          </w:p>
        </w:tc>
        <w:tc>
          <w:tcPr>
            <w:tcW w:w="567" w:type="dxa"/>
            <w:shd w:val="clear" w:color="auto" w:fill="auto"/>
            <w:vAlign w:val="center"/>
          </w:tcPr>
          <w:p w14:paraId="6464F42F" w14:textId="36A2DE9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FF88971" w14:textId="214137E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B4422D2" w14:textId="5E0A102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4D71AEE" w14:textId="431A785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53D40FB" w14:textId="6987891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7E49ED5" w14:textId="0FA2BE8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D6AEAEB" w14:textId="7174EB7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BF53EAB" w14:textId="2D7AB9B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9DF1304" w14:textId="5834121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06EA822" w14:textId="60A6464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0F31F98" w14:textId="65E2264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9A2182E" w14:textId="2FE30C2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0C87880" w14:textId="3456A510"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239E91E" w14:textId="7B072FA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7E273C6" w14:textId="5DBCEA0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1B7CB171" w14:textId="336AAA7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3C58F3" w14:paraId="2179C82E" w14:textId="35502715" w:rsidTr="00393B48">
        <w:trPr>
          <w:trHeight w:val="683"/>
        </w:trPr>
        <w:tc>
          <w:tcPr>
            <w:tcW w:w="982" w:type="dxa"/>
            <w:vAlign w:val="center"/>
          </w:tcPr>
          <w:p w14:paraId="198FB3D6"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38F2E997" w14:textId="62F90000" w:rsidR="00393B48" w:rsidRPr="002D4F0D" w:rsidRDefault="00393B48" w:rsidP="00393B48">
            <w:pPr>
              <w:spacing w:after="0" w:line="240" w:lineRule="auto"/>
              <w:rPr>
                <w:rFonts w:ascii="Times New Roman" w:hAnsi="Times New Roman" w:cs="Times New Roman"/>
              </w:rPr>
            </w:pPr>
            <w:r w:rsidRPr="009140C0">
              <w:rPr>
                <w:rFonts w:ascii="Times New Roman" w:hAnsi="Times New Roman" w:cs="Times New Roman"/>
              </w:rPr>
              <w:t>Информация о планируемых мероприятиях (анонсы, афиши, акции), новости, события</w:t>
            </w:r>
          </w:p>
        </w:tc>
        <w:tc>
          <w:tcPr>
            <w:tcW w:w="567" w:type="dxa"/>
            <w:shd w:val="clear" w:color="auto" w:fill="auto"/>
            <w:vAlign w:val="center"/>
          </w:tcPr>
          <w:p w14:paraId="59F81F52" w14:textId="1E1B741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ED661FC" w14:textId="1E41B22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6E9EFAC" w14:textId="595B8E0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EE515D5" w14:textId="28648DE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BD7EF5C" w14:textId="34A52F0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65F513E" w14:textId="40095A3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0CED18D" w14:textId="41D788F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770DA52" w14:textId="04AE250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206439F" w14:textId="27D03BD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4F1088D" w14:textId="7A9471F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44C74F2" w14:textId="2BE4AF7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025B86E" w14:textId="7F2BBAE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6CFA655" w14:textId="4BADE78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A65B8FD" w14:textId="6997846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943CA61" w14:textId="74BF27E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EF815F0" w14:textId="646AA38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3C58F3" w14:paraId="30C45465" w14:textId="2B6DF876" w:rsidTr="00393B48">
        <w:trPr>
          <w:trHeight w:val="377"/>
        </w:trPr>
        <w:tc>
          <w:tcPr>
            <w:tcW w:w="982" w:type="dxa"/>
            <w:vAlign w:val="center"/>
          </w:tcPr>
          <w:p w14:paraId="58015910"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46C2982C" w14:textId="263D5AD9" w:rsidR="00393B48" w:rsidRPr="002D4F0D" w:rsidRDefault="00393B48" w:rsidP="00393B48">
            <w:pPr>
              <w:spacing w:after="0" w:line="240" w:lineRule="auto"/>
              <w:rPr>
                <w:rFonts w:ascii="Times New Roman" w:hAnsi="Times New Roman" w:cs="Times New Roman"/>
              </w:rPr>
            </w:pPr>
            <w:r w:rsidRPr="001F5D63">
              <w:rPr>
                <w:rFonts w:ascii="Times New Roman" w:hAnsi="Times New Roman" w:cs="Times New Roman"/>
              </w:rPr>
              <w:t>Правила посещения организации</w:t>
            </w:r>
          </w:p>
        </w:tc>
        <w:tc>
          <w:tcPr>
            <w:tcW w:w="567" w:type="dxa"/>
            <w:shd w:val="clear" w:color="auto" w:fill="auto"/>
            <w:vAlign w:val="center"/>
          </w:tcPr>
          <w:p w14:paraId="3254B643" w14:textId="6A0F7CE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6E0FFDA" w14:textId="6F3893F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5BE7E66" w14:textId="6891854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C4B6C18" w14:textId="31B3F70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0C2859C" w14:textId="60196EE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9CCF402" w14:textId="4AC0BB8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197DAA8" w14:textId="5EE736E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59F4245" w14:textId="67324EB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D673EDE" w14:textId="100222D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3F3998D" w14:textId="3D00391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633B0DE" w14:textId="4C9B527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81D495D" w14:textId="7DB8808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0FAF9EF5" w14:textId="2A27328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2BDA483" w14:textId="3CC93DB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068F5CD" w14:textId="0F51F1A0"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4E19F6F" w14:textId="55AF2D90"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3C58F3" w14:paraId="5F24E4F8" w14:textId="5D4073B0" w:rsidTr="00393B48">
        <w:trPr>
          <w:trHeight w:val="699"/>
        </w:trPr>
        <w:tc>
          <w:tcPr>
            <w:tcW w:w="982" w:type="dxa"/>
            <w:vAlign w:val="center"/>
          </w:tcPr>
          <w:p w14:paraId="76E66674"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FF56014" w14:textId="1ED1326A" w:rsidR="00393B48" w:rsidRPr="002D4F0D" w:rsidRDefault="00393B48" w:rsidP="00393B48">
            <w:pPr>
              <w:spacing w:after="0" w:line="240" w:lineRule="auto"/>
              <w:rPr>
                <w:rFonts w:ascii="Times New Roman" w:hAnsi="Times New Roman" w:cs="Times New Roman"/>
              </w:rPr>
            </w:pPr>
            <w:r w:rsidRPr="001F5D63">
              <w:rPr>
                <w:rFonts w:ascii="Times New Roman" w:hAnsi="Times New Roman" w:cs="Times New Roman"/>
              </w:rPr>
              <w:t>Результаты независимой оценки качества оказания услуг организациями культуры, а также предложения об улучшении качества их деятельности</w:t>
            </w:r>
          </w:p>
        </w:tc>
        <w:tc>
          <w:tcPr>
            <w:tcW w:w="567" w:type="dxa"/>
            <w:shd w:val="clear" w:color="auto" w:fill="auto"/>
            <w:vAlign w:val="center"/>
          </w:tcPr>
          <w:p w14:paraId="0373EDDC" w14:textId="3C73CE1F"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178B783" w14:textId="41B748D0"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298C039" w14:textId="2F712D5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1DA358A" w14:textId="23E4BA3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B5D2A60" w14:textId="18C8D3D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8328082" w14:textId="6B74466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E2587F5" w14:textId="66BDF96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32D7D0F" w14:textId="21165E9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DB5FABE" w14:textId="723826E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2D8124A" w14:textId="6F38D6B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7A0B779" w14:textId="7291F4E2"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E06CF24" w14:textId="646C6A2D"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CA92544" w14:textId="2E3225B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7C577D9" w14:textId="54DE2131"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711337BC" w14:textId="68AC3FB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0CA30833" w14:textId="33157DC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393B48" w:rsidRPr="003C58F3" w14:paraId="1F40DB83" w14:textId="2C7FBB90" w:rsidTr="00393B48">
        <w:trPr>
          <w:trHeight w:val="406"/>
        </w:trPr>
        <w:tc>
          <w:tcPr>
            <w:tcW w:w="982" w:type="dxa"/>
            <w:vAlign w:val="center"/>
          </w:tcPr>
          <w:p w14:paraId="2570E9C5" w14:textId="77777777" w:rsidR="00393B48" w:rsidRPr="002D4F0D" w:rsidRDefault="00393B48" w:rsidP="00393B48">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7C4DEB7" w14:textId="703719BC" w:rsidR="00393B48" w:rsidRPr="002D4F0D" w:rsidRDefault="00393B48" w:rsidP="00393B48">
            <w:pPr>
              <w:spacing w:after="0" w:line="240" w:lineRule="auto"/>
              <w:rPr>
                <w:rFonts w:ascii="Times New Roman" w:hAnsi="Times New Roman" w:cs="Times New Roman"/>
              </w:rPr>
            </w:pPr>
            <w:r w:rsidRPr="0036596B">
              <w:rPr>
                <w:rFonts w:ascii="Times New Roman" w:hAnsi="Times New Roman" w:cs="Times New Roman"/>
              </w:rPr>
              <w:t>План по улучшению качества работы организации</w:t>
            </w:r>
          </w:p>
        </w:tc>
        <w:tc>
          <w:tcPr>
            <w:tcW w:w="567" w:type="dxa"/>
            <w:shd w:val="clear" w:color="auto" w:fill="auto"/>
            <w:vAlign w:val="center"/>
          </w:tcPr>
          <w:p w14:paraId="56A0FC81" w14:textId="5A868EB6"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903BB99" w14:textId="771DB30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7A001A2" w14:textId="496A2EB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A502257" w14:textId="098F2994"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8ACBC65" w14:textId="543AD959"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43E390B" w14:textId="70B10937"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1B0D154" w14:textId="52BB73A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9CC3B4A" w14:textId="7C516E8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9A1F600" w14:textId="5B09A068"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C0CBEEE" w14:textId="1B5BA9B3"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8B19BB8" w14:textId="2689EB6E"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2B0960F" w14:textId="1419A5AB"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936FC94" w14:textId="36F5484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54332F63" w14:textId="7AE24CEA"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0AFE3A68" w14:textId="56ADA2A5"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B4B4BB2" w14:textId="5E4574AC" w:rsidR="00393B48" w:rsidRPr="00A719C3" w:rsidRDefault="00393B48" w:rsidP="00393B48">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A719C3" w:rsidRPr="003C58F3" w14:paraId="46A1346A" w14:textId="7A1C861D" w:rsidTr="00A719C3">
        <w:trPr>
          <w:trHeight w:val="986"/>
        </w:trPr>
        <w:tc>
          <w:tcPr>
            <w:tcW w:w="982" w:type="dxa"/>
            <w:vAlign w:val="center"/>
          </w:tcPr>
          <w:p w14:paraId="1631FF0B" w14:textId="77777777" w:rsidR="00A719C3" w:rsidRPr="002D4F0D" w:rsidRDefault="00A719C3" w:rsidP="00A719C3">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1712034B" w14:textId="63B80685" w:rsidR="00A719C3" w:rsidRPr="002D4F0D" w:rsidRDefault="00A719C3" w:rsidP="00A719C3">
            <w:pPr>
              <w:spacing w:after="0" w:line="240" w:lineRule="auto"/>
              <w:rPr>
                <w:rFonts w:ascii="Times New Roman" w:hAnsi="Times New Roman" w:cs="Times New Roman"/>
              </w:rPr>
            </w:pPr>
            <w:r w:rsidRPr="0036596B">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в сфере противодействия коррупции</w:t>
            </w:r>
          </w:p>
        </w:tc>
        <w:tc>
          <w:tcPr>
            <w:tcW w:w="567" w:type="dxa"/>
            <w:shd w:val="clear" w:color="auto" w:fill="auto"/>
            <w:vAlign w:val="center"/>
          </w:tcPr>
          <w:p w14:paraId="291513DD" w14:textId="1E7AAF4E"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8A7C0EE" w14:textId="63A406B2"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3ED44A2" w14:textId="26A1BFD2"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762A42D" w14:textId="26489702"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F26A2E1" w14:textId="49D5F8A6"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095675B" w14:textId="30B0D8BD"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22D5C72" w14:textId="0B779BBC"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CDC0D33" w14:textId="069E434F"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80A2E81" w14:textId="0088D02C"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419F6A9" w14:textId="1BA6CA6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37011FB" w14:textId="68AEAD06"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D78AC86" w14:textId="1030B6F5"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C8F587C" w14:textId="37E782DC"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A3FAF28" w14:textId="4794120E"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F460137" w14:textId="16857EA7"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35207A3" w14:textId="1A587ECC"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A719C3" w:rsidRPr="003C58F3" w14:paraId="33775420" w14:textId="6BAC31C3" w:rsidTr="00A719C3">
        <w:trPr>
          <w:trHeight w:val="972"/>
        </w:trPr>
        <w:tc>
          <w:tcPr>
            <w:tcW w:w="982" w:type="dxa"/>
            <w:vAlign w:val="center"/>
          </w:tcPr>
          <w:p w14:paraId="3164AB10" w14:textId="77777777" w:rsidR="00A719C3" w:rsidRPr="002D4F0D" w:rsidRDefault="00A719C3" w:rsidP="00A719C3">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7E035582" w14:textId="1D70FB63" w:rsidR="00A719C3" w:rsidRPr="002D4F0D" w:rsidRDefault="00A719C3" w:rsidP="00A719C3">
            <w:pPr>
              <w:spacing w:after="0" w:line="240" w:lineRule="auto"/>
              <w:rPr>
                <w:rFonts w:ascii="Times New Roman" w:hAnsi="Times New Roman" w:cs="Times New Roman"/>
              </w:rPr>
            </w:pPr>
            <w:r w:rsidRPr="006513FD">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в сфере охраны труда</w:t>
            </w:r>
          </w:p>
        </w:tc>
        <w:tc>
          <w:tcPr>
            <w:tcW w:w="567" w:type="dxa"/>
            <w:shd w:val="clear" w:color="auto" w:fill="auto"/>
            <w:vAlign w:val="center"/>
          </w:tcPr>
          <w:p w14:paraId="60F44E1E" w14:textId="50051F7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765B256" w14:textId="6F9408E4"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9302722" w14:textId="1D2600AD"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D466976" w14:textId="55F4AB69"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8219319" w14:textId="2660CEB0"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1ED8B64" w14:textId="6AE5ECDC"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B0A2347" w14:textId="11BC933C"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AE4525A" w14:textId="0A691A13"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4C05A70" w14:textId="7D1A03FF"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1C64C07" w14:textId="6A183735"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EF596DB" w14:textId="3E0AE9E9"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C357D14" w14:textId="43BC5A93"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48EEFF8" w14:textId="2BEB8575"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6790E14" w14:textId="056B9AFF"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7583D62B" w14:textId="0C25D2AD"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7FE025F" w14:textId="220FE68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A719C3" w:rsidRPr="003C58F3" w14:paraId="0ACFB01F" w14:textId="6CDE6BCF" w:rsidTr="00A719C3">
        <w:tc>
          <w:tcPr>
            <w:tcW w:w="982" w:type="dxa"/>
            <w:vAlign w:val="center"/>
          </w:tcPr>
          <w:p w14:paraId="03E32306" w14:textId="77777777" w:rsidR="00A719C3" w:rsidRPr="002D4F0D" w:rsidRDefault="00A719C3" w:rsidP="00A719C3">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3BC35706" w14:textId="127B8C48" w:rsidR="00A719C3" w:rsidRPr="002D4F0D" w:rsidRDefault="00A719C3" w:rsidP="00A719C3">
            <w:pPr>
              <w:spacing w:after="0" w:line="240" w:lineRule="auto"/>
              <w:rPr>
                <w:rFonts w:ascii="Times New Roman" w:hAnsi="Times New Roman" w:cs="Times New Roman"/>
              </w:rPr>
            </w:pPr>
            <w:r w:rsidRPr="006513FD">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о реализации требований к защите персональных данных</w:t>
            </w:r>
          </w:p>
        </w:tc>
        <w:tc>
          <w:tcPr>
            <w:tcW w:w="567" w:type="dxa"/>
            <w:shd w:val="clear" w:color="auto" w:fill="auto"/>
            <w:vAlign w:val="center"/>
          </w:tcPr>
          <w:p w14:paraId="4FEE63B6" w14:textId="570AAA6B"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774117D" w14:textId="4F38B69E"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0C3D73D" w14:textId="4DC2ACE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6A2CDBC" w14:textId="406F19A4"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DF469CB" w14:textId="0137839F"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3A3FA7D" w14:textId="49C11279"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07CB0A9" w14:textId="0EEE9024"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CFE02B7" w14:textId="711C6E65"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B3F4154" w14:textId="6AC4172B"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0DB0ADE" w14:textId="7FB9BDD6"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872DA0F" w14:textId="13B4A63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29E5C2E" w14:textId="14586B90"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1A2C443" w14:textId="1F232AE9"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9876875" w14:textId="2331FDF2"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1B92CF74" w14:textId="4FE7E376"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2BDAD1BF" w14:textId="0E0E08B3"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A719C3" w:rsidRPr="003C58F3" w14:paraId="492E8AE5" w14:textId="701BFAE7" w:rsidTr="00A719C3">
        <w:trPr>
          <w:trHeight w:val="904"/>
        </w:trPr>
        <w:tc>
          <w:tcPr>
            <w:tcW w:w="982" w:type="dxa"/>
            <w:vAlign w:val="center"/>
          </w:tcPr>
          <w:p w14:paraId="5CA44238" w14:textId="77777777" w:rsidR="00A719C3" w:rsidRPr="002D4F0D" w:rsidRDefault="00A719C3" w:rsidP="00A719C3">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248D3796" w14:textId="6DE7E2DE" w:rsidR="00A719C3" w:rsidRPr="002D4F0D" w:rsidRDefault="00A719C3" w:rsidP="00A719C3">
            <w:pPr>
              <w:spacing w:after="0" w:line="240" w:lineRule="auto"/>
              <w:rPr>
                <w:rFonts w:ascii="Times New Roman" w:hAnsi="Times New Roman" w:cs="Times New Roman"/>
              </w:rPr>
            </w:pPr>
            <w:r w:rsidRPr="00614692">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о противодействии терроризму</w:t>
            </w:r>
          </w:p>
        </w:tc>
        <w:tc>
          <w:tcPr>
            <w:tcW w:w="567" w:type="dxa"/>
            <w:shd w:val="clear" w:color="auto" w:fill="auto"/>
            <w:vAlign w:val="center"/>
          </w:tcPr>
          <w:p w14:paraId="589A35C8" w14:textId="4B7084E8"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F0E0DA7" w14:textId="36A795DE"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965F6ED" w14:textId="562D3A77"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6A5284B" w14:textId="2028D8C0"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235454E" w14:textId="5A0FF858"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7A90B3F6" w14:textId="31B72375"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99447C3" w14:textId="59D81106"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642AC7A7" w14:textId="511204FF"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0DA8B23" w14:textId="3B56811B"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F65FFC9" w14:textId="00A3B3D1"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F9E0865" w14:textId="23360596"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EEDBF8F" w14:textId="6A8108DB"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vAlign w:val="center"/>
          </w:tcPr>
          <w:p w14:paraId="4FD37BE8" w14:textId="733DBC31"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vAlign w:val="center"/>
          </w:tcPr>
          <w:p w14:paraId="477F3215" w14:textId="2269AB46"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vAlign w:val="center"/>
          </w:tcPr>
          <w:p w14:paraId="67926BCA" w14:textId="4ADC5F7D"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c>
          <w:tcPr>
            <w:tcW w:w="567" w:type="dxa"/>
            <w:vAlign w:val="center"/>
          </w:tcPr>
          <w:p w14:paraId="7C755D4F" w14:textId="03482E0F" w:rsidR="00A719C3" w:rsidRPr="00A719C3" w:rsidRDefault="00A719C3" w:rsidP="00A719C3">
            <w:pPr>
              <w:spacing w:after="0" w:line="240" w:lineRule="auto"/>
              <w:jc w:val="center"/>
              <w:rPr>
                <w:rFonts w:ascii="Times New Roman" w:hAnsi="Times New Roman" w:cs="Times New Roman"/>
                <w:b/>
                <w:bCs/>
                <w:sz w:val="24"/>
                <w:szCs w:val="24"/>
                <w:highlight w:val="yellow"/>
              </w:rPr>
            </w:pPr>
            <w:r w:rsidRPr="00A719C3">
              <w:rPr>
                <w:rFonts w:ascii="Times New Roman" w:hAnsi="Times New Roman" w:cs="Times New Roman"/>
                <w:b/>
                <w:bCs/>
                <w:color w:val="000000"/>
                <w:sz w:val="24"/>
                <w:szCs w:val="24"/>
              </w:rPr>
              <w:t>-</w:t>
            </w:r>
          </w:p>
        </w:tc>
      </w:tr>
      <w:tr w:rsidR="00A719C3" w:rsidRPr="003C58F3" w14:paraId="08B2939B" w14:textId="25CDE12F" w:rsidTr="00A719C3">
        <w:trPr>
          <w:trHeight w:val="1244"/>
        </w:trPr>
        <w:tc>
          <w:tcPr>
            <w:tcW w:w="982" w:type="dxa"/>
            <w:vAlign w:val="center"/>
          </w:tcPr>
          <w:p w14:paraId="19935B1F" w14:textId="77777777" w:rsidR="00A719C3" w:rsidRPr="002D4F0D" w:rsidRDefault="00A719C3" w:rsidP="00A719C3">
            <w:pPr>
              <w:pStyle w:val="a5"/>
              <w:numPr>
                <w:ilvl w:val="0"/>
                <w:numId w:val="20"/>
              </w:numPr>
              <w:spacing w:after="0" w:line="240" w:lineRule="auto"/>
              <w:ind w:left="0" w:firstLine="0"/>
              <w:jc w:val="center"/>
              <w:rPr>
                <w:rFonts w:ascii="Times New Roman" w:hAnsi="Times New Roman" w:cs="Times New Roman"/>
                <w:b/>
              </w:rPr>
            </w:pPr>
          </w:p>
        </w:tc>
        <w:tc>
          <w:tcPr>
            <w:tcW w:w="5250" w:type="dxa"/>
            <w:gridSpan w:val="2"/>
            <w:vAlign w:val="center"/>
          </w:tcPr>
          <w:p w14:paraId="451B6544" w14:textId="4EE3E2C1" w:rsidR="00A719C3" w:rsidRPr="002D4F0D" w:rsidRDefault="00A719C3" w:rsidP="00A719C3">
            <w:pPr>
              <w:spacing w:after="0" w:line="240" w:lineRule="auto"/>
              <w:rPr>
                <w:rFonts w:ascii="Times New Roman" w:hAnsi="Times New Roman" w:cs="Times New Roman"/>
              </w:rPr>
            </w:pPr>
            <w:r w:rsidRPr="00614692">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об условиях доступности организации для инвалидов и лиц с ограниченными возможностями здоровья</w:t>
            </w:r>
          </w:p>
        </w:tc>
        <w:tc>
          <w:tcPr>
            <w:tcW w:w="567" w:type="dxa"/>
            <w:shd w:val="clear" w:color="auto" w:fill="auto"/>
            <w:vAlign w:val="center"/>
          </w:tcPr>
          <w:p w14:paraId="4708B39A" w14:textId="031B9B4B"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33DEE2E1" w14:textId="5521354F"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DB49C1F" w14:textId="7606F6DA"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0B0524B" w14:textId="0438F59F"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88C9B3E" w14:textId="183381F2"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8A4EB6B" w14:textId="0B0CE8B3"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C8A909B" w14:textId="0947CEF5"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5B8622C3" w14:textId="22DB3BC3"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176AB4BB" w14:textId="4F90688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055AB4AC" w14:textId="7205ED55"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4105F028" w14:textId="686ED93A"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shd w:val="clear" w:color="auto" w:fill="auto"/>
            <w:vAlign w:val="center"/>
          </w:tcPr>
          <w:p w14:paraId="2218AE95" w14:textId="7F906FF1"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10C88B5" w14:textId="632363A4"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3131CFD9" w14:textId="5FB2646A"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4E47612A" w14:textId="59C32E8B"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c>
          <w:tcPr>
            <w:tcW w:w="567" w:type="dxa"/>
            <w:vAlign w:val="center"/>
          </w:tcPr>
          <w:p w14:paraId="66449147" w14:textId="2FDD63E3" w:rsidR="00A719C3" w:rsidRPr="00A719C3" w:rsidRDefault="00A719C3" w:rsidP="00A719C3">
            <w:pPr>
              <w:spacing w:after="0" w:line="240" w:lineRule="auto"/>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w:t>
            </w:r>
          </w:p>
        </w:tc>
      </w:tr>
      <w:tr w:rsidR="00A719C3" w:rsidRPr="00DE5AC8" w14:paraId="363AB986" w14:textId="03B3A83C" w:rsidTr="00A719C3">
        <w:trPr>
          <w:cantSplit/>
          <w:trHeight w:val="872"/>
        </w:trPr>
        <w:tc>
          <w:tcPr>
            <w:tcW w:w="4390" w:type="dxa"/>
            <w:gridSpan w:val="2"/>
            <w:vMerge w:val="restart"/>
            <w:shd w:val="clear" w:color="auto" w:fill="B4C6E7" w:themeFill="accent1" w:themeFillTint="66"/>
            <w:vAlign w:val="center"/>
          </w:tcPr>
          <w:p w14:paraId="20DB82D7" w14:textId="77777777" w:rsidR="00A719C3" w:rsidRPr="00195AFF" w:rsidRDefault="00A719C3" w:rsidP="00A719C3">
            <w:pPr>
              <w:spacing w:after="0" w:line="240" w:lineRule="auto"/>
              <w:jc w:val="right"/>
              <w:rPr>
                <w:rFonts w:ascii="Times New Roman" w:hAnsi="Times New Roman" w:cs="Times New Roman"/>
                <w:b/>
                <w:sz w:val="20"/>
                <w:szCs w:val="20"/>
              </w:rPr>
            </w:pPr>
            <w:r w:rsidRPr="00195AFF">
              <w:rPr>
                <w:rFonts w:ascii="Times New Roman" w:hAnsi="Times New Roman" w:cs="Times New Roman"/>
                <w:b/>
                <w:sz w:val="20"/>
                <w:szCs w:val="20"/>
              </w:rPr>
              <w:t>Оценка индикатора 1.1.2</w:t>
            </w:r>
          </w:p>
        </w:tc>
        <w:tc>
          <w:tcPr>
            <w:tcW w:w="1842" w:type="dxa"/>
            <w:shd w:val="clear" w:color="auto" w:fill="B4C6E7" w:themeFill="accent1" w:themeFillTint="66"/>
            <w:vAlign w:val="center"/>
          </w:tcPr>
          <w:p w14:paraId="203740EF" w14:textId="77777777" w:rsidR="00A719C3" w:rsidRPr="00195AFF" w:rsidRDefault="00A719C3" w:rsidP="00A719C3">
            <w:pPr>
              <w:spacing w:after="0" w:line="240" w:lineRule="auto"/>
              <w:jc w:val="right"/>
              <w:rPr>
                <w:rFonts w:ascii="Times New Roman" w:hAnsi="Times New Roman" w:cs="Times New Roman"/>
                <w:sz w:val="20"/>
                <w:szCs w:val="20"/>
              </w:rPr>
            </w:pPr>
            <w:r w:rsidRPr="00195AFF">
              <w:rPr>
                <w:rFonts w:ascii="Times New Roman" w:hAnsi="Times New Roman" w:cs="Times New Roman"/>
                <w:b/>
                <w:sz w:val="20"/>
                <w:szCs w:val="20"/>
              </w:rPr>
              <w:t>в баллах</w:t>
            </w:r>
          </w:p>
        </w:tc>
        <w:tc>
          <w:tcPr>
            <w:tcW w:w="567" w:type="dxa"/>
            <w:shd w:val="clear" w:color="auto" w:fill="B4C6E7" w:themeFill="accent1" w:themeFillTint="66"/>
            <w:textDirection w:val="btLr"/>
            <w:vAlign w:val="center"/>
          </w:tcPr>
          <w:p w14:paraId="02C2C79A" w14:textId="523F570D" w:rsidR="00A719C3" w:rsidRPr="00A719C3" w:rsidRDefault="00A719C3" w:rsidP="00A719C3">
            <w:pPr>
              <w:spacing w:after="0" w:line="240" w:lineRule="auto"/>
              <w:ind w:left="113" w:right="113"/>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30</w:t>
            </w:r>
          </w:p>
        </w:tc>
        <w:tc>
          <w:tcPr>
            <w:tcW w:w="567" w:type="dxa"/>
            <w:shd w:val="clear" w:color="auto" w:fill="B4C6E7" w:themeFill="accent1" w:themeFillTint="66"/>
            <w:textDirection w:val="btLr"/>
            <w:vAlign w:val="center"/>
          </w:tcPr>
          <w:p w14:paraId="057009F5" w14:textId="656CC6B1" w:rsidR="00A719C3" w:rsidRPr="00A719C3" w:rsidRDefault="00A719C3" w:rsidP="00A719C3">
            <w:pPr>
              <w:spacing w:after="0" w:line="240" w:lineRule="auto"/>
              <w:ind w:left="113" w:right="113"/>
              <w:jc w:val="center"/>
              <w:rPr>
                <w:rFonts w:ascii="Times New Roman" w:hAnsi="Times New Roman" w:cs="Times New Roman"/>
                <w:b/>
                <w:bCs/>
                <w:sz w:val="24"/>
                <w:szCs w:val="24"/>
              </w:rPr>
            </w:pPr>
            <w:r w:rsidRPr="00A719C3">
              <w:rPr>
                <w:rFonts w:ascii="Times New Roman" w:hAnsi="Times New Roman" w:cs="Times New Roman"/>
                <w:b/>
                <w:bCs/>
                <w:color w:val="000000"/>
                <w:sz w:val="24"/>
                <w:szCs w:val="24"/>
              </w:rPr>
              <w:t>30</w:t>
            </w:r>
          </w:p>
        </w:tc>
        <w:tc>
          <w:tcPr>
            <w:tcW w:w="567" w:type="dxa"/>
            <w:shd w:val="clear" w:color="auto" w:fill="B4C6E7" w:themeFill="accent1" w:themeFillTint="66"/>
            <w:textDirection w:val="btLr"/>
            <w:vAlign w:val="center"/>
          </w:tcPr>
          <w:p w14:paraId="1784354D" w14:textId="002933B9"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12,5</w:t>
            </w:r>
          </w:p>
        </w:tc>
        <w:tc>
          <w:tcPr>
            <w:tcW w:w="567" w:type="dxa"/>
            <w:shd w:val="clear" w:color="auto" w:fill="B4C6E7" w:themeFill="accent1" w:themeFillTint="66"/>
            <w:textDirection w:val="btLr"/>
            <w:vAlign w:val="center"/>
          </w:tcPr>
          <w:p w14:paraId="3D74E254" w14:textId="0EA80BBA"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52,5</w:t>
            </w:r>
          </w:p>
        </w:tc>
        <w:tc>
          <w:tcPr>
            <w:tcW w:w="567" w:type="dxa"/>
            <w:shd w:val="clear" w:color="auto" w:fill="B4C6E7" w:themeFill="accent1" w:themeFillTint="66"/>
            <w:textDirection w:val="btLr"/>
            <w:vAlign w:val="center"/>
          </w:tcPr>
          <w:p w14:paraId="505A0936" w14:textId="48B2E53E"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40</w:t>
            </w:r>
          </w:p>
        </w:tc>
        <w:tc>
          <w:tcPr>
            <w:tcW w:w="567" w:type="dxa"/>
            <w:shd w:val="clear" w:color="auto" w:fill="B4C6E7" w:themeFill="accent1" w:themeFillTint="66"/>
            <w:textDirection w:val="btLr"/>
            <w:vAlign w:val="center"/>
          </w:tcPr>
          <w:p w14:paraId="1C3B8580" w14:textId="3E8BBC61"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0</w:t>
            </w:r>
          </w:p>
        </w:tc>
        <w:tc>
          <w:tcPr>
            <w:tcW w:w="567" w:type="dxa"/>
            <w:shd w:val="clear" w:color="auto" w:fill="B4C6E7" w:themeFill="accent1" w:themeFillTint="66"/>
            <w:textDirection w:val="btLr"/>
            <w:vAlign w:val="center"/>
          </w:tcPr>
          <w:p w14:paraId="44062271" w14:textId="0DDE47F3"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30</w:t>
            </w:r>
          </w:p>
        </w:tc>
        <w:tc>
          <w:tcPr>
            <w:tcW w:w="567" w:type="dxa"/>
            <w:shd w:val="clear" w:color="auto" w:fill="B4C6E7" w:themeFill="accent1" w:themeFillTint="66"/>
            <w:textDirection w:val="btLr"/>
            <w:vAlign w:val="center"/>
          </w:tcPr>
          <w:p w14:paraId="1FC77AFB" w14:textId="3F1490B5"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27,5</w:t>
            </w:r>
          </w:p>
        </w:tc>
        <w:tc>
          <w:tcPr>
            <w:tcW w:w="567" w:type="dxa"/>
            <w:shd w:val="clear" w:color="auto" w:fill="B4C6E7" w:themeFill="accent1" w:themeFillTint="66"/>
            <w:textDirection w:val="btLr"/>
            <w:vAlign w:val="center"/>
          </w:tcPr>
          <w:p w14:paraId="43A975EF" w14:textId="0A14A06D"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22,5</w:t>
            </w:r>
          </w:p>
        </w:tc>
        <w:tc>
          <w:tcPr>
            <w:tcW w:w="567" w:type="dxa"/>
            <w:shd w:val="clear" w:color="auto" w:fill="B4C6E7" w:themeFill="accent1" w:themeFillTint="66"/>
            <w:textDirection w:val="btLr"/>
            <w:vAlign w:val="center"/>
          </w:tcPr>
          <w:p w14:paraId="5BDB0F35" w14:textId="465DC56E"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37,5</w:t>
            </w:r>
          </w:p>
        </w:tc>
        <w:tc>
          <w:tcPr>
            <w:tcW w:w="567" w:type="dxa"/>
            <w:shd w:val="clear" w:color="auto" w:fill="B4C6E7" w:themeFill="accent1" w:themeFillTint="66"/>
            <w:textDirection w:val="btLr"/>
            <w:vAlign w:val="center"/>
          </w:tcPr>
          <w:p w14:paraId="549DD28C" w14:textId="4553EEB4"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37,5</w:t>
            </w:r>
          </w:p>
        </w:tc>
        <w:tc>
          <w:tcPr>
            <w:tcW w:w="567" w:type="dxa"/>
            <w:shd w:val="clear" w:color="auto" w:fill="B4C6E7" w:themeFill="accent1" w:themeFillTint="66"/>
            <w:textDirection w:val="btLr"/>
            <w:vAlign w:val="center"/>
          </w:tcPr>
          <w:p w14:paraId="18FFBFC3" w14:textId="5A52C468"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0</w:t>
            </w:r>
          </w:p>
        </w:tc>
        <w:tc>
          <w:tcPr>
            <w:tcW w:w="567" w:type="dxa"/>
            <w:shd w:val="clear" w:color="auto" w:fill="B4C6E7" w:themeFill="accent1" w:themeFillTint="66"/>
            <w:textDirection w:val="btLr"/>
            <w:vAlign w:val="center"/>
          </w:tcPr>
          <w:p w14:paraId="341244D3" w14:textId="3445A100"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47,5</w:t>
            </w:r>
          </w:p>
        </w:tc>
        <w:tc>
          <w:tcPr>
            <w:tcW w:w="567" w:type="dxa"/>
            <w:shd w:val="clear" w:color="auto" w:fill="B4C6E7" w:themeFill="accent1" w:themeFillTint="66"/>
            <w:textDirection w:val="btLr"/>
            <w:vAlign w:val="center"/>
          </w:tcPr>
          <w:p w14:paraId="7E698C40" w14:textId="6E3E40F5"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57,5</w:t>
            </w:r>
          </w:p>
        </w:tc>
        <w:tc>
          <w:tcPr>
            <w:tcW w:w="567" w:type="dxa"/>
            <w:shd w:val="clear" w:color="auto" w:fill="B4C6E7" w:themeFill="accent1" w:themeFillTint="66"/>
            <w:textDirection w:val="btLr"/>
            <w:vAlign w:val="center"/>
          </w:tcPr>
          <w:p w14:paraId="7C855026" w14:textId="654EED8A"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37,5</w:t>
            </w:r>
          </w:p>
        </w:tc>
        <w:tc>
          <w:tcPr>
            <w:tcW w:w="567" w:type="dxa"/>
            <w:shd w:val="clear" w:color="auto" w:fill="B4C6E7" w:themeFill="accent1" w:themeFillTint="66"/>
            <w:textDirection w:val="btLr"/>
            <w:vAlign w:val="center"/>
          </w:tcPr>
          <w:p w14:paraId="1E49C0B1" w14:textId="1FFBAEC3" w:rsidR="00A719C3" w:rsidRPr="00A719C3" w:rsidRDefault="00A719C3" w:rsidP="00A719C3">
            <w:pPr>
              <w:spacing w:after="0" w:line="240" w:lineRule="auto"/>
              <w:ind w:left="113" w:right="113"/>
              <w:jc w:val="center"/>
              <w:rPr>
                <w:rFonts w:ascii="Times New Roman" w:hAnsi="Times New Roman" w:cs="Times New Roman"/>
                <w:b/>
                <w:bCs/>
                <w:color w:val="000000"/>
                <w:sz w:val="24"/>
                <w:szCs w:val="24"/>
              </w:rPr>
            </w:pPr>
            <w:r w:rsidRPr="00A719C3">
              <w:rPr>
                <w:rFonts w:ascii="Times New Roman" w:hAnsi="Times New Roman" w:cs="Times New Roman"/>
                <w:b/>
                <w:bCs/>
                <w:color w:val="000000"/>
                <w:sz w:val="24"/>
                <w:szCs w:val="24"/>
              </w:rPr>
              <w:t>17,5</w:t>
            </w:r>
          </w:p>
        </w:tc>
      </w:tr>
      <w:tr w:rsidR="00A719C3" w:rsidRPr="00DE5AC8" w14:paraId="318150A0" w14:textId="49918E0A" w:rsidTr="00A719C3">
        <w:trPr>
          <w:cantSplit/>
          <w:trHeight w:val="714"/>
        </w:trPr>
        <w:tc>
          <w:tcPr>
            <w:tcW w:w="4390" w:type="dxa"/>
            <w:gridSpan w:val="2"/>
            <w:vMerge/>
            <w:shd w:val="clear" w:color="auto" w:fill="B4C6E7" w:themeFill="accent1" w:themeFillTint="66"/>
            <w:vAlign w:val="center"/>
          </w:tcPr>
          <w:p w14:paraId="05EC1906" w14:textId="77777777" w:rsidR="00A719C3" w:rsidRPr="00195AFF" w:rsidRDefault="00A719C3" w:rsidP="00A719C3">
            <w:pPr>
              <w:spacing w:after="0" w:line="240" w:lineRule="auto"/>
              <w:jc w:val="right"/>
              <w:rPr>
                <w:rFonts w:ascii="Times New Roman" w:hAnsi="Times New Roman" w:cs="Times New Roman"/>
                <w:b/>
                <w:sz w:val="20"/>
                <w:szCs w:val="20"/>
              </w:rPr>
            </w:pPr>
          </w:p>
        </w:tc>
        <w:tc>
          <w:tcPr>
            <w:tcW w:w="1842" w:type="dxa"/>
            <w:shd w:val="clear" w:color="auto" w:fill="8EAADB" w:themeFill="accent1" w:themeFillTint="99"/>
            <w:vAlign w:val="center"/>
          </w:tcPr>
          <w:p w14:paraId="4D88AD15" w14:textId="77777777" w:rsidR="00A719C3" w:rsidRPr="00195AFF" w:rsidRDefault="00A719C3" w:rsidP="00A719C3">
            <w:pPr>
              <w:spacing w:after="0" w:line="240" w:lineRule="auto"/>
              <w:jc w:val="right"/>
              <w:rPr>
                <w:rFonts w:ascii="Times New Roman" w:hAnsi="Times New Roman" w:cs="Times New Roman"/>
                <w:b/>
                <w:sz w:val="20"/>
                <w:szCs w:val="20"/>
              </w:rPr>
            </w:pPr>
            <w:r w:rsidRPr="00195AFF">
              <w:rPr>
                <w:rFonts w:ascii="Times New Roman" w:hAnsi="Times New Roman" w:cs="Times New Roman"/>
                <w:b/>
                <w:color w:val="FFFFFF" w:themeColor="background1"/>
                <w:sz w:val="20"/>
                <w:szCs w:val="20"/>
              </w:rPr>
              <w:t>в единицах</w:t>
            </w:r>
          </w:p>
        </w:tc>
        <w:tc>
          <w:tcPr>
            <w:tcW w:w="567" w:type="dxa"/>
            <w:shd w:val="clear" w:color="auto" w:fill="8EAADB" w:themeFill="accent1" w:themeFillTint="99"/>
            <w:textDirection w:val="btLr"/>
            <w:vAlign w:val="center"/>
          </w:tcPr>
          <w:p w14:paraId="0F64D76C" w14:textId="71A0E142"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12</w:t>
            </w:r>
          </w:p>
        </w:tc>
        <w:tc>
          <w:tcPr>
            <w:tcW w:w="567" w:type="dxa"/>
            <w:shd w:val="clear" w:color="auto" w:fill="8EAADB" w:themeFill="accent1" w:themeFillTint="99"/>
            <w:textDirection w:val="btLr"/>
            <w:vAlign w:val="center"/>
          </w:tcPr>
          <w:p w14:paraId="2AA90714" w14:textId="31C1B4E1"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12</w:t>
            </w:r>
          </w:p>
        </w:tc>
        <w:tc>
          <w:tcPr>
            <w:tcW w:w="567" w:type="dxa"/>
            <w:shd w:val="clear" w:color="auto" w:fill="8EAADB" w:themeFill="accent1" w:themeFillTint="99"/>
            <w:textDirection w:val="btLr"/>
            <w:vAlign w:val="center"/>
          </w:tcPr>
          <w:p w14:paraId="4FC2BADA" w14:textId="42772CFB"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5</w:t>
            </w:r>
          </w:p>
        </w:tc>
        <w:tc>
          <w:tcPr>
            <w:tcW w:w="567" w:type="dxa"/>
            <w:shd w:val="clear" w:color="auto" w:fill="8EAADB" w:themeFill="accent1" w:themeFillTint="99"/>
            <w:textDirection w:val="btLr"/>
            <w:vAlign w:val="center"/>
          </w:tcPr>
          <w:p w14:paraId="00BD1ED9" w14:textId="7B7623B1"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21</w:t>
            </w:r>
          </w:p>
        </w:tc>
        <w:tc>
          <w:tcPr>
            <w:tcW w:w="567" w:type="dxa"/>
            <w:shd w:val="clear" w:color="auto" w:fill="8EAADB" w:themeFill="accent1" w:themeFillTint="99"/>
            <w:textDirection w:val="btLr"/>
            <w:vAlign w:val="center"/>
          </w:tcPr>
          <w:p w14:paraId="0288D929" w14:textId="17B0F560"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16</w:t>
            </w:r>
          </w:p>
        </w:tc>
        <w:tc>
          <w:tcPr>
            <w:tcW w:w="567" w:type="dxa"/>
            <w:shd w:val="clear" w:color="auto" w:fill="8EAADB" w:themeFill="accent1" w:themeFillTint="99"/>
            <w:textDirection w:val="btLr"/>
            <w:vAlign w:val="center"/>
          </w:tcPr>
          <w:p w14:paraId="4FE3A131" w14:textId="062005AD"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0</w:t>
            </w:r>
          </w:p>
        </w:tc>
        <w:tc>
          <w:tcPr>
            <w:tcW w:w="567" w:type="dxa"/>
            <w:shd w:val="clear" w:color="auto" w:fill="8EAADB" w:themeFill="accent1" w:themeFillTint="99"/>
            <w:textDirection w:val="btLr"/>
            <w:vAlign w:val="center"/>
          </w:tcPr>
          <w:p w14:paraId="068020B1" w14:textId="63B03810"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12</w:t>
            </w:r>
          </w:p>
        </w:tc>
        <w:tc>
          <w:tcPr>
            <w:tcW w:w="567" w:type="dxa"/>
            <w:shd w:val="clear" w:color="auto" w:fill="8EAADB" w:themeFill="accent1" w:themeFillTint="99"/>
            <w:textDirection w:val="btLr"/>
            <w:vAlign w:val="center"/>
          </w:tcPr>
          <w:p w14:paraId="45A6BC46" w14:textId="5A366DE8"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11</w:t>
            </w:r>
          </w:p>
        </w:tc>
        <w:tc>
          <w:tcPr>
            <w:tcW w:w="567" w:type="dxa"/>
            <w:shd w:val="clear" w:color="auto" w:fill="8EAADB" w:themeFill="accent1" w:themeFillTint="99"/>
            <w:textDirection w:val="btLr"/>
            <w:vAlign w:val="center"/>
          </w:tcPr>
          <w:p w14:paraId="79E8B47F" w14:textId="65C3D260"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9</w:t>
            </w:r>
          </w:p>
        </w:tc>
        <w:tc>
          <w:tcPr>
            <w:tcW w:w="567" w:type="dxa"/>
            <w:shd w:val="clear" w:color="auto" w:fill="8EAADB" w:themeFill="accent1" w:themeFillTint="99"/>
            <w:textDirection w:val="btLr"/>
            <w:vAlign w:val="center"/>
          </w:tcPr>
          <w:p w14:paraId="19BE7044" w14:textId="2A3CB86C"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15</w:t>
            </w:r>
          </w:p>
        </w:tc>
        <w:tc>
          <w:tcPr>
            <w:tcW w:w="567" w:type="dxa"/>
            <w:shd w:val="clear" w:color="auto" w:fill="8EAADB" w:themeFill="accent1" w:themeFillTint="99"/>
            <w:textDirection w:val="btLr"/>
            <w:vAlign w:val="center"/>
          </w:tcPr>
          <w:p w14:paraId="01E2D747" w14:textId="09932649"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15</w:t>
            </w:r>
          </w:p>
        </w:tc>
        <w:tc>
          <w:tcPr>
            <w:tcW w:w="567" w:type="dxa"/>
            <w:shd w:val="clear" w:color="auto" w:fill="8EAADB" w:themeFill="accent1" w:themeFillTint="99"/>
            <w:textDirection w:val="btLr"/>
            <w:vAlign w:val="center"/>
          </w:tcPr>
          <w:p w14:paraId="52A896B5" w14:textId="76139AFF"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0</w:t>
            </w:r>
          </w:p>
        </w:tc>
        <w:tc>
          <w:tcPr>
            <w:tcW w:w="567" w:type="dxa"/>
            <w:shd w:val="clear" w:color="auto" w:fill="8EAADB" w:themeFill="accent1" w:themeFillTint="99"/>
            <w:textDirection w:val="btLr"/>
            <w:vAlign w:val="center"/>
          </w:tcPr>
          <w:p w14:paraId="67E9DE43" w14:textId="692E1E0C"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19</w:t>
            </w:r>
          </w:p>
        </w:tc>
        <w:tc>
          <w:tcPr>
            <w:tcW w:w="567" w:type="dxa"/>
            <w:shd w:val="clear" w:color="auto" w:fill="8EAADB" w:themeFill="accent1" w:themeFillTint="99"/>
            <w:textDirection w:val="btLr"/>
            <w:vAlign w:val="center"/>
          </w:tcPr>
          <w:p w14:paraId="2ECDF354" w14:textId="2943A47A"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23</w:t>
            </w:r>
          </w:p>
        </w:tc>
        <w:tc>
          <w:tcPr>
            <w:tcW w:w="567" w:type="dxa"/>
            <w:shd w:val="clear" w:color="auto" w:fill="8EAADB" w:themeFill="accent1" w:themeFillTint="99"/>
            <w:textDirection w:val="btLr"/>
            <w:vAlign w:val="center"/>
          </w:tcPr>
          <w:p w14:paraId="3D1C8897" w14:textId="2309A84D"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15</w:t>
            </w:r>
          </w:p>
        </w:tc>
        <w:tc>
          <w:tcPr>
            <w:tcW w:w="567" w:type="dxa"/>
            <w:shd w:val="clear" w:color="auto" w:fill="8EAADB" w:themeFill="accent1" w:themeFillTint="99"/>
            <w:textDirection w:val="btLr"/>
            <w:vAlign w:val="center"/>
          </w:tcPr>
          <w:p w14:paraId="70030460" w14:textId="448A4C7E" w:rsidR="00A719C3" w:rsidRPr="00A719C3" w:rsidRDefault="00A719C3" w:rsidP="00A719C3">
            <w:pPr>
              <w:spacing w:after="0" w:line="240" w:lineRule="auto"/>
              <w:ind w:left="113" w:right="113"/>
              <w:jc w:val="center"/>
              <w:rPr>
                <w:rFonts w:ascii="Times New Roman" w:hAnsi="Times New Roman" w:cs="Times New Roman"/>
                <w:b/>
                <w:bCs/>
                <w:color w:val="FFFFFF" w:themeColor="background1"/>
                <w:sz w:val="24"/>
                <w:szCs w:val="24"/>
              </w:rPr>
            </w:pPr>
            <w:r w:rsidRPr="00A719C3">
              <w:rPr>
                <w:rFonts w:ascii="Times New Roman" w:hAnsi="Times New Roman" w:cs="Times New Roman"/>
                <w:b/>
                <w:bCs/>
                <w:color w:val="FFFFFF" w:themeColor="background1"/>
                <w:sz w:val="24"/>
                <w:szCs w:val="24"/>
              </w:rPr>
              <w:t>7</w:t>
            </w:r>
          </w:p>
        </w:tc>
      </w:tr>
    </w:tbl>
    <w:p w14:paraId="11CA1B45" w14:textId="77777777" w:rsidR="00BE034A" w:rsidRDefault="00BE034A" w:rsidP="00BE034A">
      <w:pPr>
        <w:rPr>
          <w:rFonts w:ascii="Times New Roman" w:hAnsi="Times New Roman" w:cs="Times New Roman"/>
          <w:sz w:val="28"/>
        </w:rPr>
      </w:pPr>
    </w:p>
    <w:p w14:paraId="1184D20D" w14:textId="77777777" w:rsidR="00BE034A" w:rsidRDefault="00BE034A" w:rsidP="00060C55">
      <w:pPr>
        <w:spacing w:after="0" w:line="360" w:lineRule="auto"/>
        <w:ind w:firstLine="709"/>
        <w:jc w:val="both"/>
        <w:rPr>
          <w:rFonts w:ascii="Times New Roman" w:hAnsi="Times New Roman" w:cs="Times New Roman"/>
          <w:sz w:val="28"/>
        </w:rPr>
        <w:sectPr w:rsidR="00BE034A" w:rsidSect="00BE034A">
          <w:pgSz w:w="16838" w:h="11906" w:orient="landscape" w:code="9"/>
          <w:pgMar w:top="1418" w:right="851" w:bottom="851" w:left="851" w:header="709" w:footer="709" w:gutter="0"/>
          <w:cols w:space="708"/>
          <w:docGrid w:linePitch="360"/>
        </w:sectPr>
      </w:pPr>
    </w:p>
    <w:p w14:paraId="2F7B081A" w14:textId="77777777" w:rsidR="00060C55" w:rsidRDefault="00EC5F67" w:rsidP="00FC56A0">
      <w:pPr>
        <w:widowControl w:val="0"/>
        <w:autoSpaceDE w:val="0"/>
        <w:autoSpaceDN w:val="0"/>
        <w:spacing w:after="0" w:line="380" w:lineRule="exact"/>
        <w:ind w:firstLine="709"/>
        <w:jc w:val="both"/>
        <w:rPr>
          <w:rFonts w:ascii="Times New Roman" w:hAnsi="Times New Roman" w:cs="Times New Roman"/>
          <w:sz w:val="28"/>
        </w:rPr>
      </w:pPr>
      <w:r>
        <w:rPr>
          <w:rFonts w:ascii="Times New Roman" w:hAnsi="Times New Roman" w:cs="Times New Roman"/>
          <w:sz w:val="28"/>
          <w:szCs w:val="28"/>
        </w:rPr>
        <w:lastRenderedPageBreak/>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1.1 (</w:t>
      </w:r>
      <w:proofErr w:type="spellStart"/>
      <w:r w:rsidRPr="00060C55">
        <w:rPr>
          <w:rFonts w:ascii="Times New Roman" w:hAnsi="Times New Roman" w:cs="Times New Roman"/>
          <w:b/>
          <w:sz w:val="28"/>
          <w:szCs w:val="28"/>
        </w:rPr>
        <w:t>П</w:t>
      </w:r>
      <w:r w:rsidRPr="00060C55">
        <w:rPr>
          <w:rFonts w:ascii="Times New Roman" w:hAnsi="Times New Roman" w:cs="Times New Roman"/>
          <w:b/>
          <w:sz w:val="28"/>
          <w:szCs w:val="28"/>
          <w:vertAlign w:val="subscript"/>
        </w:rPr>
        <w:t>инф</w:t>
      </w:r>
      <w:proofErr w:type="spellEnd"/>
      <w:r w:rsidRPr="00060C55">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sidR="00060C55">
        <w:rPr>
          <w:rFonts w:ascii="Times New Roman" w:hAnsi="Times New Roman" w:cs="Times New Roman"/>
          <w:sz w:val="28"/>
          <w:szCs w:val="28"/>
        </w:rPr>
        <w:t xml:space="preserve">в соответствии с </w:t>
      </w:r>
      <w:r w:rsidR="00060C55" w:rsidRPr="00060C55">
        <w:rPr>
          <w:rFonts w:ascii="Times New Roman" w:hAnsi="Times New Roman" w:cs="Times New Roman"/>
          <w:sz w:val="28"/>
          <w:szCs w:val="28"/>
        </w:rPr>
        <w:t>Едины</w:t>
      </w:r>
      <w:r w:rsidR="00060C55">
        <w:rPr>
          <w:rFonts w:ascii="Times New Roman" w:hAnsi="Times New Roman" w:cs="Times New Roman"/>
          <w:sz w:val="28"/>
          <w:szCs w:val="28"/>
        </w:rPr>
        <w:t>м</w:t>
      </w:r>
      <w:r w:rsidR="00060C55" w:rsidRPr="00060C55">
        <w:rPr>
          <w:rFonts w:ascii="Times New Roman" w:hAnsi="Times New Roman" w:cs="Times New Roman"/>
          <w:sz w:val="28"/>
          <w:szCs w:val="28"/>
        </w:rPr>
        <w:t xml:space="preserve"> поряд</w:t>
      </w:r>
      <w:r w:rsidR="00B87B79">
        <w:rPr>
          <w:rFonts w:ascii="Times New Roman" w:hAnsi="Times New Roman" w:cs="Times New Roman"/>
          <w:sz w:val="28"/>
          <w:szCs w:val="28"/>
        </w:rPr>
        <w:t>ком</w:t>
      </w:r>
      <w:r w:rsidR="00060C55" w:rsidRPr="00060C55">
        <w:rPr>
          <w:rFonts w:ascii="Times New Roman" w:hAnsi="Times New Roman" w:cs="Times New Roman"/>
          <w:sz w:val="28"/>
          <w:szCs w:val="28"/>
        </w:rPr>
        <w:t xml:space="preserve"> расчета показателей, характеризующих общие критерии </w:t>
      </w:r>
      <w:proofErr w:type="gramStart"/>
      <w:r w:rsidR="00060C55" w:rsidRPr="00060C55">
        <w:rPr>
          <w:rFonts w:ascii="Times New Roman" w:hAnsi="Times New Roman" w:cs="Times New Roman"/>
          <w:sz w:val="28"/>
          <w:szCs w:val="28"/>
        </w:rPr>
        <w:t>оценки качества условий оказания услуг</w:t>
      </w:r>
      <w:proofErr w:type="gramEnd"/>
      <w:r w:rsidR="00060C55" w:rsidRPr="00060C55">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B87B79">
        <w:rPr>
          <w:rFonts w:ascii="Times New Roman" w:hAnsi="Times New Roman" w:cs="Times New Roman"/>
          <w:sz w:val="28"/>
          <w:szCs w:val="28"/>
        </w:rPr>
        <w:t xml:space="preserve"> (далее - </w:t>
      </w:r>
      <w:r w:rsidR="00B87B79" w:rsidRPr="00060C55">
        <w:rPr>
          <w:rFonts w:ascii="Times New Roman" w:hAnsi="Times New Roman" w:cs="Times New Roman"/>
          <w:sz w:val="28"/>
          <w:szCs w:val="28"/>
        </w:rPr>
        <w:t>Едины</w:t>
      </w:r>
      <w:r w:rsidR="00B87B79">
        <w:rPr>
          <w:rFonts w:ascii="Times New Roman" w:hAnsi="Times New Roman" w:cs="Times New Roman"/>
          <w:sz w:val="28"/>
          <w:szCs w:val="28"/>
        </w:rPr>
        <w:t>й</w:t>
      </w:r>
      <w:r w:rsidR="00B87B79" w:rsidRPr="00060C55">
        <w:rPr>
          <w:rFonts w:ascii="Times New Roman" w:hAnsi="Times New Roman" w:cs="Times New Roman"/>
          <w:sz w:val="28"/>
          <w:szCs w:val="28"/>
        </w:rPr>
        <w:t xml:space="preserve"> порядок расчета показателей</w:t>
      </w:r>
      <w:r w:rsidR="00B87B79">
        <w:rPr>
          <w:rFonts w:ascii="Times New Roman" w:hAnsi="Times New Roman" w:cs="Times New Roman"/>
          <w:sz w:val="28"/>
          <w:szCs w:val="28"/>
        </w:rPr>
        <w:t>)</w:t>
      </w:r>
      <w:r w:rsidR="00B87B79">
        <w:rPr>
          <w:rStyle w:val="ac"/>
          <w:rFonts w:ascii="Times New Roman" w:hAnsi="Times New Roman" w:cs="Times New Roman"/>
          <w:sz w:val="28"/>
          <w:szCs w:val="28"/>
        </w:rPr>
        <w:t xml:space="preserve"> </w:t>
      </w:r>
      <w:r w:rsidR="00060C55">
        <w:rPr>
          <w:rStyle w:val="ac"/>
          <w:rFonts w:ascii="Times New Roman" w:hAnsi="Times New Roman" w:cs="Times New Roman"/>
          <w:sz w:val="28"/>
          <w:szCs w:val="28"/>
        </w:rPr>
        <w:footnoteReference w:id="3"/>
      </w:r>
      <w:r w:rsidR="00060C55">
        <w:rPr>
          <w:rFonts w:ascii="Times New Roman" w:hAnsi="Times New Roman" w:cs="Times New Roman"/>
          <w:sz w:val="28"/>
          <w:szCs w:val="28"/>
        </w:rPr>
        <w:t xml:space="preserve"> (Приложение Б)</w:t>
      </w:r>
    </w:p>
    <w:p w14:paraId="7F7BBF09" w14:textId="77777777" w:rsidR="00EC5F67" w:rsidRDefault="00060C55" w:rsidP="00FC56A0">
      <w:pPr>
        <w:spacing w:after="0" w:line="380" w:lineRule="exact"/>
        <w:ind w:firstLine="709"/>
        <w:jc w:val="both"/>
        <w:rPr>
          <w:rFonts w:ascii="Times New Roman" w:hAnsi="Times New Roman" w:cs="Times New Roman"/>
          <w:sz w:val="28"/>
        </w:rPr>
      </w:pPr>
      <w:r>
        <w:rPr>
          <w:rFonts w:ascii="Times New Roman" w:hAnsi="Times New Roman" w:cs="Times New Roman"/>
          <w:sz w:val="28"/>
        </w:rPr>
        <w:t>В результате проведенного анализа получены следующие значения</w:t>
      </w:r>
      <w:r w:rsidR="003B1167">
        <w:rPr>
          <w:rFonts w:ascii="Times New Roman" w:hAnsi="Times New Roman" w:cs="Times New Roman"/>
          <w:sz w:val="28"/>
        </w:rPr>
        <w:t xml:space="preserve"> </w:t>
      </w:r>
      <w:r w:rsidR="003B1167" w:rsidRPr="003B1167">
        <w:rPr>
          <w:rFonts w:ascii="Times New Roman" w:hAnsi="Times New Roman" w:cs="Times New Roman"/>
          <w:b/>
          <w:sz w:val="28"/>
        </w:rPr>
        <w:t>Показателя 1.1</w:t>
      </w:r>
      <w:r>
        <w:rPr>
          <w:rFonts w:ascii="Times New Roman" w:hAnsi="Times New Roman" w:cs="Times New Roman"/>
          <w:sz w:val="28"/>
        </w:rPr>
        <w:t>, представленные в таблице 2.</w:t>
      </w:r>
      <w:r w:rsidR="00F87BA0">
        <w:rPr>
          <w:rFonts w:ascii="Times New Roman" w:hAnsi="Times New Roman" w:cs="Times New Roman"/>
          <w:sz w:val="28"/>
        </w:rPr>
        <w:t>3</w:t>
      </w:r>
    </w:p>
    <w:p w14:paraId="495CB547" w14:textId="77777777" w:rsidR="00FC56A0" w:rsidRDefault="00FC56A0" w:rsidP="00FC56A0">
      <w:pPr>
        <w:spacing w:after="0" w:line="380" w:lineRule="exact"/>
        <w:ind w:firstLine="709"/>
        <w:jc w:val="center"/>
        <w:rPr>
          <w:rFonts w:ascii="Times New Roman" w:hAnsi="Times New Roman" w:cs="Times New Roman"/>
          <w:sz w:val="28"/>
        </w:rPr>
      </w:pPr>
    </w:p>
    <w:p w14:paraId="04A34C1F" w14:textId="77777777" w:rsidR="00D84599" w:rsidRPr="00192A94" w:rsidRDefault="003B1167" w:rsidP="00FC56A0">
      <w:pPr>
        <w:spacing w:after="0" w:line="380" w:lineRule="exact"/>
        <w:ind w:firstLine="709"/>
        <w:jc w:val="center"/>
        <w:rPr>
          <w:rFonts w:ascii="Times New Roman" w:hAnsi="Times New Roman" w:cs="Times New Roman"/>
          <w:i/>
          <w:sz w:val="28"/>
        </w:rPr>
      </w:pPr>
      <w:proofErr w:type="gramStart"/>
      <w:r w:rsidRPr="00192A94">
        <w:rPr>
          <w:rFonts w:ascii="Times New Roman" w:hAnsi="Times New Roman" w:cs="Times New Roman"/>
          <w:i/>
          <w:sz w:val="28"/>
        </w:rPr>
        <w:t>Таблица 2.</w:t>
      </w:r>
      <w:r w:rsidR="00F87BA0" w:rsidRPr="00192A94">
        <w:rPr>
          <w:rFonts w:ascii="Times New Roman" w:hAnsi="Times New Roman" w:cs="Times New Roman"/>
          <w:i/>
          <w:sz w:val="28"/>
        </w:rPr>
        <w:t>3</w:t>
      </w:r>
      <w:r w:rsidRPr="00192A94">
        <w:rPr>
          <w:rFonts w:ascii="Times New Roman" w:hAnsi="Times New Roman" w:cs="Times New Roman"/>
          <w:i/>
          <w:sz w:val="28"/>
        </w:rPr>
        <w:t xml:space="preserve"> </w:t>
      </w:r>
      <w:r w:rsidR="008E7699">
        <w:rPr>
          <w:rFonts w:ascii="Times New Roman" w:hAnsi="Times New Roman" w:cs="Times New Roman"/>
          <w:i/>
          <w:sz w:val="28"/>
        </w:rPr>
        <w:t>Значение</w:t>
      </w:r>
      <w:r w:rsidR="00CB16B7">
        <w:rPr>
          <w:rFonts w:ascii="Times New Roman" w:hAnsi="Times New Roman" w:cs="Times New Roman"/>
          <w:i/>
          <w:sz w:val="28"/>
        </w:rPr>
        <w:t xml:space="preserve"> показателя 1.1 «</w:t>
      </w:r>
      <w:r w:rsidRPr="00192A94">
        <w:rPr>
          <w:rFonts w:ascii="Times New Roman" w:hAnsi="Times New Roman" w:cs="Times New Roman"/>
          <w:i/>
          <w:sz w:val="28"/>
        </w:rPr>
        <w:t>Соответствие информации о деятельности организации, размещенной на общедоступных информационных ресурсах,</w:t>
      </w:r>
      <w:r w:rsidR="00CB16B7">
        <w:rPr>
          <w:rFonts w:ascii="Times New Roman" w:hAnsi="Times New Roman" w:cs="Times New Roman"/>
          <w:i/>
          <w:sz w:val="28"/>
        </w:rPr>
        <w:t xml:space="preserve"> </w:t>
      </w:r>
      <w:r w:rsidRPr="00192A94">
        <w:rPr>
          <w:rFonts w:ascii="Times New Roman" w:hAnsi="Times New Roman" w:cs="Times New Roman"/>
          <w:i/>
          <w:sz w:val="28"/>
        </w:rPr>
        <w:t>ее содержанию и порядку (форме) размещения,</w:t>
      </w:r>
      <w:r w:rsidR="00E70E19" w:rsidRPr="00192A94">
        <w:rPr>
          <w:rFonts w:ascii="Times New Roman" w:hAnsi="Times New Roman" w:cs="Times New Roman"/>
          <w:i/>
          <w:sz w:val="28"/>
        </w:rPr>
        <w:br/>
      </w:r>
      <w:r w:rsidRPr="00192A94">
        <w:rPr>
          <w:rFonts w:ascii="Times New Roman" w:hAnsi="Times New Roman" w:cs="Times New Roman"/>
          <w:i/>
          <w:sz w:val="28"/>
        </w:rPr>
        <w:t>установленным нормативными правовыми актами</w:t>
      </w:r>
      <w:r w:rsidR="00CB16B7">
        <w:rPr>
          <w:rFonts w:ascii="Times New Roman" w:hAnsi="Times New Roman" w:cs="Times New Roman"/>
          <w:i/>
          <w:sz w:val="28"/>
        </w:rPr>
        <w:t>»</w:t>
      </w:r>
      <w:proofErr w:type="gramEnd"/>
    </w:p>
    <w:p w14:paraId="07AC0740" w14:textId="77777777" w:rsidR="00060C55" w:rsidRDefault="00D84599" w:rsidP="00FC56A0">
      <w:pPr>
        <w:spacing w:after="0" w:line="380" w:lineRule="exact"/>
        <w:ind w:firstLine="709"/>
        <w:jc w:val="center"/>
        <w:rPr>
          <w:rFonts w:ascii="Times New Roman" w:hAnsi="Times New Roman" w:cs="Times New Roman"/>
          <w:i/>
          <w:color w:val="002060"/>
          <w:sz w:val="28"/>
        </w:rPr>
      </w:pPr>
      <w:r w:rsidRPr="00CB16B7">
        <w:rPr>
          <w:rFonts w:ascii="Times New Roman" w:hAnsi="Times New Roman" w:cs="Times New Roman"/>
          <w:i/>
          <w:color w:val="002060"/>
          <w:sz w:val="28"/>
        </w:rPr>
        <w:t>(результаты организации оператора)</w:t>
      </w:r>
    </w:p>
    <w:p w14:paraId="6D9EC863" w14:textId="77777777" w:rsidR="00854CFA" w:rsidRPr="00CB16B7" w:rsidRDefault="00854CFA" w:rsidP="00FC56A0">
      <w:pPr>
        <w:spacing w:after="0" w:line="380" w:lineRule="exact"/>
        <w:ind w:firstLine="709"/>
        <w:jc w:val="center"/>
        <w:rPr>
          <w:rFonts w:ascii="Times New Roman" w:hAnsi="Times New Roman" w:cs="Times New Roman"/>
          <w:i/>
          <w:color w:val="00206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446"/>
        <w:gridCol w:w="1134"/>
        <w:gridCol w:w="992"/>
        <w:gridCol w:w="1559"/>
      </w:tblGrid>
      <w:tr w:rsidR="00B362C2" w14:paraId="1E7DBC32" w14:textId="77777777" w:rsidTr="0079771A">
        <w:trPr>
          <w:trHeight w:val="427"/>
          <w:tblHeader/>
        </w:trPr>
        <w:tc>
          <w:tcPr>
            <w:tcW w:w="503" w:type="dxa"/>
            <w:vMerge w:val="restart"/>
            <w:shd w:val="clear" w:color="auto" w:fill="D9E2F3" w:themeFill="accent1" w:themeFillTint="33"/>
            <w:vAlign w:val="center"/>
          </w:tcPr>
          <w:p w14:paraId="7F7A6942" w14:textId="77777777" w:rsidR="00B362C2" w:rsidRPr="00B910A5" w:rsidRDefault="00B362C2" w:rsidP="00B07DBA">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5446" w:type="dxa"/>
            <w:vMerge w:val="restart"/>
            <w:shd w:val="clear" w:color="auto" w:fill="D9E2F3" w:themeFill="accent1" w:themeFillTint="33"/>
            <w:vAlign w:val="center"/>
          </w:tcPr>
          <w:p w14:paraId="16250D61" w14:textId="77777777" w:rsidR="00B362C2" w:rsidRPr="00B910A5" w:rsidRDefault="00B362C2" w:rsidP="00B07DBA">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2126" w:type="dxa"/>
            <w:gridSpan w:val="2"/>
            <w:shd w:val="clear" w:color="auto" w:fill="D9E2F3" w:themeFill="accent1" w:themeFillTint="33"/>
            <w:vAlign w:val="center"/>
          </w:tcPr>
          <w:p w14:paraId="267EF438" w14:textId="22F1101F"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w:t>
            </w:r>
            <w:r w:rsidR="002348D0">
              <w:rPr>
                <w:rFonts w:ascii="Times New Roman" w:hAnsi="Times New Roman" w:cs="Times New Roman"/>
                <w:b/>
                <w:sz w:val="20"/>
                <w:szCs w:val="28"/>
              </w:rPr>
              <w:br/>
            </w:r>
            <w:r>
              <w:rPr>
                <w:rFonts w:ascii="Times New Roman" w:hAnsi="Times New Roman" w:cs="Times New Roman"/>
                <w:b/>
                <w:sz w:val="20"/>
                <w:szCs w:val="28"/>
              </w:rPr>
              <w:t>(в баллах)</w:t>
            </w:r>
          </w:p>
        </w:tc>
        <w:tc>
          <w:tcPr>
            <w:tcW w:w="1559" w:type="dxa"/>
            <w:vMerge w:val="restart"/>
            <w:shd w:val="clear" w:color="auto" w:fill="B4C6E7" w:themeFill="accent1" w:themeFillTint="66"/>
            <w:vAlign w:val="center"/>
          </w:tcPr>
          <w:p w14:paraId="6F6BC1BC" w14:textId="77777777" w:rsidR="00B362C2" w:rsidRDefault="00B601A4"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w:t>
            </w:r>
            <w:r w:rsidR="00B362C2">
              <w:rPr>
                <w:rFonts w:ascii="Times New Roman" w:hAnsi="Times New Roman" w:cs="Times New Roman"/>
                <w:b/>
                <w:sz w:val="20"/>
                <w:szCs w:val="28"/>
              </w:rPr>
              <w:t xml:space="preserve"> показателя 1.1</w:t>
            </w:r>
          </w:p>
          <w:p w14:paraId="13F44EBF"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B362C2" w14:paraId="7D967153" w14:textId="77777777" w:rsidTr="0079771A">
        <w:trPr>
          <w:trHeight w:val="363"/>
          <w:tblHeader/>
        </w:trPr>
        <w:tc>
          <w:tcPr>
            <w:tcW w:w="503" w:type="dxa"/>
            <w:vMerge/>
            <w:shd w:val="clear" w:color="auto" w:fill="D9E2F3" w:themeFill="accent1" w:themeFillTint="33"/>
            <w:vAlign w:val="center"/>
          </w:tcPr>
          <w:p w14:paraId="58A99697" w14:textId="77777777" w:rsidR="00B362C2" w:rsidRPr="00B910A5" w:rsidRDefault="00B362C2" w:rsidP="00B07DBA">
            <w:pPr>
              <w:spacing w:after="0" w:line="240" w:lineRule="auto"/>
              <w:jc w:val="center"/>
              <w:rPr>
                <w:rFonts w:ascii="Times New Roman" w:hAnsi="Times New Roman" w:cs="Times New Roman"/>
                <w:b/>
                <w:sz w:val="20"/>
                <w:szCs w:val="28"/>
              </w:rPr>
            </w:pPr>
          </w:p>
        </w:tc>
        <w:tc>
          <w:tcPr>
            <w:tcW w:w="5446" w:type="dxa"/>
            <w:vMerge/>
            <w:shd w:val="clear" w:color="auto" w:fill="D9E2F3" w:themeFill="accent1" w:themeFillTint="33"/>
            <w:vAlign w:val="center"/>
          </w:tcPr>
          <w:p w14:paraId="7D03032E" w14:textId="77777777" w:rsidR="00B362C2" w:rsidRPr="00B910A5" w:rsidRDefault="00B362C2" w:rsidP="00B07DBA">
            <w:pPr>
              <w:spacing w:after="0" w:line="240" w:lineRule="auto"/>
              <w:jc w:val="center"/>
              <w:rPr>
                <w:rFonts w:ascii="Times New Roman" w:hAnsi="Times New Roman" w:cs="Times New Roman"/>
                <w:b/>
                <w:sz w:val="20"/>
                <w:szCs w:val="28"/>
              </w:rPr>
            </w:pPr>
          </w:p>
        </w:tc>
        <w:tc>
          <w:tcPr>
            <w:tcW w:w="1134" w:type="dxa"/>
            <w:shd w:val="clear" w:color="auto" w:fill="D9E2F3" w:themeFill="accent1" w:themeFillTint="33"/>
            <w:vAlign w:val="center"/>
          </w:tcPr>
          <w:p w14:paraId="779E043A"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1.1.1</w:t>
            </w:r>
          </w:p>
        </w:tc>
        <w:tc>
          <w:tcPr>
            <w:tcW w:w="992" w:type="dxa"/>
            <w:shd w:val="clear" w:color="auto" w:fill="D9E2F3" w:themeFill="accent1" w:themeFillTint="33"/>
            <w:vAlign w:val="center"/>
          </w:tcPr>
          <w:p w14:paraId="0415237A"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1.1.2</w:t>
            </w:r>
          </w:p>
        </w:tc>
        <w:tc>
          <w:tcPr>
            <w:tcW w:w="1559" w:type="dxa"/>
            <w:vMerge/>
            <w:shd w:val="clear" w:color="auto" w:fill="B4C6E7" w:themeFill="accent1" w:themeFillTint="66"/>
            <w:vAlign w:val="center"/>
          </w:tcPr>
          <w:p w14:paraId="39FEC348" w14:textId="77777777" w:rsidR="00B362C2" w:rsidRDefault="00B362C2" w:rsidP="00B07DBA">
            <w:pPr>
              <w:spacing w:after="0" w:line="240" w:lineRule="auto"/>
              <w:jc w:val="center"/>
              <w:rPr>
                <w:rFonts w:ascii="Times New Roman" w:hAnsi="Times New Roman" w:cs="Times New Roman"/>
                <w:b/>
                <w:sz w:val="20"/>
                <w:szCs w:val="28"/>
              </w:rPr>
            </w:pPr>
          </w:p>
        </w:tc>
      </w:tr>
      <w:tr w:rsidR="007060E0" w14:paraId="4F1B3E97" w14:textId="77777777" w:rsidTr="007060E0">
        <w:trPr>
          <w:trHeight w:val="560"/>
        </w:trPr>
        <w:tc>
          <w:tcPr>
            <w:tcW w:w="503" w:type="dxa"/>
            <w:vAlign w:val="center"/>
          </w:tcPr>
          <w:p w14:paraId="0F868AFF"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378F0645" w14:textId="3EF05D46" w:rsidR="007060E0" w:rsidRPr="00396077" w:rsidRDefault="007060E0" w:rsidP="007060E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134" w:type="dxa"/>
            <w:vAlign w:val="center"/>
          </w:tcPr>
          <w:p w14:paraId="04F0504C" w14:textId="70204DFA"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1245352D" w14:textId="225C6443"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30</w:t>
            </w:r>
          </w:p>
        </w:tc>
        <w:tc>
          <w:tcPr>
            <w:tcW w:w="1559" w:type="dxa"/>
            <w:shd w:val="clear" w:color="auto" w:fill="B4C6E7" w:themeFill="accent1" w:themeFillTint="66"/>
            <w:vAlign w:val="center"/>
          </w:tcPr>
          <w:p w14:paraId="0415B05B" w14:textId="5B5588E6"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61,88</w:t>
            </w:r>
          </w:p>
        </w:tc>
      </w:tr>
      <w:tr w:rsidR="007060E0" w14:paraId="6961AB40" w14:textId="77777777" w:rsidTr="007060E0">
        <w:trPr>
          <w:trHeight w:val="571"/>
        </w:trPr>
        <w:tc>
          <w:tcPr>
            <w:tcW w:w="503" w:type="dxa"/>
            <w:vAlign w:val="center"/>
          </w:tcPr>
          <w:p w14:paraId="633D1526"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39613B08" w14:textId="26372943" w:rsidR="007060E0" w:rsidRPr="00396077" w:rsidRDefault="007060E0" w:rsidP="007060E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134" w:type="dxa"/>
            <w:vAlign w:val="center"/>
          </w:tcPr>
          <w:p w14:paraId="62226EC8" w14:textId="4D7F1C4E"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5E00D66E" w14:textId="206DBE7F"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30</w:t>
            </w:r>
          </w:p>
        </w:tc>
        <w:tc>
          <w:tcPr>
            <w:tcW w:w="1559" w:type="dxa"/>
            <w:shd w:val="clear" w:color="auto" w:fill="B4C6E7" w:themeFill="accent1" w:themeFillTint="66"/>
            <w:vAlign w:val="center"/>
          </w:tcPr>
          <w:p w14:paraId="612F29C1" w14:textId="7B71BAE4"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61,88</w:t>
            </w:r>
          </w:p>
        </w:tc>
      </w:tr>
      <w:tr w:rsidR="007060E0" w14:paraId="7E59FAB0" w14:textId="77777777" w:rsidTr="007060E0">
        <w:trPr>
          <w:trHeight w:val="581"/>
        </w:trPr>
        <w:tc>
          <w:tcPr>
            <w:tcW w:w="503" w:type="dxa"/>
            <w:vAlign w:val="center"/>
          </w:tcPr>
          <w:p w14:paraId="62F3A3CB"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37DF9204" w14:textId="2D36B938" w:rsidR="007060E0" w:rsidRPr="00396077" w:rsidRDefault="007060E0" w:rsidP="007060E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134" w:type="dxa"/>
            <w:vAlign w:val="center"/>
          </w:tcPr>
          <w:p w14:paraId="16F1732E" w14:textId="2D31BFAA"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47DC6960" w14:textId="6892B911"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12,5</w:t>
            </w:r>
          </w:p>
        </w:tc>
        <w:tc>
          <w:tcPr>
            <w:tcW w:w="1559" w:type="dxa"/>
            <w:shd w:val="clear" w:color="auto" w:fill="B4C6E7" w:themeFill="accent1" w:themeFillTint="66"/>
            <w:vAlign w:val="center"/>
          </w:tcPr>
          <w:p w14:paraId="6DC37485" w14:textId="551BA6C7"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53,12</w:t>
            </w:r>
          </w:p>
        </w:tc>
      </w:tr>
      <w:tr w:rsidR="007060E0" w14:paraId="38045BDB" w14:textId="77777777" w:rsidTr="007060E0">
        <w:trPr>
          <w:trHeight w:val="434"/>
        </w:trPr>
        <w:tc>
          <w:tcPr>
            <w:tcW w:w="503" w:type="dxa"/>
            <w:vAlign w:val="center"/>
          </w:tcPr>
          <w:p w14:paraId="5CF33330"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78FF9F03" w14:textId="276C76EE" w:rsidR="007060E0" w:rsidRPr="00396077" w:rsidRDefault="007060E0" w:rsidP="007060E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134" w:type="dxa"/>
            <w:vAlign w:val="center"/>
          </w:tcPr>
          <w:p w14:paraId="0184297C" w14:textId="5FD2B8FC"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46382308" w14:textId="320F8665"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52,5</w:t>
            </w:r>
          </w:p>
        </w:tc>
        <w:tc>
          <w:tcPr>
            <w:tcW w:w="1559" w:type="dxa"/>
            <w:shd w:val="clear" w:color="auto" w:fill="B4C6E7" w:themeFill="accent1" w:themeFillTint="66"/>
            <w:vAlign w:val="center"/>
          </w:tcPr>
          <w:p w14:paraId="72A4D175" w14:textId="20D9F424"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73,12</w:t>
            </w:r>
          </w:p>
        </w:tc>
      </w:tr>
      <w:tr w:rsidR="007060E0" w14:paraId="58C42772" w14:textId="77777777" w:rsidTr="007060E0">
        <w:trPr>
          <w:trHeight w:val="399"/>
        </w:trPr>
        <w:tc>
          <w:tcPr>
            <w:tcW w:w="503" w:type="dxa"/>
            <w:vAlign w:val="center"/>
          </w:tcPr>
          <w:p w14:paraId="1A44BF32"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5A67A473" w14:textId="071B5D49" w:rsidR="007060E0" w:rsidRPr="00396077" w:rsidRDefault="007060E0" w:rsidP="007060E0">
            <w:pPr>
              <w:widowControl w:val="0"/>
              <w:autoSpaceDE w:val="0"/>
              <w:autoSpaceDN w:val="0"/>
              <w:adjustRightInd w:val="0"/>
              <w:spacing w:after="0" w:line="240" w:lineRule="auto"/>
              <w:rPr>
                <w:rFonts w:ascii="Times New Roman" w:hAnsi="Times New Roman" w:cs="Times New Roman"/>
                <w:sz w:val="20"/>
                <w:szCs w:val="20"/>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134" w:type="dxa"/>
            <w:vAlign w:val="center"/>
          </w:tcPr>
          <w:p w14:paraId="551CADF6" w14:textId="18A3AB48"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484A9C92" w14:textId="59EEB3C9"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40</w:t>
            </w:r>
          </w:p>
        </w:tc>
        <w:tc>
          <w:tcPr>
            <w:tcW w:w="1559" w:type="dxa"/>
            <w:shd w:val="clear" w:color="auto" w:fill="B4C6E7" w:themeFill="accent1" w:themeFillTint="66"/>
            <w:vAlign w:val="center"/>
          </w:tcPr>
          <w:p w14:paraId="71655D96" w14:textId="6477C65E"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66,88</w:t>
            </w:r>
          </w:p>
        </w:tc>
      </w:tr>
      <w:tr w:rsidR="007060E0" w14:paraId="5ABE7FB7" w14:textId="77777777" w:rsidTr="007060E0">
        <w:trPr>
          <w:trHeight w:val="633"/>
        </w:trPr>
        <w:tc>
          <w:tcPr>
            <w:tcW w:w="503" w:type="dxa"/>
            <w:vAlign w:val="center"/>
          </w:tcPr>
          <w:p w14:paraId="1A240DC7"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743142E3" w14:textId="3FD65E4F"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134" w:type="dxa"/>
            <w:vAlign w:val="center"/>
          </w:tcPr>
          <w:p w14:paraId="20DFF621" w14:textId="3573FC90"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4AF2069C" w14:textId="3DACF249"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0</w:t>
            </w:r>
          </w:p>
        </w:tc>
        <w:tc>
          <w:tcPr>
            <w:tcW w:w="1559" w:type="dxa"/>
            <w:shd w:val="clear" w:color="auto" w:fill="B4C6E7" w:themeFill="accent1" w:themeFillTint="66"/>
            <w:vAlign w:val="center"/>
          </w:tcPr>
          <w:p w14:paraId="41F47879" w14:textId="6201F450"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46,88</w:t>
            </w:r>
          </w:p>
        </w:tc>
      </w:tr>
      <w:tr w:rsidR="007060E0" w14:paraId="624AF660" w14:textId="77777777" w:rsidTr="007060E0">
        <w:trPr>
          <w:trHeight w:val="231"/>
        </w:trPr>
        <w:tc>
          <w:tcPr>
            <w:tcW w:w="503" w:type="dxa"/>
            <w:vAlign w:val="center"/>
          </w:tcPr>
          <w:p w14:paraId="23160362"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1E8C9760" w14:textId="1DECDDA9"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134" w:type="dxa"/>
            <w:vAlign w:val="center"/>
          </w:tcPr>
          <w:p w14:paraId="12981060" w14:textId="2ED7A96C"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6EB8E5D3" w14:textId="228B51FA"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30</w:t>
            </w:r>
          </w:p>
        </w:tc>
        <w:tc>
          <w:tcPr>
            <w:tcW w:w="1559" w:type="dxa"/>
            <w:shd w:val="clear" w:color="auto" w:fill="B4C6E7" w:themeFill="accent1" w:themeFillTint="66"/>
            <w:vAlign w:val="center"/>
          </w:tcPr>
          <w:p w14:paraId="4655BD46" w14:textId="00069E0C"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61,88</w:t>
            </w:r>
          </w:p>
        </w:tc>
      </w:tr>
      <w:tr w:rsidR="007060E0" w14:paraId="7CAE44FA" w14:textId="77777777" w:rsidTr="007060E0">
        <w:trPr>
          <w:trHeight w:val="323"/>
        </w:trPr>
        <w:tc>
          <w:tcPr>
            <w:tcW w:w="503" w:type="dxa"/>
            <w:vAlign w:val="center"/>
          </w:tcPr>
          <w:p w14:paraId="6CE428C0"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07FC3767" w14:textId="23005185"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134" w:type="dxa"/>
            <w:vAlign w:val="center"/>
          </w:tcPr>
          <w:p w14:paraId="71E62263" w14:textId="55D4B112"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24C2241B" w14:textId="5B99E3CB"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27,5</w:t>
            </w:r>
          </w:p>
        </w:tc>
        <w:tc>
          <w:tcPr>
            <w:tcW w:w="1559" w:type="dxa"/>
            <w:shd w:val="clear" w:color="auto" w:fill="B4C6E7" w:themeFill="accent1" w:themeFillTint="66"/>
            <w:vAlign w:val="center"/>
          </w:tcPr>
          <w:p w14:paraId="46EFE844" w14:textId="18E9E4F0"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60,62</w:t>
            </w:r>
          </w:p>
        </w:tc>
      </w:tr>
      <w:tr w:rsidR="007060E0" w14:paraId="06A17384" w14:textId="77777777" w:rsidTr="007060E0">
        <w:trPr>
          <w:trHeight w:val="415"/>
        </w:trPr>
        <w:tc>
          <w:tcPr>
            <w:tcW w:w="503" w:type="dxa"/>
            <w:vAlign w:val="center"/>
          </w:tcPr>
          <w:p w14:paraId="2C562914"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00729FC3" w14:textId="5E442CD6"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134" w:type="dxa"/>
            <w:vAlign w:val="center"/>
          </w:tcPr>
          <w:p w14:paraId="4867B7DB" w14:textId="39C4BDEF"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4E05395B" w14:textId="4BB755D6"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22,5</w:t>
            </w:r>
          </w:p>
        </w:tc>
        <w:tc>
          <w:tcPr>
            <w:tcW w:w="1559" w:type="dxa"/>
            <w:shd w:val="clear" w:color="auto" w:fill="B4C6E7" w:themeFill="accent1" w:themeFillTint="66"/>
            <w:vAlign w:val="center"/>
          </w:tcPr>
          <w:p w14:paraId="39763379" w14:textId="600095F7"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58,12</w:t>
            </w:r>
          </w:p>
        </w:tc>
      </w:tr>
      <w:tr w:rsidR="007060E0" w14:paraId="7C1A44CF" w14:textId="77777777" w:rsidTr="007060E0">
        <w:trPr>
          <w:trHeight w:val="507"/>
        </w:trPr>
        <w:tc>
          <w:tcPr>
            <w:tcW w:w="503" w:type="dxa"/>
            <w:vAlign w:val="center"/>
          </w:tcPr>
          <w:p w14:paraId="4871EC94"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558DC2B4" w14:textId="7878FF8E"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134" w:type="dxa"/>
            <w:vAlign w:val="center"/>
          </w:tcPr>
          <w:p w14:paraId="3A736488" w14:textId="5364CEAE"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77E499E2" w14:textId="5D59BE2E"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37,5</w:t>
            </w:r>
          </w:p>
        </w:tc>
        <w:tc>
          <w:tcPr>
            <w:tcW w:w="1559" w:type="dxa"/>
            <w:shd w:val="clear" w:color="auto" w:fill="B4C6E7" w:themeFill="accent1" w:themeFillTint="66"/>
            <w:vAlign w:val="center"/>
          </w:tcPr>
          <w:p w14:paraId="17F06332" w14:textId="118616DE"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65,62</w:t>
            </w:r>
          </w:p>
        </w:tc>
      </w:tr>
      <w:tr w:rsidR="007060E0" w14:paraId="16C84209" w14:textId="77777777" w:rsidTr="007060E0">
        <w:trPr>
          <w:trHeight w:val="436"/>
        </w:trPr>
        <w:tc>
          <w:tcPr>
            <w:tcW w:w="503" w:type="dxa"/>
            <w:vAlign w:val="center"/>
          </w:tcPr>
          <w:p w14:paraId="7C26C18D"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75DC49E3" w14:textId="54F0E76A"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134" w:type="dxa"/>
            <w:vAlign w:val="center"/>
          </w:tcPr>
          <w:p w14:paraId="1F0B797C" w14:textId="56E1C3CD"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164052CE" w14:textId="2E216830"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37,5</w:t>
            </w:r>
          </w:p>
        </w:tc>
        <w:tc>
          <w:tcPr>
            <w:tcW w:w="1559" w:type="dxa"/>
            <w:shd w:val="clear" w:color="auto" w:fill="B4C6E7" w:themeFill="accent1" w:themeFillTint="66"/>
            <w:vAlign w:val="center"/>
          </w:tcPr>
          <w:p w14:paraId="3CB56AA0" w14:textId="602806C2"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65,62</w:t>
            </w:r>
          </w:p>
        </w:tc>
      </w:tr>
      <w:tr w:rsidR="007060E0" w14:paraId="0E69BE17" w14:textId="77777777" w:rsidTr="007060E0">
        <w:trPr>
          <w:trHeight w:val="679"/>
        </w:trPr>
        <w:tc>
          <w:tcPr>
            <w:tcW w:w="503" w:type="dxa"/>
            <w:vAlign w:val="center"/>
          </w:tcPr>
          <w:p w14:paraId="6DF9B046"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1EEC5030" w14:textId="38EABF06"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134" w:type="dxa"/>
            <w:vAlign w:val="center"/>
          </w:tcPr>
          <w:p w14:paraId="6ACD047F" w14:textId="52A6D5AC"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56326BC7" w14:textId="65601853"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0</w:t>
            </w:r>
          </w:p>
        </w:tc>
        <w:tc>
          <w:tcPr>
            <w:tcW w:w="1559" w:type="dxa"/>
            <w:shd w:val="clear" w:color="auto" w:fill="B4C6E7" w:themeFill="accent1" w:themeFillTint="66"/>
            <w:vAlign w:val="center"/>
          </w:tcPr>
          <w:p w14:paraId="675DA402" w14:textId="7A981E95"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46,88</w:t>
            </w:r>
          </w:p>
        </w:tc>
      </w:tr>
      <w:tr w:rsidR="007060E0" w14:paraId="4DB4AA9E" w14:textId="77777777" w:rsidTr="007060E0">
        <w:trPr>
          <w:trHeight w:val="319"/>
        </w:trPr>
        <w:tc>
          <w:tcPr>
            <w:tcW w:w="503" w:type="dxa"/>
            <w:vAlign w:val="center"/>
          </w:tcPr>
          <w:p w14:paraId="66121982"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5F698410" w14:textId="20AF2A24"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134" w:type="dxa"/>
            <w:vAlign w:val="center"/>
          </w:tcPr>
          <w:p w14:paraId="6DFC52F8" w14:textId="3292171F"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0407E949" w14:textId="298DDA7A"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47,5</w:t>
            </w:r>
          </w:p>
        </w:tc>
        <w:tc>
          <w:tcPr>
            <w:tcW w:w="1559" w:type="dxa"/>
            <w:shd w:val="clear" w:color="auto" w:fill="B4C6E7" w:themeFill="accent1" w:themeFillTint="66"/>
            <w:vAlign w:val="center"/>
          </w:tcPr>
          <w:p w14:paraId="3E8D4C4B" w14:textId="38DA3FBA"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70,62</w:t>
            </w:r>
          </w:p>
        </w:tc>
      </w:tr>
      <w:tr w:rsidR="007060E0" w14:paraId="6FC39C4A" w14:textId="77777777" w:rsidTr="007060E0">
        <w:trPr>
          <w:trHeight w:val="397"/>
        </w:trPr>
        <w:tc>
          <w:tcPr>
            <w:tcW w:w="503" w:type="dxa"/>
            <w:vAlign w:val="center"/>
          </w:tcPr>
          <w:p w14:paraId="0EE1C4E9"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064BD4D2" w14:textId="7AF05C33"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134" w:type="dxa"/>
            <w:vAlign w:val="center"/>
          </w:tcPr>
          <w:p w14:paraId="26303C48" w14:textId="42034879"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23854E48" w14:textId="13000EBF"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57,5</w:t>
            </w:r>
          </w:p>
        </w:tc>
        <w:tc>
          <w:tcPr>
            <w:tcW w:w="1559" w:type="dxa"/>
            <w:shd w:val="clear" w:color="auto" w:fill="B4C6E7" w:themeFill="accent1" w:themeFillTint="66"/>
            <w:vAlign w:val="center"/>
          </w:tcPr>
          <w:p w14:paraId="4C18D581" w14:textId="27CB9751"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75,62</w:t>
            </w:r>
          </w:p>
        </w:tc>
      </w:tr>
      <w:tr w:rsidR="007060E0" w14:paraId="57DBBE7E" w14:textId="77777777" w:rsidTr="007060E0">
        <w:trPr>
          <w:trHeight w:val="679"/>
        </w:trPr>
        <w:tc>
          <w:tcPr>
            <w:tcW w:w="503" w:type="dxa"/>
            <w:vAlign w:val="center"/>
          </w:tcPr>
          <w:p w14:paraId="3E73BAD9"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78D3E7AD" w14:textId="720E0869"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134" w:type="dxa"/>
            <w:vAlign w:val="center"/>
          </w:tcPr>
          <w:p w14:paraId="746BD7AC" w14:textId="04425F20"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683DDD30" w14:textId="014808C6"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37,5</w:t>
            </w:r>
          </w:p>
        </w:tc>
        <w:tc>
          <w:tcPr>
            <w:tcW w:w="1559" w:type="dxa"/>
            <w:shd w:val="clear" w:color="auto" w:fill="B4C6E7" w:themeFill="accent1" w:themeFillTint="66"/>
            <w:vAlign w:val="center"/>
          </w:tcPr>
          <w:p w14:paraId="285B7672" w14:textId="4878C29C"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65,62</w:t>
            </w:r>
          </w:p>
        </w:tc>
      </w:tr>
      <w:tr w:rsidR="007060E0" w14:paraId="584EC853" w14:textId="77777777" w:rsidTr="007060E0">
        <w:trPr>
          <w:trHeight w:val="679"/>
        </w:trPr>
        <w:tc>
          <w:tcPr>
            <w:tcW w:w="503" w:type="dxa"/>
            <w:vAlign w:val="center"/>
          </w:tcPr>
          <w:p w14:paraId="193F2215" w14:textId="77777777" w:rsidR="007060E0" w:rsidRPr="00472CFF" w:rsidRDefault="007060E0" w:rsidP="007060E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260B33A2" w14:textId="1F6595F7" w:rsidR="007060E0" w:rsidRPr="00396077" w:rsidRDefault="007060E0" w:rsidP="007060E0">
            <w:pPr>
              <w:widowControl w:val="0"/>
              <w:autoSpaceDE w:val="0"/>
              <w:autoSpaceDN w:val="0"/>
              <w:adjustRightInd w:val="0"/>
              <w:spacing w:after="0" w:line="240" w:lineRule="auto"/>
              <w:rPr>
                <w:rFonts w:ascii="Times New Roman" w:eastAsia="Arial" w:hAnsi="Times New Roman" w:cs="Times New Roman"/>
                <w:color w:val="000000"/>
                <w:sz w:val="20"/>
                <w:szCs w:val="20"/>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134" w:type="dxa"/>
            <w:vAlign w:val="center"/>
          </w:tcPr>
          <w:p w14:paraId="16C88394" w14:textId="4385459B"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93,75</w:t>
            </w:r>
          </w:p>
        </w:tc>
        <w:tc>
          <w:tcPr>
            <w:tcW w:w="992" w:type="dxa"/>
            <w:vAlign w:val="center"/>
          </w:tcPr>
          <w:p w14:paraId="256C814F" w14:textId="6ACC358E" w:rsidR="007060E0" w:rsidRPr="00973903" w:rsidRDefault="007060E0" w:rsidP="007060E0">
            <w:pPr>
              <w:spacing w:after="0" w:line="240" w:lineRule="auto"/>
              <w:jc w:val="center"/>
              <w:rPr>
                <w:rFonts w:ascii="Times New Roman" w:hAnsi="Times New Roman" w:cs="Times New Roman"/>
                <w:b/>
                <w:bCs/>
                <w:sz w:val="24"/>
                <w:szCs w:val="24"/>
              </w:rPr>
            </w:pPr>
            <w:r w:rsidRPr="00973903">
              <w:rPr>
                <w:rFonts w:ascii="Times New Roman" w:hAnsi="Times New Roman" w:cs="Times New Roman"/>
                <w:b/>
                <w:bCs/>
                <w:color w:val="000000"/>
                <w:sz w:val="24"/>
                <w:szCs w:val="24"/>
              </w:rPr>
              <w:t>17,5</w:t>
            </w:r>
          </w:p>
        </w:tc>
        <w:tc>
          <w:tcPr>
            <w:tcW w:w="1559" w:type="dxa"/>
            <w:shd w:val="clear" w:color="auto" w:fill="B4C6E7" w:themeFill="accent1" w:themeFillTint="66"/>
            <w:vAlign w:val="center"/>
          </w:tcPr>
          <w:p w14:paraId="4EA9848C" w14:textId="5BCEBFC0" w:rsidR="007060E0" w:rsidRPr="007060E0" w:rsidRDefault="007060E0" w:rsidP="007060E0">
            <w:pPr>
              <w:spacing w:after="0" w:line="240" w:lineRule="auto"/>
              <w:jc w:val="center"/>
              <w:rPr>
                <w:rFonts w:ascii="Times New Roman" w:hAnsi="Times New Roman" w:cs="Times New Roman"/>
                <w:b/>
                <w:bCs/>
                <w:sz w:val="24"/>
                <w:szCs w:val="24"/>
              </w:rPr>
            </w:pPr>
            <w:r w:rsidRPr="007060E0">
              <w:rPr>
                <w:rFonts w:ascii="Times New Roman" w:hAnsi="Times New Roman" w:cs="Times New Roman"/>
                <w:b/>
                <w:bCs/>
                <w:color w:val="000000"/>
                <w:sz w:val="24"/>
                <w:szCs w:val="24"/>
              </w:rPr>
              <w:t>55,62</w:t>
            </w:r>
          </w:p>
        </w:tc>
      </w:tr>
    </w:tbl>
    <w:p w14:paraId="0F2C7DCF" w14:textId="7E1C25C0" w:rsidR="005C1463" w:rsidRDefault="005C1463">
      <w:pPr>
        <w:rPr>
          <w:rFonts w:ascii="Times New Roman" w:hAnsi="Times New Roman" w:cs="Times New Roman"/>
          <w:b/>
          <w:sz w:val="28"/>
        </w:rPr>
      </w:pPr>
    </w:p>
    <w:p w14:paraId="461FEB46" w14:textId="1C8B281D" w:rsidR="003276FE" w:rsidRDefault="003276FE" w:rsidP="008B71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sidR="0011686D">
        <w:rPr>
          <w:rFonts w:ascii="Times New Roman" w:hAnsi="Times New Roman" w:cs="Times New Roman"/>
          <w:b/>
          <w:sz w:val="28"/>
        </w:rPr>
        <w:t>2</w:t>
      </w:r>
      <w:r>
        <w:rPr>
          <w:rFonts w:ascii="Times New Roman" w:hAnsi="Times New Roman" w:cs="Times New Roman"/>
          <w:sz w:val="28"/>
        </w:rPr>
        <w:t xml:space="preserve"> </w:t>
      </w:r>
      <w:r w:rsidR="002B7F04">
        <w:rPr>
          <w:rFonts w:ascii="Times New Roman" w:hAnsi="Times New Roman" w:cs="Times New Roman"/>
          <w:sz w:val="28"/>
        </w:rPr>
        <w:t>«</w:t>
      </w:r>
      <w:r w:rsidR="0011686D" w:rsidRPr="0011686D">
        <w:rPr>
          <w:rFonts w:ascii="Times New Roman" w:hAnsi="Times New Roman" w:cs="Times New Roman"/>
          <w:sz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2B7F04">
        <w:rPr>
          <w:rFonts w:ascii="Times New Roman" w:hAnsi="Times New Roman" w:cs="Times New Roman"/>
          <w:sz w:val="28"/>
        </w:rPr>
        <w:t>»</w:t>
      </w:r>
      <w:r>
        <w:rPr>
          <w:rFonts w:ascii="Times New Roman" w:hAnsi="Times New Roman" w:cs="Times New Roman"/>
          <w:sz w:val="28"/>
        </w:rPr>
        <w:t xml:space="preserve"> представлен </w:t>
      </w:r>
      <w:r w:rsidR="0011686D" w:rsidRPr="00046044">
        <w:rPr>
          <w:rFonts w:ascii="Times New Roman" w:hAnsi="Times New Roman" w:cs="Times New Roman"/>
          <w:b/>
          <w:color w:val="002060"/>
          <w:sz w:val="28"/>
        </w:rPr>
        <w:t>одним</w:t>
      </w:r>
      <w:r w:rsidRPr="00046044">
        <w:rPr>
          <w:rFonts w:ascii="Times New Roman" w:hAnsi="Times New Roman" w:cs="Times New Roman"/>
          <w:b/>
          <w:color w:val="002060"/>
          <w:sz w:val="28"/>
        </w:rPr>
        <w:t xml:space="preserve"> индикатор</w:t>
      </w:r>
      <w:r w:rsidR="0011686D" w:rsidRPr="00046044">
        <w:rPr>
          <w:rFonts w:ascii="Times New Roman" w:hAnsi="Times New Roman" w:cs="Times New Roman"/>
          <w:b/>
          <w:color w:val="002060"/>
          <w:sz w:val="28"/>
        </w:rPr>
        <w:t>ом</w:t>
      </w:r>
      <w:r>
        <w:rPr>
          <w:rFonts w:ascii="Times New Roman" w:hAnsi="Times New Roman" w:cs="Times New Roman"/>
          <w:sz w:val="28"/>
        </w:rPr>
        <w:t>:</w:t>
      </w:r>
    </w:p>
    <w:p w14:paraId="5191BD76" w14:textId="77777777" w:rsidR="003276FE" w:rsidRDefault="003276FE" w:rsidP="008B71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sidR="0011686D">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2B7F04">
        <w:rPr>
          <w:rFonts w:ascii="Times New Roman" w:hAnsi="Times New Roman" w:cs="Times New Roman"/>
          <w:sz w:val="28"/>
        </w:rPr>
        <w:t>«</w:t>
      </w:r>
      <w:r w:rsidR="0011686D" w:rsidRPr="0011686D">
        <w:rPr>
          <w:rFonts w:ascii="Times New Roman" w:hAnsi="Times New Roman" w:cs="Times New Roman"/>
          <w:sz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2B7F04">
        <w:rPr>
          <w:rFonts w:ascii="Times New Roman" w:hAnsi="Times New Roman" w:cs="Times New Roman"/>
          <w:sz w:val="28"/>
        </w:rPr>
        <w:t>»</w:t>
      </w:r>
      <w:r w:rsidR="0011686D">
        <w:rPr>
          <w:rFonts w:ascii="Times New Roman" w:hAnsi="Times New Roman" w:cs="Times New Roman"/>
          <w:sz w:val="28"/>
        </w:rPr>
        <w:t xml:space="preserve"> </w:t>
      </w:r>
      <w:r w:rsidR="00E70E19">
        <w:rPr>
          <w:rFonts w:ascii="Times New Roman" w:hAnsi="Times New Roman" w:cs="Times New Roman"/>
          <w:sz w:val="28"/>
        </w:rPr>
        <w:t xml:space="preserve">представлен </w:t>
      </w:r>
      <w:r w:rsidR="008E2C8D">
        <w:rPr>
          <w:rFonts w:ascii="Times New Roman" w:hAnsi="Times New Roman" w:cs="Times New Roman"/>
          <w:b/>
          <w:color w:val="002060"/>
          <w:sz w:val="28"/>
        </w:rPr>
        <w:t>шестью</w:t>
      </w:r>
      <w:r w:rsidR="00E70E19" w:rsidRPr="00F13956">
        <w:rPr>
          <w:rFonts w:ascii="Times New Roman" w:hAnsi="Times New Roman" w:cs="Times New Roman"/>
          <w:b/>
          <w:color w:val="002060"/>
          <w:sz w:val="28"/>
        </w:rPr>
        <w:t xml:space="preserve"> позициями оценивания</w:t>
      </w:r>
      <w:r w:rsidR="00B601A4">
        <w:rPr>
          <w:rFonts w:ascii="Times New Roman" w:hAnsi="Times New Roman" w:cs="Times New Roman"/>
          <w:sz w:val="28"/>
        </w:rPr>
        <w:t xml:space="preserve"> (Приложение Е)</w:t>
      </w:r>
      <w:r w:rsidR="008B7155">
        <w:rPr>
          <w:rFonts w:ascii="Times New Roman" w:hAnsi="Times New Roman" w:cs="Times New Roman"/>
          <w:sz w:val="28"/>
        </w:rPr>
        <w:t>. Оценка индикатора 1.2.1 представлена в т</w:t>
      </w:r>
      <w:r w:rsidR="008B7155" w:rsidRPr="00F87BA0">
        <w:rPr>
          <w:rFonts w:ascii="Times New Roman" w:hAnsi="Times New Roman" w:cs="Times New Roman"/>
          <w:sz w:val="28"/>
        </w:rPr>
        <w:t>аблиц</w:t>
      </w:r>
      <w:r w:rsidR="008B7155">
        <w:rPr>
          <w:rFonts w:ascii="Times New Roman" w:hAnsi="Times New Roman" w:cs="Times New Roman"/>
          <w:sz w:val="28"/>
        </w:rPr>
        <w:t>е</w:t>
      </w:r>
      <w:r w:rsidR="008B7155" w:rsidRPr="00F87BA0">
        <w:rPr>
          <w:rFonts w:ascii="Times New Roman" w:hAnsi="Times New Roman" w:cs="Times New Roman"/>
          <w:sz w:val="28"/>
        </w:rPr>
        <w:t xml:space="preserve"> 2.</w:t>
      </w:r>
      <w:r w:rsidR="008B7155">
        <w:rPr>
          <w:rFonts w:ascii="Times New Roman" w:hAnsi="Times New Roman" w:cs="Times New Roman"/>
          <w:sz w:val="28"/>
        </w:rPr>
        <w:t>4</w:t>
      </w:r>
    </w:p>
    <w:p w14:paraId="5F1E3A52" w14:textId="77777777" w:rsidR="003276FE" w:rsidRDefault="003276FE" w:rsidP="008B715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sidR="00E70E19">
        <w:rPr>
          <w:rFonts w:ascii="Times New Roman" w:hAnsi="Times New Roman" w:cs="Times New Roman"/>
          <w:b/>
          <w:sz w:val="28"/>
          <w:szCs w:val="28"/>
        </w:rPr>
        <w:t>2</w:t>
      </w:r>
      <w:r w:rsidRPr="00060C55">
        <w:rPr>
          <w:rFonts w:ascii="Times New Roman" w:hAnsi="Times New Roman" w:cs="Times New Roman"/>
          <w:b/>
          <w:sz w:val="28"/>
          <w:szCs w:val="28"/>
        </w:rPr>
        <w:t xml:space="preserve"> </w:t>
      </w:r>
      <w:r w:rsidR="00E70E19" w:rsidRPr="00E70E19">
        <w:rPr>
          <w:rFonts w:ascii="Times New Roman" w:hAnsi="Times New Roman" w:cs="Times New Roman"/>
          <w:b/>
          <w:sz w:val="28"/>
          <w:szCs w:val="28"/>
        </w:rPr>
        <w:t>(</w:t>
      </w:r>
      <w:proofErr w:type="spellStart"/>
      <w:r w:rsidR="00E70E19" w:rsidRPr="00E70E19">
        <w:rPr>
          <w:rFonts w:ascii="Times New Roman" w:hAnsi="Times New Roman" w:cs="Times New Roman"/>
          <w:b/>
          <w:sz w:val="28"/>
          <w:szCs w:val="28"/>
        </w:rPr>
        <w:t>П</w:t>
      </w:r>
      <w:r w:rsidR="00E70E19" w:rsidRPr="00E70E19">
        <w:rPr>
          <w:rFonts w:ascii="Times New Roman" w:hAnsi="Times New Roman" w:cs="Times New Roman"/>
          <w:b/>
          <w:sz w:val="28"/>
          <w:szCs w:val="28"/>
          <w:vertAlign w:val="subscript"/>
        </w:rPr>
        <w:t>дист</w:t>
      </w:r>
      <w:proofErr w:type="spellEnd"/>
      <w:r w:rsidR="00E70E19" w:rsidRPr="00E70E19">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2B7F04">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25B04F8E" w14:textId="77777777" w:rsidR="005056EB" w:rsidRDefault="003276FE" w:rsidP="008B715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sidR="00E70E19">
        <w:rPr>
          <w:rFonts w:ascii="Times New Roman" w:hAnsi="Times New Roman" w:cs="Times New Roman"/>
          <w:b/>
          <w:sz w:val="28"/>
        </w:rPr>
        <w:t>2</w:t>
      </w:r>
      <w:r>
        <w:rPr>
          <w:rFonts w:ascii="Times New Roman" w:hAnsi="Times New Roman" w:cs="Times New Roman"/>
          <w:sz w:val="28"/>
        </w:rPr>
        <w:t>, представленные в таблице 2.</w:t>
      </w:r>
      <w:r w:rsidR="00F87BA0">
        <w:rPr>
          <w:rFonts w:ascii="Times New Roman" w:hAnsi="Times New Roman" w:cs="Times New Roman"/>
          <w:sz w:val="28"/>
        </w:rPr>
        <w:t>4</w:t>
      </w:r>
    </w:p>
    <w:p w14:paraId="77E8C669" w14:textId="0101F1F7" w:rsidR="00FE6DC1" w:rsidRDefault="00FE6DC1">
      <w:pPr>
        <w:rPr>
          <w:rFonts w:ascii="Times New Roman" w:hAnsi="Times New Roman" w:cs="Times New Roman"/>
          <w:sz w:val="28"/>
        </w:rPr>
      </w:pPr>
      <w:r>
        <w:rPr>
          <w:rFonts w:ascii="Times New Roman" w:hAnsi="Times New Roman" w:cs="Times New Roman"/>
          <w:sz w:val="28"/>
        </w:rPr>
        <w:br w:type="page"/>
      </w:r>
    </w:p>
    <w:p w14:paraId="3810A374" w14:textId="77777777" w:rsidR="002B7F04" w:rsidRDefault="00E70E19" w:rsidP="008B7155">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Таблица 2.</w:t>
      </w:r>
      <w:r w:rsidR="00F87BA0" w:rsidRPr="00192A94">
        <w:rPr>
          <w:rFonts w:ascii="Times New Roman" w:hAnsi="Times New Roman" w:cs="Times New Roman"/>
          <w:i/>
          <w:sz w:val="28"/>
        </w:rPr>
        <w:t>4</w:t>
      </w:r>
      <w:r w:rsidRPr="00192A94">
        <w:rPr>
          <w:rFonts w:ascii="Times New Roman" w:hAnsi="Times New Roman" w:cs="Times New Roman"/>
          <w:i/>
          <w:sz w:val="28"/>
        </w:rPr>
        <w:t xml:space="preserve"> </w:t>
      </w:r>
      <w:r w:rsidR="00B601A4">
        <w:rPr>
          <w:rFonts w:ascii="Times New Roman" w:hAnsi="Times New Roman" w:cs="Times New Roman"/>
          <w:i/>
          <w:sz w:val="28"/>
        </w:rPr>
        <w:t xml:space="preserve">Значение показателя 1.2 </w:t>
      </w:r>
      <w:r w:rsidR="008B7155">
        <w:rPr>
          <w:rFonts w:ascii="Times New Roman" w:hAnsi="Times New Roman" w:cs="Times New Roman"/>
          <w:i/>
          <w:sz w:val="28"/>
        </w:rPr>
        <w:t>«</w:t>
      </w:r>
      <w:r w:rsidRPr="00192A94">
        <w:rPr>
          <w:rFonts w:ascii="Times New Roman" w:hAnsi="Times New Roman" w:cs="Times New Roman"/>
          <w:i/>
          <w:sz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8B7155">
        <w:rPr>
          <w:rFonts w:ascii="Times New Roman" w:hAnsi="Times New Roman" w:cs="Times New Roman"/>
          <w:i/>
          <w:sz w:val="28"/>
        </w:rPr>
        <w:t>»</w:t>
      </w:r>
    </w:p>
    <w:p w14:paraId="715B75F9" w14:textId="0A89D93E" w:rsidR="00D84599" w:rsidRDefault="00D84599" w:rsidP="008B7155">
      <w:pPr>
        <w:spacing w:after="0" w:line="360" w:lineRule="auto"/>
        <w:jc w:val="center"/>
        <w:rPr>
          <w:rFonts w:ascii="Times New Roman" w:hAnsi="Times New Roman" w:cs="Times New Roman"/>
          <w:i/>
          <w:color w:val="002060"/>
          <w:sz w:val="28"/>
        </w:rPr>
      </w:pPr>
      <w:r w:rsidRPr="00B601A4">
        <w:rPr>
          <w:rFonts w:ascii="Times New Roman" w:hAnsi="Times New Roman" w:cs="Times New Roman"/>
          <w:i/>
          <w:color w:val="002060"/>
          <w:sz w:val="28"/>
        </w:rPr>
        <w:t>(результаты организации-оператора)</w:t>
      </w:r>
    </w:p>
    <w:p w14:paraId="655FC489" w14:textId="77777777" w:rsidR="00DB1DDA" w:rsidRDefault="00DB1DDA" w:rsidP="008B7155">
      <w:pPr>
        <w:spacing w:after="0" w:line="360" w:lineRule="auto"/>
        <w:jc w:val="center"/>
        <w:rPr>
          <w:rFonts w:ascii="Times New Roman" w:hAnsi="Times New Roman" w:cs="Times New Roman"/>
          <w:i/>
          <w:color w:val="002060"/>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3320"/>
        <w:gridCol w:w="425"/>
        <w:gridCol w:w="425"/>
        <w:gridCol w:w="425"/>
        <w:gridCol w:w="425"/>
        <w:gridCol w:w="425"/>
        <w:gridCol w:w="427"/>
        <w:gridCol w:w="709"/>
        <w:gridCol w:w="709"/>
        <w:gridCol w:w="1701"/>
      </w:tblGrid>
      <w:tr w:rsidR="00C253D3" w14:paraId="04824481" w14:textId="77777777" w:rsidTr="00B07DBA">
        <w:trPr>
          <w:trHeight w:val="281"/>
          <w:tblHeader/>
        </w:trPr>
        <w:tc>
          <w:tcPr>
            <w:tcW w:w="502" w:type="dxa"/>
            <w:vMerge w:val="restart"/>
            <w:shd w:val="clear" w:color="auto" w:fill="D9E2F3" w:themeFill="accent1" w:themeFillTint="33"/>
            <w:vAlign w:val="center"/>
          </w:tcPr>
          <w:p w14:paraId="45CAAEB9"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320" w:type="dxa"/>
            <w:vMerge w:val="restart"/>
            <w:shd w:val="clear" w:color="auto" w:fill="D9E2F3" w:themeFill="accent1" w:themeFillTint="33"/>
            <w:vAlign w:val="center"/>
          </w:tcPr>
          <w:p w14:paraId="0B9DDA5C"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552" w:type="dxa"/>
            <w:gridSpan w:val="6"/>
            <w:shd w:val="clear" w:color="auto" w:fill="D9E2F3" w:themeFill="accent1" w:themeFillTint="33"/>
            <w:vAlign w:val="center"/>
          </w:tcPr>
          <w:p w14:paraId="41CEA528"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18" w:type="dxa"/>
            <w:gridSpan w:val="2"/>
            <w:shd w:val="clear" w:color="auto" w:fill="D9E2F3" w:themeFill="accent1" w:themeFillTint="33"/>
            <w:vAlign w:val="center"/>
          </w:tcPr>
          <w:p w14:paraId="2FA2D00A" w14:textId="77777777" w:rsidR="00C253D3"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1.2</w:t>
            </w:r>
            <w:r>
              <w:rPr>
                <w:rFonts w:ascii="Times New Roman" w:hAnsi="Times New Roman" w:cs="Times New Roman"/>
                <w:b/>
                <w:sz w:val="20"/>
                <w:szCs w:val="18"/>
              </w:rPr>
              <w:t>.1</w:t>
            </w:r>
          </w:p>
        </w:tc>
        <w:tc>
          <w:tcPr>
            <w:tcW w:w="1701" w:type="dxa"/>
            <w:vMerge w:val="restart"/>
            <w:shd w:val="clear" w:color="auto" w:fill="B4C6E7" w:themeFill="accent1" w:themeFillTint="66"/>
            <w:vAlign w:val="center"/>
          </w:tcPr>
          <w:p w14:paraId="1413E7AD" w14:textId="77777777" w:rsidR="00C253D3" w:rsidRPr="00B362C2" w:rsidRDefault="00C253D3" w:rsidP="00B07DBA">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1.2</w:t>
            </w:r>
          </w:p>
          <w:p w14:paraId="5AAB9BBB" w14:textId="77777777" w:rsidR="00C253D3" w:rsidRPr="00D84599" w:rsidRDefault="00C253D3" w:rsidP="00B07DBA">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C253D3" w14:paraId="2F5D78FE" w14:textId="77777777" w:rsidTr="00B07DBA">
        <w:trPr>
          <w:cantSplit/>
          <w:trHeight w:val="1129"/>
          <w:tblHeader/>
        </w:trPr>
        <w:tc>
          <w:tcPr>
            <w:tcW w:w="502" w:type="dxa"/>
            <w:vMerge/>
            <w:shd w:val="clear" w:color="auto" w:fill="D9E2F3" w:themeFill="accent1" w:themeFillTint="33"/>
            <w:vAlign w:val="center"/>
          </w:tcPr>
          <w:p w14:paraId="148ACE1A" w14:textId="77777777" w:rsidR="00C253D3" w:rsidRPr="00B362C2" w:rsidRDefault="00C253D3" w:rsidP="00B07DBA">
            <w:pPr>
              <w:spacing w:after="0" w:line="240" w:lineRule="auto"/>
              <w:jc w:val="center"/>
              <w:rPr>
                <w:rFonts w:ascii="Times New Roman" w:hAnsi="Times New Roman" w:cs="Times New Roman"/>
                <w:b/>
                <w:sz w:val="20"/>
                <w:szCs w:val="18"/>
              </w:rPr>
            </w:pPr>
          </w:p>
        </w:tc>
        <w:tc>
          <w:tcPr>
            <w:tcW w:w="3320" w:type="dxa"/>
            <w:vMerge/>
            <w:shd w:val="clear" w:color="auto" w:fill="D9E2F3" w:themeFill="accent1" w:themeFillTint="33"/>
            <w:vAlign w:val="center"/>
          </w:tcPr>
          <w:p w14:paraId="2C1168A1" w14:textId="77777777" w:rsidR="00C253D3" w:rsidRPr="00B362C2" w:rsidRDefault="00C253D3" w:rsidP="00B07DBA">
            <w:pPr>
              <w:spacing w:after="0" w:line="240" w:lineRule="auto"/>
              <w:jc w:val="center"/>
              <w:rPr>
                <w:rFonts w:ascii="Times New Roman" w:hAnsi="Times New Roman" w:cs="Times New Roman"/>
                <w:b/>
                <w:sz w:val="20"/>
                <w:szCs w:val="18"/>
              </w:rPr>
            </w:pPr>
          </w:p>
        </w:tc>
        <w:tc>
          <w:tcPr>
            <w:tcW w:w="425" w:type="dxa"/>
            <w:shd w:val="clear" w:color="auto" w:fill="D9E2F3" w:themeFill="accent1" w:themeFillTint="33"/>
            <w:textDirection w:val="btLr"/>
            <w:vAlign w:val="center"/>
          </w:tcPr>
          <w:p w14:paraId="32E7B045"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.2.1.1</w:t>
            </w:r>
          </w:p>
        </w:tc>
        <w:tc>
          <w:tcPr>
            <w:tcW w:w="425" w:type="dxa"/>
            <w:shd w:val="clear" w:color="auto" w:fill="D9E2F3" w:themeFill="accent1" w:themeFillTint="33"/>
            <w:textDirection w:val="btLr"/>
            <w:vAlign w:val="center"/>
          </w:tcPr>
          <w:p w14:paraId="7D62215A"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2</w:t>
            </w:r>
          </w:p>
        </w:tc>
        <w:tc>
          <w:tcPr>
            <w:tcW w:w="425" w:type="dxa"/>
            <w:shd w:val="clear" w:color="auto" w:fill="D9E2F3" w:themeFill="accent1" w:themeFillTint="33"/>
            <w:textDirection w:val="btLr"/>
            <w:vAlign w:val="center"/>
          </w:tcPr>
          <w:p w14:paraId="38A6752E"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3</w:t>
            </w:r>
          </w:p>
        </w:tc>
        <w:tc>
          <w:tcPr>
            <w:tcW w:w="425" w:type="dxa"/>
            <w:shd w:val="clear" w:color="auto" w:fill="D9E2F3" w:themeFill="accent1" w:themeFillTint="33"/>
            <w:textDirection w:val="btLr"/>
            <w:vAlign w:val="center"/>
          </w:tcPr>
          <w:p w14:paraId="64EA265F"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4</w:t>
            </w:r>
          </w:p>
        </w:tc>
        <w:tc>
          <w:tcPr>
            <w:tcW w:w="425" w:type="dxa"/>
            <w:shd w:val="clear" w:color="auto" w:fill="D9E2F3" w:themeFill="accent1" w:themeFillTint="33"/>
            <w:textDirection w:val="btLr"/>
            <w:vAlign w:val="center"/>
          </w:tcPr>
          <w:p w14:paraId="05CF015A"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5</w:t>
            </w:r>
          </w:p>
        </w:tc>
        <w:tc>
          <w:tcPr>
            <w:tcW w:w="427" w:type="dxa"/>
            <w:shd w:val="clear" w:color="auto" w:fill="D9E2F3" w:themeFill="accent1" w:themeFillTint="33"/>
            <w:textDirection w:val="btLr"/>
          </w:tcPr>
          <w:p w14:paraId="71739051" w14:textId="77777777" w:rsidR="00C253D3" w:rsidRPr="00D84599" w:rsidRDefault="00C253D3" w:rsidP="00B07DBA">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1</w:t>
            </w:r>
            <w:r>
              <w:rPr>
                <w:rFonts w:ascii="Times New Roman" w:hAnsi="Times New Roman" w:cs="Times New Roman"/>
                <w:b/>
                <w:sz w:val="20"/>
                <w:szCs w:val="18"/>
              </w:rPr>
              <w:t>.2.1.6</w:t>
            </w:r>
          </w:p>
        </w:tc>
        <w:tc>
          <w:tcPr>
            <w:tcW w:w="709" w:type="dxa"/>
            <w:shd w:val="clear" w:color="auto" w:fill="D9E2F3" w:themeFill="accent1" w:themeFillTint="33"/>
            <w:textDirection w:val="btLr"/>
            <w:vAlign w:val="center"/>
          </w:tcPr>
          <w:p w14:paraId="79745D39" w14:textId="77777777" w:rsidR="00C253D3" w:rsidRDefault="00C253D3" w:rsidP="00B07DBA">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00293FD5" w14:textId="77777777" w:rsidR="00C253D3" w:rsidRPr="00E3519B" w:rsidRDefault="00C253D3" w:rsidP="00B07DBA">
            <w:pPr>
              <w:spacing w:after="0" w:line="240" w:lineRule="auto"/>
              <w:jc w:val="center"/>
              <w:rPr>
                <w:rFonts w:ascii="Times New Roman" w:hAnsi="Times New Roman" w:cs="Times New Roman"/>
                <w:b/>
                <w:color w:val="FFFFFF" w:themeColor="background1"/>
                <w:sz w:val="20"/>
                <w:szCs w:val="28"/>
              </w:rPr>
            </w:pPr>
            <w:r w:rsidRPr="00E3519B">
              <w:rPr>
                <w:rFonts w:ascii="Times New Roman" w:hAnsi="Times New Roman" w:cs="Times New Roman"/>
                <w:b/>
                <w:color w:val="FFFFFF" w:themeColor="background1"/>
                <w:sz w:val="20"/>
                <w:szCs w:val="28"/>
              </w:rPr>
              <w:t>в единицах</w:t>
            </w:r>
          </w:p>
        </w:tc>
        <w:tc>
          <w:tcPr>
            <w:tcW w:w="1701" w:type="dxa"/>
            <w:vMerge/>
            <w:shd w:val="clear" w:color="auto" w:fill="B4C6E7" w:themeFill="accent1" w:themeFillTint="66"/>
            <w:vAlign w:val="center"/>
          </w:tcPr>
          <w:p w14:paraId="4982860D" w14:textId="77777777" w:rsidR="00C253D3" w:rsidRPr="00D84599" w:rsidRDefault="00C253D3" w:rsidP="00B07DBA">
            <w:pPr>
              <w:spacing w:after="0" w:line="240" w:lineRule="auto"/>
              <w:jc w:val="center"/>
              <w:rPr>
                <w:rFonts w:ascii="Times New Roman" w:hAnsi="Times New Roman" w:cs="Times New Roman"/>
                <w:b/>
                <w:sz w:val="18"/>
                <w:szCs w:val="18"/>
              </w:rPr>
            </w:pPr>
          </w:p>
        </w:tc>
      </w:tr>
      <w:tr w:rsidR="00070ECF" w14:paraId="465DCADA" w14:textId="77777777" w:rsidTr="00D65A15">
        <w:trPr>
          <w:trHeight w:val="808"/>
        </w:trPr>
        <w:tc>
          <w:tcPr>
            <w:tcW w:w="502" w:type="dxa"/>
            <w:vAlign w:val="center"/>
          </w:tcPr>
          <w:p w14:paraId="2FF76916" w14:textId="77777777" w:rsidR="00070ECF" w:rsidRPr="00472CFF" w:rsidRDefault="00070ECF" w:rsidP="00070ECF">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41874F67" w14:textId="1BFA704F" w:rsidR="00070ECF" w:rsidRPr="00247AE4" w:rsidRDefault="00070ECF" w:rsidP="00070ECF">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425" w:type="dxa"/>
            <w:shd w:val="clear" w:color="auto" w:fill="auto"/>
            <w:vAlign w:val="center"/>
          </w:tcPr>
          <w:p w14:paraId="7EFDF729" w14:textId="4F6F4F74" w:rsidR="00070ECF" w:rsidRPr="0041379B" w:rsidRDefault="00070ECF" w:rsidP="00070ECF">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6FFFCA71" w14:textId="7C48035B" w:rsidR="00070ECF" w:rsidRPr="0041379B" w:rsidRDefault="00070ECF" w:rsidP="00070ECF">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43063647" w14:textId="1C144630" w:rsidR="00070ECF" w:rsidRPr="0041379B" w:rsidRDefault="00070ECF" w:rsidP="00070ECF">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05D2AEA" w14:textId="24EE74C2" w:rsidR="00070ECF" w:rsidRPr="0041379B" w:rsidRDefault="00070ECF" w:rsidP="00070ECF">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1444D23" w14:textId="7828763D" w:rsidR="00070ECF" w:rsidRPr="0041379B" w:rsidRDefault="00070ECF" w:rsidP="00070ECF">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64503AC3" w14:textId="7E7881FE" w:rsidR="00070ECF" w:rsidRPr="0041379B" w:rsidRDefault="00070ECF" w:rsidP="00070ECF">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74EB3F33" w14:textId="3004F952" w:rsidR="00070ECF" w:rsidRPr="00465574" w:rsidRDefault="00070ECF" w:rsidP="00070ECF">
            <w:pPr>
              <w:spacing w:after="0" w:line="240" w:lineRule="auto"/>
              <w:jc w:val="center"/>
              <w:rPr>
                <w:rFonts w:ascii="Times New Roman" w:hAnsi="Times New Roman" w:cs="Times New Roman"/>
                <w:b/>
                <w:sz w:val="24"/>
                <w:szCs w:val="28"/>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7FE48B19" w14:textId="547D3270" w:rsidR="00070ECF" w:rsidRPr="00070286" w:rsidRDefault="00070ECF" w:rsidP="00070ECF">
            <w:pPr>
              <w:spacing w:after="0" w:line="240" w:lineRule="auto"/>
              <w:jc w:val="center"/>
              <w:rPr>
                <w:rFonts w:ascii="Times New Roman" w:hAnsi="Times New Roman" w:cs="Times New Roman"/>
                <w:b/>
                <w:color w:val="FFFFFF" w:themeColor="background1"/>
                <w:sz w:val="28"/>
                <w:szCs w:val="28"/>
                <w:lang w:val="en-US"/>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7DB93CC8" w14:textId="6C5DF1C4" w:rsidR="00070ECF" w:rsidRPr="00465574" w:rsidRDefault="00070ECF" w:rsidP="00070ECF">
            <w:pPr>
              <w:spacing w:after="0" w:line="240" w:lineRule="auto"/>
              <w:jc w:val="center"/>
              <w:rPr>
                <w:rFonts w:ascii="Times New Roman" w:hAnsi="Times New Roman" w:cs="Times New Roman"/>
                <w:b/>
                <w:sz w:val="24"/>
                <w:szCs w:val="28"/>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3118D4C6" w14:textId="77777777" w:rsidTr="00070ECF">
        <w:trPr>
          <w:trHeight w:val="1148"/>
        </w:trPr>
        <w:tc>
          <w:tcPr>
            <w:tcW w:w="502" w:type="dxa"/>
            <w:vAlign w:val="center"/>
          </w:tcPr>
          <w:p w14:paraId="173BF353"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71F280BB" w14:textId="71B34017" w:rsidR="003D7FBD" w:rsidRPr="00247AE4" w:rsidRDefault="003D7FBD" w:rsidP="003D7FBD">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425" w:type="dxa"/>
            <w:shd w:val="clear" w:color="auto" w:fill="auto"/>
            <w:vAlign w:val="center"/>
          </w:tcPr>
          <w:p w14:paraId="7F416E01" w14:textId="4A94A839"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0C26281C" w14:textId="440677B6"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EDD6482" w14:textId="44229FAF"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E659AC0" w14:textId="72B2C932"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1AEEBB8D" w14:textId="7BBF82C5"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539DD72E" w14:textId="125C9AFA"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6954DA12" w14:textId="3785AE11" w:rsidR="003D7FBD" w:rsidRPr="00465574" w:rsidRDefault="003D7FBD" w:rsidP="003D7FBD">
            <w:pPr>
              <w:spacing w:after="0" w:line="240" w:lineRule="auto"/>
              <w:jc w:val="center"/>
              <w:rPr>
                <w:rFonts w:ascii="Times New Roman" w:hAnsi="Times New Roman" w:cs="Times New Roman"/>
                <w:b/>
                <w:sz w:val="24"/>
                <w:szCs w:val="28"/>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773EE6FC" w14:textId="526EEB8F" w:rsidR="003D7FBD" w:rsidRPr="009761C8"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43305AD1" w14:textId="7E84E7A3" w:rsidR="003D7FBD" w:rsidRPr="00465574" w:rsidRDefault="003D7FBD" w:rsidP="003D7FBD">
            <w:pPr>
              <w:spacing w:after="0" w:line="240" w:lineRule="auto"/>
              <w:jc w:val="center"/>
              <w:rPr>
                <w:rFonts w:ascii="Times New Roman" w:hAnsi="Times New Roman" w:cs="Times New Roman"/>
                <w:b/>
                <w:sz w:val="24"/>
                <w:szCs w:val="28"/>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26F5353E" w14:textId="77777777" w:rsidTr="00D65A15">
        <w:trPr>
          <w:trHeight w:val="1122"/>
        </w:trPr>
        <w:tc>
          <w:tcPr>
            <w:tcW w:w="502" w:type="dxa"/>
            <w:vAlign w:val="center"/>
          </w:tcPr>
          <w:p w14:paraId="20A78965"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564EBCE2" w14:textId="04AEB7CF" w:rsidR="003D7FBD" w:rsidRPr="00247AE4" w:rsidRDefault="003D7FBD" w:rsidP="003D7FBD">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425" w:type="dxa"/>
            <w:shd w:val="clear" w:color="auto" w:fill="auto"/>
            <w:vAlign w:val="center"/>
          </w:tcPr>
          <w:p w14:paraId="25B11819" w14:textId="05B233AD"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15F64370" w14:textId="207538EF"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385D6B0" w14:textId="00A677A8"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089DDDA" w14:textId="499431AF"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410CBB7" w14:textId="54C2CE1A"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3363E4F4" w14:textId="3451822D"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1A532455" w14:textId="54910990" w:rsidR="003D7FBD" w:rsidRPr="003C2641" w:rsidRDefault="003D7FBD" w:rsidP="003D7FBD">
            <w:pPr>
              <w:spacing w:after="0" w:line="240" w:lineRule="auto"/>
              <w:jc w:val="center"/>
              <w:rPr>
                <w:rFonts w:ascii="Times New Roman" w:hAnsi="Times New Roman" w:cs="Times New Roman"/>
                <w:b/>
                <w:sz w:val="24"/>
                <w:szCs w:val="28"/>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02A5937F" w14:textId="472AE5C6" w:rsidR="003D7FBD" w:rsidRPr="003C2641"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25180E9C" w14:textId="315886E2" w:rsidR="003D7FBD" w:rsidRPr="00465574" w:rsidRDefault="003D7FBD" w:rsidP="003D7FBD">
            <w:pPr>
              <w:spacing w:after="0" w:line="240" w:lineRule="auto"/>
              <w:jc w:val="center"/>
              <w:rPr>
                <w:rFonts w:ascii="Times New Roman" w:hAnsi="Times New Roman" w:cs="Times New Roman"/>
                <w:b/>
                <w:sz w:val="24"/>
                <w:szCs w:val="28"/>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3ED94422" w14:textId="77777777" w:rsidTr="00D65A15">
        <w:trPr>
          <w:trHeight w:val="812"/>
        </w:trPr>
        <w:tc>
          <w:tcPr>
            <w:tcW w:w="502" w:type="dxa"/>
            <w:vAlign w:val="center"/>
          </w:tcPr>
          <w:p w14:paraId="28084957"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60F262D3" w14:textId="3DCE20A5" w:rsidR="003D7FBD" w:rsidRPr="00247AE4" w:rsidRDefault="003D7FBD" w:rsidP="003D7FBD">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425" w:type="dxa"/>
            <w:shd w:val="clear" w:color="auto" w:fill="auto"/>
            <w:vAlign w:val="center"/>
          </w:tcPr>
          <w:p w14:paraId="4DC618C9" w14:textId="35FBCA3F"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43B1B295" w14:textId="178A9AD2"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131CD69F" w14:textId="00845146"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4625918" w14:textId="69476C25"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C00C48F" w14:textId="7E6B595C"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24818FCC" w14:textId="5821175C"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19764387" w14:textId="7E217BF4" w:rsidR="003D7FBD" w:rsidRPr="00465574" w:rsidRDefault="003D7FBD" w:rsidP="003D7FBD">
            <w:pPr>
              <w:spacing w:after="0" w:line="240" w:lineRule="auto"/>
              <w:jc w:val="center"/>
              <w:rPr>
                <w:rFonts w:ascii="Times New Roman" w:hAnsi="Times New Roman" w:cs="Times New Roman"/>
                <w:b/>
                <w:sz w:val="24"/>
                <w:szCs w:val="28"/>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69095148" w14:textId="5973D826" w:rsidR="003D7FBD" w:rsidRPr="009761C8"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25801CB0" w14:textId="1BBFC4D0" w:rsidR="003D7FBD" w:rsidRPr="00465574" w:rsidRDefault="003D7FBD" w:rsidP="003D7FBD">
            <w:pPr>
              <w:spacing w:after="0" w:line="240" w:lineRule="auto"/>
              <w:jc w:val="center"/>
              <w:rPr>
                <w:rFonts w:ascii="Times New Roman" w:hAnsi="Times New Roman" w:cs="Times New Roman"/>
                <w:b/>
                <w:sz w:val="24"/>
                <w:szCs w:val="28"/>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1C0B66F3" w14:textId="77777777" w:rsidTr="00D65A15">
        <w:trPr>
          <w:trHeight w:val="868"/>
        </w:trPr>
        <w:tc>
          <w:tcPr>
            <w:tcW w:w="502" w:type="dxa"/>
            <w:vAlign w:val="center"/>
          </w:tcPr>
          <w:p w14:paraId="3017AF09"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17A2A837" w14:textId="27C7265F" w:rsidR="003D7FBD" w:rsidRPr="00247AE4" w:rsidRDefault="003D7FBD" w:rsidP="003D7FBD">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425" w:type="dxa"/>
            <w:shd w:val="clear" w:color="auto" w:fill="auto"/>
            <w:vAlign w:val="center"/>
          </w:tcPr>
          <w:p w14:paraId="561C0572" w14:textId="0889FE90"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0C09BA7D" w14:textId="30F7A17F"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C43F93E" w14:textId="24FE4889"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06BDA355" w14:textId="66541B8E"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342FA542" w14:textId="56B0FD83" w:rsidR="003D7FBD" w:rsidRPr="0041379B" w:rsidRDefault="003D7FBD" w:rsidP="003D7FB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22E3A35B" w14:textId="11F898A9" w:rsidR="003D7FBD" w:rsidRPr="0041379B" w:rsidRDefault="003D7FBD" w:rsidP="003D7FBD">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11FE8D63" w14:textId="1B0BE261" w:rsidR="003D7FBD" w:rsidRPr="009761C8" w:rsidRDefault="003D7FBD" w:rsidP="003D7FBD">
            <w:pPr>
              <w:spacing w:after="0" w:line="240" w:lineRule="auto"/>
              <w:jc w:val="center"/>
              <w:rPr>
                <w:rFonts w:ascii="Times New Roman" w:hAnsi="Times New Roman" w:cs="Times New Roman"/>
                <w:b/>
                <w:sz w:val="24"/>
                <w:szCs w:val="28"/>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6D82D2B3" w14:textId="20400F5A" w:rsidR="003D7FBD" w:rsidRPr="009761C8"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4ED9FEA9" w14:textId="271DE940" w:rsidR="003D7FBD" w:rsidRPr="009761C8" w:rsidRDefault="003D7FBD" w:rsidP="003D7FBD">
            <w:pPr>
              <w:spacing w:after="0" w:line="240" w:lineRule="auto"/>
              <w:jc w:val="center"/>
              <w:rPr>
                <w:rFonts w:ascii="Times New Roman" w:hAnsi="Times New Roman" w:cs="Times New Roman"/>
                <w:b/>
                <w:sz w:val="24"/>
                <w:szCs w:val="28"/>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30B34C3D" w14:textId="77777777" w:rsidTr="003D7FBD">
        <w:trPr>
          <w:trHeight w:val="924"/>
        </w:trPr>
        <w:tc>
          <w:tcPr>
            <w:tcW w:w="502" w:type="dxa"/>
            <w:vAlign w:val="center"/>
          </w:tcPr>
          <w:p w14:paraId="24D23BB8"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3049D9BC" w14:textId="1E17C87B"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425" w:type="dxa"/>
            <w:shd w:val="clear" w:color="auto" w:fill="FBE4D5" w:themeFill="accent2" w:themeFillTint="33"/>
            <w:vAlign w:val="center"/>
          </w:tcPr>
          <w:p w14:paraId="1C32DD9C" w14:textId="7F3281E5"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66C7B1E" w14:textId="6898660A"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ABC18BE" w14:textId="507B1C5B"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4D0E31F9" w14:textId="5D8ACEB2"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34A00E73" w14:textId="7634DE3A"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FBE4D5" w:themeFill="accent2" w:themeFillTint="33"/>
            <w:vAlign w:val="center"/>
          </w:tcPr>
          <w:p w14:paraId="7B572851" w14:textId="245C021B"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59B2A3C2" w14:textId="221455D6" w:rsidR="003D7FBD"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35413EE4" w14:textId="5461C98F"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0</w:t>
            </w:r>
          </w:p>
        </w:tc>
        <w:tc>
          <w:tcPr>
            <w:tcW w:w="1701" w:type="dxa"/>
            <w:shd w:val="clear" w:color="auto" w:fill="B4C6E7" w:themeFill="accent1" w:themeFillTint="66"/>
            <w:vAlign w:val="center"/>
          </w:tcPr>
          <w:p w14:paraId="23167C82" w14:textId="467E5D6C" w:rsidR="003D7FBD" w:rsidRDefault="003D7FBD" w:rsidP="003D7FBD">
            <w:pPr>
              <w:spacing w:after="0" w:line="240" w:lineRule="auto"/>
              <w:jc w:val="center"/>
              <w:rPr>
                <w:rFonts w:ascii="Times New Roman" w:eastAsia="Arial" w:hAnsi="Times New Roman" w:cs="Times New Roman"/>
                <w:b/>
                <w:sz w:val="24"/>
              </w:rPr>
            </w:pPr>
            <w:r w:rsidRPr="00465574">
              <w:rPr>
                <w:rFonts w:ascii="Times New Roman" w:eastAsia="Arial" w:hAnsi="Times New Roman" w:cs="Times New Roman"/>
                <w:b/>
                <w:color w:val="000000"/>
                <w:sz w:val="24"/>
              </w:rPr>
              <w:t>0</w:t>
            </w:r>
          </w:p>
        </w:tc>
      </w:tr>
      <w:tr w:rsidR="003D7FBD" w14:paraId="5EB5476E" w14:textId="77777777" w:rsidTr="00D65A15">
        <w:trPr>
          <w:trHeight w:val="852"/>
        </w:trPr>
        <w:tc>
          <w:tcPr>
            <w:tcW w:w="502" w:type="dxa"/>
            <w:vAlign w:val="center"/>
          </w:tcPr>
          <w:p w14:paraId="50A8B978"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73E0185E" w14:textId="1172D27B"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425" w:type="dxa"/>
            <w:shd w:val="clear" w:color="auto" w:fill="auto"/>
            <w:vAlign w:val="center"/>
          </w:tcPr>
          <w:p w14:paraId="7713BDF0" w14:textId="584BA7C4"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4B6AA0B0" w14:textId="696FF9EB"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4A36D8F" w14:textId="6A528FBC"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1CAED6D3" w14:textId="32C07D2B"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A742840" w14:textId="2FBF7120"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55392A04" w14:textId="57C3906D"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0D0DC495" w14:textId="4050B336" w:rsidR="003D7FBD" w:rsidRPr="002A2138"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643B3589" w14:textId="2BD8AB23"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4E81A575" w14:textId="1709E6A0" w:rsidR="003D7FBD" w:rsidRPr="002A2138"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0E93A330" w14:textId="77777777" w:rsidTr="00070ECF">
        <w:trPr>
          <w:trHeight w:val="638"/>
        </w:trPr>
        <w:tc>
          <w:tcPr>
            <w:tcW w:w="502" w:type="dxa"/>
            <w:vAlign w:val="center"/>
          </w:tcPr>
          <w:p w14:paraId="566C4F0D"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14219B70" w14:textId="7D016A35"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425" w:type="dxa"/>
            <w:shd w:val="clear" w:color="auto" w:fill="auto"/>
            <w:vAlign w:val="center"/>
          </w:tcPr>
          <w:p w14:paraId="6854D8DF" w14:textId="6B6BAA7B"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1A10E444" w14:textId="1C781F35"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1511C4D8" w14:textId="0446C038"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5B95886" w14:textId="6A69E683"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12860684" w14:textId="2CEE4884"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3AB4B6C4" w14:textId="77055224"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41D45B9D" w14:textId="6A1CC494" w:rsidR="003D7FBD" w:rsidRPr="002A2138"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0ACB6AC8" w14:textId="770E4E7D"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38CC3ED7" w14:textId="67780331" w:rsidR="003D7FBD" w:rsidRPr="002A2138"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58C9D8C2" w14:textId="77777777" w:rsidTr="00D65A15">
        <w:trPr>
          <w:trHeight w:val="635"/>
        </w:trPr>
        <w:tc>
          <w:tcPr>
            <w:tcW w:w="502" w:type="dxa"/>
            <w:vAlign w:val="center"/>
          </w:tcPr>
          <w:p w14:paraId="688B7965"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49BD180B" w14:textId="3A5475EE"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425" w:type="dxa"/>
            <w:shd w:val="clear" w:color="auto" w:fill="auto"/>
            <w:vAlign w:val="center"/>
          </w:tcPr>
          <w:p w14:paraId="76503D9A" w14:textId="222D149C"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7F583474" w14:textId="367C5CF2"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5E13B8D" w14:textId="1FB7C045"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CB68256" w14:textId="323AD78B"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0B30FA8" w14:textId="3372F8BC"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506C87E2" w14:textId="73456756"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6EA5B97F" w14:textId="0B14C97D" w:rsidR="003D7FBD" w:rsidRPr="002A2138"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66CA3984" w14:textId="20EA080C"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770D6ADF" w14:textId="331AB30E" w:rsidR="003D7FBD" w:rsidRPr="002A2138"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530EA368" w14:textId="77777777" w:rsidTr="005D3491">
        <w:trPr>
          <w:trHeight w:val="852"/>
        </w:trPr>
        <w:tc>
          <w:tcPr>
            <w:tcW w:w="502" w:type="dxa"/>
            <w:vAlign w:val="center"/>
          </w:tcPr>
          <w:p w14:paraId="41DD5214"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62A290BF" w14:textId="553CFCE8"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425" w:type="dxa"/>
            <w:shd w:val="clear" w:color="auto" w:fill="auto"/>
            <w:vAlign w:val="center"/>
          </w:tcPr>
          <w:p w14:paraId="1197D42B" w14:textId="489A3232"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08B334DD" w14:textId="5E848DFD"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DFFC173" w14:textId="3DC7948E"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37AD3756" w14:textId="4E0CD082"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0B30C0ED" w14:textId="5ED52F67"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6866000A" w14:textId="17F7738E"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2C1C6576" w14:textId="08D33FDA" w:rsidR="003D7FBD" w:rsidRPr="002A2138"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586D33F0" w14:textId="1DD2342E"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706E5062" w14:textId="439DC7AA" w:rsidR="003D7FBD" w:rsidRPr="002A2138"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01CF523D" w14:textId="77777777" w:rsidTr="00D65A15">
        <w:trPr>
          <w:trHeight w:val="802"/>
        </w:trPr>
        <w:tc>
          <w:tcPr>
            <w:tcW w:w="502" w:type="dxa"/>
            <w:vAlign w:val="center"/>
          </w:tcPr>
          <w:p w14:paraId="67D41F79"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4FC8581F" w14:textId="1FBF3B22"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425" w:type="dxa"/>
            <w:shd w:val="clear" w:color="auto" w:fill="auto"/>
            <w:vAlign w:val="center"/>
          </w:tcPr>
          <w:p w14:paraId="53E97E11" w14:textId="0B18DD0A"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3F964617" w14:textId="53E482ED"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030BBA20" w14:textId="332AAAE5"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3F001F6" w14:textId="7E4C154C"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9883E3E" w14:textId="125C153C"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5AC8B573" w14:textId="18797F9A"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60E5F051" w14:textId="495460D0" w:rsidR="003D7FBD" w:rsidRPr="002A2138"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704130B5" w14:textId="00876E24"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0FF6956E" w14:textId="1879F324" w:rsidR="003D7FBD" w:rsidRPr="002A2138"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3629A3A4" w14:textId="77777777" w:rsidTr="003D7FBD">
        <w:trPr>
          <w:trHeight w:val="857"/>
        </w:trPr>
        <w:tc>
          <w:tcPr>
            <w:tcW w:w="502" w:type="dxa"/>
            <w:vAlign w:val="center"/>
          </w:tcPr>
          <w:p w14:paraId="572D687D"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040E6220" w14:textId="064C3B95"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425" w:type="dxa"/>
            <w:shd w:val="clear" w:color="auto" w:fill="FBE4D5" w:themeFill="accent2" w:themeFillTint="33"/>
            <w:vAlign w:val="center"/>
          </w:tcPr>
          <w:p w14:paraId="36D70984" w14:textId="7869775B"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294E704" w14:textId="14CB59A7"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56F6B07" w14:textId="7027D46D"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E69DF02" w14:textId="71354AE9"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E9D260C" w14:textId="076EA24E"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FBE4D5" w:themeFill="accent2" w:themeFillTint="33"/>
            <w:vAlign w:val="center"/>
          </w:tcPr>
          <w:p w14:paraId="5DC9576D" w14:textId="7533AF15" w:rsidR="003D7FBD" w:rsidRPr="0041379B"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102BCBDD" w14:textId="395572F1" w:rsidR="003D7FBD" w:rsidRPr="002A2138"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7B3899E6" w14:textId="679F2D32"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0</w:t>
            </w:r>
          </w:p>
        </w:tc>
        <w:tc>
          <w:tcPr>
            <w:tcW w:w="1701" w:type="dxa"/>
            <w:shd w:val="clear" w:color="auto" w:fill="B4C6E7" w:themeFill="accent1" w:themeFillTint="66"/>
            <w:vAlign w:val="center"/>
          </w:tcPr>
          <w:p w14:paraId="45750ABC" w14:textId="6095D03F" w:rsidR="003D7FBD" w:rsidRPr="002A2138" w:rsidRDefault="003D7FBD" w:rsidP="003D7FBD">
            <w:pPr>
              <w:spacing w:after="0" w:line="240" w:lineRule="auto"/>
              <w:jc w:val="center"/>
              <w:rPr>
                <w:rFonts w:ascii="Times New Roman" w:eastAsia="Arial" w:hAnsi="Times New Roman" w:cs="Times New Roman"/>
                <w:b/>
                <w:color w:val="000000"/>
                <w:sz w:val="24"/>
              </w:rPr>
            </w:pPr>
            <w:r w:rsidRPr="00465574">
              <w:rPr>
                <w:rFonts w:ascii="Times New Roman" w:eastAsia="Arial" w:hAnsi="Times New Roman" w:cs="Times New Roman"/>
                <w:b/>
                <w:color w:val="000000"/>
                <w:sz w:val="24"/>
              </w:rPr>
              <w:t>0</w:t>
            </w:r>
          </w:p>
        </w:tc>
      </w:tr>
      <w:tr w:rsidR="003D7FBD" w14:paraId="083CCE5B" w14:textId="77777777" w:rsidTr="00D65A15">
        <w:trPr>
          <w:trHeight w:val="942"/>
        </w:trPr>
        <w:tc>
          <w:tcPr>
            <w:tcW w:w="502" w:type="dxa"/>
            <w:vAlign w:val="center"/>
          </w:tcPr>
          <w:p w14:paraId="25E3FDA8"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3686D20D" w14:textId="35966765"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425" w:type="dxa"/>
            <w:shd w:val="clear" w:color="auto" w:fill="auto"/>
            <w:vAlign w:val="center"/>
          </w:tcPr>
          <w:p w14:paraId="6D350327" w14:textId="392088DA"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25C6E57B" w14:textId="302EF62D"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5A5E7254" w14:textId="06FF081E"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454E7C4" w14:textId="00E729AA"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84C2F94" w14:textId="6556F201"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1DCA37D4" w14:textId="4DEA57D6"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71CC8B9E" w14:textId="11E91DBA" w:rsidR="003D7FBD"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4F1510CD" w14:textId="37261F7E"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76327198" w14:textId="4C930415" w:rsidR="003D7FBD"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7A898B87" w14:textId="77777777" w:rsidTr="00D65A15">
        <w:trPr>
          <w:trHeight w:val="984"/>
        </w:trPr>
        <w:tc>
          <w:tcPr>
            <w:tcW w:w="502" w:type="dxa"/>
            <w:vAlign w:val="center"/>
          </w:tcPr>
          <w:p w14:paraId="219E5D94"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5378B135" w14:textId="6609643B"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425" w:type="dxa"/>
            <w:shd w:val="clear" w:color="auto" w:fill="auto"/>
            <w:vAlign w:val="center"/>
          </w:tcPr>
          <w:p w14:paraId="5833322B" w14:textId="14A6F42B"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3F187563" w14:textId="63F1C499"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85C21AC" w14:textId="3F360C2A"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1847AA1" w14:textId="177D83F3"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026166B5" w14:textId="538EED20"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6DADD6BD" w14:textId="323881B6"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4113F837" w14:textId="3F107544" w:rsidR="003D7FBD"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36262196" w14:textId="756F9129"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6FE33588" w14:textId="5420BB78" w:rsidR="003D7FBD"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4AF18A44" w14:textId="77777777" w:rsidTr="00D65A15">
        <w:trPr>
          <w:trHeight w:val="956"/>
        </w:trPr>
        <w:tc>
          <w:tcPr>
            <w:tcW w:w="502" w:type="dxa"/>
            <w:vAlign w:val="center"/>
          </w:tcPr>
          <w:p w14:paraId="415A11E5"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376D49A5" w14:textId="115723C6"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425" w:type="dxa"/>
            <w:shd w:val="clear" w:color="auto" w:fill="auto"/>
            <w:vAlign w:val="center"/>
          </w:tcPr>
          <w:p w14:paraId="76AF1568" w14:textId="4D101D83"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35D52826" w14:textId="7E49150F"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4D720CE6" w14:textId="453BB44E"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2B65BE41" w14:textId="1E80E290"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9409043" w14:textId="2D2BB985"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3CEB5393" w14:textId="3CD4FC35"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2AF20459" w14:textId="06C4C1E4" w:rsidR="003D7FBD"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219D8AEC" w14:textId="454EEC65"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33E7493D" w14:textId="7FCFAABD" w:rsidR="003D7FBD"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r w:rsidR="003D7FBD" w14:paraId="6D78D572" w14:textId="77777777" w:rsidTr="006A0143">
        <w:trPr>
          <w:trHeight w:val="1122"/>
        </w:trPr>
        <w:tc>
          <w:tcPr>
            <w:tcW w:w="502" w:type="dxa"/>
            <w:vAlign w:val="center"/>
          </w:tcPr>
          <w:p w14:paraId="2C8EE8B8" w14:textId="77777777" w:rsidR="003D7FBD" w:rsidRPr="00472CFF" w:rsidRDefault="003D7FBD" w:rsidP="003D7FBD">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018296B7" w14:textId="57040B77" w:rsidR="003D7FBD" w:rsidRPr="00CB02E9" w:rsidRDefault="003D7FBD" w:rsidP="003D7FBD">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425" w:type="dxa"/>
            <w:shd w:val="clear" w:color="auto" w:fill="auto"/>
            <w:vAlign w:val="center"/>
          </w:tcPr>
          <w:p w14:paraId="09DCA2FB" w14:textId="54B9E4EC"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70652902" w14:textId="7A9010F7"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3E33569" w14:textId="51807A10"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6E84F327" w14:textId="48D7AA27"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7D7122AA" w14:textId="0178F571" w:rsidR="003D7FBD" w:rsidRDefault="003D7FBD" w:rsidP="003D7FB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27" w:type="dxa"/>
            <w:shd w:val="clear" w:color="auto" w:fill="auto"/>
            <w:vAlign w:val="center"/>
          </w:tcPr>
          <w:p w14:paraId="784BCB91" w14:textId="51DC55F8" w:rsidR="003D7FBD" w:rsidRPr="0041379B" w:rsidRDefault="003D7FBD" w:rsidP="003D7FBD">
            <w:pPr>
              <w:spacing w:after="0" w:line="240" w:lineRule="auto"/>
              <w:jc w:val="center"/>
              <w:rPr>
                <w:rFonts w:ascii="Times New Roman" w:hAnsi="Times New Roman" w:cs="Times New Roman"/>
                <w:b/>
                <w:bCs/>
                <w:color w:val="000000"/>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0ECD649A" w14:textId="5CD622DF" w:rsidR="003D7FBD" w:rsidRDefault="003D7FBD" w:rsidP="003D7FBD">
            <w:pPr>
              <w:spacing w:after="0" w:line="240" w:lineRule="auto"/>
              <w:jc w:val="center"/>
              <w:rPr>
                <w:rFonts w:ascii="Times New Roman" w:eastAsia="Arial" w:hAnsi="Times New Roman" w:cs="Times New Roman"/>
                <w:b/>
                <w:color w:val="000000"/>
                <w:sz w:val="24"/>
              </w:rPr>
            </w:pPr>
            <w:r w:rsidRPr="004E0505">
              <w:rPr>
                <w:rFonts w:ascii="Times New Roman" w:eastAsia="Arial" w:hAnsi="Times New Roman" w:cs="Times New Roman"/>
                <w:b/>
                <w:color w:val="000000"/>
                <w:sz w:val="24"/>
                <w:lang w:val="en-US"/>
              </w:rPr>
              <w:t>9</w:t>
            </w:r>
            <w:r w:rsidRPr="004E0505">
              <w:rPr>
                <w:rFonts w:ascii="Times New Roman" w:eastAsia="Arial" w:hAnsi="Times New Roman" w:cs="Times New Roman"/>
                <w:b/>
                <w:color w:val="000000"/>
                <w:sz w:val="24"/>
              </w:rPr>
              <w:t>0</w:t>
            </w:r>
          </w:p>
        </w:tc>
        <w:tc>
          <w:tcPr>
            <w:tcW w:w="709" w:type="dxa"/>
            <w:shd w:val="clear" w:color="auto" w:fill="8EAADB" w:themeFill="accent1" w:themeFillTint="99"/>
            <w:vAlign w:val="center"/>
          </w:tcPr>
          <w:p w14:paraId="78992336" w14:textId="1E04BBED" w:rsidR="003D7FBD" w:rsidRDefault="003D7FBD" w:rsidP="003D7FB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3</w:t>
            </w:r>
          </w:p>
        </w:tc>
        <w:tc>
          <w:tcPr>
            <w:tcW w:w="1701" w:type="dxa"/>
            <w:shd w:val="clear" w:color="auto" w:fill="B4C6E7" w:themeFill="accent1" w:themeFillTint="66"/>
            <w:vAlign w:val="center"/>
          </w:tcPr>
          <w:p w14:paraId="25E8C275" w14:textId="36AA30B1" w:rsidR="003D7FBD" w:rsidRDefault="003D7FBD" w:rsidP="003D7FBD">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lang w:val="en-US"/>
              </w:rPr>
              <w:t>9</w:t>
            </w:r>
            <w:r w:rsidRPr="00465574">
              <w:rPr>
                <w:rFonts w:ascii="Times New Roman" w:eastAsia="Arial" w:hAnsi="Times New Roman" w:cs="Times New Roman"/>
                <w:b/>
                <w:color w:val="000000"/>
                <w:sz w:val="24"/>
              </w:rPr>
              <w:t>0</w:t>
            </w:r>
          </w:p>
        </w:tc>
      </w:tr>
    </w:tbl>
    <w:p w14:paraId="511C228C" w14:textId="77777777" w:rsidR="00B07DBA" w:rsidRDefault="00B07DBA" w:rsidP="00E3519B">
      <w:pPr>
        <w:spacing w:after="0" w:line="400" w:lineRule="exact"/>
        <w:ind w:firstLine="709"/>
        <w:jc w:val="both"/>
        <w:rPr>
          <w:rFonts w:ascii="Times New Roman" w:hAnsi="Times New Roman" w:cs="Times New Roman"/>
          <w:b/>
          <w:sz w:val="28"/>
        </w:rPr>
      </w:pPr>
    </w:p>
    <w:p w14:paraId="44FDEEFF" w14:textId="71C08A90" w:rsidR="00D84599" w:rsidRDefault="00D84599" w:rsidP="00E3519B">
      <w:pPr>
        <w:spacing w:after="0" w:line="400" w:lineRule="exact"/>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Pr>
          <w:rFonts w:ascii="Times New Roman" w:hAnsi="Times New Roman" w:cs="Times New Roman"/>
          <w:b/>
          <w:sz w:val="28"/>
        </w:rPr>
        <w:t>3</w:t>
      </w:r>
      <w:r>
        <w:rPr>
          <w:rFonts w:ascii="Times New Roman" w:hAnsi="Times New Roman" w:cs="Times New Roman"/>
          <w:sz w:val="28"/>
        </w:rPr>
        <w:t xml:space="preserve"> </w:t>
      </w:r>
      <w:r w:rsidR="00F344EB">
        <w:rPr>
          <w:rFonts w:ascii="Times New Roman" w:hAnsi="Times New Roman" w:cs="Times New Roman"/>
          <w:sz w:val="28"/>
        </w:rPr>
        <w:t>«</w:t>
      </w:r>
      <w:r w:rsidRPr="00D84599">
        <w:rPr>
          <w:rFonts w:ascii="Times New Roman" w:hAnsi="Times New Roman" w:cs="Times New Roman"/>
          <w:sz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F344EB">
        <w:rPr>
          <w:rFonts w:ascii="Times New Roman" w:hAnsi="Times New Roman" w:cs="Times New Roman"/>
          <w:sz w:val="28"/>
        </w:rPr>
        <w:t>»</w:t>
      </w:r>
      <w:r w:rsidRPr="00D84599">
        <w:rPr>
          <w:rFonts w:ascii="Times New Roman" w:hAnsi="Times New Roman" w:cs="Times New Roman"/>
          <w:sz w:val="28"/>
        </w:rPr>
        <w:t xml:space="preserve"> </w:t>
      </w:r>
      <w:r>
        <w:rPr>
          <w:rFonts w:ascii="Times New Roman" w:hAnsi="Times New Roman" w:cs="Times New Roman"/>
          <w:sz w:val="28"/>
        </w:rPr>
        <w:t xml:space="preserve">представлен </w:t>
      </w:r>
      <w:r w:rsidRPr="008B7155">
        <w:rPr>
          <w:rFonts w:ascii="Times New Roman" w:hAnsi="Times New Roman" w:cs="Times New Roman"/>
          <w:b/>
          <w:color w:val="002060"/>
          <w:sz w:val="28"/>
        </w:rPr>
        <w:t>двумя индикаторами</w:t>
      </w:r>
      <w:r>
        <w:rPr>
          <w:rFonts w:ascii="Times New Roman" w:hAnsi="Times New Roman" w:cs="Times New Roman"/>
          <w:sz w:val="28"/>
        </w:rPr>
        <w:t>:</w:t>
      </w:r>
    </w:p>
    <w:p w14:paraId="5CC679E3" w14:textId="77777777" w:rsidR="00D84599" w:rsidRDefault="00D84599" w:rsidP="00E3519B">
      <w:pPr>
        <w:spacing w:after="0" w:line="400" w:lineRule="exact"/>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F344EB">
        <w:rPr>
          <w:rFonts w:ascii="Times New Roman" w:hAnsi="Times New Roman" w:cs="Times New Roman"/>
          <w:sz w:val="28"/>
        </w:rPr>
        <w:t>«</w:t>
      </w:r>
      <w:r w:rsidR="00B362C2"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r w:rsidR="000F0D64">
        <w:rPr>
          <w:rFonts w:ascii="Times New Roman" w:hAnsi="Times New Roman" w:cs="Times New Roman"/>
          <w:sz w:val="28"/>
        </w:rPr>
        <w:t>»</w:t>
      </w:r>
      <w:r w:rsidR="00F344EB">
        <w:rPr>
          <w:rFonts w:ascii="Times New Roman" w:hAnsi="Times New Roman" w:cs="Times New Roman"/>
          <w:sz w:val="28"/>
        </w:rPr>
        <w:t xml:space="preserve"> представлен </w:t>
      </w:r>
      <w:r w:rsidR="00F344EB"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w:t>
      </w:r>
      <w:r w:rsidR="000806F3">
        <w:rPr>
          <w:rFonts w:ascii="Times New Roman" w:hAnsi="Times New Roman" w:cs="Times New Roman"/>
          <w:sz w:val="28"/>
        </w:rPr>
        <w:t xml:space="preserve"> Оценка индикатора 1.3.1 представлена в т</w:t>
      </w:r>
      <w:r w:rsidR="000806F3" w:rsidRPr="00F87BA0">
        <w:rPr>
          <w:rFonts w:ascii="Times New Roman" w:hAnsi="Times New Roman" w:cs="Times New Roman"/>
          <w:sz w:val="28"/>
        </w:rPr>
        <w:t>аблиц</w:t>
      </w:r>
      <w:r w:rsidR="000806F3">
        <w:rPr>
          <w:rFonts w:ascii="Times New Roman" w:hAnsi="Times New Roman" w:cs="Times New Roman"/>
          <w:sz w:val="28"/>
        </w:rPr>
        <w:t>е</w:t>
      </w:r>
      <w:r w:rsidR="000806F3" w:rsidRPr="00F87BA0">
        <w:rPr>
          <w:rFonts w:ascii="Times New Roman" w:hAnsi="Times New Roman" w:cs="Times New Roman"/>
          <w:sz w:val="28"/>
        </w:rPr>
        <w:t xml:space="preserve"> 2.</w:t>
      </w:r>
      <w:r w:rsidR="000806F3">
        <w:rPr>
          <w:rFonts w:ascii="Times New Roman" w:hAnsi="Times New Roman" w:cs="Times New Roman"/>
          <w:sz w:val="28"/>
        </w:rPr>
        <w:t>5</w:t>
      </w:r>
      <w:r w:rsidR="000C046E">
        <w:rPr>
          <w:rFonts w:ascii="Times New Roman" w:hAnsi="Times New Roman" w:cs="Times New Roman"/>
          <w:sz w:val="28"/>
        </w:rPr>
        <w:t>а</w:t>
      </w:r>
    </w:p>
    <w:p w14:paraId="47C58994" w14:textId="71869505" w:rsidR="005C1463" w:rsidRDefault="00321F47" w:rsidP="00D65A15">
      <w:pPr>
        <w:spacing w:after="0" w:line="400" w:lineRule="exact"/>
        <w:ind w:firstLine="709"/>
        <w:jc w:val="both"/>
        <w:rPr>
          <w:rFonts w:ascii="Times New Roman" w:hAnsi="Times New Roman" w:cs="Times New Roman"/>
          <w:i/>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r>
        <w:rPr>
          <w:rFonts w:ascii="Times New Roman" w:hAnsi="Times New Roman" w:cs="Times New Roman"/>
          <w:sz w:val="28"/>
        </w:rPr>
        <w:t>» представлен</w:t>
      </w:r>
      <w:r>
        <w:rPr>
          <w:rFonts w:ascii="Times New Roman" w:hAnsi="Times New Roman" w:cs="Times New Roman"/>
          <w:b/>
          <w:sz w:val="28"/>
        </w:rPr>
        <w:t xml:space="preserve"> </w:t>
      </w:r>
      <w:r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 Оценка индикатора 1.3.2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5б</w:t>
      </w:r>
      <w:r w:rsidR="005C1463">
        <w:rPr>
          <w:rFonts w:ascii="Times New Roman" w:hAnsi="Times New Roman" w:cs="Times New Roman"/>
          <w:i/>
          <w:sz w:val="28"/>
        </w:rPr>
        <w:br w:type="page"/>
      </w:r>
    </w:p>
    <w:p w14:paraId="17CCB709" w14:textId="7BEA976F" w:rsidR="00A60F9B" w:rsidRDefault="00A60F9B" w:rsidP="00A60F9B">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 xml:space="preserve">Таблица </w:t>
      </w:r>
      <w:proofErr w:type="gramStart"/>
      <w:r w:rsidRPr="00192A94">
        <w:rPr>
          <w:rFonts w:ascii="Times New Roman" w:hAnsi="Times New Roman" w:cs="Times New Roman"/>
          <w:i/>
          <w:sz w:val="28"/>
        </w:rPr>
        <w:t>2.5</w:t>
      </w:r>
      <w:proofErr w:type="gramEnd"/>
      <w:r>
        <w:rPr>
          <w:rFonts w:ascii="Times New Roman" w:hAnsi="Times New Roman" w:cs="Times New Roman"/>
          <w:i/>
          <w:sz w:val="28"/>
        </w:rPr>
        <w:t>а</w:t>
      </w:r>
      <w:r w:rsidRPr="008B7155">
        <w:rPr>
          <w:rFonts w:ascii="Times New Roman" w:hAnsi="Times New Roman" w:cs="Times New Roman"/>
          <w:i/>
          <w:sz w:val="28"/>
        </w:rPr>
        <w:t xml:space="preserve"> </w:t>
      </w:r>
      <w:r w:rsidR="000C046E">
        <w:rPr>
          <w:rFonts w:ascii="Times New Roman" w:hAnsi="Times New Roman" w:cs="Times New Roman"/>
          <w:i/>
          <w:sz w:val="28"/>
        </w:rPr>
        <w:t>Оценка индикатора</w:t>
      </w:r>
      <w:r>
        <w:rPr>
          <w:rFonts w:ascii="Times New Roman" w:hAnsi="Times New Roman" w:cs="Times New Roman"/>
          <w:i/>
          <w:sz w:val="28"/>
        </w:rPr>
        <w:t xml:space="preserve"> 1.3.1 «</w:t>
      </w:r>
      <w:r w:rsidRPr="00192A94">
        <w:rPr>
          <w:rFonts w:ascii="Times New Roman" w:hAnsi="Times New Roman" w:cs="Times New Roman"/>
          <w:i/>
          <w:sz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w:t>
      </w:r>
      <w:r>
        <w:rPr>
          <w:rFonts w:ascii="Times New Roman" w:hAnsi="Times New Roman" w:cs="Times New Roman"/>
          <w:i/>
          <w:sz w:val="28"/>
        </w:rPr>
        <w:t xml:space="preserve">» </w:t>
      </w:r>
      <w:r w:rsidRPr="000806F3">
        <w:rPr>
          <w:rFonts w:ascii="Times New Roman" w:hAnsi="Times New Roman" w:cs="Times New Roman"/>
          <w:i/>
          <w:color w:val="002060"/>
          <w:sz w:val="28"/>
        </w:rPr>
        <w:t>(результаты респондентов)</w:t>
      </w:r>
    </w:p>
    <w:p w14:paraId="239689EC" w14:textId="77777777" w:rsidR="00A60F9B" w:rsidRDefault="00A60F9B" w:rsidP="00A60F9B">
      <w:pPr>
        <w:spacing w:after="0" w:line="360" w:lineRule="auto"/>
        <w:jc w:val="center"/>
        <w:rPr>
          <w:rFonts w:ascii="Times New Roman" w:hAnsi="Times New Roman" w:cs="Times New Roman"/>
          <w:b/>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028"/>
        <w:gridCol w:w="1701"/>
        <w:gridCol w:w="1843"/>
        <w:gridCol w:w="1559"/>
      </w:tblGrid>
      <w:tr w:rsidR="00B93BBE" w14:paraId="3073D7D8" w14:textId="77777777" w:rsidTr="00D3471D">
        <w:trPr>
          <w:trHeight w:val="920"/>
          <w:tblHeader/>
        </w:trPr>
        <w:tc>
          <w:tcPr>
            <w:tcW w:w="503" w:type="dxa"/>
            <w:shd w:val="clear" w:color="auto" w:fill="D9E2F3" w:themeFill="accent1" w:themeFillTint="33"/>
            <w:vAlign w:val="center"/>
          </w:tcPr>
          <w:p w14:paraId="6135D84E" w14:textId="77777777" w:rsidR="00B93BBE" w:rsidRPr="00B910A5" w:rsidRDefault="00B93BBE"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4028" w:type="dxa"/>
            <w:shd w:val="clear" w:color="auto" w:fill="D9E2F3" w:themeFill="accent1" w:themeFillTint="33"/>
            <w:vAlign w:val="center"/>
          </w:tcPr>
          <w:p w14:paraId="69B823AA" w14:textId="77777777" w:rsidR="00B93BBE" w:rsidRPr="00B910A5" w:rsidRDefault="00B93BBE"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701" w:type="dxa"/>
            <w:shd w:val="clear" w:color="auto" w:fill="D9E2F3" w:themeFill="accent1" w:themeFillTint="33"/>
            <w:vAlign w:val="center"/>
          </w:tcPr>
          <w:p w14:paraId="583D3036"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3E6F6055"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559" w:type="dxa"/>
            <w:shd w:val="clear" w:color="auto" w:fill="B4C6E7" w:themeFill="accent1" w:themeFillTint="66"/>
            <w:vAlign w:val="center"/>
          </w:tcPr>
          <w:p w14:paraId="51CF791D" w14:textId="77777777" w:rsidR="00B93BBE" w:rsidRDefault="00B93BBE" w:rsidP="00D3471D">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1.3.1</w:t>
            </w:r>
          </w:p>
          <w:p w14:paraId="1F663E61"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64134B" w14:paraId="0747478C" w14:textId="77777777" w:rsidTr="0064134B">
        <w:trPr>
          <w:trHeight w:val="993"/>
        </w:trPr>
        <w:tc>
          <w:tcPr>
            <w:tcW w:w="503" w:type="dxa"/>
            <w:vAlign w:val="center"/>
          </w:tcPr>
          <w:p w14:paraId="672C53AE"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2A932EBA" w14:textId="22BDEBAE" w:rsidR="0064134B" w:rsidRPr="00247AE4" w:rsidRDefault="0064134B" w:rsidP="0064134B">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701" w:type="dxa"/>
            <w:vAlign w:val="center"/>
          </w:tcPr>
          <w:p w14:paraId="6B745A5A" w14:textId="300F5671"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102</w:t>
            </w:r>
          </w:p>
        </w:tc>
        <w:tc>
          <w:tcPr>
            <w:tcW w:w="1843" w:type="dxa"/>
            <w:vAlign w:val="center"/>
          </w:tcPr>
          <w:p w14:paraId="69BB2528" w14:textId="577401A5"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95</w:t>
            </w:r>
          </w:p>
        </w:tc>
        <w:tc>
          <w:tcPr>
            <w:tcW w:w="1559" w:type="dxa"/>
            <w:shd w:val="clear" w:color="auto" w:fill="B4C6E7" w:themeFill="accent1" w:themeFillTint="66"/>
            <w:vAlign w:val="center"/>
          </w:tcPr>
          <w:p w14:paraId="4B8D501D" w14:textId="15C9176C"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93,14</w:t>
            </w:r>
          </w:p>
        </w:tc>
      </w:tr>
      <w:tr w:rsidR="0064134B" w14:paraId="702E4E47" w14:textId="77777777" w:rsidTr="0064134B">
        <w:trPr>
          <w:trHeight w:val="852"/>
        </w:trPr>
        <w:tc>
          <w:tcPr>
            <w:tcW w:w="503" w:type="dxa"/>
            <w:vAlign w:val="center"/>
          </w:tcPr>
          <w:p w14:paraId="5490859F"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476314B4" w14:textId="6B072D1A" w:rsidR="0064134B" w:rsidRPr="00247AE4" w:rsidRDefault="0064134B" w:rsidP="0064134B">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701" w:type="dxa"/>
            <w:vAlign w:val="center"/>
          </w:tcPr>
          <w:p w14:paraId="3F1E2577" w14:textId="186FF38E"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605</w:t>
            </w:r>
          </w:p>
        </w:tc>
        <w:tc>
          <w:tcPr>
            <w:tcW w:w="1843" w:type="dxa"/>
            <w:vAlign w:val="center"/>
          </w:tcPr>
          <w:p w14:paraId="02902B8A" w14:textId="19DF558C"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574</w:t>
            </w:r>
          </w:p>
        </w:tc>
        <w:tc>
          <w:tcPr>
            <w:tcW w:w="1559" w:type="dxa"/>
            <w:shd w:val="clear" w:color="auto" w:fill="B4C6E7" w:themeFill="accent1" w:themeFillTint="66"/>
            <w:vAlign w:val="center"/>
          </w:tcPr>
          <w:p w14:paraId="6FE2F06C" w14:textId="5E9458E8"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94,88</w:t>
            </w:r>
          </w:p>
        </w:tc>
      </w:tr>
      <w:tr w:rsidR="0064134B" w14:paraId="28BB2353" w14:textId="77777777" w:rsidTr="0064134B">
        <w:trPr>
          <w:trHeight w:val="766"/>
        </w:trPr>
        <w:tc>
          <w:tcPr>
            <w:tcW w:w="503" w:type="dxa"/>
            <w:vAlign w:val="center"/>
          </w:tcPr>
          <w:p w14:paraId="22D71293"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2FF064F3" w14:textId="0D5A35CF" w:rsidR="0064134B" w:rsidRPr="00247AE4" w:rsidRDefault="0064134B" w:rsidP="0064134B">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701" w:type="dxa"/>
            <w:vAlign w:val="center"/>
          </w:tcPr>
          <w:p w14:paraId="345D860F" w14:textId="27E18FDD"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96</w:t>
            </w:r>
          </w:p>
        </w:tc>
        <w:tc>
          <w:tcPr>
            <w:tcW w:w="1843" w:type="dxa"/>
            <w:vAlign w:val="center"/>
          </w:tcPr>
          <w:p w14:paraId="02ECC7BE" w14:textId="1358C703"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76</w:t>
            </w:r>
          </w:p>
        </w:tc>
        <w:tc>
          <w:tcPr>
            <w:tcW w:w="1559" w:type="dxa"/>
            <w:shd w:val="clear" w:color="auto" w:fill="B4C6E7" w:themeFill="accent1" w:themeFillTint="66"/>
            <w:vAlign w:val="center"/>
          </w:tcPr>
          <w:p w14:paraId="50B772C7" w14:textId="7C23B1D7"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79,17</w:t>
            </w:r>
          </w:p>
        </w:tc>
      </w:tr>
      <w:tr w:rsidR="0064134B" w14:paraId="34B67D5A" w14:textId="77777777" w:rsidTr="0064134B">
        <w:trPr>
          <w:trHeight w:val="539"/>
        </w:trPr>
        <w:tc>
          <w:tcPr>
            <w:tcW w:w="503" w:type="dxa"/>
            <w:vAlign w:val="center"/>
          </w:tcPr>
          <w:p w14:paraId="660194CD"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65B66E23" w14:textId="58CF0750" w:rsidR="0064134B" w:rsidRPr="00247AE4" w:rsidRDefault="0064134B" w:rsidP="0064134B">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701" w:type="dxa"/>
            <w:vAlign w:val="center"/>
          </w:tcPr>
          <w:p w14:paraId="22AC239C" w14:textId="4FD77AA2"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114</w:t>
            </w:r>
          </w:p>
        </w:tc>
        <w:tc>
          <w:tcPr>
            <w:tcW w:w="1843" w:type="dxa"/>
            <w:vAlign w:val="center"/>
          </w:tcPr>
          <w:p w14:paraId="40DEEAEB" w14:textId="188869B4"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84</w:t>
            </w:r>
          </w:p>
        </w:tc>
        <w:tc>
          <w:tcPr>
            <w:tcW w:w="1559" w:type="dxa"/>
            <w:shd w:val="clear" w:color="auto" w:fill="B4C6E7" w:themeFill="accent1" w:themeFillTint="66"/>
            <w:vAlign w:val="center"/>
          </w:tcPr>
          <w:p w14:paraId="42E70BA4" w14:textId="006A8516"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73,68</w:t>
            </w:r>
          </w:p>
        </w:tc>
      </w:tr>
      <w:tr w:rsidR="0064134B" w14:paraId="21040F3C" w14:textId="77777777" w:rsidTr="0064134B">
        <w:trPr>
          <w:trHeight w:val="563"/>
        </w:trPr>
        <w:tc>
          <w:tcPr>
            <w:tcW w:w="503" w:type="dxa"/>
            <w:vAlign w:val="center"/>
          </w:tcPr>
          <w:p w14:paraId="2EA08AAA"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5FF45FCB" w14:textId="19585BFC" w:rsidR="0064134B" w:rsidRPr="00247AE4" w:rsidRDefault="0064134B" w:rsidP="0064134B">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701" w:type="dxa"/>
            <w:vAlign w:val="center"/>
          </w:tcPr>
          <w:p w14:paraId="3D0BC5E3" w14:textId="444BD17E"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600</w:t>
            </w:r>
          </w:p>
        </w:tc>
        <w:tc>
          <w:tcPr>
            <w:tcW w:w="1843" w:type="dxa"/>
            <w:vAlign w:val="center"/>
          </w:tcPr>
          <w:p w14:paraId="07B378D3" w14:textId="2BB0A3F8"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563</w:t>
            </w:r>
          </w:p>
        </w:tc>
        <w:tc>
          <w:tcPr>
            <w:tcW w:w="1559" w:type="dxa"/>
            <w:shd w:val="clear" w:color="auto" w:fill="B4C6E7" w:themeFill="accent1" w:themeFillTint="66"/>
            <w:vAlign w:val="center"/>
          </w:tcPr>
          <w:p w14:paraId="0B2EE496" w14:textId="118059C3" w:rsidR="0064134B" w:rsidRPr="0064134B" w:rsidRDefault="0064134B" w:rsidP="0064134B">
            <w:pPr>
              <w:spacing w:after="0" w:line="240" w:lineRule="auto"/>
              <w:jc w:val="center"/>
              <w:rPr>
                <w:rFonts w:ascii="Times New Roman" w:hAnsi="Times New Roman" w:cs="Times New Roman"/>
                <w:b/>
                <w:bCs/>
                <w:sz w:val="24"/>
                <w:szCs w:val="24"/>
              </w:rPr>
            </w:pPr>
            <w:r w:rsidRPr="0064134B">
              <w:rPr>
                <w:rFonts w:ascii="Times New Roman" w:hAnsi="Times New Roman" w:cs="Times New Roman"/>
                <w:b/>
                <w:bCs/>
                <w:color w:val="000000"/>
                <w:sz w:val="24"/>
                <w:szCs w:val="24"/>
              </w:rPr>
              <w:t>93,83</w:t>
            </w:r>
          </w:p>
        </w:tc>
      </w:tr>
      <w:tr w:rsidR="0064134B" w14:paraId="15F72DA3" w14:textId="77777777" w:rsidTr="0064134B">
        <w:trPr>
          <w:trHeight w:val="842"/>
        </w:trPr>
        <w:tc>
          <w:tcPr>
            <w:tcW w:w="503" w:type="dxa"/>
            <w:vAlign w:val="center"/>
          </w:tcPr>
          <w:p w14:paraId="086810C5"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1B58035A" w14:textId="6DCD96CE"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701" w:type="dxa"/>
            <w:vAlign w:val="center"/>
          </w:tcPr>
          <w:p w14:paraId="1A854680" w14:textId="328F28BA"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206</w:t>
            </w:r>
          </w:p>
        </w:tc>
        <w:tc>
          <w:tcPr>
            <w:tcW w:w="1843" w:type="dxa"/>
            <w:vAlign w:val="center"/>
          </w:tcPr>
          <w:p w14:paraId="05EE55D3" w14:textId="391A33EC"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206</w:t>
            </w:r>
          </w:p>
        </w:tc>
        <w:tc>
          <w:tcPr>
            <w:tcW w:w="1559" w:type="dxa"/>
            <w:shd w:val="clear" w:color="auto" w:fill="B4C6E7" w:themeFill="accent1" w:themeFillTint="66"/>
            <w:vAlign w:val="center"/>
          </w:tcPr>
          <w:p w14:paraId="235F3168" w14:textId="04004D3C"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100</w:t>
            </w:r>
          </w:p>
        </w:tc>
      </w:tr>
      <w:tr w:rsidR="0064134B" w14:paraId="1A3564E2" w14:textId="77777777" w:rsidTr="0064134B">
        <w:trPr>
          <w:trHeight w:val="770"/>
        </w:trPr>
        <w:tc>
          <w:tcPr>
            <w:tcW w:w="503" w:type="dxa"/>
            <w:vAlign w:val="center"/>
          </w:tcPr>
          <w:p w14:paraId="65885988"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3ADFB423" w14:textId="031F48E3"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701" w:type="dxa"/>
            <w:vAlign w:val="center"/>
          </w:tcPr>
          <w:p w14:paraId="330E749D" w14:textId="3D46C218"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635</w:t>
            </w:r>
          </w:p>
        </w:tc>
        <w:tc>
          <w:tcPr>
            <w:tcW w:w="1843" w:type="dxa"/>
            <w:vAlign w:val="center"/>
          </w:tcPr>
          <w:p w14:paraId="4C9C72F7" w14:textId="5E90F8FF"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635</w:t>
            </w:r>
          </w:p>
        </w:tc>
        <w:tc>
          <w:tcPr>
            <w:tcW w:w="1559" w:type="dxa"/>
            <w:shd w:val="clear" w:color="auto" w:fill="B4C6E7" w:themeFill="accent1" w:themeFillTint="66"/>
            <w:vAlign w:val="center"/>
          </w:tcPr>
          <w:p w14:paraId="28F355F5" w14:textId="1A9FA90A"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100</w:t>
            </w:r>
          </w:p>
        </w:tc>
      </w:tr>
      <w:tr w:rsidR="0064134B" w14:paraId="490CD25E" w14:textId="77777777" w:rsidTr="0064134B">
        <w:trPr>
          <w:trHeight w:val="684"/>
        </w:trPr>
        <w:tc>
          <w:tcPr>
            <w:tcW w:w="503" w:type="dxa"/>
            <w:vAlign w:val="center"/>
          </w:tcPr>
          <w:p w14:paraId="2D17EF6A"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0A486E75" w14:textId="623BDD3E"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701" w:type="dxa"/>
            <w:vAlign w:val="center"/>
          </w:tcPr>
          <w:p w14:paraId="17C233C8" w14:textId="7AAD2626"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107</w:t>
            </w:r>
          </w:p>
        </w:tc>
        <w:tc>
          <w:tcPr>
            <w:tcW w:w="1843" w:type="dxa"/>
            <w:vAlign w:val="center"/>
          </w:tcPr>
          <w:p w14:paraId="104938C1" w14:textId="5F9D8600"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107</w:t>
            </w:r>
          </w:p>
        </w:tc>
        <w:tc>
          <w:tcPr>
            <w:tcW w:w="1559" w:type="dxa"/>
            <w:shd w:val="clear" w:color="auto" w:fill="B4C6E7" w:themeFill="accent1" w:themeFillTint="66"/>
            <w:vAlign w:val="center"/>
          </w:tcPr>
          <w:p w14:paraId="64130752" w14:textId="7A24A33B"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100</w:t>
            </w:r>
          </w:p>
        </w:tc>
      </w:tr>
      <w:tr w:rsidR="0064134B" w14:paraId="31FDC146" w14:textId="77777777" w:rsidTr="0064134B">
        <w:trPr>
          <w:trHeight w:val="539"/>
        </w:trPr>
        <w:tc>
          <w:tcPr>
            <w:tcW w:w="503" w:type="dxa"/>
            <w:vAlign w:val="center"/>
          </w:tcPr>
          <w:p w14:paraId="6C392BA5"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684C37E0" w14:textId="2DA376E2"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701" w:type="dxa"/>
            <w:vAlign w:val="center"/>
          </w:tcPr>
          <w:p w14:paraId="4F086B9C" w14:textId="392A9421"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608</w:t>
            </w:r>
          </w:p>
        </w:tc>
        <w:tc>
          <w:tcPr>
            <w:tcW w:w="1843" w:type="dxa"/>
            <w:vAlign w:val="center"/>
          </w:tcPr>
          <w:p w14:paraId="11151458" w14:textId="31817F92"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608</w:t>
            </w:r>
          </w:p>
        </w:tc>
        <w:tc>
          <w:tcPr>
            <w:tcW w:w="1559" w:type="dxa"/>
            <w:shd w:val="clear" w:color="auto" w:fill="B4C6E7" w:themeFill="accent1" w:themeFillTint="66"/>
            <w:vAlign w:val="center"/>
          </w:tcPr>
          <w:p w14:paraId="70BA312F" w14:textId="6A9718A3"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100</w:t>
            </w:r>
          </w:p>
        </w:tc>
      </w:tr>
      <w:tr w:rsidR="0064134B" w14:paraId="65EE2476" w14:textId="77777777" w:rsidTr="0064134B">
        <w:trPr>
          <w:trHeight w:val="563"/>
        </w:trPr>
        <w:tc>
          <w:tcPr>
            <w:tcW w:w="503" w:type="dxa"/>
            <w:vAlign w:val="center"/>
          </w:tcPr>
          <w:p w14:paraId="50658864"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622E48A8" w14:textId="73148108"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701" w:type="dxa"/>
            <w:vAlign w:val="center"/>
          </w:tcPr>
          <w:p w14:paraId="24A63730" w14:textId="5007C5C0"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61</w:t>
            </w:r>
          </w:p>
        </w:tc>
        <w:tc>
          <w:tcPr>
            <w:tcW w:w="1843" w:type="dxa"/>
            <w:vAlign w:val="center"/>
          </w:tcPr>
          <w:p w14:paraId="17A00455" w14:textId="553A3C0D"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61</w:t>
            </w:r>
          </w:p>
        </w:tc>
        <w:tc>
          <w:tcPr>
            <w:tcW w:w="1559" w:type="dxa"/>
            <w:shd w:val="clear" w:color="auto" w:fill="B4C6E7" w:themeFill="accent1" w:themeFillTint="66"/>
            <w:vAlign w:val="center"/>
          </w:tcPr>
          <w:p w14:paraId="70D2E6D3" w14:textId="419913BC"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100</w:t>
            </w:r>
          </w:p>
        </w:tc>
      </w:tr>
      <w:tr w:rsidR="0064134B" w14:paraId="0B8EB1B1" w14:textId="77777777" w:rsidTr="0064134B">
        <w:trPr>
          <w:trHeight w:val="573"/>
        </w:trPr>
        <w:tc>
          <w:tcPr>
            <w:tcW w:w="503" w:type="dxa"/>
            <w:vAlign w:val="center"/>
          </w:tcPr>
          <w:p w14:paraId="78295729"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6501A592" w14:textId="74A7144D"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701" w:type="dxa"/>
            <w:vAlign w:val="center"/>
          </w:tcPr>
          <w:p w14:paraId="0B39BE9D" w14:textId="361EAEBE"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604</w:t>
            </w:r>
          </w:p>
        </w:tc>
        <w:tc>
          <w:tcPr>
            <w:tcW w:w="1843" w:type="dxa"/>
            <w:vAlign w:val="center"/>
          </w:tcPr>
          <w:p w14:paraId="41524814" w14:textId="522277B4"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571</w:t>
            </w:r>
          </w:p>
        </w:tc>
        <w:tc>
          <w:tcPr>
            <w:tcW w:w="1559" w:type="dxa"/>
            <w:shd w:val="clear" w:color="auto" w:fill="B4C6E7" w:themeFill="accent1" w:themeFillTint="66"/>
            <w:vAlign w:val="center"/>
          </w:tcPr>
          <w:p w14:paraId="0CA40634" w14:textId="2896EA11"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94,54</w:t>
            </w:r>
          </w:p>
        </w:tc>
      </w:tr>
      <w:tr w:rsidR="0064134B" w14:paraId="0FDD61E5" w14:textId="77777777" w:rsidTr="0064134B">
        <w:trPr>
          <w:trHeight w:val="987"/>
        </w:trPr>
        <w:tc>
          <w:tcPr>
            <w:tcW w:w="503" w:type="dxa"/>
            <w:vAlign w:val="center"/>
          </w:tcPr>
          <w:p w14:paraId="42D39D6F"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4B4B865D" w14:textId="48C2CCAD"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701" w:type="dxa"/>
            <w:vAlign w:val="center"/>
          </w:tcPr>
          <w:p w14:paraId="2B6E6BDD" w14:textId="0F571593"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607</w:t>
            </w:r>
          </w:p>
        </w:tc>
        <w:tc>
          <w:tcPr>
            <w:tcW w:w="1843" w:type="dxa"/>
            <w:vAlign w:val="center"/>
          </w:tcPr>
          <w:p w14:paraId="462CBB1A" w14:textId="1AE3726F"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520</w:t>
            </w:r>
          </w:p>
        </w:tc>
        <w:tc>
          <w:tcPr>
            <w:tcW w:w="1559" w:type="dxa"/>
            <w:shd w:val="clear" w:color="auto" w:fill="B4C6E7" w:themeFill="accent1" w:themeFillTint="66"/>
            <w:vAlign w:val="center"/>
          </w:tcPr>
          <w:p w14:paraId="3D12A8AA" w14:textId="409E4EB0"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85,67</w:t>
            </w:r>
          </w:p>
        </w:tc>
      </w:tr>
      <w:tr w:rsidR="0064134B" w14:paraId="45FBF014" w14:textId="77777777" w:rsidTr="0064134B">
        <w:trPr>
          <w:trHeight w:val="987"/>
        </w:trPr>
        <w:tc>
          <w:tcPr>
            <w:tcW w:w="503" w:type="dxa"/>
            <w:vAlign w:val="center"/>
          </w:tcPr>
          <w:p w14:paraId="6F075AF6"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0839866F" w14:textId="7432E8AE"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701" w:type="dxa"/>
            <w:vAlign w:val="center"/>
          </w:tcPr>
          <w:p w14:paraId="21E6F591" w14:textId="22A9D17C"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605</w:t>
            </w:r>
          </w:p>
        </w:tc>
        <w:tc>
          <w:tcPr>
            <w:tcW w:w="1843" w:type="dxa"/>
            <w:vAlign w:val="center"/>
          </w:tcPr>
          <w:p w14:paraId="346779B8" w14:textId="67D64E9F"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592</w:t>
            </w:r>
          </w:p>
        </w:tc>
        <w:tc>
          <w:tcPr>
            <w:tcW w:w="1559" w:type="dxa"/>
            <w:shd w:val="clear" w:color="auto" w:fill="B4C6E7" w:themeFill="accent1" w:themeFillTint="66"/>
            <w:vAlign w:val="center"/>
          </w:tcPr>
          <w:p w14:paraId="00B54A9C" w14:textId="143D9ED7"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97,85</w:t>
            </w:r>
          </w:p>
        </w:tc>
      </w:tr>
      <w:tr w:rsidR="0064134B" w14:paraId="0CBC5831" w14:textId="77777777" w:rsidTr="0064134B">
        <w:trPr>
          <w:trHeight w:val="449"/>
        </w:trPr>
        <w:tc>
          <w:tcPr>
            <w:tcW w:w="503" w:type="dxa"/>
            <w:vAlign w:val="center"/>
          </w:tcPr>
          <w:p w14:paraId="167F9D57"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38C3C34F" w14:textId="60154143"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701" w:type="dxa"/>
            <w:vAlign w:val="center"/>
          </w:tcPr>
          <w:p w14:paraId="49288A16" w14:textId="23931C08"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627</w:t>
            </w:r>
          </w:p>
        </w:tc>
        <w:tc>
          <w:tcPr>
            <w:tcW w:w="1843" w:type="dxa"/>
            <w:vAlign w:val="center"/>
          </w:tcPr>
          <w:p w14:paraId="33464669" w14:textId="5DA71275"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610</w:t>
            </w:r>
          </w:p>
        </w:tc>
        <w:tc>
          <w:tcPr>
            <w:tcW w:w="1559" w:type="dxa"/>
            <w:shd w:val="clear" w:color="auto" w:fill="B4C6E7" w:themeFill="accent1" w:themeFillTint="66"/>
            <w:vAlign w:val="center"/>
          </w:tcPr>
          <w:p w14:paraId="2A07EA82" w14:textId="1B035CF9"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97,29</w:t>
            </w:r>
          </w:p>
        </w:tc>
      </w:tr>
      <w:tr w:rsidR="0064134B" w14:paraId="7BD4310E" w14:textId="77777777" w:rsidTr="0064134B">
        <w:trPr>
          <w:trHeight w:val="987"/>
        </w:trPr>
        <w:tc>
          <w:tcPr>
            <w:tcW w:w="503" w:type="dxa"/>
            <w:vAlign w:val="center"/>
          </w:tcPr>
          <w:p w14:paraId="7F9C6312"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2D919463" w14:textId="2A759077"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701" w:type="dxa"/>
            <w:vAlign w:val="center"/>
          </w:tcPr>
          <w:p w14:paraId="44F674B4" w14:textId="6D7BEB24"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603</w:t>
            </w:r>
          </w:p>
        </w:tc>
        <w:tc>
          <w:tcPr>
            <w:tcW w:w="1843" w:type="dxa"/>
            <w:vAlign w:val="center"/>
          </w:tcPr>
          <w:p w14:paraId="3DE7F5F5" w14:textId="45F8BFB6"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523</w:t>
            </w:r>
          </w:p>
        </w:tc>
        <w:tc>
          <w:tcPr>
            <w:tcW w:w="1559" w:type="dxa"/>
            <w:shd w:val="clear" w:color="auto" w:fill="B4C6E7" w:themeFill="accent1" w:themeFillTint="66"/>
            <w:vAlign w:val="center"/>
          </w:tcPr>
          <w:p w14:paraId="06D3864F" w14:textId="6B127F24"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86,73</w:t>
            </w:r>
          </w:p>
        </w:tc>
      </w:tr>
      <w:tr w:rsidR="0064134B" w14:paraId="6B089380" w14:textId="77777777" w:rsidTr="0064134B">
        <w:trPr>
          <w:trHeight w:val="987"/>
        </w:trPr>
        <w:tc>
          <w:tcPr>
            <w:tcW w:w="503" w:type="dxa"/>
            <w:vAlign w:val="center"/>
          </w:tcPr>
          <w:p w14:paraId="4C721C8F" w14:textId="77777777" w:rsidR="0064134B" w:rsidRPr="00472CFF" w:rsidRDefault="0064134B" w:rsidP="0064134B">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50BE87DE" w14:textId="7B33F8FF" w:rsidR="0064134B" w:rsidRPr="00CB02E9" w:rsidRDefault="0064134B" w:rsidP="0064134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701" w:type="dxa"/>
            <w:vAlign w:val="center"/>
          </w:tcPr>
          <w:p w14:paraId="386F3B65" w14:textId="72DF77DD"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607</w:t>
            </w:r>
          </w:p>
        </w:tc>
        <w:tc>
          <w:tcPr>
            <w:tcW w:w="1843" w:type="dxa"/>
            <w:vAlign w:val="center"/>
          </w:tcPr>
          <w:p w14:paraId="1E46732D" w14:textId="020655D2"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607</w:t>
            </w:r>
          </w:p>
        </w:tc>
        <w:tc>
          <w:tcPr>
            <w:tcW w:w="1559" w:type="dxa"/>
            <w:shd w:val="clear" w:color="auto" w:fill="B4C6E7" w:themeFill="accent1" w:themeFillTint="66"/>
            <w:vAlign w:val="center"/>
          </w:tcPr>
          <w:p w14:paraId="0FBD44E4" w14:textId="3FA47B3E" w:rsidR="0064134B" w:rsidRPr="0064134B" w:rsidRDefault="0064134B" w:rsidP="0064134B">
            <w:pPr>
              <w:spacing w:after="0" w:line="240" w:lineRule="auto"/>
              <w:jc w:val="center"/>
              <w:rPr>
                <w:rFonts w:ascii="Times New Roman" w:hAnsi="Times New Roman" w:cs="Times New Roman"/>
                <w:b/>
                <w:bCs/>
                <w:color w:val="000000"/>
                <w:sz w:val="24"/>
                <w:szCs w:val="24"/>
              </w:rPr>
            </w:pPr>
            <w:r w:rsidRPr="0064134B">
              <w:rPr>
                <w:rFonts w:ascii="Times New Roman" w:hAnsi="Times New Roman" w:cs="Times New Roman"/>
                <w:b/>
                <w:bCs/>
                <w:color w:val="000000"/>
                <w:sz w:val="24"/>
                <w:szCs w:val="24"/>
              </w:rPr>
              <w:t>100</w:t>
            </w:r>
          </w:p>
        </w:tc>
      </w:tr>
    </w:tbl>
    <w:p w14:paraId="5D4DB974" w14:textId="736FAE1C" w:rsidR="005C1463" w:rsidRDefault="005C1463">
      <w:pPr>
        <w:rPr>
          <w:rFonts w:ascii="Times New Roman" w:hAnsi="Times New Roman" w:cs="Times New Roman"/>
          <w:i/>
          <w:sz w:val="28"/>
        </w:rPr>
      </w:pPr>
    </w:p>
    <w:p w14:paraId="5D58D433" w14:textId="65637D96" w:rsidR="006A51B4" w:rsidRDefault="006A51B4" w:rsidP="006A51B4">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2.5</w:t>
      </w:r>
      <w:r>
        <w:rPr>
          <w:rFonts w:ascii="Times New Roman" w:hAnsi="Times New Roman" w:cs="Times New Roman"/>
          <w:i/>
          <w:sz w:val="28"/>
        </w:rPr>
        <w:t>б</w:t>
      </w:r>
      <w:r w:rsidRPr="008B7155">
        <w:rPr>
          <w:rFonts w:ascii="Times New Roman" w:hAnsi="Times New Roman" w:cs="Times New Roman"/>
          <w:i/>
          <w:sz w:val="28"/>
        </w:rPr>
        <w:t xml:space="preserve"> </w:t>
      </w:r>
      <w:r>
        <w:rPr>
          <w:rFonts w:ascii="Times New Roman" w:hAnsi="Times New Roman" w:cs="Times New Roman"/>
          <w:i/>
          <w:sz w:val="28"/>
        </w:rPr>
        <w:t>Оценка индикатора 1.3.2 «</w:t>
      </w:r>
      <w:r w:rsidRPr="00192A94">
        <w:rPr>
          <w:rFonts w:ascii="Times New Roman" w:hAnsi="Times New Roman" w:cs="Times New Roman"/>
          <w:i/>
          <w:sz w:val="28"/>
        </w:rPr>
        <w:t xml:space="preserve">Доля получателей услуг, удовлетворенных открытостью, полнотой и доступностью информации о деятельности организации, размещенной на </w:t>
      </w:r>
      <w:r>
        <w:rPr>
          <w:rFonts w:ascii="Times New Roman" w:hAnsi="Times New Roman" w:cs="Times New Roman"/>
          <w:i/>
          <w:sz w:val="28"/>
        </w:rPr>
        <w:t>сайте»</w:t>
      </w:r>
      <w:r w:rsidR="00565584">
        <w:rPr>
          <w:rFonts w:ascii="Times New Roman" w:hAnsi="Times New Roman" w:cs="Times New Roman"/>
          <w:i/>
          <w:sz w:val="28"/>
        </w:rPr>
        <w:br/>
      </w:r>
      <w:r w:rsidRPr="000806F3">
        <w:rPr>
          <w:rFonts w:ascii="Times New Roman" w:hAnsi="Times New Roman" w:cs="Times New Roman"/>
          <w:i/>
          <w:color w:val="002060"/>
          <w:sz w:val="28"/>
        </w:rPr>
        <w:t>(результаты респондентов)</w:t>
      </w:r>
    </w:p>
    <w:p w14:paraId="7D0FC6C6" w14:textId="77777777" w:rsidR="001C1985" w:rsidRDefault="001C1985" w:rsidP="006A51B4">
      <w:pPr>
        <w:spacing w:after="0" w:line="360" w:lineRule="auto"/>
        <w:jc w:val="center"/>
        <w:rPr>
          <w:rFonts w:ascii="Times New Roman" w:hAnsi="Times New Roman" w:cs="Times New Roman"/>
          <w:i/>
          <w:color w:val="00206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87"/>
        <w:gridCol w:w="1842"/>
        <w:gridCol w:w="1843"/>
        <w:gridCol w:w="1559"/>
      </w:tblGrid>
      <w:tr w:rsidR="006A51B4" w14:paraId="61DDAC32" w14:textId="77777777" w:rsidTr="00D3471D">
        <w:trPr>
          <w:trHeight w:val="920"/>
          <w:tblHeader/>
        </w:trPr>
        <w:tc>
          <w:tcPr>
            <w:tcW w:w="503" w:type="dxa"/>
            <w:shd w:val="clear" w:color="auto" w:fill="D9E2F3" w:themeFill="accent1" w:themeFillTint="33"/>
            <w:vAlign w:val="center"/>
          </w:tcPr>
          <w:p w14:paraId="0885D62F" w14:textId="77777777" w:rsidR="006A51B4" w:rsidRPr="00B910A5" w:rsidRDefault="006A51B4"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887" w:type="dxa"/>
            <w:shd w:val="clear" w:color="auto" w:fill="D9E2F3" w:themeFill="accent1" w:themeFillTint="33"/>
            <w:vAlign w:val="center"/>
          </w:tcPr>
          <w:p w14:paraId="117688D7" w14:textId="77777777" w:rsidR="006A51B4" w:rsidRPr="00B910A5" w:rsidRDefault="006A51B4"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42" w:type="dxa"/>
            <w:shd w:val="clear" w:color="auto" w:fill="D9E2F3" w:themeFill="accent1" w:themeFillTint="33"/>
            <w:vAlign w:val="center"/>
          </w:tcPr>
          <w:p w14:paraId="0B6C69B0"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591F46A6"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559" w:type="dxa"/>
            <w:shd w:val="clear" w:color="auto" w:fill="B4C6E7" w:themeFill="accent1" w:themeFillTint="66"/>
            <w:vAlign w:val="center"/>
          </w:tcPr>
          <w:p w14:paraId="1FE6339C" w14:textId="77777777" w:rsidR="006A51B4" w:rsidRDefault="006A51B4" w:rsidP="00D3471D">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w:t>
            </w:r>
            <w:r>
              <w:rPr>
                <w:rFonts w:ascii="Times New Roman" w:hAnsi="Times New Roman" w:cs="Times New Roman"/>
                <w:b/>
                <w:sz w:val="20"/>
                <w:szCs w:val="28"/>
              </w:rPr>
              <w:t>2</w:t>
            </w:r>
          </w:p>
          <w:p w14:paraId="5D56B153"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6F1268" w14:paraId="2F0B92C3" w14:textId="77777777" w:rsidTr="006F1268">
        <w:trPr>
          <w:trHeight w:val="824"/>
        </w:trPr>
        <w:tc>
          <w:tcPr>
            <w:tcW w:w="503" w:type="dxa"/>
            <w:vAlign w:val="center"/>
          </w:tcPr>
          <w:p w14:paraId="1023DB59"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4AA2AF5C" w14:textId="77583CFA" w:rsidR="006F1268" w:rsidRPr="00247AE4" w:rsidRDefault="006F1268" w:rsidP="006F1268">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842" w:type="dxa"/>
            <w:vAlign w:val="center"/>
          </w:tcPr>
          <w:p w14:paraId="5E2E47F1" w14:textId="0C5F3CC6"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102</w:t>
            </w:r>
          </w:p>
        </w:tc>
        <w:tc>
          <w:tcPr>
            <w:tcW w:w="1843" w:type="dxa"/>
            <w:vAlign w:val="center"/>
          </w:tcPr>
          <w:p w14:paraId="308ADB7E" w14:textId="3CAB3E96"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93</w:t>
            </w:r>
          </w:p>
        </w:tc>
        <w:tc>
          <w:tcPr>
            <w:tcW w:w="1559" w:type="dxa"/>
            <w:shd w:val="clear" w:color="auto" w:fill="B4C6E7" w:themeFill="accent1" w:themeFillTint="66"/>
            <w:vAlign w:val="center"/>
          </w:tcPr>
          <w:p w14:paraId="5A133CAD" w14:textId="66341353" w:rsidR="006F1268" w:rsidRPr="006F1268" w:rsidRDefault="006F1268" w:rsidP="006F1268">
            <w:pPr>
              <w:spacing w:after="0" w:line="240" w:lineRule="auto"/>
              <w:jc w:val="center"/>
              <w:rPr>
                <w:rFonts w:ascii="Times New Roman" w:hAnsi="Times New Roman" w:cs="Times New Roman"/>
                <w:b/>
                <w:bCs/>
                <w:sz w:val="24"/>
                <w:szCs w:val="24"/>
              </w:rPr>
            </w:pPr>
            <w:r w:rsidRPr="006F1268">
              <w:rPr>
                <w:rFonts w:ascii="Times New Roman" w:hAnsi="Times New Roman" w:cs="Times New Roman"/>
                <w:b/>
                <w:bCs/>
                <w:color w:val="000000"/>
                <w:sz w:val="24"/>
                <w:szCs w:val="24"/>
              </w:rPr>
              <w:t>91,18</w:t>
            </w:r>
          </w:p>
        </w:tc>
      </w:tr>
      <w:tr w:rsidR="006F1268" w14:paraId="686A3378" w14:textId="77777777" w:rsidTr="006F1268">
        <w:trPr>
          <w:trHeight w:val="752"/>
        </w:trPr>
        <w:tc>
          <w:tcPr>
            <w:tcW w:w="503" w:type="dxa"/>
            <w:vAlign w:val="center"/>
          </w:tcPr>
          <w:p w14:paraId="3D0AA7D1"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5CD4CED2" w14:textId="0F282894" w:rsidR="006F1268" w:rsidRPr="00247AE4" w:rsidRDefault="006F1268" w:rsidP="006F1268">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842" w:type="dxa"/>
            <w:vAlign w:val="center"/>
          </w:tcPr>
          <w:p w14:paraId="6B0F3C95" w14:textId="108CE559"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605</w:t>
            </w:r>
          </w:p>
        </w:tc>
        <w:tc>
          <w:tcPr>
            <w:tcW w:w="1843" w:type="dxa"/>
            <w:vAlign w:val="center"/>
          </w:tcPr>
          <w:p w14:paraId="4294085B" w14:textId="08474D8B"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574</w:t>
            </w:r>
          </w:p>
        </w:tc>
        <w:tc>
          <w:tcPr>
            <w:tcW w:w="1559" w:type="dxa"/>
            <w:shd w:val="clear" w:color="auto" w:fill="B4C6E7" w:themeFill="accent1" w:themeFillTint="66"/>
            <w:vAlign w:val="center"/>
          </w:tcPr>
          <w:p w14:paraId="44115803" w14:textId="76D6491E" w:rsidR="006F1268" w:rsidRPr="006F1268" w:rsidRDefault="006F1268" w:rsidP="006F1268">
            <w:pPr>
              <w:spacing w:after="0" w:line="240" w:lineRule="auto"/>
              <w:jc w:val="center"/>
              <w:rPr>
                <w:rFonts w:ascii="Times New Roman" w:hAnsi="Times New Roman" w:cs="Times New Roman"/>
                <w:b/>
                <w:bCs/>
                <w:sz w:val="24"/>
                <w:szCs w:val="24"/>
              </w:rPr>
            </w:pPr>
            <w:r w:rsidRPr="006F1268">
              <w:rPr>
                <w:rFonts w:ascii="Times New Roman" w:hAnsi="Times New Roman" w:cs="Times New Roman"/>
                <w:b/>
                <w:bCs/>
                <w:color w:val="000000"/>
                <w:sz w:val="24"/>
                <w:szCs w:val="24"/>
              </w:rPr>
              <w:t>94,88</w:t>
            </w:r>
          </w:p>
        </w:tc>
      </w:tr>
      <w:tr w:rsidR="006F1268" w14:paraId="3C6F06CD" w14:textId="77777777" w:rsidTr="006F1268">
        <w:trPr>
          <w:trHeight w:val="1119"/>
        </w:trPr>
        <w:tc>
          <w:tcPr>
            <w:tcW w:w="503" w:type="dxa"/>
            <w:vAlign w:val="center"/>
          </w:tcPr>
          <w:p w14:paraId="1DBDFC4F"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1C851C8C" w14:textId="12A95CA8" w:rsidR="006F1268" w:rsidRPr="00247AE4" w:rsidRDefault="006F1268" w:rsidP="006F1268">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842" w:type="dxa"/>
            <w:vAlign w:val="center"/>
          </w:tcPr>
          <w:p w14:paraId="39A4E307" w14:textId="3276888A"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96</w:t>
            </w:r>
          </w:p>
        </w:tc>
        <w:tc>
          <w:tcPr>
            <w:tcW w:w="1843" w:type="dxa"/>
            <w:vAlign w:val="center"/>
          </w:tcPr>
          <w:p w14:paraId="05A657EB" w14:textId="0860F512"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74</w:t>
            </w:r>
          </w:p>
        </w:tc>
        <w:tc>
          <w:tcPr>
            <w:tcW w:w="1559" w:type="dxa"/>
            <w:shd w:val="clear" w:color="auto" w:fill="B4C6E7" w:themeFill="accent1" w:themeFillTint="66"/>
            <w:vAlign w:val="center"/>
          </w:tcPr>
          <w:p w14:paraId="598773B7" w14:textId="15BFE84E" w:rsidR="006F1268" w:rsidRPr="006F1268" w:rsidRDefault="006F1268" w:rsidP="006F1268">
            <w:pPr>
              <w:spacing w:after="0" w:line="240" w:lineRule="auto"/>
              <w:jc w:val="center"/>
              <w:rPr>
                <w:rFonts w:ascii="Times New Roman" w:hAnsi="Times New Roman" w:cs="Times New Roman"/>
                <w:b/>
                <w:bCs/>
                <w:sz w:val="24"/>
                <w:szCs w:val="24"/>
              </w:rPr>
            </w:pPr>
            <w:r w:rsidRPr="006F1268">
              <w:rPr>
                <w:rFonts w:ascii="Times New Roman" w:hAnsi="Times New Roman" w:cs="Times New Roman"/>
                <w:b/>
                <w:bCs/>
                <w:color w:val="000000"/>
                <w:sz w:val="24"/>
                <w:szCs w:val="24"/>
              </w:rPr>
              <w:t>77,08</w:t>
            </w:r>
          </w:p>
        </w:tc>
      </w:tr>
      <w:tr w:rsidR="006F1268" w14:paraId="1105ED1C" w14:textId="77777777" w:rsidTr="006F1268">
        <w:trPr>
          <w:trHeight w:val="782"/>
        </w:trPr>
        <w:tc>
          <w:tcPr>
            <w:tcW w:w="503" w:type="dxa"/>
            <w:vAlign w:val="center"/>
          </w:tcPr>
          <w:p w14:paraId="521F11D8"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0CFC59EC" w14:textId="065456ED" w:rsidR="006F1268" w:rsidRPr="00247AE4" w:rsidRDefault="006F1268" w:rsidP="006F1268">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842" w:type="dxa"/>
            <w:vAlign w:val="center"/>
          </w:tcPr>
          <w:p w14:paraId="48126D07" w14:textId="0AA66C57"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114</w:t>
            </w:r>
          </w:p>
        </w:tc>
        <w:tc>
          <w:tcPr>
            <w:tcW w:w="1843" w:type="dxa"/>
            <w:vAlign w:val="center"/>
          </w:tcPr>
          <w:p w14:paraId="05ED8B86" w14:textId="2D96ECF2"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84</w:t>
            </w:r>
          </w:p>
        </w:tc>
        <w:tc>
          <w:tcPr>
            <w:tcW w:w="1559" w:type="dxa"/>
            <w:shd w:val="clear" w:color="auto" w:fill="B4C6E7" w:themeFill="accent1" w:themeFillTint="66"/>
            <w:vAlign w:val="center"/>
          </w:tcPr>
          <w:p w14:paraId="050E4F54" w14:textId="7E3FBB18" w:rsidR="006F1268" w:rsidRPr="006F1268" w:rsidRDefault="006F1268" w:rsidP="006F1268">
            <w:pPr>
              <w:spacing w:after="0" w:line="240" w:lineRule="auto"/>
              <w:jc w:val="center"/>
              <w:rPr>
                <w:rFonts w:ascii="Times New Roman" w:hAnsi="Times New Roman" w:cs="Times New Roman"/>
                <w:b/>
                <w:bCs/>
                <w:sz w:val="24"/>
                <w:szCs w:val="24"/>
              </w:rPr>
            </w:pPr>
            <w:r w:rsidRPr="006F1268">
              <w:rPr>
                <w:rFonts w:ascii="Times New Roman" w:hAnsi="Times New Roman" w:cs="Times New Roman"/>
                <w:b/>
                <w:bCs/>
                <w:color w:val="000000"/>
                <w:sz w:val="24"/>
                <w:szCs w:val="24"/>
              </w:rPr>
              <w:t>73,68</w:t>
            </w:r>
          </w:p>
        </w:tc>
      </w:tr>
      <w:tr w:rsidR="006F1268" w14:paraId="6092B267" w14:textId="77777777" w:rsidTr="006F1268">
        <w:trPr>
          <w:trHeight w:val="448"/>
        </w:trPr>
        <w:tc>
          <w:tcPr>
            <w:tcW w:w="503" w:type="dxa"/>
            <w:vAlign w:val="center"/>
          </w:tcPr>
          <w:p w14:paraId="31A4473B"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064D7B88" w14:textId="6C9776EB" w:rsidR="006F1268" w:rsidRPr="00247AE4" w:rsidRDefault="006F1268" w:rsidP="006F1268">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842" w:type="dxa"/>
            <w:vAlign w:val="center"/>
          </w:tcPr>
          <w:p w14:paraId="6588B365" w14:textId="120CC141"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600</w:t>
            </w:r>
          </w:p>
        </w:tc>
        <w:tc>
          <w:tcPr>
            <w:tcW w:w="1843" w:type="dxa"/>
            <w:vAlign w:val="center"/>
          </w:tcPr>
          <w:p w14:paraId="4857233A" w14:textId="0E5E9D14" w:rsidR="006F1268" w:rsidRPr="00AA4E35" w:rsidRDefault="006F1268" w:rsidP="006F1268">
            <w:pPr>
              <w:spacing w:after="0" w:line="240" w:lineRule="auto"/>
              <w:jc w:val="center"/>
              <w:rPr>
                <w:rFonts w:ascii="Times New Roman" w:hAnsi="Times New Roman" w:cs="Times New Roman"/>
                <w:b/>
                <w:bCs/>
                <w:sz w:val="24"/>
                <w:szCs w:val="24"/>
              </w:rPr>
            </w:pPr>
            <w:r w:rsidRPr="00AA4E35">
              <w:rPr>
                <w:rFonts w:ascii="Times New Roman" w:hAnsi="Times New Roman" w:cs="Times New Roman"/>
                <w:b/>
                <w:bCs/>
                <w:color w:val="000000"/>
                <w:sz w:val="24"/>
                <w:szCs w:val="24"/>
              </w:rPr>
              <w:t>563</w:t>
            </w:r>
          </w:p>
        </w:tc>
        <w:tc>
          <w:tcPr>
            <w:tcW w:w="1559" w:type="dxa"/>
            <w:shd w:val="clear" w:color="auto" w:fill="B4C6E7" w:themeFill="accent1" w:themeFillTint="66"/>
            <w:vAlign w:val="center"/>
          </w:tcPr>
          <w:p w14:paraId="51EF335F" w14:textId="6DF981D9" w:rsidR="006F1268" w:rsidRPr="006F1268" w:rsidRDefault="006F1268" w:rsidP="006F1268">
            <w:pPr>
              <w:spacing w:after="0" w:line="240" w:lineRule="auto"/>
              <w:jc w:val="center"/>
              <w:rPr>
                <w:rFonts w:ascii="Times New Roman" w:hAnsi="Times New Roman" w:cs="Times New Roman"/>
                <w:b/>
                <w:bCs/>
                <w:sz w:val="24"/>
                <w:szCs w:val="24"/>
              </w:rPr>
            </w:pPr>
            <w:r w:rsidRPr="006F1268">
              <w:rPr>
                <w:rFonts w:ascii="Times New Roman" w:hAnsi="Times New Roman" w:cs="Times New Roman"/>
                <w:b/>
                <w:bCs/>
                <w:color w:val="000000"/>
                <w:sz w:val="24"/>
                <w:szCs w:val="24"/>
              </w:rPr>
              <w:t>93,83</w:t>
            </w:r>
          </w:p>
        </w:tc>
      </w:tr>
      <w:tr w:rsidR="006F1268" w14:paraId="483AD38B" w14:textId="77777777" w:rsidTr="006F1268">
        <w:trPr>
          <w:trHeight w:val="874"/>
        </w:trPr>
        <w:tc>
          <w:tcPr>
            <w:tcW w:w="503" w:type="dxa"/>
            <w:vAlign w:val="center"/>
          </w:tcPr>
          <w:p w14:paraId="508D54A3"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58F4CA87" w14:textId="09BA17C0"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842" w:type="dxa"/>
            <w:vAlign w:val="center"/>
          </w:tcPr>
          <w:p w14:paraId="420A8AAA" w14:textId="5EBCC029"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206</w:t>
            </w:r>
          </w:p>
        </w:tc>
        <w:tc>
          <w:tcPr>
            <w:tcW w:w="1843" w:type="dxa"/>
            <w:vAlign w:val="center"/>
          </w:tcPr>
          <w:p w14:paraId="29766BA2" w14:textId="0A24D212"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206</w:t>
            </w:r>
          </w:p>
        </w:tc>
        <w:tc>
          <w:tcPr>
            <w:tcW w:w="1559" w:type="dxa"/>
            <w:shd w:val="clear" w:color="auto" w:fill="B4C6E7" w:themeFill="accent1" w:themeFillTint="66"/>
            <w:vAlign w:val="center"/>
          </w:tcPr>
          <w:p w14:paraId="3F0BF174" w14:textId="17F76509"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100</w:t>
            </w:r>
          </w:p>
        </w:tc>
      </w:tr>
      <w:tr w:rsidR="006F1268" w14:paraId="3A9A28CD" w14:textId="77777777" w:rsidTr="006F1268">
        <w:trPr>
          <w:trHeight w:val="788"/>
        </w:trPr>
        <w:tc>
          <w:tcPr>
            <w:tcW w:w="503" w:type="dxa"/>
            <w:vAlign w:val="center"/>
          </w:tcPr>
          <w:p w14:paraId="27AFD30F"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1F40B307" w14:textId="432DD653"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842" w:type="dxa"/>
            <w:vAlign w:val="center"/>
          </w:tcPr>
          <w:p w14:paraId="1020DF73" w14:textId="419BA29A"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635</w:t>
            </w:r>
          </w:p>
        </w:tc>
        <w:tc>
          <w:tcPr>
            <w:tcW w:w="1843" w:type="dxa"/>
            <w:vAlign w:val="center"/>
          </w:tcPr>
          <w:p w14:paraId="5828F254" w14:textId="0AB9D247"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634</w:t>
            </w:r>
          </w:p>
        </w:tc>
        <w:tc>
          <w:tcPr>
            <w:tcW w:w="1559" w:type="dxa"/>
            <w:shd w:val="clear" w:color="auto" w:fill="B4C6E7" w:themeFill="accent1" w:themeFillTint="66"/>
            <w:vAlign w:val="center"/>
          </w:tcPr>
          <w:p w14:paraId="35E55928" w14:textId="08EBBFD9"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99,84</w:t>
            </w:r>
          </w:p>
        </w:tc>
      </w:tr>
      <w:tr w:rsidR="006F1268" w14:paraId="11466A4C" w14:textId="77777777" w:rsidTr="006F1268">
        <w:trPr>
          <w:trHeight w:val="574"/>
        </w:trPr>
        <w:tc>
          <w:tcPr>
            <w:tcW w:w="503" w:type="dxa"/>
            <w:vAlign w:val="center"/>
          </w:tcPr>
          <w:p w14:paraId="65A43523"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67976FCE" w14:textId="5084031F"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842" w:type="dxa"/>
            <w:vAlign w:val="center"/>
          </w:tcPr>
          <w:p w14:paraId="37A927D9" w14:textId="15C4A997"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107</w:t>
            </w:r>
          </w:p>
        </w:tc>
        <w:tc>
          <w:tcPr>
            <w:tcW w:w="1843" w:type="dxa"/>
            <w:vAlign w:val="center"/>
          </w:tcPr>
          <w:p w14:paraId="6F6A8CE4" w14:textId="34AAB762"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101</w:t>
            </w:r>
          </w:p>
        </w:tc>
        <w:tc>
          <w:tcPr>
            <w:tcW w:w="1559" w:type="dxa"/>
            <w:shd w:val="clear" w:color="auto" w:fill="B4C6E7" w:themeFill="accent1" w:themeFillTint="66"/>
            <w:vAlign w:val="center"/>
          </w:tcPr>
          <w:p w14:paraId="65ABF798" w14:textId="572B9670"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94,39</w:t>
            </w:r>
          </w:p>
        </w:tc>
      </w:tr>
      <w:tr w:rsidR="006F1268" w14:paraId="012D9998" w14:textId="77777777" w:rsidTr="006F1268">
        <w:trPr>
          <w:trHeight w:val="443"/>
        </w:trPr>
        <w:tc>
          <w:tcPr>
            <w:tcW w:w="503" w:type="dxa"/>
            <w:vAlign w:val="center"/>
          </w:tcPr>
          <w:p w14:paraId="32A8CB38"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1088F1F2" w14:textId="73789559"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842" w:type="dxa"/>
            <w:vAlign w:val="center"/>
          </w:tcPr>
          <w:p w14:paraId="70B69924" w14:textId="144A06EB"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608</w:t>
            </w:r>
          </w:p>
        </w:tc>
        <w:tc>
          <w:tcPr>
            <w:tcW w:w="1843" w:type="dxa"/>
            <w:vAlign w:val="center"/>
          </w:tcPr>
          <w:p w14:paraId="281DFE2E" w14:textId="76F81074"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528</w:t>
            </w:r>
          </w:p>
        </w:tc>
        <w:tc>
          <w:tcPr>
            <w:tcW w:w="1559" w:type="dxa"/>
            <w:shd w:val="clear" w:color="auto" w:fill="B4C6E7" w:themeFill="accent1" w:themeFillTint="66"/>
            <w:vAlign w:val="center"/>
          </w:tcPr>
          <w:p w14:paraId="21ACE72E" w14:textId="3E371FC7"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86,84</w:t>
            </w:r>
          </w:p>
        </w:tc>
      </w:tr>
      <w:tr w:rsidR="006F1268" w14:paraId="767DEFA8" w14:textId="77777777" w:rsidTr="006F1268">
        <w:trPr>
          <w:trHeight w:val="595"/>
        </w:trPr>
        <w:tc>
          <w:tcPr>
            <w:tcW w:w="503" w:type="dxa"/>
            <w:vAlign w:val="center"/>
          </w:tcPr>
          <w:p w14:paraId="4747BA3F"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25C0DCCD" w14:textId="74067668"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842" w:type="dxa"/>
            <w:vAlign w:val="center"/>
          </w:tcPr>
          <w:p w14:paraId="72E37D1C" w14:textId="259C1CFE"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61</w:t>
            </w:r>
          </w:p>
        </w:tc>
        <w:tc>
          <w:tcPr>
            <w:tcW w:w="1843" w:type="dxa"/>
            <w:vAlign w:val="center"/>
          </w:tcPr>
          <w:p w14:paraId="1C4396CE" w14:textId="7110F0A5"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59</w:t>
            </w:r>
          </w:p>
        </w:tc>
        <w:tc>
          <w:tcPr>
            <w:tcW w:w="1559" w:type="dxa"/>
            <w:shd w:val="clear" w:color="auto" w:fill="B4C6E7" w:themeFill="accent1" w:themeFillTint="66"/>
            <w:vAlign w:val="center"/>
          </w:tcPr>
          <w:p w14:paraId="67FD2B95" w14:textId="63CAEE02"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96,72</w:t>
            </w:r>
          </w:p>
        </w:tc>
      </w:tr>
      <w:tr w:rsidR="006F1268" w14:paraId="6DCD157E" w14:textId="77777777" w:rsidTr="006F1268">
        <w:trPr>
          <w:trHeight w:val="448"/>
        </w:trPr>
        <w:tc>
          <w:tcPr>
            <w:tcW w:w="503" w:type="dxa"/>
            <w:vAlign w:val="center"/>
          </w:tcPr>
          <w:p w14:paraId="50F6F902"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2DBBA90E" w14:textId="36F97662"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842" w:type="dxa"/>
            <w:vAlign w:val="center"/>
          </w:tcPr>
          <w:p w14:paraId="13514412" w14:textId="31ECE8DF"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604</w:t>
            </w:r>
          </w:p>
        </w:tc>
        <w:tc>
          <w:tcPr>
            <w:tcW w:w="1843" w:type="dxa"/>
            <w:vAlign w:val="center"/>
          </w:tcPr>
          <w:p w14:paraId="2FAD330B" w14:textId="68AE8176"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570</w:t>
            </w:r>
          </w:p>
        </w:tc>
        <w:tc>
          <w:tcPr>
            <w:tcW w:w="1559" w:type="dxa"/>
            <w:shd w:val="clear" w:color="auto" w:fill="B4C6E7" w:themeFill="accent1" w:themeFillTint="66"/>
            <w:vAlign w:val="center"/>
          </w:tcPr>
          <w:p w14:paraId="228BF1EF" w14:textId="7B199EF6"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94,37</w:t>
            </w:r>
          </w:p>
        </w:tc>
      </w:tr>
      <w:tr w:rsidR="006F1268" w14:paraId="172933E7" w14:textId="77777777" w:rsidTr="006F1268">
        <w:trPr>
          <w:trHeight w:val="980"/>
        </w:trPr>
        <w:tc>
          <w:tcPr>
            <w:tcW w:w="503" w:type="dxa"/>
            <w:vAlign w:val="center"/>
          </w:tcPr>
          <w:p w14:paraId="3B2AD5FE"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756044BE" w14:textId="1B3F5828"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842" w:type="dxa"/>
            <w:vAlign w:val="center"/>
          </w:tcPr>
          <w:p w14:paraId="093A1434" w14:textId="09A96C87"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607</w:t>
            </w:r>
          </w:p>
        </w:tc>
        <w:tc>
          <w:tcPr>
            <w:tcW w:w="1843" w:type="dxa"/>
            <w:vAlign w:val="center"/>
          </w:tcPr>
          <w:p w14:paraId="1425C704" w14:textId="43B536A8"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521</w:t>
            </w:r>
          </w:p>
        </w:tc>
        <w:tc>
          <w:tcPr>
            <w:tcW w:w="1559" w:type="dxa"/>
            <w:shd w:val="clear" w:color="auto" w:fill="B4C6E7" w:themeFill="accent1" w:themeFillTint="66"/>
            <w:vAlign w:val="center"/>
          </w:tcPr>
          <w:p w14:paraId="085099CE" w14:textId="20F43436"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85,83</w:t>
            </w:r>
          </w:p>
        </w:tc>
      </w:tr>
      <w:tr w:rsidR="006F1268" w14:paraId="5710FB2C" w14:textId="77777777" w:rsidTr="006F1268">
        <w:trPr>
          <w:trHeight w:val="980"/>
        </w:trPr>
        <w:tc>
          <w:tcPr>
            <w:tcW w:w="503" w:type="dxa"/>
            <w:vAlign w:val="center"/>
          </w:tcPr>
          <w:p w14:paraId="0BA108A4"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3BD545D5" w14:textId="6825C61A"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842" w:type="dxa"/>
            <w:vAlign w:val="center"/>
          </w:tcPr>
          <w:p w14:paraId="7FE4D670" w14:textId="19FEAD0A"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605</w:t>
            </w:r>
          </w:p>
        </w:tc>
        <w:tc>
          <w:tcPr>
            <w:tcW w:w="1843" w:type="dxa"/>
            <w:vAlign w:val="center"/>
          </w:tcPr>
          <w:p w14:paraId="090393A2" w14:textId="5A412296"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589</w:t>
            </w:r>
          </w:p>
        </w:tc>
        <w:tc>
          <w:tcPr>
            <w:tcW w:w="1559" w:type="dxa"/>
            <w:shd w:val="clear" w:color="auto" w:fill="B4C6E7" w:themeFill="accent1" w:themeFillTint="66"/>
            <w:vAlign w:val="center"/>
          </w:tcPr>
          <w:p w14:paraId="69435496" w14:textId="5383C45F"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97,36</w:t>
            </w:r>
          </w:p>
        </w:tc>
      </w:tr>
      <w:tr w:rsidR="006F1268" w14:paraId="0962E4AD" w14:textId="77777777" w:rsidTr="006F1268">
        <w:trPr>
          <w:trHeight w:val="473"/>
        </w:trPr>
        <w:tc>
          <w:tcPr>
            <w:tcW w:w="503" w:type="dxa"/>
            <w:vAlign w:val="center"/>
          </w:tcPr>
          <w:p w14:paraId="4C842DA3"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05D79498" w14:textId="0C2DCFE8"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842" w:type="dxa"/>
            <w:vAlign w:val="center"/>
          </w:tcPr>
          <w:p w14:paraId="3A6C3E8C" w14:textId="0FD8B90D"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627</w:t>
            </w:r>
          </w:p>
        </w:tc>
        <w:tc>
          <w:tcPr>
            <w:tcW w:w="1843" w:type="dxa"/>
            <w:vAlign w:val="center"/>
          </w:tcPr>
          <w:p w14:paraId="65A84498" w14:textId="083FD210"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621</w:t>
            </w:r>
          </w:p>
        </w:tc>
        <w:tc>
          <w:tcPr>
            <w:tcW w:w="1559" w:type="dxa"/>
            <w:shd w:val="clear" w:color="auto" w:fill="B4C6E7" w:themeFill="accent1" w:themeFillTint="66"/>
            <w:vAlign w:val="center"/>
          </w:tcPr>
          <w:p w14:paraId="035C5CDB" w14:textId="011158AB"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99,04</w:t>
            </w:r>
          </w:p>
        </w:tc>
      </w:tr>
      <w:tr w:rsidR="006F1268" w14:paraId="151A9292" w14:textId="77777777" w:rsidTr="006F1268">
        <w:trPr>
          <w:trHeight w:val="980"/>
        </w:trPr>
        <w:tc>
          <w:tcPr>
            <w:tcW w:w="503" w:type="dxa"/>
            <w:vAlign w:val="center"/>
          </w:tcPr>
          <w:p w14:paraId="522911D0"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0C9D29C0" w14:textId="548D9F71"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842" w:type="dxa"/>
            <w:vAlign w:val="center"/>
          </w:tcPr>
          <w:p w14:paraId="045769FE" w14:textId="136A54FB"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603</w:t>
            </w:r>
          </w:p>
        </w:tc>
        <w:tc>
          <w:tcPr>
            <w:tcW w:w="1843" w:type="dxa"/>
            <w:vAlign w:val="center"/>
          </w:tcPr>
          <w:p w14:paraId="2889F471" w14:textId="714AD841"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522</w:t>
            </w:r>
          </w:p>
        </w:tc>
        <w:tc>
          <w:tcPr>
            <w:tcW w:w="1559" w:type="dxa"/>
            <w:shd w:val="clear" w:color="auto" w:fill="B4C6E7" w:themeFill="accent1" w:themeFillTint="66"/>
            <w:vAlign w:val="center"/>
          </w:tcPr>
          <w:p w14:paraId="4F734B3F" w14:textId="118337AB"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86,57</w:t>
            </w:r>
          </w:p>
        </w:tc>
      </w:tr>
      <w:tr w:rsidR="006F1268" w14:paraId="129B45F3" w14:textId="77777777" w:rsidTr="006F1268">
        <w:trPr>
          <w:trHeight w:val="980"/>
        </w:trPr>
        <w:tc>
          <w:tcPr>
            <w:tcW w:w="503" w:type="dxa"/>
            <w:vAlign w:val="center"/>
          </w:tcPr>
          <w:p w14:paraId="053C528D" w14:textId="77777777" w:rsidR="006F1268" w:rsidRPr="00472CFF" w:rsidRDefault="006F1268" w:rsidP="006F1268">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7637A0CB" w14:textId="582A99AD" w:rsidR="006F1268" w:rsidRPr="00CB02E9" w:rsidRDefault="006F1268" w:rsidP="006F1268">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842" w:type="dxa"/>
            <w:vAlign w:val="center"/>
          </w:tcPr>
          <w:p w14:paraId="4F208714" w14:textId="5F5722DB"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607</w:t>
            </w:r>
          </w:p>
        </w:tc>
        <w:tc>
          <w:tcPr>
            <w:tcW w:w="1843" w:type="dxa"/>
            <w:vAlign w:val="center"/>
          </w:tcPr>
          <w:p w14:paraId="2DEAE382" w14:textId="2CE12578" w:rsidR="006F1268" w:rsidRPr="00AA4E35" w:rsidRDefault="006F1268" w:rsidP="006F1268">
            <w:pPr>
              <w:spacing w:after="0" w:line="240" w:lineRule="auto"/>
              <w:jc w:val="center"/>
              <w:rPr>
                <w:rFonts w:ascii="Times New Roman" w:hAnsi="Times New Roman" w:cs="Times New Roman"/>
                <w:b/>
                <w:bCs/>
                <w:color w:val="000000"/>
                <w:sz w:val="24"/>
                <w:szCs w:val="24"/>
              </w:rPr>
            </w:pPr>
            <w:r w:rsidRPr="00AA4E35">
              <w:rPr>
                <w:rFonts w:ascii="Times New Roman" w:hAnsi="Times New Roman" w:cs="Times New Roman"/>
                <w:b/>
                <w:bCs/>
                <w:color w:val="000000"/>
                <w:sz w:val="24"/>
                <w:szCs w:val="24"/>
              </w:rPr>
              <w:t>607</w:t>
            </w:r>
          </w:p>
        </w:tc>
        <w:tc>
          <w:tcPr>
            <w:tcW w:w="1559" w:type="dxa"/>
            <w:shd w:val="clear" w:color="auto" w:fill="B4C6E7" w:themeFill="accent1" w:themeFillTint="66"/>
            <w:vAlign w:val="center"/>
          </w:tcPr>
          <w:p w14:paraId="2726B284" w14:textId="71FB60A7" w:rsidR="006F1268" w:rsidRPr="006F1268" w:rsidRDefault="006F1268" w:rsidP="006F1268">
            <w:pPr>
              <w:spacing w:after="0" w:line="240" w:lineRule="auto"/>
              <w:jc w:val="center"/>
              <w:rPr>
                <w:rFonts w:ascii="Times New Roman" w:hAnsi="Times New Roman" w:cs="Times New Roman"/>
                <w:b/>
                <w:bCs/>
                <w:color w:val="000000"/>
                <w:sz w:val="24"/>
                <w:szCs w:val="24"/>
              </w:rPr>
            </w:pPr>
            <w:r w:rsidRPr="006F1268">
              <w:rPr>
                <w:rFonts w:ascii="Times New Roman" w:hAnsi="Times New Roman" w:cs="Times New Roman"/>
                <w:b/>
                <w:bCs/>
                <w:color w:val="000000"/>
                <w:sz w:val="24"/>
                <w:szCs w:val="24"/>
              </w:rPr>
              <w:t>100</w:t>
            </w:r>
          </w:p>
        </w:tc>
      </w:tr>
    </w:tbl>
    <w:p w14:paraId="3DFF0436" w14:textId="77777777" w:rsidR="001C1985" w:rsidRDefault="001C1985" w:rsidP="00D84599">
      <w:pPr>
        <w:widowControl w:val="0"/>
        <w:autoSpaceDE w:val="0"/>
        <w:autoSpaceDN w:val="0"/>
        <w:spacing w:after="0" w:line="360" w:lineRule="auto"/>
        <w:ind w:firstLine="709"/>
        <w:jc w:val="both"/>
        <w:rPr>
          <w:rFonts w:ascii="Times New Roman" w:hAnsi="Times New Roman" w:cs="Times New Roman"/>
          <w:sz w:val="28"/>
          <w:szCs w:val="28"/>
        </w:rPr>
      </w:pPr>
    </w:p>
    <w:p w14:paraId="15C32E6E" w14:textId="2F432569" w:rsidR="00D84599" w:rsidRDefault="00D84599" w:rsidP="00D8459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sidR="00BF7ED2">
        <w:rPr>
          <w:rFonts w:ascii="Times New Roman" w:hAnsi="Times New Roman" w:cs="Times New Roman"/>
          <w:b/>
          <w:sz w:val="28"/>
          <w:szCs w:val="28"/>
        </w:rPr>
        <w:t>3</w:t>
      </w:r>
      <w:r w:rsidRPr="00060C55">
        <w:rPr>
          <w:rFonts w:ascii="Times New Roman" w:hAnsi="Times New Roman" w:cs="Times New Roman"/>
          <w:b/>
          <w:sz w:val="28"/>
          <w:szCs w:val="28"/>
        </w:rPr>
        <w:t xml:space="preserve"> </w:t>
      </w:r>
      <w:r w:rsidR="00BF7ED2" w:rsidRPr="00BF7ED2">
        <w:rPr>
          <w:rFonts w:ascii="Times New Roman" w:hAnsi="Times New Roman" w:cs="Times New Roman"/>
          <w:b/>
          <w:sz w:val="28"/>
          <w:szCs w:val="28"/>
        </w:rPr>
        <w:t>(</w:t>
      </w:r>
      <w:proofErr w:type="spellStart"/>
      <w:r w:rsidR="00BF7ED2" w:rsidRPr="00BF7ED2">
        <w:rPr>
          <w:rFonts w:ascii="Times New Roman" w:hAnsi="Times New Roman" w:cs="Times New Roman"/>
          <w:b/>
          <w:sz w:val="28"/>
          <w:szCs w:val="28"/>
        </w:rPr>
        <w:t>П</w:t>
      </w:r>
      <w:r w:rsidR="00BF7ED2" w:rsidRPr="00BF7ED2">
        <w:rPr>
          <w:rFonts w:ascii="Times New Roman" w:hAnsi="Times New Roman" w:cs="Times New Roman"/>
          <w:b/>
          <w:sz w:val="28"/>
          <w:szCs w:val="28"/>
          <w:vertAlign w:val="superscript"/>
        </w:rPr>
        <w:t>откр</w:t>
      </w:r>
      <w:r w:rsidR="00BF7ED2" w:rsidRPr="00BF7ED2">
        <w:rPr>
          <w:rFonts w:ascii="Times New Roman" w:hAnsi="Times New Roman" w:cs="Times New Roman"/>
          <w:b/>
          <w:sz w:val="28"/>
          <w:szCs w:val="28"/>
          <w:vertAlign w:val="subscript"/>
        </w:rPr>
        <w:t>уд</w:t>
      </w:r>
      <w:proofErr w:type="spellEnd"/>
      <w:r w:rsidR="00BF7ED2"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F344EB">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7BD8E13D" w14:textId="77777777" w:rsidR="003276FE" w:rsidRDefault="00D84599" w:rsidP="00D845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sidR="00BF7ED2">
        <w:rPr>
          <w:rFonts w:ascii="Times New Roman" w:hAnsi="Times New Roman" w:cs="Times New Roman"/>
          <w:b/>
          <w:sz w:val="28"/>
        </w:rPr>
        <w:t>3</w:t>
      </w:r>
      <w:r>
        <w:rPr>
          <w:rFonts w:ascii="Times New Roman" w:hAnsi="Times New Roman" w:cs="Times New Roman"/>
          <w:sz w:val="28"/>
        </w:rPr>
        <w:t>, представленные в таблице 2.</w:t>
      </w:r>
      <w:r w:rsidR="00F87BA0">
        <w:rPr>
          <w:rFonts w:ascii="Times New Roman" w:hAnsi="Times New Roman" w:cs="Times New Roman"/>
          <w:sz w:val="28"/>
        </w:rPr>
        <w:t>5</w:t>
      </w:r>
    </w:p>
    <w:p w14:paraId="4A45D29A" w14:textId="3F5C6000" w:rsidR="005C1463" w:rsidRDefault="005C1463">
      <w:pPr>
        <w:rPr>
          <w:rFonts w:ascii="Times New Roman" w:hAnsi="Times New Roman" w:cs="Times New Roman"/>
          <w:sz w:val="28"/>
        </w:rPr>
      </w:pPr>
      <w:r>
        <w:rPr>
          <w:rFonts w:ascii="Times New Roman" w:hAnsi="Times New Roman" w:cs="Times New Roman"/>
          <w:sz w:val="28"/>
        </w:rPr>
        <w:br w:type="page"/>
      </w:r>
    </w:p>
    <w:p w14:paraId="73AD3815" w14:textId="4D92F08C" w:rsidR="00BF7ED2" w:rsidRDefault="00BF7ED2" w:rsidP="00BF7ED2">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sidR="00F87BA0" w:rsidRPr="00192A94">
        <w:rPr>
          <w:rFonts w:ascii="Times New Roman" w:hAnsi="Times New Roman" w:cs="Times New Roman"/>
          <w:i/>
          <w:sz w:val="28"/>
        </w:rPr>
        <w:t>5</w:t>
      </w:r>
      <w:r w:rsidR="008B7155" w:rsidRPr="008B7155">
        <w:rPr>
          <w:rFonts w:ascii="Times New Roman" w:hAnsi="Times New Roman" w:cs="Times New Roman"/>
          <w:i/>
          <w:sz w:val="28"/>
        </w:rPr>
        <w:t xml:space="preserve"> </w:t>
      </w:r>
      <w:r w:rsidR="008B7155">
        <w:rPr>
          <w:rFonts w:ascii="Times New Roman" w:hAnsi="Times New Roman" w:cs="Times New Roman"/>
          <w:i/>
          <w:sz w:val="28"/>
        </w:rPr>
        <w:t>Значение показателя 1.3 «</w:t>
      </w:r>
      <w:r w:rsidRPr="00192A94">
        <w:rPr>
          <w:rFonts w:ascii="Times New Roman" w:hAnsi="Times New Roman" w:cs="Times New Roman"/>
          <w:i/>
          <w:sz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8B7155">
        <w:rPr>
          <w:rFonts w:ascii="Times New Roman" w:hAnsi="Times New Roman" w:cs="Times New Roman"/>
          <w:i/>
          <w:sz w:val="28"/>
        </w:rPr>
        <w:t>»</w:t>
      </w:r>
      <w:r w:rsidR="000806F3">
        <w:rPr>
          <w:rFonts w:ascii="Times New Roman" w:hAnsi="Times New Roman" w:cs="Times New Roman"/>
          <w:i/>
          <w:sz w:val="28"/>
        </w:rPr>
        <w:t xml:space="preserve"> </w:t>
      </w:r>
      <w:r w:rsidRPr="000806F3">
        <w:rPr>
          <w:rFonts w:ascii="Times New Roman" w:hAnsi="Times New Roman" w:cs="Times New Roman"/>
          <w:i/>
          <w:color w:val="002060"/>
          <w:sz w:val="28"/>
        </w:rPr>
        <w:t>(результаты респондентов)</w:t>
      </w:r>
    </w:p>
    <w:p w14:paraId="2A621ADD" w14:textId="77777777" w:rsidR="0014390D" w:rsidRPr="00192A94" w:rsidRDefault="0014390D" w:rsidP="00BF7ED2">
      <w:pPr>
        <w:spacing w:after="0" w:line="360" w:lineRule="auto"/>
        <w:jc w:val="center"/>
        <w:rPr>
          <w:rFonts w:ascii="Times New Roman" w:hAnsi="Times New Roman" w:cs="Times New Roman"/>
          <w:i/>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87"/>
        <w:gridCol w:w="1842"/>
        <w:gridCol w:w="1843"/>
        <w:gridCol w:w="1559"/>
      </w:tblGrid>
      <w:tr w:rsidR="00BF7ED2" w14:paraId="56127A3B" w14:textId="77777777" w:rsidTr="00D3471D">
        <w:trPr>
          <w:trHeight w:val="427"/>
          <w:tblHeader/>
        </w:trPr>
        <w:tc>
          <w:tcPr>
            <w:tcW w:w="503" w:type="dxa"/>
            <w:vMerge w:val="restart"/>
            <w:shd w:val="clear" w:color="auto" w:fill="D9E2F3" w:themeFill="accent1" w:themeFillTint="33"/>
            <w:vAlign w:val="center"/>
          </w:tcPr>
          <w:p w14:paraId="574D6B2C" w14:textId="77777777" w:rsidR="00BF7ED2" w:rsidRPr="00B910A5" w:rsidRDefault="00BF7ED2"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887" w:type="dxa"/>
            <w:vMerge w:val="restart"/>
            <w:shd w:val="clear" w:color="auto" w:fill="D9E2F3" w:themeFill="accent1" w:themeFillTint="33"/>
            <w:vAlign w:val="center"/>
          </w:tcPr>
          <w:p w14:paraId="50156667" w14:textId="77777777" w:rsidR="00BF7ED2" w:rsidRPr="00B910A5" w:rsidRDefault="00BF7ED2"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3685" w:type="dxa"/>
            <w:gridSpan w:val="2"/>
            <w:shd w:val="clear" w:color="auto" w:fill="D9E2F3" w:themeFill="accent1" w:themeFillTint="33"/>
            <w:vAlign w:val="center"/>
          </w:tcPr>
          <w:p w14:paraId="60065B14"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 (в баллах)</w:t>
            </w:r>
          </w:p>
        </w:tc>
        <w:tc>
          <w:tcPr>
            <w:tcW w:w="1559" w:type="dxa"/>
            <w:vMerge w:val="restart"/>
            <w:shd w:val="clear" w:color="auto" w:fill="B4C6E7" w:themeFill="accent1" w:themeFillTint="66"/>
            <w:vAlign w:val="center"/>
          </w:tcPr>
          <w:p w14:paraId="6EE0EA0D" w14:textId="77777777" w:rsidR="00BF7ED2" w:rsidRDefault="000806F3"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w:t>
            </w:r>
            <w:r w:rsidR="00BF7ED2">
              <w:rPr>
                <w:rFonts w:ascii="Times New Roman" w:hAnsi="Times New Roman" w:cs="Times New Roman"/>
                <w:b/>
                <w:sz w:val="20"/>
                <w:szCs w:val="28"/>
              </w:rPr>
              <w:t xml:space="preserve"> показателя 1.3</w:t>
            </w:r>
          </w:p>
          <w:p w14:paraId="457FE21E"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BF7ED2" w14:paraId="5D25DC26" w14:textId="77777777" w:rsidTr="00D3471D">
        <w:trPr>
          <w:trHeight w:val="363"/>
          <w:tblHeader/>
        </w:trPr>
        <w:tc>
          <w:tcPr>
            <w:tcW w:w="503" w:type="dxa"/>
            <w:vMerge/>
            <w:shd w:val="clear" w:color="auto" w:fill="D9E2F3" w:themeFill="accent1" w:themeFillTint="33"/>
            <w:vAlign w:val="center"/>
          </w:tcPr>
          <w:p w14:paraId="1DE80167" w14:textId="77777777" w:rsidR="00BF7ED2" w:rsidRPr="00B910A5" w:rsidRDefault="00BF7ED2" w:rsidP="00D3471D">
            <w:pPr>
              <w:spacing w:after="0" w:line="240" w:lineRule="auto"/>
              <w:jc w:val="center"/>
              <w:rPr>
                <w:rFonts w:ascii="Times New Roman" w:hAnsi="Times New Roman" w:cs="Times New Roman"/>
                <w:b/>
                <w:sz w:val="20"/>
                <w:szCs w:val="28"/>
              </w:rPr>
            </w:pPr>
          </w:p>
        </w:tc>
        <w:tc>
          <w:tcPr>
            <w:tcW w:w="3887" w:type="dxa"/>
            <w:vMerge/>
            <w:shd w:val="clear" w:color="auto" w:fill="D9E2F3" w:themeFill="accent1" w:themeFillTint="33"/>
            <w:vAlign w:val="center"/>
          </w:tcPr>
          <w:p w14:paraId="688A8955" w14:textId="77777777" w:rsidR="00BF7ED2" w:rsidRPr="00B910A5" w:rsidRDefault="00BF7ED2" w:rsidP="00D3471D">
            <w:pPr>
              <w:spacing w:after="0" w:line="240" w:lineRule="auto"/>
              <w:jc w:val="center"/>
              <w:rPr>
                <w:rFonts w:ascii="Times New Roman" w:hAnsi="Times New Roman" w:cs="Times New Roman"/>
                <w:b/>
                <w:sz w:val="20"/>
                <w:szCs w:val="28"/>
              </w:rPr>
            </w:pPr>
          </w:p>
        </w:tc>
        <w:tc>
          <w:tcPr>
            <w:tcW w:w="1842" w:type="dxa"/>
            <w:shd w:val="clear" w:color="auto" w:fill="D9E2F3" w:themeFill="accent1" w:themeFillTint="33"/>
            <w:vAlign w:val="center"/>
          </w:tcPr>
          <w:p w14:paraId="25C37592"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1.3.1</w:t>
            </w:r>
          </w:p>
        </w:tc>
        <w:tc>
          <w:tcPr>
            <w:tcW w:w="1843" w:type="dxa"/>
            <w:shd w:val="clear" w:color="auto" w:fill="D9E2F3" w:themeFill="accent1" w:themeFillTint="33"/>
            <w:vAlign w:val="center"/>
          </w:tcPr>
          <w:p w14:paraId="568226E6"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1.3.2</w:t>
            </w:r>
          </w:p>
        </w:tc>
        <w:tc>
          <w:tcPr>
            <w:tcW w:w="1559" w:type="dxa"/>
            <w:vMerge/>
            <w:shd w:val="clear" w:color="auto" w:fill="B4C6E7" w:themeFill="accent1" w:themeFillTint="66"/>
            <w:vAlign w:val="center"/>
          </w:tcPr>
          <w:p w14:paraId="5A1B1C9F" w14:textId="77777777" w:rsidR="00BF7ED2" w:rsidRDefault="00BF7ED2" w:rsidP="00D3471D">
            <w:pPr>
              <w:spacing w:after="0" w:line="240" w:lineRule="auto"/>
              <w:jc w:val="center"/>
              <w:rPr>
                <w:rFonts w:ascii="Times New Roman" w:hAnsi="Times New Roman" w:cs="Times New Roman"/>
                <w:b/>
                <w:sz w:val="20"/>
                <w:szCs w:val="28"/>
              </w:rPr>
            </w:pPr>
          </w:p>
        </w:tc>
      </w:tr>
      <w:tr w:rsidR="004D1A23" w14:paraId="7FA2C150" w14:textId="77777777" w:rsidTr="004D1A23">
        <w:trPr>
          <w:trHeight w:val="836"/>
        </w:trPr>
        <w:tc>
          <w:tcPr>
            <w:tcW w:w="503" w:type="dxa"/>
            <w:vAlign w:val="center"/>
          </w:tcPr>
          <w:p w14:paraId="107B7639"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6B732911" w14:textId="7D55E144" w:rsidR="004D1A23" w:rsidRPr="00DD4BA5" w:rsidRDefault="004D1A23" w:rsidP="004D1A23">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842" w:type="dxa"/>
            <w:vAlign w:val="center"/>
          </w:tcPr>
          <w:p w14:paraId="3BFB7281" w14:textId="189EF2F1"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93,14</w:t>
            </w:r>
          </w:p>
        </w:tc>
        <w:tc>
          <w:tcPr>
            <w:tcW w:w="1843" w:type="dxa"/>
            <w:vAlign w:val="center"/>
          </w:tcPr>
          <w:p w14:paraId="3864861F" w14:textId="24DABF39"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91,18</w:t>
            </w:r>
          </w:p>
        </w:tc>
        <w:tc>
          <w:tcPr>
            <w:tcW w:w="1559" w:type="dxa"/>
            <w:shd w:val="clear" w:color="auto" w:fill="B4C6E7" w:themeFill="accent1" w:themeFillTint="66"/>
            <w:vAlign w:val="center"/>
          </w:tcPr>
          <w:p w14:paraId="037A2324" w14:textId="2D0EF6CF"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92,16</w:t>
            </w:r>
          </w:p>
        </w:tc>
      </w:tr>
      <w:tr w:rsidR="004D1A23" w14:paraId="0EBC0FC5" w14:textId="77777777" w:rsidTr="004D1A23">
        <w:trPr>
          <w:trHeight w:val="750"/>
        </w:trPr>
        <w:tc>
          <w:tcPr>
            <w:tcW w:w="503" w:type="dxa"/>
            <w:vAlign w:val="center"/>
          </w:tcPr>
          <w:p w14:paraId="21DF24D5"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0894C225" w14:textId="62AFF1F3" w:rsidR="004D1A23" w:rsidRPr="00DD4BA5" w:rsidRDefault="004D1A23" w:rsidP="004D1A23">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842" w:type="dxa"/>
            <w:vAlign w:val="center"/>
          </w:tcPr>
          <w:p w14:paraId="4DE8B2D9" w14:textId="76E6C5F8"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94,88</w:t>
            </w:r>
          </w:p>
        </w:tc>
        <w:tc>
          <w:tcPr>
            <w:tcW w:w="1843" w:type="dxa"/>
            <w:vAlign w:val="center"/>
          </w:tcPr>
          <w:p w14:paraId="73220B84" w14:textId="0E45BA40"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94,88</w:t>
            </w:r>
          </w:p>
        </w:tc>
        <w:tc>
          <w:tcPr>
            <w:tcW w:w="1559" w:type="dxa"/>
            <w:shd w:val="clear" w:color="auto" w:fill="B4C6E7" w:themeFill="accent1" w:themeFillTint="66"/>
            <w:vAlign w:val="center"/>
          </w:tcPr>
          <w:p w14:paraId="7C20BB3D" w14:textId="321F2F07"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94,88</w:t>
            </w:r>
          </w:p>
        </w:tc>
      </w:tr>
      <w:tr w:rsidR="004D1A23" w14:paraId="4BBFB7E5" w14:textId="77777777" w:rsidTr="004D1A23">
        <w:trPr>
          <w:trHeight w:val="1241"/>
        </w:trPr>
        <w:tc>
          <w:tcPr>
            <w:tcW w:w="503" w:type="dxa"/>
            <w:vAlign w:val="center"/>
          </w:tcPr>
          <w:p w14:paraId="5FB5AEBD"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57FD6F03" w14:textId="12E1E80C" w:rsidR="004D1A23" w:rsidRPr="00DD4BA5" w:rsidRDefault="004D1A23" w:rsidP="004D1A23">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842" w:type="dxa"/>
            <w:vAlign w:val="center"/>
          </w:tcPr>
          <w:p w14:paraId="3098A493" w14:textId="2406E62B"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79,17</w:t>
            </w:r>
          </w:p>
        </w:tc>
        <w:tc>
          <w:tcPr>
            <w:tcW w:w="1843" w:type="dxa"/>
            <w:vAlign w:val="center"/>
          </w:tcPr>
          <w:p w14:paraId="6AEE771D" w14:textId="37B8CCF3"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77,08</w:t>
            </w:r>
          </w:p>
        </w:tc>
        <w:tc>
          <w:tcPr>
            <w:tcW w:w="1559" w:type="dxa"/>
            <w:shd w:val="clear" w:color="auto" w:fill="B4C6E7" w:themeFill="accent1" w:themeFillTint="66"/>
            <w:vAlign w:val="center"/>
          </w:tcPr>
          <w:p w14:paraId="595C79F6" w14:textId="715BF27C"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78,12</w:t>
            </w:r>
          </w:p>
        </w:tc>
      </w:tr>
      <w:tr w:rsidR="004D1A23" w14:paraId="01A6E164" w14:textId="77777777" w:rsidTr="004D1A23">
        <w:trPr>
          <w:trHeight w:val="555"/>
        </w:trPr>
        <w:tc>
          <w:tcPr>
            <w:tcW w:w="503" w:type="dxa"/>
            <w:vAlign w:val="center"/>
          </w:tcPr>
          <w:p w14:paraId="14FEAAC1"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08E96A6F" w14:textId="7F8FD5FE" w:rsidR="004D1A23" w:rsidRPr="00DD4BA5" w:rsidRDefault="004D1A23" w:rsidP="004D1A23">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842" w:type="dxa"/>
            <w:vAlign w:val="center"/>
          </w:tcPr>
          <w:p w14:paraId="7DA4E043" w14:textId="479B4B23"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73,68</w:t>
            </w:r>
          </w:p>
        </w:tc>
        <w:tc>
          <w:tcPr>
            <w:tcW w:w="1843" w:type="dxa"/>
            <w:vAlign w:val="center"/>
          </w:tcPr>
          <w:p w14:paraId="393C7688" w14:textId="2B9E54C8"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73,68</w:t>
            </w:r>
          </w:p>
        </w:tc>
        <w:tc>
          <w:tcPr>
            <w:tcW w:w="1559" w:type="dxa"/>
            <w:shd w:val="clear" w:color="auto" w:fill="B4C6E7" w:themeFill="accent1" w:themeFillTint="66"/>
            <w:vAlign w:val="center"/>
          </w:tcPr>
          <w:p w14:paraId="5F9C138D" w14:textId="6F72822B"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73,68</w:t>
            </w:r>
          </w:p>
        </w:tc>
      </w:tr>
      <w:tr w:rsidR="004D1A23" w14:paraId="5F31CBAE" w14:textId="77777777" w:rsidTr="004D1A23">
        <w:trPr>
          <w:trHeight w:val="565"/>
        </w:trPr>
        <w:tc>
          <w:tcPr>
            <w:tcW w:w="503" w:type="dxa"/>
            <w:vAlign w:val="center"/>
          </w:tcPr>
          <w:p w14:paraId="07D45CB9"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78F5E09F" w14:textId="4C1175F9" w:rsidR="004D1A23" w:rsidRPr="00DD4BA5" w:rsidRDefault="004D1A23" w:rsidP="004D1A23">
            <w:pPr>
              <w:widowControl w:val="0"/>
              <w:autoSpaceDE w:val="0"/>
              <w:autoSpaceDN w:val="0"/>
              <w:adjustRightInd w:val="0"/>
              <w:spacing w:after="0" w:line="240" w:lineRule="auto"/>
              <w:rPr>
                <w:rFonts w:ascii="Times New Roman" w:hAnsi="Times New Roman" w:cs="Times New Roman"/>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842" w:type="dxa"/>
            <w:vAlign w:val="center"/>
          </w:tcPr>
          <w:p w14:paraId="0BB7358B" w14:textId="7427590A"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93,83</w:t>
            </w:r>
          </w:p>
        </w:tc>
        <w:tc>
          <w:tcPr>
            <w:tcW w:w="1843" w:type="dxa"/>
            <w:vAlign w:val="center"/>
          </w:tcPr>
          <w:p w14:paraId="0E8DB9B1" w14:textId="248FD36A"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93,83</w:t>
            </w:r>
          </w:p>
        </w:tc>
        <w:tc>
          <w:tcPr>
            <w:tcW w:w="1559" w:type="dxa"/>
            <w:shd w:val="clear" w:color="auto" w:fill="B4C6E7" w:themeFill="accent1" w:themeFillTint="66"/>
            <w:vAlign w:val="center"/>
          </w:tcPr>
          <w:p w14:paraId="6E196482" w14:textId="16F8A708" w:rsidR="004D1A23" w:rsidRPr="004D1A23" w:rsidRDefault="004D1A23" w:rsidP="004D1A23">
            <w:pPr>
              <w:spacing w:after="0" w:line="240" w:lineRule="auto"/>
              <w:jc w:val="center"/>
              <w:rPr>
                <w:rFonts w:ascii="Times New Roman" w:hAnsi="Times New Roman" w:cs="Times New Roman"/>
                <w:b/>
                <w:bCs/>
                <w:sz w:val="24"/>
                <w:szCs w:val="24"/>
              </w:rPr>
            </w:pPr>
            <w:r w:rsidRPr="004D1A23">
              <w:rPr>
                <w:rFonts w:ascii="Times New Roman" w:hAnsi="Times New Roman" w:cs="Times New Roman"/>
                <w:b/>
                <w:bCs/>
                <w:color w:val="000000"/>
                <w:sz w:val="24"/>
                <w:szCs w:val="24"/>
              </w:rPr>
              <w:t>93,83</w:t>
            </w:r>
          </w:p>
        </w:tc>
      </w:tr>
      <w:tr w:rsidR="004D1A23" w14:paraId="3E0DECE5" w14:textId="77777777" w:rsidTr="004D1A23">
        <w:trPr>
          <w:trHeight w:val="986"/>
        </w:trPr>
        <w:tc>
          <w:tcPr>
            <w:tcW w:w="503" w:type="dxa"/>
            <w:vAlign w:val="center"/>
          </w:tcPr>
          <w:p w14:paraId="23E64050"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533DFC00" w14:textId="54E79F4E"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842" w:type="dxa"/>
            <w:vAlign w:val="center"/>
          </w:tcPr>
          <w:p w14:paraId="0BF97C05" w14:textId="3CAE49DF"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843" w:type="dxa"/>
            <w:vAlign w:val="center"/>
          </w:tcPr>
          <w:p w14:paraId="7D17947E" w14:textId="0554CAFB"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559" w:type="dxa"/>
            <w:shd w:val="clear" w:color="auto" w:fill="B4C6E7" w:themeFill="accent1" w:themeFillTint="66"/>
            <w:vAlign w:val="center"/>
          </w:tcPr>
          <w:p w14:paraId="0CA8AD52" w14:textId="5C2C97AD"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r>
      <w:tr w:rsidR="004D1A23" w14:paraId="7A00EC92" w14:textId="77777777" w:rsidTr="004D1A23">
        <w:trPr>
          <w:trHeight w:val="716"/>
        </w:trPr>
        <w:tc>
          <w:tcPr>
            <w:tcW w:w="503" w:type="dxa"/>
            <w:vAlign w:val="center"/>
          </w:tcPr>
          <w:p w14:paraId="0CF88777"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357185EC" w14:textId="54D768F9"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842" w:type="dxa"/>
            <w:vAlign w:val="center"/>
          </w:tcPr>
          <w:p w14:paraId="5F2B7038" w14:textId="20FB9FEE"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843" w:type="dxa"/>
            <w:vAlign w:val="center"/>
          </w:tcPr>
          <w:p w14:paraId="207D0B1B" w14:textId="70332F65"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99,84</w:t>
            </w:r>
          </w:p>
        </w:tc>
        <w:tc>
          <w:tcPr>
            <w:tcW w:w="1559" w:type="dxa"/>
            <w:shd w:val="clear" w:color="auto" w:fill="B4C6E7" w:themeFill="accent1" w:themeFillTint="66"/>
            <w:vAlign w:val="center"/>
          </w:tcPr>
          <w:p w14:paraId="781FE0D3" w14:textId="35C3A369"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99,92</w:t>
            </w:r>
          </w:p>
        </w:tc>
      </w:tr>
      <w:tr w:rsidR="004D1A23" w14:paraId="0F7AA7F4" w14:textId="77777777" w:rsidTr="004D1A23">
        <w:trPr>
          <w:trHeight w:val="787"/>
        </w:trPr>
        <w:tc>
          <w:tcPr>
            <w:tcW w:w="503" w:type="dxa"/>
            <w:vAlign w:val="center"/>
          </w:tcPr>
          <w:p w14:paraId="15F0E10D"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54F667FE" w14:textId="66E2F90A"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842" w:type="dxa"/>
            <w:vAlign w:val="center"/>
          </w:tcPr>
          <w:p w14:paraId="0C0064ED" w14:textId="76AE2FE5"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843" w:type="dxa"/>
            <w:vAlign w:val="center"/>
          </w:tcPr>
          <w:p w14:paraId="062C8FEC" w14:textId="13706E4A"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94,39</w:t>
            </w:r>
          </w:p>
        </w:tc>
        <w:tc>
          <w:tcPr>
            <w:tcW w:w="1559" w:type="dxa"/>
            <w:shd w:val="clear" w:color="auto" w:fill="B4C6E7" w:themeFill="accent1" w:themeFillTint="66"/>
            <w:vAlign w:val="center"/>
          </w:tcPr>
          <w:p w14:paraId="769A1092" w14:textId="2D60CBA3"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97,2</w:t>
            </w:r>
          </w:p>
        </w:tc>
      </w:tr>
      <w:tr w:rsidR="004D1A23" w14:paraId="09D2D7CB" w14:textId="77777777" w:rsidTr="004D1A23">
        <w:trPr>
          <w:trHeight w:val="684"/>
        </w:trPr>
        <w:tc>
          <w:tcPr>
            <w:tcW w:w="503" w:type="dxa"/>
            <w:vAlign w:val="center"/>
          </w:tcPr>
          <w:p w14:paraId="094FCD83"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558BC6A6" w14:textId="2C78D3A5"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842" w:type="dxa"/>
            <w:vAlign w:val="center"/>
          </w:tcPr>
          <w:p w14:paraId="6E50A0A6" w14:textId="5B43B75E"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843" w:type="dxa"/>
            <w:vAlign w:val="center"/>
          </w:tcPr>
          <w:p w14:paraId="262FF20C" w14:textId="4FDE6A9D"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86,84</w:t>
            </w:r>
          </w:p>
        </w:tc>
        <w:tc>
          <w:tcPr>
            <w:tcW w:w="1559" w:type="dxa"/>
            <w:shd w:val="clear" w:color="auto" w:fill="B4C6E7" w:themeFill="accent1" w:themeFillTint="66"/>
            <w:vAlign w:val="center"/>
          </w:tcPr>
          <w:p w14:paraId="18658603" w14:textId="7570F38B"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93,42</w:t>
            </w:r>
          </w:p>
        </w:tc>
      </w:tr>
      <w:tr w:rsidR="004D1A23" w14:paraId="23BAD69D" w14:textId="77777777" w:rsidTr="004D1A23">
        <w:trPr>
          <w:trHeight w:val="694"/>
        </w:trPr>
        <w:tc>
          <w:tcPr>
            <w:tcW w:w="503" w:type="dxa"/>
            <w:vAlign w:val="center"/>
          </w:tcPr>
          <w:p w14:paraId="0C8B7D9F"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5E5EEA2B" w14:textId="325C20B5"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842" w:type="dxa"/>
            <w:vAlign w:val="center"/>
          </w:tcPr>
          <w:p w14:paraId="7A4A504E" w14:textId="22ACDE3B"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843" w:type="dxa"/>
            <w:vAlign w:val="center"/>
          </w:tcPr>
          <w:p w14:paraId="0FF7B4A1" w14:textId="5CD64510"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96,72</w:t>
            </w:r>
          </w:p>
        </w:tc>
        <w:tc>
          <w:tcPr>
            <w:tcW w:w="1559" w:type="dxa"/>
            <w:shd w:val="clear" w:color="auto" w:fill="B4C6E7" w:themeFill="accent1" w:themeFillTint="66"/>
            <w:vAlign w:val="center"/>
          </w:tcPr>
          <w:p w14:paraId="2CD9345E" w14:textId="093C18B4"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98,36</w:t>
            </w:r>
          </w:p>
        </w:tc>
      </w:tr>
      <w:tr w:rsidR="004D1A23" w14:paraId="745F41C5" w14:textId="77777777" w:rsidTr="004D1A23">
        <w:trPr>
          <w:trHeight w:val="704"/>
        </w:trPr>
        <w:tc>
          <w:tcPr>
            <w:tcW w:w="503" w:type="dxa"/>
            <w:vAlign w:val="center"/>
          </w:tcPr>
          <w:p w14:paraId="33ADD366"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2E93C4A6" w14:textId="135F8956"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842" w:type="dxa"/>
            <w:vAlign w:val="center"/>
          </w:tcPr>
          <w:p w14:paraId="75EBF0EA" w14:textId="23246988"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94,54</w:t>
            </w:r>
          </w:p>
        </w:tc>
        <w:tc>
          <w:tcPr>
            <w:tcW w:w="1843" w:type="dxa"/>
            <w:vAlign w:val="center"/>
          </w:tcPr>
          <w:p w14:paraId="77862E53" w14:textId="46F13D67"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94,37</w:t>
            </w:r>
          </w:p>
        </w:tc>
        <w:tc>
          <w:tcPr>
            <w:tcW w:w="1559" w:type="dxa"/>
            <w:shd w:val="clear" w:color="auto" w:fill="B4C6E7" w:themeFill="accent1" w:themeFillTint="66"/>
            <w:vAlign w:val="center"/>
          </w:tcPr>
          <w:p w14:paraId="71AC26F4" w14:textId="618C78F2"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94,45</w:t>
            </w:r>
          </w:p>
        </w:tc>
      </w:tr>
      <w:tr w:rsidR="004D1A23" w14:paraId="6979099D" w14:textId="77777777" w:rsidTr="004D1A23">
        <w:trPr>
          <w:trHeight w:val="984"/>
        </w:trPr>
        <w:tc>
          <w:tcPr>
            <w:tcW w:w="503" w:type="dxa"/>
            <w:vAlign w:val="center"/>
          </w:tcPr>
          <w:p w14:paraId="30FE8E21"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309F462E" w14:textId="532469F4"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842" w:type="dxa"/>
            <w:vAlign w:val="center"/>
          </w:tcPr>
          <w:p w14:paraId="69542368" w14:textId="2FCD7EB2"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85,67</w:t>
            </w:r>
          </w:p>
        </w:tc>
        <w:tc>
          <w:tcPr>
            <w:tcW w:w="1843" w:type="dxa"/>
            <w:vAlign w:val="center"/>
          </w:tcPr>
          <w:p w14:paraId="5BDF3EAC" w14:textId="79824A2D"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85,83</w:t>
            </w:r>
          </w:p>
        </w:tc>
        <w:tc>
          <w:tcPr>
            <w:tcW w:w="1559" w:type="dxa"/>
            <w:shd w:val="clear" w:color="auto" w:fill="B4C6E7" w:themeFill="accent1" w:themeFillTint="66"/>
            <w:vAlign w:val="center"/>
          </w:tcPr>
          <w:p w14:paraId="1E7429EC" w14:textId="6508C7A9"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85,75</w:t>
            </w:r>
          </w:p>
        </w:tc>
      </w:tr>
      <w:tr w:rsidR="004D1A23" w14:paraId="000007C7" w14:textId="77777777" w:rsidTr="004D1A23">
        <w:trPr>
          <w:trHeight w:val="984"/>
        </w:trPr>
        <w:tc>
          <w:tcPr>
            <w:tcW w:w="503" w:type="dxa"/>
            <w:vAlign w:val="center"/>
          </w:tcPr>
          <w:p w14:paraId="535336ED"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3A6F006F" w14:textId="37019AF2"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842" w:type="dxa"/>
            <w:vAlign w:val="center"/>
          </w:tcPr>
          <w:p w14:paraId="4F707019" w14:textId="1664A68C"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97,85</w:t>
            </w:r>
          </w:p>
        </w:tc>
        <w:tc>
          <w:tcPr>
            <w:tcW w:w="1843" w:type="dxa"/>
            <w:vAlign w:val="center"/>
          </w:tcPr>
          <w:p w14:paraId="27895DC1" w14:textId="2E5608A0"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97,36</w:t>
            </w:r>
          </w:p>
        </w:tc>
        <w:tc>
          <w:tcPr>
            <w:tcW w:w="1559" w:type="dxa"/>
            <w:shd w:val="clear" w:color="auto" w:fill="B4C6E7" w:themeFill="accent1" w:themeFillTint="66"/>
            <w:vAlign w:val="center"/>
          </w:tcPr>
          <w:p w14:paraId="5BDE7374" w14:textId="1CE07FE1"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97,6</w:t>
            </w:r>
          </w:p>
        </w:tc>
      </w:tr>
      <w:tr w:rsidR="004D1A23" w14:paraId="44CF772E" w14:textId="77777777" w:rsidTr="004D1A23">
        <w:trPr>
          <w:trHeight w:val="703"/>
        </w:trPr>
        <w:tc>
          <w:tcPr>
            <w:tcW w:w="503" w:type="dxa"/>
            <w:vAlign w:val="center"/>
          </w:tcPr>
          <w:p w14:paraId="04EACD33"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3ECEC0E5" w14:textId="53A1FF91"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842" w:type="dxa"/>
            <w:vAlign w:val="center"/>
          </w:tcPr>
          <w:p w14:paraId="1CCAE0D8" w14:textId="3595ABB5"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97,29</w:t>
            </w:r>
          </w:p>
        </w:tc>
        <w:tc>
          <w:tcPr>
            <w:tcW w:w="1843" w:type="dxa"/>
            <w:vAlign w:val="center"/>
          </w:tcPr>
          <w:p w14:paraId="2E20752B" w14:textId="49E90077"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99,04</w:t>
            </w:r>
          </w:p>
        </w:tc>
        <w:tc>
          <w:tcPr>
            <w:tcW w:w="1559" w:type="dxa"/>
            <w:shd w:val="clear" w:color="auto" w:fill="B4C6E7" w:themeFill="accent1" w:themeFillTint="66"/>
            <w:vAlign w:val="center"/>
          </w:tcPr>
          <w:p w14:paraId="2E3BBD07" w14:textId="6B969A46"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98,17</w:t>
            </w:r>
          </w:p>
        </w:tc>
      </w:tr>
      <w:tr w:rsidR="004D1A23" w14:paraId="499B277F" w14:textId="77777777" w:rsidTr="004D1A23">
        <w:trPr>
          <w:trHeight w:val="984"/>
        </w:trPr>
        <w:tc>
          <w:tcPr>
            <w:tcW w:w="503" w:type="dxa"/>
            <w:vAlign w:val="center"/>
          </w:tcPr>
          <w:p w14:paraId="63F2C1D0"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73022638" w14:textId="08D64CB9"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842" w:type="dxa"/>
            <w:vAlign w:val="center"/>
          </w:tcPr>
          <w:p w14:paraId="3481347F" w14:textId="0AC3BA89"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86,73</w:t>
            </w:r>
          </w:p>
        </w:tc>
        <w:tc>
          <w:tcPr>
            <w:tcW w:w="1843" w:type="dxa"/>
            <w:vAlign w:val="center"/>
          </w:tcPr>
          <w:p w14:paraId="5BC7B33E" w14:textId="11D7E36D"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86,57</w:t>
            </w:r>
          </w:p>
        </w:tc>
        <w:tc>
          <w:tcPr>
            <w:tcW w:w="1559" w:type="dxa"/>
            <w:shd w:val="clear" w:color="auto" w:fill="B4C6E7" w:themeFill="accent1" w:themeFillTint="66"/>
            <w:vAlign w:val="center"/>
          </w:tcPr>
          <w:p w14:paraId="173439D4" w14:textId="0BA970D6"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86,65</w:t>
            </w:r>
          </w:p>
        </w:tc>
      </w:tr>
      <w:tr w:rsidR="004D1A23" w14:paraId="3CE3CBCD" w14:textId="77777777" w:rsidTr="004D1A23">
        <w:trPr>
          <w:trHeight w:val="984"/>
        </w:trPr>
        <w:tc>
          <w:tcPr>
            <w:tcW w:w="503" w:type="dxa"/>
            <w:vAlign w:val="center"/>
          </w:tcPr>
          <w:p w14:paraId="2CD8903F" w14:textId="77777777" w:rsidR="004D1A23" w:rsidRPr="00472CFF" w:rsidRDefault="004D1A23" w:rsidP="004D1A23">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0B229928" w14:textId="204A1007" w:rsidR="004D1A23" w:rsidRPr="00CB02E9" w:rsidRDefault="004D1A23" w:rsidP="004D1A23">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842" w:type="dxa"/>
            <w:vAlign w:val="center"/>
          </w:tcPr>
          <w:p w14:paraId="495A45F5" w14:textId="223C9548"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843" w:type="dxa"/>
            <w:vAlign w:val="center"/>
          </w:tcPr>
          <w:p w14:paraId="273AAB36" w14:textId="0937A5FB"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c>
          <w:tcPr>
            <w:tcW w:w="1559" w:type="dxa"/>
            <w:shd w:val="clear" w:color="auto" w:fill="B4C6E7" w:themeFill="accent1" w:themeFillTint="66"/>
            <w:vAlign w:val="center"/>
          </w:tcPr>
          <w:p w14:paraId="10C6FCFA" w14:textId="7E5A6987" w:rsidR="004D1A23" w:rsidRPr="004D1A23" w:rsidRDefault="004D1A23" w:rsidP="004D1A23">
            <w:pPr>
              <w:spacing w:after="0" w:line="240" w:lineRule="auto"/>
              <w:jc w:val="center"/>
              <w:rPr>
                <w:rFonts w:ascii="Times New Roman" w:hAnsi="Times New Roman" w:cs="Times New Roman"/>
                <w:b/>
                <w:bCs/>
                <w:color w:val="000000"/>
                <w:sz w:val="24"/>
                <w:szCs w:val="24"/>
              </w:rPr>
            </w:pPr>
            <w:r w:rsidRPr="004D1A23">
              <w:rPr>
                <w:rFonts w:ascii="Times New Roman" w:hAnsi="Times New Roman" w:cs="Times New Roman"/>
                <w:b/>
                <w:bCs/>
                <w:color w:val="000000"/>
                <w:sz w:val="24"/>
                <w:szCs w:val="24"/>
              </w:rPr>
              <w:t>100</w:t>
            </w:r>
          </w:p>
        </w:tc>
      </w:tr>
    </w:tbl>
    <w:p w14:paraId="69FC54A2" w14:textId="6975E238" w:rsidR="00494092" w:rsidRDefault="00494092" w:rsidP="00793041">
      <w:pPr>
        <w:spacing w:after="0" w:line="360" w:lineRule="auto"/>
        <w:ind w:firstLine="709"/>
        <w:rPr>
          <w:rFonts w:ascii="Times New Roman" w:hAnsi="Times New Roman" w:cs="Times New Roman"/>
          <w:sz w:val="28"/>
          <w:szCs w:val="28"/>
        </w:rPr>
      </w:pPr>
    </w:p>
    <w:p w14:paraId="6A745F73" w14:textId="77777777" w:rsidR="00494092" w:rsidRDefault="00494092">
      <w:pPr>
        <w:rPr>
          <w:rFonts w:ascii="Times New Roman" w:hAnsi="Times New Roman" w:cs="Times New Roman"/>
          <w:sz w:val="28"/>
          <w:szCs w:val="28"/>
        </w:rPr>
      </w:pPr>
      <w:r>
        <w:rPr>
          <w:rFonts w:ascii="Times New Roman" w:hAnsi="Times New Roman" w:cs="Times New Roman"/>
          <w:sz w:val="28"/>
          <w:szCs w:val="28"/>
        </w:rPr>
        <w:br w:type="page"/>
      </w:r>
    </w:p>
    <w:p w14:paraId="1047B960" w14:textId="036E05FC" w:rsidR="00FC56A0" w:rsidRPr="00EA6F30" w:rsidRDefault="0062032F" w:rsidP="003B3EE9">
      <w:pPr>
        <w:pStyle w:val="1"/>
        <w:numPr>
          <w:ilvl w:val="0"/>
          <w:numId w:val="23"/>
        </w:numPr>
        <w:spacing w:before="0" w:line="360" w:lineRule="auto"/>
        <w:ind w:left="0" w:firstLine="709"/>
        <w:jc w:val="both"/>
        <w:rPr>
          <w:rFonts w:ascii="Times New Roman" w:hAnsi="Times New Roman" w:cs="Times New Roman"/>
          <w:b/>
          <w:bCs/>
          <w:color w:val="auto"/>
          <w:sz w:val="28"/>
          <w:szCs w:val="28"/>
        </w:rPr>
      </w:pPr>
      <w:bookmarkStart w:id="8" w:name="_Toc45301728"/>
      <w:r w:rsidRPr="00EA6F30">
        <w:rPr>
          <w:rFonts w:ascii="Times New Roman" w:hAnsi="Times New Roman" w:cs="Times New Roman"/>
          <w:b/>
          <w:bCs/>
          <w:color w:val="auto"/>
          <w:sz w:val="28"/>
          <w:szCs w:val="28"/>
        </w:rPr>
        <w:lastRenderedPageBreak/>
        <w:t>Рейтинг организаций по критерию оценки качества «Открытость и доступность информации об организации</w:t>
      </w:r>
      <w:r w:rsidR="009E2580">
        <w:rPr>
          <w:rFonts w:ascii="Times New Roman" w:hAnsi="Times New Roman" w:cs="Times New Roman"/>
          <w:b/>
          <w:bCs/>
          <w:color w:val="auto"/>
          <w:sz w:val="28"/>
          <w:szCs w:val="28"/>
        </w:rPr>
        <w:t xml:space="preserve"> культуры</w:t>
      </w:r>
      <w:r w:rsidRPr="00EA6F30">
        <w:rPr>
          <w:rFonts w:ascii="Times New Roman" w:hAnsi="Times New Roman" w:cs="Times New Roman"/>
          <w:b/>
          <w:bCs/>
          <w:color w:val="auto"/>
          <w:sz w:val="28"/>
          <w:szCs w:val="28"/>
        </w:rPr>
        <w:t>»</w:t>
      </w:r>
      <w:bookmarkEnd w:id="8"/>
    </w:p>
    <w:p w14:paraId="2AEFBE3A" w14:textId="77777777" w:rsidR="00617E7D" w:rsidRPr="00515393" w:rsidRDefault="00617E7D" w:rsidP="00EB0C98">
      <w:pPr>
        <w:spacing w:after="0" w:line="360" w:lineRule="auto"/>
        <w:ind w:firstLine="709"/>
        <w:jc w:val="both"/>
        <w:rPr>
          <w:rFonts w:ascii="Times New Roman" w:hAnsi="Times New Roman" w:cs="Times New Roman"/>
          <w:sz w:val="28"/>
          <w:szCs w:val="28"/>
        </w:rPr>
      </w:pPr>
    </w:p>
    <w:p w14:paraId="1ABC3AEF" w14:textId="63440622" w:rsidR="00617E7D" w:rsidRPr="009B2408" w:rsidRDefault="00FD2260" w:rsidP="00DE7F9C">
      <w:pPr>
        <w:spacing w:after="0" w:line="360" w:lineRule="auto"/>
        <w:jc w:val="center"/>
        <w:rPr>
          <w:rFonts w:ascii="Times New Roman" w:hAnsi="Times New Roman" w:cs="Times New Roman"/>
          <w:sz w:val="28"/>
          <w:szCs w:val="28"/>
        </w:rPr>
      </w:pPr>
      <w:r>
        <w:rPr>
          <w:noProof/>
          <w:lang w:eastAsia="ru-RU"/>
        </w:rPr>
        <w:drawing>
          <wp:inline distT="0" distB="0" distL="0" distR="0" wp14:anchorId="43AC41D5" wp14:editId="10A46353">
            <wp:extent cx="6120000" cy="6120000"/>
            <wp:effectExtent l="0" t="0" r="14605" b="14605"/>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84765F-AA7B-46DF-961B-A38329042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46F5C0" w14:textId="1308F775" w:rsidR="00617E7D" w:rsidRDefault="00617E7D" w:rsidP="00617E7D">
      <w:pPr>
        <w:spacing w:after="0" w:line="360" w:lineRule="auto"/>
        <w:ind w:firstLine="709"/>
        <w:jc w:val="center"/>
        <w:rPr>
          <w:rFonts w:ascii="Times New Roman" w:hAnsi="Times New Roman" w:cs="Times New Roman"/>
          <w:sz w:val="28"/>
          <w:szCs w:val="28"/>
        </w:rPr>
      </w:pPr>
    </w:p>
    <w:p w14:paraId="5A0A03F1" w14:textId="2986515E" w:rsidR="009B2408" w:rsidRDefault="009B2408" w:rsidP="00F405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Рейтинг организаций по критерию </w:t>
      </w:r>
      <w:r w:rsidRPr="006B2068">
        <w:rPr>
          <w:rFonts w:ascii="Times New Roman" w:hAnsi="Times New Roman" w:cs="Times New Roman"/>
          <w:sz w:val="28"/>
          <w:szCs w:val="28"/>
        </w:rPr>
        <w:t>«</w:t>
      </w:r>
      <w:r w:rsidR="009E2580" w:rsidRPr="009E2580">
        <w:rPr>
          <w:rFonts w:ascii="Times New Roman" w:hAnsi="Times New Roman" w:cs="Times New Roman"/>
          <w:sz w:val="28"/>
          <w:szCs w:val="28"/>
        </w:rPr>
        <w:t>Открытость и доступность информации об организации культуры</w:t>
      </w:r>
      <w:r w:rsidRPr="006B2068">
        <w:rPr>
          <w:rFonts w:ascii="Times New Roman" w:hAnsi="Times New Roman" w:cs="Times New Roman"/>
          <w:sz w:val="28"/>
          <w:szCs w:val="28"/>
        </w:rPr>
        <w:t>»</w:t>
      </w:r>
    </w:p>
    <w:p w14:paraId="14D95609" w14:textId="77777777" w:rsidR="009B2408" w:rsidRPr="009B2408" w:rsidRDefault="009B2408" w:rsidP="00617E7D">
      <w:pPr>
        <w:spacing w:after="0" w:line="360" w:lineRule="auto"/>
        <w:ind w:firstLine="709"/>
        <w:jc w:val="center"/>
        <w:rPr>
          <w:rFonts w:ascii="Times New Roman" w:hAnsi="Times New Roman" w:cs="Times New Roman"/>
          <w:sz w:val="28"/>
          <w:szCs w:val="28"/>
        </w:rPr>
      </w:pPr>
    </w:p>
    <w:p w14:paraId="2A9F4848" w14:textId="51135ED0" w:rsidR="00E35E94" w:rsidRPr="00655BCE" w:rsidRDefault="00E35E94" w:rsidP="00EB0C98">
      <w:pPr>
        <w:spacing w:after="0" w:line="360" w:lineRule="auto"/>
        <w:ind w:firstLine="709"/>
        <w:jc w:val="both"/>
        <w:rPr>
          <w:rFonts w:ascii="Times New Roman" w:hAnsi="Times New Roman" w:cs="Times New Roman"/>
          <w:sz w:val="28"/>
          <w:szCs w:val="28"/>
        </w:rPr>
      </w:pPr>
      <w:r w:rsidRPr="00655BCE">
        <w:rPr>
          <w:rFonts w:ascii="Times New Roman" w:hAnsi="Times New Roman" w:cs="Times New Roman"/>
          <w:sz w:val="28"/>
          <w:szCs w:val="28"/>
        </w:rPr>
        <w:lastRenderedPageBreak/>
        <w:t>По первому критерию «</w:t>
      </w:r>
      <w:r w:rsidR="009E2580" w:rsidRPr="00655BCE">
        <w:rPr>
          <w:rFonts w:ascii="Times New Roman" w:hAnsi="Times New Roman" w:cs="Times New Roman"/>
          <w:sz w:val="28"/>
          <w:szCs w:val="28"/>
        </w:rPr>
        <w:t>Открытость и доступность информации об организации культуры</w:t>
      </w:r>
      <w:r w:rsidRPr="00655BCE">
        <w:rPr>
          <w:rFonts w:ascii="Times New Roman" w:hAnsi="Times New Roman" w:cs="Times New Roman"/>
          <w:sz w:val="28"/>
          <w:szCs w:val="28"/>
        </w:rPr>
        <w:t xml:space="preserve">» максимальный результат </w:t>
      </w:r>
      <w:r w:rsidR="00FD2260" w:rsidRPr="00655BCE">
        <w:rPr>
          <w:rFonts w:ascii="Times New Roman" w:hAnsi="Times New Roman" w:cs="Times New Roman"/>
          <w:sz w:val="28"/>
          <w:szCs w:val="28"/>
        </w:rPr>
        <w:t>88,95</w:t>
      </w:r>
      <w:r w:rsidRPr="00655BCE">
        <w:rPr>
          <w:rFonts w:ascii="Times New Roman" w:hAnsi="Times New Roman" w:cs="Times New Roman"/>
          <w:sz w:val="28"/>
          <w:szCs w:val="28"/>
        </w:rPr>
        <w:t xml:space="preserve"> балл</w:t>
      </w:r>
      <w:r w:rsidR="00A43ADB" w:rsidRPr="00655BCE">
        <w:rPr>
          <w:rFonts w:ascii="Times New Roman" w:hAnsi="Times New Roman" w:cs="Times New Roman"/>
          <w:sz w:val="28"/>
          <w:szCs w:val="28"/>
        </w:rPr>
        <w:t>а</w:t>
      </w:r>
      <w:r w:rsidRPr="00655BCE">
        <w:rPr>
          <w:rFonts w:ascii="Times New Roman" w:hAnsi="Times New Roman" w:cs="Times New Roman"/>
          <w:sz w:val="28"/>
          <w:szCs w:val="28"/>
        </w:rPr>
        <w:t xml:space="preserve"> набрал</w:t>
      </w:r>
      <w:r w:rsidR="00A43ADB" w:rsidRPr="00655BCE">
        <w:rPr>
          <w:rFonts w:ascii="Times New Roman" w:hAnsi="Times New Roman" w:cs="Times New Roman"/>
          <w:sz w:val="28"/>
          <w:szCs w:val="28"/>
        </w:rPr>
        <w:t>о</w:t>
      </w:r>
      <w:r w:rsidR="00EB0C98" w:rsidRPr="00655BCE">
        <w:rPr>
          <w:rFonts w:ascii="Times New Roman" w:hAnsi="Times New Roman" w:cs="Times New Roman"/>
          <w:sz w:val="28"/>
          <w:szCs w:val="28"/>
        </w:rPr>
        <w:t xml:space="preserve"> </w:t>
      </w:r>
      <w:r w:rsidR="006664B4" w:rsidRPr="00655BCE">
        <w:rPr>
          <w:rFonts w:ascii="Times New Roman" w:hAnsi="Times New Roman" w:cs="Times New Roman"/>
          <w:sz w:val="28"/>
          <w:szCs w:val="28"/>
        </w:rPr>
        <w:t>МБУ "ДАНИЛОВСКИЙ РАЙОННЫЙ ДОМ КУЛЬТУРЫ"</w:t>
      </w:r>
      <w:r w:rsidR="00EB0C98" w:rsidRPr="00655BCE">
        <w:rPr>
          <w:rFonts w:ascii="Times New Roman" w:hAnsi="Times New Roman" w:cs="Times New Roman"/>
          <w:sz w:val="28"/>
          <w:szCs w:val="28"/>
        </w:rPr>
        <w:t>.</w:t>
      </w:r>
    </w:p>
    <w:p w14:paraId="3BA4B2AC" w14:textId="2259187A" w:rsidR="00E35E94" w:rsidRPr="00655BCE" w:rsidRDefault="00E35E94" w:rsidP="00A43ADB">
      <w:pPr>
        <w:spacing w:after="0" w:line="360" w:lineRule="auto"/>
        <w:ind w:firstLine="709"/>
        <w:jc w:val="both"/>
        <w:rPr>
          <w:rFonts w:ascii="Times New Roman" w:hAnsi="Times New Roman" w:cs="Times New Roman"/>
          <w:sz w:val="28"/>
          <w:szCs w:val="28"/>
        </w:rPr>
      </w:pPr>
      <w:r w:rsidRPr="00655BCE">
        <w:rPr>
          <w:rFonts w:ascii="Times New Roman" w:hAnsi="Times New Roman" w:cs="Times New Roman"/>
          <w:sz w:val="28"/>
          <w:szCs w:val="28"/>
        </w:rPr>
        <w:t xml:space="preserve">На втором месте, </w:t>
      </w:r>
      <w:proofErr w:type="gramStart"/>
      <w:r w:rsidRPr="00655BCE">
        <w:rPr>
          <w:rFonts w:ascii="Times New Roman" w:hAnsi="Times New Roman" w:cs="Times New Roman"/>
          <w:sz w:val="28"/>
          <w:szCs w:val="28"/>
        </w:rPr>
        <w:t>набравш</w:t>
      </w:r>
      <w:r w:rsidR="00A43ADB" w:rsidRPr="00655BCE">
        <w:rPr>
          <w:rFonts w:ascii="Times New Roman" w:hAnsi="Times New Roman" w:cs="Times New Roman"/>
          <w:sz w:val="28"/>
          <w:szCs w:val="28"/>
        </w:rPr>
        <w:t>ее</w:t>
      </w:r>
      <w:proofErr w:type="gramEnd"/>
      <w:r w:rsidR="002C4823" w:rsidRPr="00655BCE">
        <w:rPr>
          <w:rFonts w:ascii="Times New Roman" w:hAnsi="Times New Roman" w:cs="Times New Roman"/>
          <w:sz w:val="28"/>
          <w:szCs w:val="28"/>
        </w:rPr>
        <w:t xml:space="preserve"> </w:t>
      </w:r>
      <w:r w:rsidR="006664B4" w:rsidRPr="00655BCE">
        <w:rPr>
          <w:rFonts w:ascii="Times New Roman" w:hAnsi="Times New Roman" w:cs="Times New Roman"/>
          <w:sz w:val="28"/>
          <w:szCs w:val="28"/>
        </w:rPr>
        <w:t>87,23</w:t>
      </w:r>
      <w:r w:rsidR="002C4823" w:rsidRPr="00655BCE">
        <w:rPr>
          <w:rFonts w:ascii="Times New Roman" w:hAnsi="Times New Roman" w:cs="Times New Roman"/>
          <w:sz w:val="28"/>
          <w:szCs w:val="28"/>
        </w:rPr>
        <w:t xml:space="preserve"> </w:t>
      </w:r>
      <w:r w:rsidRPr="00655BCE">
        <w:rPr>
          <w:rFonts w:ascii="Times New Roman" w:hAnsi="Times New Roman" w:cs="Times New Roman"/>
          <w:sz w:val="28"/>
          <w:szCs w:val="28"/>
        </w:rPr>
        <w:t xml:space="preserve">балла, </w:t>
      </w:r>
      <w:r w:rsidR="006664B4" w:rsidRPr="00655BCE">
        <w:rPr>
          <w:rFonts w:ascii="Times New Roman" w:hAnsi="Times New Roman" w:cs="Times New Roman"/>
          <w:sz w:val="28"/>
          <w:szCs w:val="28"/>
        </w:rPr>
        <w:t>МКУ "ДОМ КУЛЬТУРЫ БЕРЕЗОВСКОГО СЕЛЬСКОГО ПОСЕЛЕНИЯ"</w:t>
      </w:r>
      <w:r w:rsidR="00C96ED5" w:rsidRPr="00655BCE">
        <w:rPr>
          <w:rFonts w:ascii="Times New Roman" w:hAnsi="Times New Roman" w:cs="Times New Roman"/>
          <w:sz w:val="28"/>
          <w:szCs w:val="28"/>
        </w:rPr>
        <w:t xml:space="preserve">, </w:t>
      </w:r>
      <w:r w:rsidRPr="00655BCE">
        <w:rPr>
          <w:rFonts w:ascii="Times New Roman" w:hAnsi="Times New Roman" w:cs="Times New Roman"/>
          <w:sz w:val="28"/>
          <w:szCs w:val="28"/>
        </w:rPr>
        <w:t>на третьем ‒, набравш</w:t>
      </w:r>
      <w:r w:rsidR="00A43ADB" w:rsidRPr="00655BCE">
        <w:rPr>
          <w:rFonts w:ascii="Times New Roman" w:hAnsi="Times New Roman" w:cs="Times New Roman"/>
          <w:sz w:val="28"/>
          <w:szCs w:val="28"/>
        </w:rPr>
        <w:t>ее</w:t>
      </w:r>
      <w:r w:rsidRPr="00655BCE">
        <w:rPr>
          <w:rFonts w:ascii="Times New Roman" w:hAnsi="Times New Roman" w:cs="Times New Roman"/>
          <w:sz w:val="28"/>
          <w:szCs w:val="28"/>
        </w:rPr>
        <w:t xml:space="preserve"> </w:t>
      </w:r>
      <w:r w:rsidR="006664B4" w:rsidRPr="00655BCE">
        <w:rPr>
          <w:rFonts w:ascii="Times New Roman" w:hAnsi="Times New Roman" w:cs="Times New Roman"/>
          <w:sz w:val="28"/>
          <w:szCs w:val="28"/>
        </w:rPr>
        <w:t>86,03</w:t>
      </w:r>
      <w:r w:rsidRPr="00655BCE">
        <w:rPr>
          <w:rFonts w:ascii="Times New Roman" w:hAnsi="Times New Roman" w:cs="Times New Roman"/>
          <w:sz w:val="28"/>
          <w:szCs w:val="28"/>
        </w:rPr>
        <w:t xml:space="preserve"> балла</w:t>
      </w:r>
      <w:r w:rsidR="00C96ED5" w:rsidRPr="00655BCE">
        <w:rPr>
          <w:rFonts w:ascii="Times New Roman" w:hAnsi="Times New Roman" w:cs="Times New Roman"/>
          <w:sz w:val="28"/>
          <w:szCs w:val="28"/>
        </w:rPr>
        <w:t xml:space="preserve"> </w:t>
      </w:r>
      <w:r w:rsidR="00655BCE" w:rsidRPr="00655BCE">
        <w:rPr>
          <w:rFonts w:ascii="Times New Roman" w:hAnsi="Times New Roman" w:cs="Times New Roman"/>
          <w:sz w:val="28"/>
          <w:szCs w:val="28"/>
        </w:rPr>
        <w:t>МКУ "ЛОБОЙКОВСКАЯ ЦЕНТРАЛЬНАЯ БИБЛИОТЕКА"</w:t>
      </w:r>
      <w:r w:rsidR="00852B9C" w:rsidRPr="00655BCE">
        <w:rPr>
          <w:rFonts w:ascii="Times New Roman" w:hAnsi="Times New Roman" w:cs="Times New Roman"/>
          <w:sz w:val="28"/>
          <w:szCs w:val="28"/>
        </w:rPr>
        <w:t>.</w:t>
      </w:r>
    </w:p>
    <w:p w14:paraId="38673306" w14:textId="5643A3C0" w:rsidR="00EA6F30" w:rsidRPr="00EB0C98" w:rsidRDefault="00E35E94" w:rsidP="00E35E94">
      <w:pPr>
        <w:spacing w:after="0" w:line="360" w:lineRule="auto"/>
        <w:ind w:firstLine="709"/>
        <w:jc w:val="both"/>
        <w:rPr>
          <w:rFonts w:ascii="Times New Roman" w:hAnsi="Times New Roman" w:cs="Times New Roman"/>
          <w:sz w:val="28"/>
          <w:szCs w:val="28"/>
        </w:rPr>
      </w:pPr>
      <w:r w:rsidRPr="00852B9C">
        <w:rPr>
          <w:rFonts w:ascii="Times New Roman" w:hAnsi="Times New Roman" w:cs="Times New Roman"/>
          <w:sz w:val="28"/>
          <w:szCs w:val="28"/>
        </w:rPr>
        <w:t>Полный рейтинг по первому критерию «</w:t>
      </w:r>
      <w:r w:rsidR="009E2580" w:rsidRPr="009E2580">
        <w:rPr>
          <w:rFonts w:ascii="Times New Roman" w:hAnsi="Times New Roman" w:cs="Times New Roman"/>
          <w:sz w:val="28"/>
          <w:szCs w:val="28"/>
        </w:rPr>
        <w:t>Открытость и доступность информации об организации культуры</w:t>
      </w:r>
      <w:r w:rsidRPr="00EB0C98">
        <w:rPr>
          <w:rFonts w:ascii="Times New Roman" w:hAnsi="Times New Roman" w:cs="Times New Roman"/>
          <w:sz w:val="28"/>
          <w:szCs w:val="28"/>
        </w:rPr>
        <w:t xml:space="preserve">» независимой оценки </w:t>
      </w:r>
      <w:proofErr w:type="gramStart"/>
      <w:r w:rsidRPr="00EB0C98">
        <w:rPr>
          <w:rFonts w:ascii="Times New Roman" w:hAnsi="Times New Roman" w:cs="Times New Roman"/>
          <w:sz w:val="28"/>
          <w:szCs w:val="28"/>
        </w:rPr>
        <w:t xml:space="preserve">качества условий деятельности организаций </w:t>
      </w:r>
      <w:r w:rsidR="00827181">
        <w:rPr>
          <w:rFonts w:ascii="Times New Roman" w:hAnsi="Times New Roman" w:cs="Times New Roman"/>
          <w:b/>
          <w:color w:val="002060"/>
          <w:sz w:val="28"/>
          <w:szCs w:val="28"/>
        </w:rPr>
        <w:t>Даниловского района Волгоградской области</w:t>
      </w:r>
      <w:proofErr w:type="gramEnd"/>
      <w:r w:rsidRPr="00EB0C98">
        <w:rPr>
          <w:rFonts w:ascii="Times New Roman" w:hAnsi="Times New Roman" w:cs="Times New Roman"/>
          <w:color w:val="002060"/>
          <w:sz w:val="28"/>
          <w:szCs w:val="28"/>
        </w:rPr>
        <w:t xml:space="preserve"> </w:t>
      </w:r>
      <w:r w:rsidRPr="00EB0C98">
        <w:rPr>
          <w:rFonts w:ascii="Times New Roman" w:hAnsi="Times New Roman" w:cs="Times New Roman"/>
          <w:sz w:val="28"/>
          <w:szCs w:val="28"/>
        </w:rPr>
        <w:t xml:space="preserve">представлен в </w:t>
      </w:r>
      <w:r w:rsidR="00CF050E" w:rsidRPr="00EB0C98">
        <w:rPr>
          <w:rFonts w:ascii="Times New Roman" w:hAnsi="Times New Roman" w:cs="Times New Roman"/>
          <w:sz w:val="28"/>
          <w:szCs w:val="28"/>
        </w:rPr>
        <w:t>Рисунке 1</w:t>
      </w:r>
      <w:r w:rsidRPr="00EB0C98">
        <w:rPr>
          <w:rFonts w:ascii="Times New Roman" w:hAnsi="Times New Roman" w:cs="Times New Roman"/>
          <w:sz w:val="28"/>
          <w:szCs w:val="28"/>
        </w:rPr>
        <w:t>.</w:t>
      </w:r>
    </w:p>
    <w:p w14:paraId="5D057B28" w14:textId="2CF689A8" w:rsidR="00EB0C98" w:rsidRDefault="00EB0C98">
      <w:pPr>
        <w:rPr>
          <w:rFonts w:ascii="Times New Roman" w:hAnsi="Times New Roman" w:cs="Times New Roman"/>
          <w:sz w:val="28"/>
          <w:szCs w:val="28"/>
        </w:rPr>
      </w:pPr>
    </w:p>
    <w:p w14:paraId="6A09BDC6" w14:textId="4CFDB749" w:rsidR="00CC6EC5" w:rsidRPr="00EA6F30" w:rsidRDefault="00134F10" w:rsidP="003B3EE9">
      <w:pPr>
        <w:pStyle w:val="1"/>
        <w:numPr>
          <w:ilvl w:val="0"/>
          <w:numId w:val="23"/>
        </w:numPr>
        <w:spacing w:before="0" w:line="360" w:lineRule="auto"/>
        <w:ind w:left="0" w:firstLine="709"/>
        <w:jc w:val="both"/>
        <w:rPr>
          <w:rFonts w:ascii="Times New Roman" w:hAnsi="Times New Roman" w:cs="Times New Roman"/>
          <w:b/>
          <w:bCs/>
          <w:color w:val="auto"/>
          <w:sz w:val="28"/>
          <w:szCs w:val="28"/>
        </w:rPr>
      </w:pPr>
      <w:bookmarkStart w:id="9" w:name="_Toc45301729"/>
      <w:r>
        <w:rPr>
          <w:rFonts w:ascii="Times New Roman" w:hAnsi="Times New Roman" w:cs="Times New Roman"/>
          <w:b/>
          <w:bCs/>
          <w:color w:val="auto"/>
          <w:sz w:val="28"/>
          <w:szCs w:val="28"/>
        </w:rPr>
        <w:t>Выводы и рекомендации по оценке о</w:t>
      </w:r>
      <w:r w:rsidR="00CC6EC5" w:rsidRPr="00EA6F30">
        <w:rPr>
          <w:rFonts w:ascii="Times New Roman" w:hAnsi="Times New Roman" w:cs="Times New Roman"/>
          <w:b/>
          <w:bCs/>
          <w:color w:val="auto"/>
          <w:sz w:val="28"/>
          <w:szCs w:val="28"/>
        </w:rPr>
        <w:t>ткрытост</w:t>
      </w:r>
      <w:r>
        <w:rPr>
          <w:rFonts w:ascii="Times New Roman" w:hAnsi="Times New Roman" w:cs="Times New Roman"/>
          <w:b/>
          <w:bCs/>
          <w:color w:val="auto"/>
          <w:sz w:val="28"/>
          <w:szCs w:val="28"/>
        </w:rPr>
        <w:t>и</w:t>
      </w:r>
      <w:r w:rsidR="00CC6EC5" w:rsidRPr="00EA6F30">
        <w:rPr>
          <w:rFonts w:ascii="Times New Roman" w:hAnsi="Times New Roman" w:cs="Times New Roman"/>
          <w:b/>
          <w:bCs/>
          <w:color w:val="auto"/>
          <w:sz w:val="28"/>
          <w:szCs w:val="28"/>
        </w:rPr>
        <w:t xml:space="preserve"> и доступност</w:t>
      </w:r>
      <w:r>
        <w:rPr>
          <w:rFonts w:ascii="Times New Roman" w:hAnsi="Times New Roman" w:cs="Times New Roman"/>
          <w:b/>
          <w:bCs/>
          <w:color w:val="auto"/>
          <w:sz w:val="28"/>
          <w:szCs w:val="28"/>
        </w:rPr>
        <w:t>и</w:t>
      </w:r>
      <w:r w:rsidR="00CC6EC5" w:rsidRPr="00EA6F30">
        <w:rPr>
          <w:rFonts w:ascii="Times New Roman" w:hAnsi="Times New Roman" w:cs="Times New Roman"/>
          <w:b/>
          <w:bCs/>
          <w:color w:val="auto"/>
          <w:sz w:val="28"/>
          <w:szCs w:val="28"/>
        </w:rPr>
        <w:t xml:space="preserve"> информации об организации</w:t>
      </w:r>
      <w:r w:rsidR="00AC0C55">
        <w:rPr>
          <w:rFonts w:ascii="Times New Roman" w:hAnsi="Times New Roman" w:cs="Times New Roman"/>
          <w:b/>
          <w:bCs/>
          <w:color w:val="auto"/>
          <w:sz w:val="28"/>
          <w:szCs w:val="28"/>
        </w:rPr>
        <w:t xml:space="preserve"> культуры</w:t>
      </w:r>
      <w:bookmarkEnd w:id="9"/>
    </w:p>
    <w:p w14:paraId="12C24FD1" w14:textId="65ED5F08" w:rsidR="006C677A" w:rsidRDefault="006C677A" w:rsidP="00CD1168">
      <w:pPr>
        <w:spacing w:after="0" w:line="360" w:lineRule="auto"/>
        <w:ind w:firstLine="709"/>
        <w:jc w:val="both"/>
        <w:rPr>
          <w:rFonts w:ascii="Times New Roman" w:hAnsi="Times New Roman" w:cs="Times New Roman"/>
          <w:sz w:val="28"/>
          <w:szCs w:val="28"/>
        </w:rPr>
      </w:pPr>
      <w:r w:rsidRPr="0086682F">
        <w:rPr>
          <w:rFonts w:ascii="Times New Roman" w:hAnsi="Times New Roman" w:cs="Times New Roman"/>
          <w:sz w:val="28"/>
          <w:szCs w:val="28"/>
        </w:rPr>
        <w:t xml:space="preserve">1. </w:t>
      </w:r>
      <w:proofErr w:type="gramStart"/>
      <w:r w:rsidRPr="0086682F">
        <w:rPr>
          <w:rFonts w:ascii="Times New Roman" w:hAnsi="Times New Roman" w:cs="Times New Roman"/>
          <w:sz w:val="28"/>
          <w:szCs w:val="28"/>
        </w:rPr>
        <w:t>Привести в соответствие информацию о деятельности организации, размещенн</w:t>
      </w:r>
      <w:r w:rsidR="00F64AAB" w:rsidRPr="0086682F">
        <w:rPr>
          <w:rFonts w:ascii="Times New Roman" w:hAnsi="Times New Roman" w:cs="Times New Roman"/>
          <w:sz w:val="28"/>
          <w:szCs w:val="28"/>
        </w:rPr>
        <w:t>ую</w:t>
      </w:r>
      <w:r w:rsidRPr="0086682F">
        <w:rPr>
          <w:rFonts w:ascii="Times New Roman" w:hAnsi="Times New Roman" w:cs="Times New Roman"/>
          <w:sz w:val="28"/>
          <w:szCs w:val="28"/>
        </w:rPr>
        <w:t xml:space="preserve"> на официальном сайте организации в сети «Интернет», порядку размещения информации на официальном сайте поставщика услуг </w:t>
      </w:r>
      <w:r w:rsidR="00F64AAB" w:rsidRPr="0086682F">
        <w:rPr>
          <w:rFonts w:ascii="Times New Roman" w:hAnsi="Times New Roman" w:cs="Times New Roman"/>
          <w:sz w:val="28"/>
          <w:szCs w:val="28"/>
        </w:rPr>
        <w:t xml:space="preserve">в сфере культуры </w:t>
      </w:r>
      <w:r w:rsidRPr="0086682F">
        <w:rPr>
          <w:rFonts w:ascii="Times New Roman" w:hAnsi="Times New Roman" w:cs="Times New Roman"/>
          <w:sz w:val="28"/>
          <w:szCs w:val="28"/>
        </w:rPr>
        <w:t xml:space="preserve">в сети «Интернет», согласно </w:t>
      </w:r>
      <w:r w:rsidR="00172763" w:rsidRPr="0086682F">
        <w:rPr>
          <w:rFonts w:ascii="Times New Roman" w:hAnsi="Times New Roman" w:cs="Times New Roman"/>
          <w:sz w:val="28"/>
          <w:szCs w:val="28"/>
        </w:rPr>
        <w:t>статье 36.2 Закона Российской Федерации от 9 октября 1992 г. № 3612-1, приказа Минкультуры России от 20.02.2015 № 277 «Об утверждении требований к содержанию и форме предоставления информации о деятельности организаций культуры</w:t>
      </w:r>
      <w:proofErr w:type="gramEnd"/>
      <w:r w:rsidR="00172763" w:rsidRPr="0086682F">
        <w:rPr>
          <w:rFonts w:ascii="Times New Roman" w:hAnsi="Times New Roman" w:cs="Times New Roman"/>
          <w:sz w:val="28"/>
          <w:szCs w:val="28"/>
        </w:rPr>
        <w:t>,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86682F">
        <w:rPr>
          <w:rFonts w:ascii="Times New Roman" w:hAnsi="Times New Roman" w:cs="Times New Roman"/>
          <w:sz w:val="28"/>
          <w:szCs w:val="28"/>
        </w:rPr>
        <w:t>.</w:t>
      </w:r>
    </w:p>
    <w:p w14:paraId="5E63A2ED" w14:textId="358CBCC4" w:rsidR="005C11B8" w:rsidRPr="0086682F" w:rsidRDefault="00402D4D" w:rsidP="00CD1168">
      <w:pPr>
        <w:spacing w:after="0" w:line="360" w:lineRule="auto"/>
        <w:ind w:firstLine="709"/>
        <w:jc w:val="both"/>
        <w:rPr>
          <w:rFonts w:ascii="Times New Roman" w:hAnsi="Times New Roman" w:cs="Times New Roman"/>
          <w:sz w:val="28"/>
          <w:szCs w:val="28"/>
        </w:rPr>
      </w:pPr>
      <w:r w:rsidRPr="00EC5A5F">
        <w:rPr>
          <w:rFonts w:ascii="Times New Roman" w:hAnsi="Times New Roman" w:cs="Times New Roman"/>
          <w:b/>
          <w:bCs/>
          <w:sz w:val="28"/>
          <w:szCs w:val="28"/>
        </w:rPr>
        <w:t xml:space="preserve">Создать сайты/страницы </w:t>
      </w:r>
      <w:r w:rsidR="00125B6F" w:rsidRPr="00EC5A5F">
        <w:rPr>
          <w:rFonts w:ascii="Times New Roman" w:hAnsi="Times New Roman" w:cs="Times New Roman"/>
          <w:b/>
          <w:bCs/>
          <w:sz w:val="28"/>
          <w:szCs w:val="28"/>
        </w:rPr>
        <w:t>организаций культуры</w:t>
      </w:r>
      <w:r w:rsidR="00125B6F">
        <w:rPr>
          <w:rFonts w:ascii="Times New Roman" w:hAnsi="Times New Roman" w:cs="Times New Roman"/>
          <w:sz w:val="28"/>
          <w:szCs w:val="28"/>
        </w:rPr>
        <w:t xml:space="preserve">: </w:t>
      </w:r>
      <w:r w:rsidR="00EC5A5F" w:rsidRPr="00EC5A5F">
        <w:rPr>
          <w:rFonts w:ascii="Times New Roman" w:hAnsi="Times New Roman" w:cs="Times New Roman"/>
          <w:sz w:val="28"/>
          <w:szCs w:val="28"/>
        </w:rPr>
        <w:t>МУНИЦИПАЛЬНОЕ КАЗЁННОЕ УЧРЕЖДЕНИЕ КУЛЬТУРЫ "БИБЛИОТЕКА ОСТРОВСКОГО СЕЛЬСКОГО ПОСЕЛЕНИЯ"</w:t>
      </w:r>
      <w:r w:rsidR="00EC5A5F">
        <w:rPr>
          <w:rFonts w:ascii="Times New Roman" w:hAnsi="Times New Roman" w:cs="Times New Roman"/>
          <w:sz w:val="28"/>
          <w:szCs w:val="28"/>
        </w:rPr>
        <w:t xml:space="preserve">, </w:t>
      </w:r>
      <w:r w:rsidR="00EC5A5F" w:rsidRPr="00EC5A5F">
        <w:rPr>
          <w:rFonts w:ascii="Times New Roman" w:hAnsi="Times New Roman" w:cs="Times New Roman"/>
          <w:sz w:val="28"/>
          <w:szCs w:val="28"/>
        </w:rPr>
        <w:t>МУНИЦИПАЛЬНОЕ КАЗЁННОЕ УЧРЕЖДЕНИЕ КУЛЬТУРЫ "ДОМ КУЛЬТУРЫ КРАСНИНСКОГО СЕЛЬСКОГО ПОСЕЛЕНИЯ"</w:t>
      </w:r>
      <w:r w:rsidR="002241EC">
        <w:rPr>
          <w:rFonts w:ascii="Times New Roman" w:hAnsi="Times New Roman" w:cs="Times New Roman"/>
          <w:sz w:val="28"/>
          <w:szCs w:val="28"/>
        </w:rPr>
        <w:t>.</w:t>
      </w:r>
    </w:p>
    <w:p w14:paraId="221A2056" w14:textId="446A914A" w:rsidR="006C677A" w:rsidRPr="0086682F" w:rsidRDefault="006C677A" w:rsidP="00CD1168">
      <w:pPr>
        <w:spacing w:after="0" w:line="360" w:lineRule="auto"/>
        <w:ind w:firstLine="709"/>
        <w:jc w:val="both"/>
        <w:rPr>
          <w:rFonts w:ascii="Times New Roman" w:hAnsi="Times New Roman" w:cs="Times New Roman"/>
          <w:sz w:val="28"/>
          <w:szCs w:val="28"/>
        </w:rPr>
      </w:pPr>
      <w:r w:rsidRPr="0086682F">
        <w:rPr>
          <w:rFonts w:ascii="Times New Roman" w:hAnsi="Times New Roman" w:cs="Times New Roman"/>
          <w:sz w:val="28"/>
          <w:szCs w:val="28"/>
        </w:rPr>
        <w:lastRenderedPageBreak/>
        <w:t xml:space="preserve">2. Формировать у </w:t>
      </w:r>
      <w:r w:rsidR="0084330D" w:rsidRPr="0086682F">
        <w:rPr>
          <w:rFonts w:ascii="Times New Roman" w:hAnsi="Times New Roman" w:cs="Times New Roman"/>
          <w:sz w:val="28"/>
          <w:szCs w:val="28"/>
        </w:rPr>
        <w:t>по</w:t>
      </w:r>
      <w:r w:rsidR="0086682F" w:rsidRPr="0086682F">
        <w:rPr>
          <w:rFonts w:ascii="Times New Roman" w:hAnsi="Times New Roman" w:cs="Times New Roman"/>
          <w:sz w:val="28"/>
          <w:szCs w:val="28"/>
        </w:rPr>
        <w:t>лучателей</w:t>
      </w:r>
      <w:r w:rsidR="0084330D" w:rsidRPr="0086682F">
        <w:rPr>
          <w:rFonts w:ascii="Times New Roman" w:hAnsi="Times New Roman" w:cs="Times New Roman"/>
          <w:sz w:val="28"/>
          <w:szCs w:val="28"/>
        </w:rPr>
        <w:t xml:space="preserve"> услуг</w:t>
      </w:r>
      <w:r w:rsidRPr="0086682F">
        <w:rPr>
          <w:rFonts w:ascii="Times New Roman" w:hAnsi="Times New Roman" w:cs="Times New Roman"/>
          <w:sz w:val="28"/>
          <w:szCs w:val="28"/>
        </w:rPr>
        <w:t xml:space="preserve"> потребность в использовании сайта организации как полноценного источника информац</w:t>
      </w:r>
      <w:proofErr w:type="gramStart"/>
      <w:r w:rsidRPr="0086682F">
        <w:rPr>
          <w:rFonts w:ascii="Times New Roman" w:hAnsi="Times New Roman" w:cs="Times New Roman"/>
          <w:sz w:val="28"/>
          <w:szCs w:val="28"/>
        </w:rPr>
        <w:t>ии о ее</w:t>
      </w:r>
      <w:proofErr w:type="gramEnd"/>
      <w:r w:rsidRPr="0086682F">
        <w:rPr>
          <w:rFonts w:ascii="Times New Roman" w:hAnsi="Times New Roman" w:cs="Times New Roman"/>
          <w:sz w:val="28"/>
          <w:szCs w:val="28"/>
        </w:rPr>
        <w:t xml:space="preserve"> деятельности, путем размещения актуальной информации о проводимых конкурсах, мероприятиях, и т.п. </w:t>
      </w:r>
    </w:p>
    <w:p w14:paraId="5F5736DE" w14:textId="645CC5D9" w:rsidR="006C677A" w:rsidRPr="0086682F" w:rsidRDefault="00E227AA" w:rsidP="00CD1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677A" w:rsidRPr="0086682F">
        <w:rPr>
          <w:rFonts w:ascii="Times New Roman" w:hAnsi="Times New Roman" w:cs="Times New Roman"/>
          <w:sz w:val="28"/>
          <w:szCs w:val="28"/>
        </w:rPr>
        <w:t xml:space="preserve">. Осуществлять с определенной периодичностью мониторинг удовлетворенности </w:t>
      </w:r>
      <w:r w:rsidR="001D0E1B" w:rsidRPr="0086682F">
        <w:rPr>
          <w:rFonts w:ascii="Times New Roman" w:hAnsi="Times New Roman" w:cs="Times New Roman"/>
          <w:sz w:val="28"/>
          <w:szCs w:val="28"/>
        </w:rPr>
        <w:t>потребителей</w:t>
      </w:r>
      <w:r w:rsidR="006C677A" w:rsidRPr="0086682F">
        <w:rPr>
          <w:rFonts w:ascii="Times New Roman" w:hAnsi="Times New Roman" w:cs="Times New Roman"/>
          <w:sz w:val="28"/>
          <w:szCs w:val="28"/>
        </w:rPr>
        <w:t xml:space="preserve"> качеством деятельности</w:t>
      </w:r>
      <w:r w:rsidR="001D0E1B" w:rsidRPr="0086682F">
        <w:rPr>
          <w:rFonts w:ascii="Times New Roman" w:hAnsi="Times New Roman" w:cs="Times New Roman"/>
          <w:sz w:val="28"/>
          <w:szCs w:val="28"/>
        </w:rPr>
        <w:t xml:space="preserve"> организации</w:t>
      </w:r>
      <w:r w:rsidR="006C677A" w:rsidRPr="0086682F">
        <w:rPr>
          <w:rFonts w:ascii="Times New Roman" w:hAnsi="Times New Roman" w:cs="Times New Roman"/>
          <w:sz w:val="28"/>
          <w:szCs w:val="28"/>
        </w:rPr>
        <w:t xml:space="preserve">. </w:t>
      </w:r>
    </w:p>
    <w:p w14:paraId="2FE0C242" w14:textId="011BCEC4" w:rsidR="006C677A" w:rsidRPr="0086682F" w:rsidRDefault="00E227AA" w:rsidP="00CD1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C677A" w:rsidRPr="0086682F">
        <w:rPr>
          <w:rFonts w:ascii="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14:paraId="5C892F1F" w14:textId="4F0098A7" w:rsidR="00EA6F30" w:rsidRPr="0086682F" w:rsidRDefault="00E227AA" w:rsidP="00CD1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677A" w:rsidRPr="0086682F">
        <w:rPr>
          <w:rFonts w:ascii="Times New Roman" w:hAnsi="Times New Roman" w:cs="Times New Roman"/>
          <w:sz w:val="28"/>
          <w:szCs w:val="28"/>
        </w:rPr>
        <w:t>. Обеспечить на официальных сайтах организаций полную информацию о дистанционных способах взаимодействия с получателями услуг.</w:t>
      </w:r>
    </w:p>
    <w:p w14:paraId="15E1AD9A" w14:textId="77777777" w:rsidR="00FC56A0" w:rsidRDefault="00FC56A0">
      <w:pPr>
        <w:rPr>
          <w:rFonts w:ascii="Times New Roman" w:hAnsi="Times New Roman" w:cs="Times New Roman"/>
          <w:sz w:val="28"/>
          <w:szCs w:val="28"/>
        </w:rPr>
      </w:pPr>
      <w:r>
        <w:rPr>
          <w:rFonts w:ascii="Times New Roman" w:hAnsi="Times New Roman" w:cs="Times New Roman"/>
          <w:sz w:val="28"/>
          <w:szCs w:val="28"/>
        </w:rPr>
        <w:br w:type="page"/>
      </w:r>
    </w:p>
    <w:p w14:paraId="0DCDB1A8" w14:textId="1D331F73" w:rsidR="00FC56A0" w:rsidRDefault="000C2E43" w:rsidP="003B3EE9">
      <w:pPr>
        <w:pStyle w:val="1"/>
        <w:numPr>
          <w:ilvl w:val="1"/>
          <w:numId w:val="2"/>
        </w:numPr>
        <w:spacing w:before="0" w:line="360" w:lineRule="auto"/>
        <w:jc w:val="both"/>
        <w:rPr>
          <w:rFonts w:ascii="Times New Roman" w:hAnsi="Times New Roman" w:cs="Times New Roman"/>
          <w:b/>
          <w:bCs/>
          <w:color w:val="auto"/>
          <w:sz w:val="28"/>
          <w:szCs w:val="28"/>
        </w:rPr>
      </w:pPr>
      <w:bookmarkStart w:id="10" w:name="_Toc45301730"/>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FC56A0" w:rsidRPr="00AF3573">
        <w:rPr>
          <w:rFonts w:ascii="Times New Roman" w:hAnsi="Times New Roman" w:cs="Times New Roman"/>
          <w:b/>
          <w:bCs/>
          <w:color w:val="auto"/>
          <w:sz w:val="28"/>
          <w:szCs w:val="28"/>
        </w:rPr>
        <w:t>«</w:t>
      </w:r>
      <w:r w:rsidR="00AF3573">
        <w:rPr>
          <w:rFonts w:ascii="Times New Roman" w:hAnsi="Times New Roman" w:cs="Times New Roman"/>
          <w:b/>
          <w:bCs/>
          <w:color w:val="auto"/>
          <w:sz w:val="28"/>
          <w:szCs w:val="28"/>
        </w:rPr>
        <w:t>К</w:t>
      </w:r>
      <w:r w:rsidR="00AF3573" w:rsidRPr="00AF3573">
        <w:rPr>
          <w:rFonts w:ascii="Times New Roman" w:hAnsi="Times New Roman" w:cs="Times New Roman"/>
          <w:b/>
          <w:bCs/>
          <w:color w:val="auto"/>
          <w:sz w:val="28"/>
          <w:szCs w:val="28"/>
        </w:rPr>
        <w:t>омфортность условий</w:t>
      </w:r>
      <w:r w:rsidR="00ED513F">
        <w:rPr>
          <w:rFonts w:ascii="Times New Roman" w:hAnsi="Times New Roman" w:cs="Times New Roman"/>
          <w:b/>
          <w:bCs/>
          <w:color w:val="auto"/>
          <w:sz w:val="28"/>
          <w:szCs w:val="28"/>
        </w:rPr>
        <w:t xml:space="preserve"> предоставления </w:t>
      </w:r>
      <w:r w:rsidR="00E77C8C">
        <w:rPr>
          <w:rFonts w:ascii="Times New Roman" w:hAnsi="Times New Roman" w:cs="Times New Roman"/>
          <w:b/>
          <w:bCs/>
          <w:color w:val="auto"/>
          <w:sz w:val="28"/>
          <w:szCs w:val="28"/>
        </w:rPr>
        <w:t>услуг</w:t>
      </w:r>
      <w:r w:rsidR="00FC56A0" w:rsidRPr="00AF3573">
        <w:rPr>
          <w:rFonts w:ascii="Times New Roman" w:hAnsi="Times New Roman" w:cs="Times New Roman"/>
          <w:b/>
          <w:bCs/>
          <w:color w:val="auto"/>
          <w:sz w:val="28"/>
          <w:szCs w:val="28"/>
        </w:rPr>
        <w:t>»</w:t>
      </w:r>
      <w:bookmarkEnd w:id="10"/>
    </w:p>
    <w:p w14:paraId="2725432A" w14:textId="04C5C2DF" w:rsidR="005816D6" w:rsidRDefault="005816D6" w:rsidP="00D13344">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2</w:t>
      </w:r>
      <w:r w:rsidRPr="00F062A3">
        <w:rPr>
          <w:rFonts w:ascii="Times New Roman" w:hAnsi="Times New Roman" w:cs="Times New Roman"/>
          <w:sz w:val="28"/>
        </w:rPr>
        <w:t xml:space="preserve"> оценки качества </w:t>
      </w:r>
      <w:r w:rsidRPr="007346B1">
        <w:rPr>
          <w:rFonts w:ascii="Times New Roman" w:hAnsi="Times New Roman" w:cs="Times New Roman"/>
          <w:b/>
          <w:sz w:val="28"/>
        </w:rPr>
        <w:t>«</w:t>
      </w:r>
      <w:r w:rsidR="00E77C8C" w:rsidRPr="00E77C8C">
        <w:rPr>
          <w:rFonts w:ascii="Times New Roman" w:hAnsi="Times New Roman" w:cs="Times New Roman"/>
          <w:b/>
          <w:bCs/>
          <w:sz w:val="28"/>
          <w:szCs w:val="28"/>
        </w:rPr>
        <w:t>Комфортность условий предоставления услуг</w:t>
      </w:r>
      <w:r w:rsidRPr="007346B1">
        <w:rPr>
          <w:rFonts w:ascii="Times New Roman" w:hAnsi="Times New Roman" w:cs="Times New Roman"/>
          <w:b/>
          <w:sz w:val="28"/>
        </w:rPr>
        <w:t>»</w:t>
      </w:r>
      <w:r>
        <w:rPr>
          <w:rFonts w:ascii="Times New Roman" w:hAnsi="Times New Roman" w:cs="Times New Roman"/>
          <w:sz w:val="28"/>
        </w:rPr>
        <w:t xml:space="preserve"> представлен </w:t>
      </w:r>
      <w:r w:rsidR="00783023" w:rsidRPr="007346B1">
        <w:rPr>
          <w:rFonts w:ascii="Times New Roman" w:hAnsi="Times New Roman" w:cs="Times New Roman"/>
          <w:b/>
          <w:color w:val="002060"/>
          <w:sz w:val="28"/>
        </w:rPr>
        <w:t>дву</w:t>
      </w:r>
      <w:r w:rsidRPr="007346B1">
        <w:rPr>
          <w:rFonts w:ascii="Times New Roman" w:hAnsi="Times New Roman" w:cs="Times New Roman"/>
          <w:b/>
          <w:color w:val="002060"/>
          <w:sz w:val="28"/>
        </w:rPr>
        <w:t>мя показателями</w:t>
      </w:r>
      <w:r>
        <w:rPr>
          <w:rFonts w:ascii="Times New Roman" w:hAnsi="Times New Roman" w:cs="Times New Roman"/>
          <w:sz w:val="28"/>
        </w:rPr>
        <w:t>.</w:t>
      </w:r>
    </w:p>
    <w:p w14:paraId="5B8E6086" w14:textId="166C6B65" w:rsidR="005816D6" w:rsidRDefault="005816D6"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0C2E43" w:rsidRPr="007346B1">
        <w:rPr>
          <w:rFonts w:ascii="Times New Roman" w:hAnsi="Times New Roman" w:cs="Times New Roman"/>
          <w:b/>
          <w:sz w:val="28"/>
        </w:rPr>
        <w:t>«</w:t>
      </w:r>
      <w:r w:rsidRPr="007346B1">
        <w:rPr>
          <w:rFonts w:ascii="Times New Roman" w:hAnsi="Times New Roman" w:cs="Times New Roman"/>
          <w:b/>
          <w:sz w:val="28"/>
          <w:szCs w:val="28"/>
        </w:rPr>
        <w:t>Обеспечение в организации комфортных условий</w:t>
      </w:r>
      <w:r w:rsidR="006B2557">
        <w:rPr>
          <w:rFonts w:ascii="Times New Roman" w:hAnsi="Times New Roman" w:cs="Times New Roman"/>
          <w:b/>
          <w:sz w:val="28"/>
          <w:szCs w:val="28"/>
        </w:rPr>
        <w:t xml:space="preserve"> для </w:t>
      </w:r>
      <w:r w:rsidR="003E08DF">
        <w:rPr>
          <w:rFonts w:ascii="Times New Roman" w:hAnsi="Times New Roman" w:cs="Times New Roman"/>
          <w:b/>
          <w:sz w:val="28"/>
          <w:szCs w:val="28"/>
        </w:rPr>
        <w:t>предоставления услуг</w:t>
      </w:r>
      <w:r w:rsidR="000C2E43" w:rsidRPr="007346B1">
        <w:rPr>
          <w:rFonts w:ascii="Times New Roman" w:hAnsi="Times New Roman" w:cs="Times New Roman"/>
          <w:b/>
          <w:sz w:val="28"/>
          <w:szCs w:val="28"/>
        </w:rPr>
        <w:t>»</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одним индикатором</w:t>
      </w:r>
      <w:r>
        <w:rPr>
          <w:rFonts w:ascii="Times New Roman" w:hAnsi="Times New Roman" w:cs="Times New Roman"/>
          <w:sz w:val="28"/>
        </w:rPr>
        <w:t>:</w:t>
      </w:r>
    </w:p>
    <w:p w14:paraId="0019CC5A" w14:textId="6AB74069" w:rsidR="005816D6" w:rsidRDefault="005816D6"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.1.1</w:t>
      </w:r>
      <w:r>
        <w:rPr>
          <w:rFonts w:ascii="Times New Roman" w:hAnsi="Times New Roman" w:cs="Times New Roman"/>
          <w:sz w:val="28"/>
        </w:rPr>
        <w:t xml:space="preserve"> </w:t>
      </w:r>
      <w:r w:rsidR="000C2E43" w:rsidRPr="007346B1">
        <w:rPr>
          <w:rFonts w:ascii="Times New Roman" w:hAnsi="Times New Roman" w:cs="Times New Roman"/>
          <w:b/>
          <w:sz w:val="28"/>
        </w:rPr>
        <w:t>«</w:t>
      </w:r>
      <w:r w:rsidRPr="007346B1">
        <w:rPr>
          <w:rFonts w:ascii="Times New Roman" w:hAnsi="Times New Roman" w:cs="Times New Roman"/>
          <w:b/>
          <w:sz w:val="28"/>
        </w:rPr>
        <w:t>Наличие в организации комфортных условий</w:t>
      </w:r>
      <w:r w:rsidR="005E714B">
        <w:rPr>
          <w:rFonts w:ascii="Times New Roman" w:hAnsi="Times New Roman" w:cs="Times New Roman"/>
          <w:b/>
          <w:sz w:val="28"/>
        </w:rPr>
        <w:t xml:space="preserve"> для </w:t>
      </w:r>
      <w:r w:rsidR="00541EE9">
        <w:rPr>
          <w:rFonts w:ascii="Times New Roman" w:hAnsi="Times New Roman" w:cs="Times New Roman"/>
          <w:b/>
          <w:sz w:val="28"/>
        </w:rPr>
        <w:t>предоставления услуг</w:t>
      </w:r>
      <w:r w:rsidR="000C2E43" w:rsidRPr="007346B1">
        <w:rPr>
          <w:rFonts w:ascii="Times New Roman" w:hAnsi="Times New Roman" w:cs="Times New Roman"/>
          <w:b/>
          <w:sz w:val="28"/>
        </w:rPr>
        <w:t>»</w:t>
      </w:r>
      <w:r>
        <w:rPr>
          <w:rFonts w:ascii="Times New Roman" w:hAnsi="Times New Roman" w:cs="Times New Roman"/>
          <w:sz w:val="28"/>
        </w:rPr>
        <w:t xml:space="preserve"> представлен </w:t>
      </w:r>
      <w:r w:rsidR="00664D2F">
        <w:rPr>
          <w:rFonts w:ascii="Times New Roman" w:hAnsi="Times New Roman" w:cs="Times New Roman"/>
          <w:b/>
          <w:color w:val="002060"/>
          <w:sz w:val="28"/>
        </w:rPr>
        <w:t>шестью</w:t>
      </w:r>
      <w:r w:rsidRPr="007346B1">
        <w:rPr>
          <w:rFonts w:ascii="Times New Roman" w:hAnsi="Times New Roman" w:cs="Times New Roman"/>
          <w:b/>
          <w:color w:val="002060"/>
          <w:sz w:val="28"/>
        </w:rPr>
        <w:t xml:space="preserve"> позициями оценивания</w:t>
      </w:r>
      <w:r w:rsidR="00761D6C" w:rsidRPr="00761D6C">
        <w:rPr>
          <w:rFonts w:ascii="Times New Roman" w:hAnsi="Times New Roman" w:cs="Times New Roman"/>
          <w:sz w:val="28"/>
        </w:rPr>
        <w:t xml:space="preserve"> (Приложение Ж).</w:t>
      </w:r>
      <w:r w:rsidR="00761D6C">
        <w:rPr>
          <w:rFonts w:ascii="Times New Roman" w:hAnsi="Times New Roman" w:cs="Times New Roman"/>
          <w:sz w:val="28"/>
        </w:rPr>
        <w:t xml:space="preserve"> Оценка индикатора 2.1.1 представлена в т</w:t>
      </w:r>
      <w:r w:rsidR="00761D6C" w:rsidRPr="00F87BA0">
        <w:rPr>
          <w:rFonts w:ascii="Times New Roman" w:hAnsi="Times New Roman" w:cs="Times New Roman"/>
          <w:sz w:val="28"/>
        </w:rPr>
        <w:t>аблиц</w:t>
      </w:r>
      <w:r w:rsidR="00761D6C">
        <w:rPr>
          <w:rFonts w:ascii="Times New Roman" w:hAnsi="Times New Roman" w:cs="Times New Roman"/>
          <w:sz w:val="28"/>
        </w:rPr>
        <w:t>е</w:t>
      </w:r>
      <w:r w:rsidR="00761D6C" w:rsidRPr="00F87BA0">
        <w:rPr>
          <w:rFonts w:ascii="Times New Roman" w:hAnsi="Times New Roman" w:cs="Times New Roman"/>
          <w:sz w:val="28"/>
        </w:rPr>
        <w:t xml:space="preserve"> 2.</w:t>
      </w:r>
      <w:r w:rsidR="00761D6C">
        <w:rPr>
          <w:rFonts w:ascii="Times New Roman" w:hAnsi="Times New Roman" w:cs="Times New Roman"/>
          <w:sz w:val="28"/>
        </w:rPr>
        <w:t>6</w:t>
      </w:r>
    </w:p>
    <w:p w14:paraId="78C139BC" w14:textId="77777777" w:rsidR="000C089C" w:rsidRDefault="000C089C"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0C089C">
        <w:rPr>
          <w:rFonts w:ascii="Times New Roman" w:hAnsi="Times New Roman" w:cs="Times New Roman"/>
          <w:b/>
          <w:sz w:val="28"/>
          <w:szCs w:val="28"/>
        </w:rPr>
        <w:t>П</w:t>
      </w:r>
      <w:r w:rsidRPr="000C089C">
        <w:rPr>
          <w:rFonts w:ascii="Times New Roman" w:hAnsi="Times New Roman" w:cs="Times New Roman"/>
          <w:b/>
          <w:sz w:val="28"/>
          <w:szCs w:val="28"/>
          <w:vertAlign w:val="subscript"/>
        </w:rPr>
        <w:t>комф</w:t>
      </w:r>
      <w:proofErr w:type="gramStart"/>
      <w:r w:rsidRPr="000C089C">
        <w:rPr>
          <w:rFonts w:ascii="Times New Roman" w:hAnsi="Times New Roman" w:cs="Times New Roman"/>
          <w:b/>
          <w:sz w:val="28"/>
          <w:szCs w:val="28"/>
          <w:vertAlign w:val="subscript"/>
        </w:rPr>
        <w:t>.у</w:t>
      </w:r>
      <w:proofErr w:type="gramEnd"/>
      <w:r w:rsidRPr="000C089C">
        <w:rPr>
          <w:rFonts w:ascii="Times New Roman" w:hAnsi="Times New Roman" w:cs="Times New Roman"/>
          <w:b/>
          <w:sz w:val="28"/>
          <w:szCs w:val="28"/>
          <w:vertAlign w:val="subscript"/>
        </w:rPr>
        <w:t>сл</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7F4190">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27D0E579" w14:textId="77777777" w:rsidR="00D13344" w:rsidRDefault="000C089C"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7346B1">
        <w:rPr>
          <w:rFonts w:ascii="Times New Roman" w:hAnsi="Times New Roman" w:cs="Times New Roman"/>
          <w:b/>
          <w:sz w:val="28"/>
        </w:rPr>
        <w:t>2.1</w:t>
      </w:r>
      <w:r>
        <w:rPr>
          <w:rFonts w:ascii="Times New Roman" w:hAnsi="Times New Roman" w:cs="Times New Roman"/>
          <w:sz w:val="28"/>
        </w:rPr>
        <w:t>, представленные в таблице 2.</w:t>
      </w:r>
      <w:r w:rsidR="00D13344">
        <w:rPr>
          <w:rFonts w:ascii="Times New Roman" w:hAnsi="Times New Roman" w:cs="Times New Roman"/>
          <w:sz w:val="28"/>
        </w:rPr>
        <w:t>6</w:t>
      </w:r>
    </w:p>
    <w:p w14:paraId="1400241B" w14:textId="37A089F0" w:rsidR="008520DA" w:rsidRDefault="008520DA">
      <w:pPr>
        <w:rPr>
          <w:rFonts w:ascii="Times New Roman" w:hAnsi="Times New Roman" w:cs="Times New Roman"/>
          <w:sz w:val="28"/>
        </w:rPr>
      </w:pPr>
    </w:p>
    <w:p w14:paraId="6475EEC8" w14:textId="263C3712" w:rsidR="00BF7ED2" w:rsidRDefault="005816D6" w:rsidP="00D13344">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 xml:space="preserve">Таблица 2.6 </w:t>
      </w:r>
      <w:r w:rsidR="00240C2F">
        <w:rPr>
          <w:rFonts w:ascii="Times New Roman" w:hAnsi="Times New Roman" w:cs="Times New Roman"/>
          <w:i/>
          <w:sz w:val="28"/>
        </w:rPr>
        <w:t>Значение показателя 2.1 «</w:t>
      </w:r>
      <w:r w:rsidR="00CC3416" w:rsidRPr="00CC3416">
        <w:rPr>
          <w:rFonts w:ascii="Times New Roman" w:hAnsi="Times New Roman" w:cs="Times New Roman"/>
          <w:i/>
          <w:sz w:val="28"/>
        </w:rPr>
        <w:t>Обеспечение в организации комфортных условий для предоставления услуг</w:t>
      </w:r>
      <w:r w:rsidR="00524DB2">
        <w:rPr>
          <w:rFonts w:ascii="Times New Roman" w:hAnsi="Times New Roman" w:cs="Times New Roman"/>
          <w:i/>
          <w:sz w:val="28"/>
        </w:rPr>
        <w:t>»</w:t>
      </w:r>
      <w:r w:rsidR="00C94495">
        <w:rPr>
          <w:rFonts w:ascii="Times New Roman" w:hAnsi="Times New Roman" w:cs="Times New Roman"/>
          <w:i/>
          <w:sz w:val="28"/>
        </w:rPr>
        <w:t xml:space="preserve"> </w:t>
      </w:r>
      <w:r w:rsidRPr="000806F3">
        <w:rPr>
          <w:rFonts w:ascii="Times New Roman" w:hAnsi="Times New Roman" w:cs="Times New Roman"/>
          <w:i/>
          <w:color w:val="002060"/>
          <w:sz w:val="28"/>
        </w:rPr>
        <w:t>(результаты организации-оператора)</w:t>
      </w:r>
    </w:p>
    <w:p w14:paraId="2DB72BCF" w14:textId="77777777" w:rsidR="008520DA" w:rsidRPr="000806F3" w:rsidRDefault="008520DA" w:rsidP="00D13344">
      <w:pPr>
        <w:spacing w:after="0" w:line="360" w:lineRule="auto"/>
        <w:jc w:val="center"/>
        <w:rPr>
          <w:rFonts w:ascii="Times New Roman" w:hAnsi="Times New Roman" w:cs="Times New Roman"/>
          <w:color w:val="002060"/>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444"/>
        <w:gridCol w:w="659"/>
        <w:gridCol w:w="518"/>
        <w:gridCol w:w="518"/>
        <w:gridCol w:w="519"/>
        <w:gridCol w:w="519"/>
        <w:gridCol w:w="518"/>
        <w:gridCol w:w="658"/>
        <w:gridCol w:w="683"/>
        <w:gridCol w:w="1235"/>
      </w:tblGrid>
      <w:tr w:rsidR="006F076F" w14:paraId="64C9D00B" w14:textId="77777777" w:rsidTr="004A1806">
        <w:trPr>
          <w:trHeight w:val="470"/>
          <w:tblHeader/>
        </w:trPr>
        <w:tc>
          <w:tcPr>
            <w:tcW w:w="505" w:type="dxa"/>
            <w:vMerge w:val="restart"/>
            <w:shd w:val="clear" w:color="auto" w:fill="D9E2F3" w:themeFill="accent1" w:themeFillTint="33"/>
            <w:vAlign w:val="center"/>
          </w:tcPr>
          <w:p w14:paraId="1B5659BB" w14:textId="77777777" w:rsidR="006F076F" w:rsidRPr="00B362C2" w:rsidRDefault="006F076F"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444" w:type="dxa"/>
            <w:vMerge w:val="restart"/>
            <w:shd w:val="clear" w:color="auto" w:fill="D9E2F3" w:themeFill="accent1" w:themeFillTint="33"/>
            <w:vAlign w:val="center"/>
          </w:tcPr>
          <w:p w14:paraId="5ABD2410" w14:textId="77777777" w:rsidR="006F076F" w:rsidRPr="00B362C2" w:rsidRDefault="006F076F"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3251" w:type="dxa"/>
            <w:gridSpan w:val="6"/>
            <w:shd w:val="clear" w:color="auto" w:fill="D9E2F3" w:themeFill="accent1" w:themeFillTint="33"/>
            <w:vAlign w:val="center"/>
          </w:tcPr>
          <w:p w14:paraId="35793BCB" w14:textId="77F99B45" w:rsidR="006F076F" w:rsidRPr="00B362C2" w:rsidRDefault="006F076F" w:rsidP="009D030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341" w:type="dxa"/>
            <w:gridSpan w:val="2"/>
            <w:shd w:val="clear" w:color="auto" w:fill="D9E2F3" w:themeFill="accent1" w:themeFillTint="33"/>
            <w:vAlign w:val="center"/>
          </w:tcPr>
          <w:p w14:paraId="72BCECB7" w14:textId="190A26A5" w:rsidR="006F076F" w:rsidRDefault="006F076F"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2.1.1</w:t>
            </w:r>
          </w:p>
        </w:tc>
        <w:tc>
          <w:tcPr>
            <w:tcW w:w="1235" w:type="dxa"/>
            <w:vMerge w:val="restart"/>
            <w:shd w:val="clear" w:color="auto" w:fill="B4C6E7" w:themeFill="accent1" w:themeFillTint="66"/>
            <w:vAlign w:val="center"/>
          </w:tcPr>
          <w:p w14:paraId="54D21640" w14:textId="77777777" w:rsidR="006F076F" w:rsidRPr="00B362C2" w:rsidRDefault="006F076F" w:rsidP="003D06B8">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2.1</w:t>
            </w:r>
          </w:p>
          <w:p w14:paraId="1AAC7323" w14:textId="77777777" w:rsidR="006F076F" w:rsidRPr="00D84599" w:rsidRDefault="006F076F" w:rsidP="003D06B8">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7A3F8A" w14:paraId="5BDA4C33" w14:textId="77777777" w:rsidTr="004A1806">
        <w:trPr>
          <w:cantSplit/>
          <w:trHeight w:val="1349"/>
          <w:tblHeader/>
        </w:trPr>
        <w:tc>
          <w:tcPr>
            <w:tcW w:w="505" w:type="dxa"/>
            <w:vMerge/>
            <w:shd w:val="clear" w:color="auto" w:fill="D9E2F3" w:themeFill="accent1" w:themeFillTint="33"/>
            <w:vAlign w:val="center"/>
          </w:tcPr>
          <w:p w14:paraId="2D3F1708" w14:textId="77777777" w:rsidR="007A3F8A" w:rsidRPr="00B362C2" w:rsidRDefault="007A3F8A" w:rsidP="003D06B8">
            <w:pPr>
              <w:spacing w:after="0" w:line="240" w:lineRule="auto"/>
              <w:jc w:val="center"/>
              <w:rPr>
                <w:rFonts w:ascii="Times New Roman" w:hAnsi="Times New Roman" w:cs="Times New Roman"/>
                <w:b/>
                <w:sz w:val="20"/>
                <w:szCs w:val="18"/>
              </w:rPr>
            </w:pPr>
          </w:p>
        </w:tc>
        <w:tc>
          <w:tcPr>
            <w:tcW w:w="3444" w:type="dxa"/>
            <w:vMerge/>
            <w:shd w:val="clear" w:color="auto" w:fill="D9E2F3" w:themeFill="accent1" w:themeFillTint="33"/>
            <w:vAlign w:val="center"/>
          </w:tcPr>
          <w:p w14:paraId="686349FF" w14:textId="77777777" w:rsidR="007A3F8A" w:rsidRPr="00B362C2" w:rsidRDefault="007A3F8A" w:rsidP="003D06B8">
            <w:pPr>
              <w:spacing w:after="0" w:line="240" w:lineRule="auto"/>
              <w:jc w:val="center"/>
              <w:rPr>
                <w:rFonts w:ascii="Times New Roman" w:hAnsi="Times New Roman" w:cs="Times New Roman"/>
                <w:b/>
                <w:sz w:val="20"/>
                <w:szCs w:val="18"/>
              </w:rPr>
            </w:pPr>
          </w:p>
        </w:tc>
        <w:tc>
          <w:tcPr>
            <w:tcW w:w="659" w:type="dxa"/>
            <w:shd w:val="clear" w:color="auto" w:fill="D9E2F3" w:themeFill="accent1" w:themeFillTint="33"/>
            <w:textDirection w:val="btLr"/>
            <w:vAlign w:val="center"/>
          </w:tcPr>
          <w:p w14:paraId="441AAF67" w14:textId="77777777" w:rsidR="007A3F8A" w:rsidRPr="00B362C2" w:rsidRDefault="007A3F8A"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1</w:t>
            </w:r>
          </w:p>
        </w:tc>
        <w:tc>
          <w:tcPr>
            <w:tcW w:w="518" w:type="dxa"/>
            <w:shd w:val="clear" w:color="auto" w:fill="D9E2F3" w:themeFill="accent1" w:themeFillTint="33"/>
            <w:textDirection w:val="btLr"/>
            <w:vAlign w:val="center"/>
          </w:tcPr>
          <w:p w14:paraId="4EC7CE3F" w14:textId="77777777" w:rsidR="007A3F8A" w:rsidRPr="00B362C2" w:rsidRDefault="007A3F8A"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2</w:t>
            </w:r>
          </w:p>
        </w:tc>
        <w:tc>
          <w:tcPr>
            <w:tcW w:w="518" w:type="dxa"/>
            <w:shd w:val="clear" w:color="auto" w:fill="D9E2F3" w:themeFill="accent1" w:themeFillTint="33"/>
            <w:textDirection w:val="btLr"/>
            <w:vAlign w:val="center"/>
          </w:tcPr>
          <w:p w14:paraId="624019D5" w14:textId="77777777" w:rsidR="007A3F8A" w:rsidRPr="00B362C2" w:rsidRDefault="007A3F8A"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3</w:t>
            </w:r>
          </w:p>
        </w:tc>
        <w:tc>
          <w:tcPr>
            <w:tcW w:w="519" w:type="dxa"/>
            <w:shd w:val="clear" w:color="auto" w:fill="D9E2F3" w:themeFill="accent1" w:themeFillTint="33"/>
            <w:textDirection w:val="btLr"/>
            <w:vAlign w:val="center"/>
          </w:tcPr>
          <w:p w14:paraId="502BDD24" w14:textId="77777777" w:rsidR="007A3F8A" w:rsidRPr="00B362C2" w:rsidRDefault="007A3F8A"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4</w:t>
            </w:r>
          </w:p>
        </w:tc>
        <w:tc>
          <w:tcPr>
            <w:tcW w:w="519" w:type="dxa"/>
            <w:shd w:val="clear" w:color="auto" w:fill="D9E2F3" w:themeFill="accent1" w:themeFillTint="33"/>
            <w:textDirection w:val="btLr"/>
            <w:vAlign w:val="center"/>
          </w:tcPr>
          <w:p w14:paraId="3DCF82F9" w14:textId="77777777" w:rsidR="007A3F8A" w:rsidRPr="00B362C2" w:rsidRDefault="007A3F8A"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5</w:t>
            </w:r>
          </w:p>
        </w:tc>
        <w:tc>
          <w:tcPr>
            <w:tcW w:w="518" w:type="dxa"/>
            <w:shd w:val="clear" w:color="auto" w:fill="D9E2F3" w:themeFill="accent1" w:themeFillTint="33"/>
            <w:textDirection w:val="btLr"/>
            <w:vAlign w:val="center"/>
          </w:tcPr>
          <w:p w14:paraId="5B3A12E6" w14:textId="40AEACF7" w:rsidR="007A3F8A" w:rsidRDefault="0006383B" w:rsidP="009D0300">
            <w:pPr>
              <w:spacing w:after="0" w:line="240" w:lineRule="auto"/>
              <w:jc w:val="center"/>
              <w:rPr>
                <w:rFonts w:ascii="Times New Roman" w:hAnsi="Times New Roman" w:cs="Times New Roman"/>
                <w:b/>
                <w:sz w:val="20"/>
                <w:szCs w:val="28"/>
              </w:rPr>
            </w:pPr>
            <w:r>
              <w:rPr>
                <w:rFonts w:ascii="Times New Roman" w:hAnsi="Times New Roman" w:cs="Times New Roman"/>
                <w:b/>
                <w:sz w:val="20"/>
                <w:szCs w:val="18"/>
              </w:rPr>
              <w:t>2.1.1.6</w:t>
            </w:r>
          </w:p>
        </w:tc>
        <w:tc>
          <w:tcPr>
            <w:tcW w:w="658" w:type="dxa"/>
            <w:shd w:val="clear" w:color="auto" w:fill="D9E2F3" w:themeFill="accent1" w:themeFillTint="33"/>
            <w:textDirection w:val="btLr"/>
            <w:vAlign w:val="center"/>
          </w:tcPr>
          <w:p w14:paraId="5CE05C94" w14:textId="25A58DB5" w:rsidR="007A3F8A" w:rsidRDefault="007A3F8A" w:rsidP="003D06B8">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683" w:type="dxa"/>
            <w:shd w:val="clear" w:color="auto" w:fill="8EAADB" w:themeFill="accent1" w:themeFillTint="99"/>
            <w:textDirection w:val="btLr"/>
            <w:vAlign w:val="center"/>
          </w:tcPr>
          <w:p w14:paraId="264C769B" w14:textId="77777777" w:rsidR="007A3F8A" w:rsidRPr="00A30D23" w:rsidRDefault="007A3F8A" w:rsidP="003D06B8">
            <w:pPr>
              <w:spacing w:after="0" w:line="240" w:lineRule="auto"/>
              <w:jc w:val="center"/>
              <w:rPr>
                <w:rFonts w:ascii="Times New Roman" w:hAnsi="Times New Roman" w:cs="Times New Roman"/>
                <w:b/>
                <w:color w:val="FFFFFF" w:themeColor="background1"/>
                <w:sz w:val="20"/>
                <w:szCs w:val="28"/>
              </w:rPr>
            </w:pPr>
            <w:r w:rsidRPr="00A30D23">
              <w:rPr>
                <w:rFonts w:ascii="Times New Roman" w:hAnsi="Times New Roman" w:cs="Times New Roman"/>
                <w:b/>
                <w:color w:val="FFFFFF" w:themeColor="background1"/>
                <w:sz w:val="20"/>
                <w:szCs w:val="28"/>
              </w:rPr>
              <w:t>в единицах</w:t>
            </w:r>
          </w:p>
        </w:tc>
        <w:tc>
          <w:tcPr>
            <w:tcW w:w="1235" w:type="dxa"/>
            <w:vMerge/>
            <w:shd w:val="clear" w:color="auto" w:fill="B4C6E7" w:themeFill="accent1" w:themeFillTint="66"/>
            <w:vAlign w:val="center"/>
          </w:tcPr>
          <w:p w14:paraId="5E6ECDCE" w14:textId="77777777" w:rsidR="007A3F8A" w:rsidRPr="00D84599" w:rsidRDefault="007A3F8A" w:rsidP="003D06B8">
            <w:pPr>
              <w:spacing w:after="0" w:line="240" w:lineRule="auto"/>
              <w:jc w:val="center"/>
              <w:rPr>
                <w:rFonts w:ascii="Times New Roman" w:hAnsi="Times New Roman" w:cs="Times New Roman"/>
                <w:b/>
                <w:sz w:val="18"/>
                <w:szCs w:val="18"/>
              </w:rPr>
            </w:pPr>
          </w:p>
        </w:tc>
      </w:tr>
      <w:tr w:rsidR="002F338E" w14:paraId="54062BE2" w14:textId="77777777" w:rsidTr="002241EC">
        <w:trPr>
          <w:trHeight w:val="852"/>
        </w:trPr>
        <w:tc>
          <w:tcPr>
            <w:tcW w:w="505" w:type="dxa"/>
            <w:vAlign w:val="center"/>
          </w:tcPr>
          <w:p w14:paraId="60AA1DBD"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7943B3FF" w14:textId="4FF3618D"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659" w:type="dxa"/>
            <w:vAlign w:val="center"/>
          </w:tcPr>
          <w:p w14:paraId="355D43C2" w14:textId="5CD175F8" w:rsidR="002F338E" w:rsidRDefault="002F338E" w:rsidP="002F338E">
            <w:pPr>
              <w:spacing w:after="0" w:line="240" w:lineRule="auto"/>
              <w:jc w:val="center"/>
            </w:pPr>
            <w:r>
              <w:t>+</w:t>
            </w:r>
          </w:p>
        </w:tc>
        <w:tc>
          <w:tcPr>
            <w:tcW w:w="518" w:type="dxa"/>
            <w:vAlign w:val="center"/>
          </w:tcPr>
          <w:p w14:paraId="55FD48B6" w14:textId="375E999A" w:rsidR="002F338E" w:rsidRDefault="002F338E" w:rsidP="002F338E">
            <w:pPr>
              <w:spacing w:after="0" w:line="240" w:lineRule="auto"/>
              <w:jc w:val="center"/>
            </w:pPr>
            <w:r w:rsidRPr="00300A3A">
              <w:t>+</w:t>
            </w:r>
          </w:p>
        </w:tc>
        <w:tc>
          <w:tcPr>
            <w:tcW w:w="518" w:type="dxa"/>
            <w:vAlign w:val="center"/>
          </w:tcPr>
          <w:p w14:paraId="70DB42C9" w14:textId="41230767" w:rsidR="002F338E" w:rsidRDefault="002F338E" w:rsidP="002F338E">
            <w:pPr>
              <w:spacing w:after="0" w:line="240" w:lineRule="auto"/>
              <w:jc w:val="center"/>
            </w:pPr>
            <w:r w:rsidRPr="00300A3A">
              <w:t>+</w:t>
            </w:r>
          </w:p>
        </w:tc>
        <w:tc>
          <w:tcPr>
            <w:tcW w:w="519" w:type="dxa"/>
            <w:vAlign w:val="center"/>
          </w:tcPr>
          <w:p w14:paraId="269DFC9A" w14:textId="5FED4483" w:rsidR="002F338E" w:rsidRDefault="002F338E" w:rsidP="002F338E">
            <w:pPr>
              <w:spacing w:after="0" w:line="240" w:lineRule="auto"/>
              <w:jc w:val="center"/>
            </w:pPr>
            <w:r w:rsidRPr="00300A3A">
              <w:t>+</w:t>
            </w:r>
          </w:p>
        </w:tc>
        <w:tc>
          <w:tcPr>
            <w:tcW w:w="519" w:type="dxa"/>
            <w:vAlign w:val="center"/>
          </w:tcPr>
          <w:p w14:paraId="15F062DC" w14:textId="00C15F9A" w:rsidR="002F338E" w:rsidRDefault="002F338E" w:rsidP="002F338E">
            <w:pPr>
              <w:spacing w:after="0" w:line="240" w:lineRule="auto"/>
              <w:jc w:val="center"/>
            </w:pPr>
            <w:r w:rsidRPr="00300A3A">
              <w:t>+</w:t>
            </w:r>
          </w:p>
        </w:tc>
        <w:tc>
          <w:tcPr>
            <w:tcW w:w="518" w:type="dxa"/>
            <w:shd w:val="clear" w:color="auto" w:fill="FBE4D5" w:themeFill="accent2" w:themeFillTint="33"/>
            <w:vAlign w:val="center"/>
          </w:tcPr>
          <w:p w14:paraId="706EE7C7" w14:textId="4E7481E9" w:rsidR="002F338E" w:rsidRPr="00F6594C" w:rsidRDefault="002F338E" w:rsidP="002F338E">
            <w:pPr>
              <w:spacing w:after="0" w:line="240" w:lineRule="auto"/>
              <w:jc w:val="center"/>
              <w:rPr>
                <w:rFonts w:ascii="Times New Roman" w:eastAsia="Arial" w:hAnsi="Times New Roman" w:cs="Times New Roman"/>
                <w:b/>
                <w:color w:val="000000"/>
                <w:sz w:val="24"/>
              </w:rPr>
            </w:pPr>
            <w:r>
              <w:t>-</w:t>
            </w:r>
          </w:p>
        </w:tc>
        <w:tc>
          <w:tcPr>
            <w:tcW w:w="658" w:type="dxa"/>
            <w:shd w:val="clear" w:color="auto" w:fill="D9E2F3" w:themeFill="accent1" w:themeFillTint="33"/>
            <w:vAlign w:val="center"/>
          </w:tcPr>
          <w:p w14:paraId="420D4D44" w14:textId="760672CC" w:rsidR="002F338E" w:rsidRPr="00F6594C" w:rsidRDefault="002F338E" w:rsidP="002F338E">
            <w:pPr>
              <w:spacing w:after="0" w:line="240" w:lineRule="auto"/>
              <w:jc w:val="center"/>
              <w:rPr>
                <w:rFonts w:ascii="Times New Roman" w:hAnsi="Times New Roman" w:cs="Times New Roman"/>
                <w:b/>
                <w:sz w:val="24"/>
                <w:szCs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1359FE26" w14:textId="7725E526" w:rsidR="002F338E" w:rsidRPr="00A30D23"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7E77C67A" w14:textId="2467E0DB" w:rsidR="002F338E" w:rsidRDefault="002F338E" w:rsidP="002F338E">
            <w:pPr>
              <w:spacing w:after="0" w:line="240" w:lineRule="auto"/>
              <w:jc w:val="center"/>
            </w:pPr>
            <w:r w:rsidRPr="003B3814">
              <w:rPr>
                <w:rFonts w:ascii="Times New Roman" w:eastAsia="Arial" w:hAnsi="Times New Roman" w:cs="Times New Roman"/>
                <w:b/>
                <w:color w:val="000000"/>
                <w:sz w:val="24"/>
              </w:rPr>
              <w:t>100</w:t>
            </w:r>
          </w:p>
        </w:tc>
      </w:tr>
      <w:tr w:rsidR="002F338E" w14:paraId="287FE48B" w14:textId="77777777" w:rsidTr="002241EC">
        <w:trPr>
          <w:trHeight w:val="921"/>
        </w:trPr>
        <w:tc>
          <w:tcPr>
            <w:tcW w:w="505" w:type="dxa"/>
            <w:vAlign w:val="center"/>
          </w:tcPr>
          <w:p w14:paraId="0BCE56CB"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05E46D7C" w14:textId="587F8B67"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659" w:type="dxa"/>
            <w:vAlign w:val="center"/>
          </w:tcPr>
          <w:p w14:paraId="2748E951" w14:textId="035A9A60" w:rsidR="002F338E" w:rsidRDefault="002F338E" w:rsidP="002F338E">
            <w:pPr>
              <w:spacing w:after="0" w:line="240" w:lineRule="auto"/>
              <w:jc w:val="center"/>
            </w:pPr>
            <w:r>
              <w:t>+</w:t>
            </w:r>
          </w:p>
        </w:tc>
        <w:tc>
          <w:tcPr>
            <w:tcW w:w="518" w:type="dxa"/>
            <w:vAlign w:val="center"/>
          </w:tcPr>
          <w:p w14:paraId="332B95E7" w14:textId="662DF93D" w:rsidR="002F338E" w:rsidRDefault="002F338E" w:rsidP="002F338E">
            <w:pPr>
              <w:spacing w:after="0" w:line="240" w:lineRule="auto"/>
              <w:jc w:val="center"/>
            </w:pPr>
            <w:r w:rsidRPr="00300A3A">
              <w:t>+</w:t>
            </w:r>
          </w:p>
        </w:tc>
        <w:tc>
          <w:tcPr>
            <w:tcW w:w="518" w:type="dxa"/>
            <w:vAlign w:val="center"/>
          </w:tcPr>
          <w:p w14:paraId="2A2291B7" w14:textId="2B071201" w:rsidR="002F338E" w:rsidRDefault="002F338E" w:rsidP="002F338E">
            <w:pPr>
              <w:spacing w:after="0" w:line="240" w:lineRule="auto"/>
              <w:jc w:val="center"/>
            </w:pPr>
            <w:r w:rsidRPr="00300A3A">
              <w:t>+</w:t>
            </w:r>
          </w:p>
        </w:tc>
        <w:tc>
          <w:tcPr>
            <w:tcW w:w="519" w:type="dxa"/>
            <w:vAlign w:val="center"/>
          </w:tcPr>
          <w:p w14:paraId="0B3CE84F" w14:textId="4AE4273A" w:rsidR="002F338E" w:rsidRDefault="002F338E" w:rsidP="002F338E">
            <w:pPr>
              <w:spacing w:after="0" w:line="240" w:lineRule="auto"/>
              <w:jc w:val="center"/>
            </w:pPr>
            <w:r w:rsidRPr="00300A3A">
              <w:t>+</w:t>
            </w:r>
          </w:p>
        </w:tc>
        <w:tc>
          <w:tcPr>
            <w:tcW w:w="519" w:type="dxa"/>
            <w:vAlign w:val="center"/>
          </w:tcPr>
          <w:p w14:paraId="3AA8D579" w14:textId="7C7D9107" w:rsidR="002F338E" w:rsidRDefault="002F338E" w:rsidP="002F338E">
            <w:pPr>
              <w:spacing w:after="0" w:line="240" w:lineRule="auto"/>
              <w:jc w:val="center"/>
            </w:pPr>
            <w:r w:rsidRPr="00300A3A">
              <w:t>+</w:t>
            </w:r>
          </w:p>
        </w:tc>
        <w:tc>
          <w:tcPr>
            <w:tcW w:w="518" w:type="dxa"/>
            <w:shd w:val="clear" w:color="auto" w:fill="FBE4D5" w:themeFill="accent2" w:themeFillTint="33"/>
            <w:vAlign w:val="center"/>
          </w:tcPr>
          <w:p w14:paraId="1DE0B300" w14:textId="133FB112"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7A125453" w14:textId="5A021B5D" w:rsidR="002F338E" w:rsidRPr="00F6594C" w:rsidRDefault="002F338E" w:rsidP="002F338E">
            <w:pPr>
              <w:spacing w:after="0" w:line="240" w:lineRule="auto"/>
              <w:jc w:val="center"/>
              <w:rPr>
                <w:rFonts w:ascii="Times New Roman" w:hAnsi="Times New Roman" w:cs="Times New Roman"/>
                <w:b/>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2C39FE66" w14:textId="3A64868C" w:rsidR="002F338E" w:rsidRDefault="002F338E" w:rsidP="002F338E">
            <w:pPr>
              <w:spacing w:after="0" w:line="240" w:lineRule="auto"/>
              <w:jc w:val="cente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47E1477A" w14:textId="4029FD16" w:rsidR="002F338E" w:rsidRDefault="002F338E" w:rsidP="002F338E">
            <w:pPr>
              <w:spacing w:after="0" w:line="240" w:lineRule="auto"/>
              <w:jc w:val="center"/>
            </w:pPr>
            <w:r w:rsidRPr="003B3814">
              <w:rPr>
                <w:rFonts w:ascii="Times New Roman" w:eastAsia="Arial" w:hAnsi="Times New Roman" w:cs="Times New Roman"/>
                <w:b/>
                <w:color w:val="000000"/>
                <w:sz w:val="24"/>
              </w:rPr>
              <w:t>100</w:t>
            </w:r>
          </w:p>
        </w:tc>
      </w:tr>
      <w:tr w:rsidR="002F338E" w14:paraId="5EB94DF0" w14:textId="77777777" w:rsidTr="002241EC">
        <w:trPr>
          <w:trHeight w:val="836"/>
        </w:trPr>
        <w:tc>
          <w:tcPr>
            <w:tcW w:w="505" w:type="dxa"/>
            <w:vAlign w:val="center"/>
          </w:tcPr>
          <w:p w14:paraId="4D6F7E70"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495275A4" w14:textId="02103C7D"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659" w:type="dxa"/>
            <w:vAlign w:val="center"/>
          </w:tcPr>
          <w:p w14:paraId="7B77DE14" w14:textId="3E0F4A4A" w:rsidR="002F338E" w:rsidRDefault="002F338E" w:rsidP="002F338E">
            <w:pPr>
              <w:spacing w:after="0" w:line="240" w:lineRule="auto"/>
              <w:jc w:val="center"/>
            </w:pPr>
            <w:r>
              <w:t>+</w:t>
            </w:r>
          </w:p>
        </w:tc>
        <w:tc>
          <w:tcPr>
            <w:tcW w:w="518" w:type="dxa"/>
            <w:vAlign w:val="center"/>
          </w:tcPr>
          <w:p w14:paraId="408FACBC" w14:textId="39A7FA2F" w:rsidR="002F338E" w:rsidRDefault="002F338E" w:rsidP="002F338E">
            <w:pPr>
              <w:spacing w:after="0" w:line="240" w:lineRule="auto"/>
              <w:jc w:val="center"/>
            </w:pPr>
            <w:r w:rsidRPr="00300A3A">
              <w:t>+</w:t>
            </w:r>
          </w:p>
        </w:tc>
        <w:tc>
          <w:tcPr>
            <w:tcW w:w="518" w:type="dxa"/>
            <w:vAlign w:val="center"/>
          </w:tcPr>
          <w:p w14:paraId="62E291B8" w14:textId="303BE8C6" w:rsidR="002F338E" w:rsidRDefault="002F338E" w:rsidP="002F338E">
            <w:pPr>
              <w:spacing w:after="0" w:line="240" w:lineRule="auto"/>
              <w:jc w:val="center"/>
            </w:pPr>
            <w:r w:rsidRPr="00300A3A">
              <w:t>+</w:t>
            </w:r>
          </w:p>
        </w:tc>
        <w:tc>
          <w:tcPr>
            <w:tcW w:w="519" w:type="dxa"/>
            <w:vAlign w:val="center"/>
          </w:tcPr>
          <w:p w14:paraId="28FD2F7D" w14:textId="76957F4F" w:rsidR="002F338E" w:rsidRDefault="002F338E" w:rsidP="002F338E">
            <w:pPr>
              <w:spacing w:after="0" w:line="240" w:lineRule="auto"/>
              <w:jc w:val="center"/>
            </w:pPr>
            <w:r w:rsidRPr="00300A3A">
              <w:t>+</w:t>
            </w:r>
          </w:p>
        </w:tc>
        <w:tc>
          <w:tcPr>
            <w:tcW w:w="519" w:type="dxa"/>
            <w:vAlign w:val="center"/>
          </w:tcPr>
          <w:p w14:paraId="14139A9E" w14:textId="5EA11EB7" w:rsidR="002F338E" w:rsidRDefault="002F338E" w:rsidP="002F338E">
            <w:pPr>
              <w:spacing w:after="0" w:line="240" w:lineRule="auto"/>
              <w:jc w:val="center"/>
            </w:pPr>
            <w:r w:rsidRPr="00300A3A">
              <w:t>+</w:t>
            </w:r>
          </w:p>
        </w:tc>
        <w:tc>
          <w:tcPr>
            <w:tcW w:w="518" w:type="dxa"/>
            <w:shd w:val="clear" w:color="auto" w:fill="FBE4D5" w:themeFill="accent2" w:themeFillTint="33"/>
            <w:vAlign w:val="center"/>
          </w:tcPr>
          <w:p w14:paraId="63416B35" w14:textId="6BDFC1F5"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4F1F4875" w14:textId="379B7E1A" w:rsidR="002F338E" w:rsidRPr="00F6594C" w:rsidRDefault="002F338E" w:rsidP="002F338E">
            <w:pPr>
              <w:spacing w:after="0" w:line="240" w:lineRule="auto"/>
              <w:jc w:val="center"/>
              <w:rPr>
                <w:rFonts w:ascii="Times New Roman" w:hAnsi="Times New Roman" w:cs="Times New Roman"/>
                <w:b/>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7E2B9F05" w14:textId="3D8A6F71" w:rsidR="002F338E" w:rsidRDefault="002F338E" w:rsidP="002F338E">
            <w:pPr>
              <w:spacing w:after="0" w:line="240" w:lineRule="auto"/>
              <w:jc w:val="cente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6A807FF2" w14:textId="25DF126E" w:rsidR="002F338E" w:rsidRDefault="002F338E" w:rsidP="002F338E">
            <w:pPr>
              <w:spacing w:after="0" w:line="240" w:lineRule="auto"/>
              <w:jc w:val="center"/>
            </w:pPr>
            <w:r w:rsidRPr="003B3814">
              <w:rPr>
                <w:rFonts w:ascii="Times New Roman" w:eastAsia="Arial" w:hAnsi="Times New Roman" w:cs="Times New Roman"/>
                <w:b/>
                <w:color w:val="000000"/>
                <w:sz w:val="24"/>
              </w:rPr>
              <w:t>100</w:t>
            </w:r>
          </w:p>
        </w:tc>
      </w:tr>
      <w:tr w:rsidR="002F338E" w14:paraId="208F19D4" w14:textId="77777777" w:rsidTr="002F338E">
        <w:trPr>
          <w:trHeight w:val="734"/>
        </w:trPr>
        <w:tc>
          <w:tcPr>
            <w:tcW w:w="505" w:type="dxa"/>
            <w:vAlign w:val="center"/>
          </w:tcPr>
          <w:p w14:paraId="05EFE707"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5F7EAE2A" w14:textId="7F1886B7"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659" w:type="dxa"/>
            <w:vAlign w:val="center"/>
          </w:tcPr>
          <w:p w14:paraId="19EC6B0F" w14:textId="16156855" w:rsidR="002F338E" w:rsidRDefault="002F338E" w:rsidP="002F338E">
            <w:pPr>
              <w:spacing w:after="0" w:line="240" w:lineRule="auto"/>
              <w:jc w:val="center"/>
            </w:pPr>
            <w:r>
              <w:t>+</w:t>
            </w:r>
          </w:p>
        </w:tc>
        <w:tc>
          <w:tcPr>
            <w:tcW w:w="518" w:type="dxa"/>
            <w:vAlign w:val="center"/>
          </w:tcPr>
          <w:p w14:paraId="1DD3E436" w14:textId="78F8D0EC" w:rsidR="002F338E" w:rsidRDefault="002F338E" w:rsidP="002F338E">
            <w:pPr>
              <w:spacing w:after="0" w:line="240" w:lineRule="auto"/>
              <w:jc w:val="center"/>
            </w:pPr>
            <w:r w:rsidRPr="00300A3A">
              <w:t>+</w:t>
            </w:r>
          </w:p>
        </w:tc>
        <w:tc>
          <w:tcPr>
            <w:tcW w:w="518" w:type="dxa"/>
            <w:vAlign w:val="center"/>
          </w:tcPr>
          <w:p w14:paraId="64E6A336" w14:textId="05DDC8FA" w:rsidR="002F338E" w:rsidRDefault="002F338E" w:rsidP="002F338E">
            <w:pPr>
              <w:spacing w:after="0" w:line="240" w:lineRule="auto"/>
              <w:jc w:val="center"/>
            </w:pPr>
            <w:r w:rsidRPr="00300A3A">
              <w:t>+</w:t>
            </w:r>
          </w:p>
        </w:tc>
        <w:tc>
          <w:tcPr>
            <w:tcW w:w="519" w:type="dxa"/>
            <w:vAlign w:val="center"/>
          </w:tcPr>
          <w:p w14:paraId="7F104646" w14:textId="7DC20601" w:rsidR="002F338E" w:rsidRDefault="002F338E" w:rsidP="002F338E">
            <w:pPr>
              <w:spacing w:after="0" w:line="240" w:lineRule="auto"/>
              <w:jc w:val="center"/>
            </w:pPr>
            <w:r w:rsidRPr="00300A3A">
              <w:t>+</w:t>
            </w:r>
          </w:p>
        </w:tc>
        <w:tc>
          <w:tcPr>
            <w:tcW w:w="519" w:type="dxa"/>
            <w:vAlign w:val="center"/>
          </w:tcPr>
          <w:p w14:paraId="2E64EEB5" w14:textId="55DF6C9D" w:rsidR="002F338E" w:rsidRDefault="002F338E" w:rsidP="002F338E">
            <w:pPr>
              <w:spacing w:after="0" w:line="240" w:lineRule="auto"/>
              <w:jc w:val="center"/>
            </w:pPr>
            <w:r w:rsidRPr="00300A3A">
              <w:t>+</w:t>
            </w:r>
          </w:p>
        </w:tc>
        <w:tc>
          <w:tcPr>
            <w:tcW w:w="518" w:type="dxa"/>
            <w:shd w:val="clear" w:color="auto" w:fill="FBE4D5" w:themeFill="accent2" w:themeFillTint="33"/>
            <w:vAlign w:val="center"/>
          </w:tcPr>
          <w:p w14:paraId="286DB9E3" w14:textId="3DF3042D"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71265238" w14:textId="4203D777" w:rsidR="002F338E" w:rsidRPr="00F6594C" w:rsidRDefault="002F338E" w:rsidP="002F338E">
            <w:pPr>
              <w:spacing w:after="0" w:line="240" w:lineRule="auto"/>
              <w:jc w:val="center"/>
              <w:rPr>
                <w:rFonts w:ascii="Times New Roman" w:hAnsi="Times New Roman" w:cs="Times New Roman"/>
                <w:b/>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662D1E96" w14:textId="02E21FF1" w:rsidR="002F338E" w:rsidRDefault="002F338E" w:rsidP="002F338E">
            <w:pPr>
              <w:spacing w:after="0" w:line="240" w:lineRule="auto"/>
              <w:jc w:val="cente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6BFB3E3A" w14:textId="79D2CCD7" w:rsidR="002F338E" w:rsidRDefault="002F338E" w:rsidP="002F338E">
            <w:pPr>
              <w:spacing w:after="0" w:line="240" w:lineRule="auto"/>
              <w:jc w:val="center"/>
            </w:pPr>
            <w:r w:rsidRPr="003B3814">
              <w:rPr>
                <w:rFonts w:ascii="Times New Roman" w:eastAsia="Arial" w:hAnsi="Times New Roman" w:cs="Times New Roman"/>
                <w:b/>
                <w:color w:val="000000"/>
                <w:sz w:val="24"/>
              </w:rPr>
              <w:t>100</w:t>
            </w:r>
          </w:p>
        </w:tc>
      </w:tr>
      <w:tr w:rsidR="002F338E" w14:paraId="38E6ABDF" w14:textId="77777777" w:rsidTr="002241EC">
        <w:trPr>
          <w:trHeight w:val="862"/>
        </w:trPr>
        <w:tc>
          <w:tcPr>
            <w:tcW w:w="505" w:type="dxa"/>
            <w:vAlign w:val="center"/>
          </w:tcPr>
          <w:p w14:paraId="2CDE9D14"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733CD18B" w14:textId="54A3A4A3"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659" w:type="dxa"/>
            <w:vAlign w:val="center"/>
          </w:tcPr>
          <w:p w14:paraId="7F3FB40F" w14:textId="542E481E" w:rsidR="002F338E" w:rsidRDefault="002F338E" w:rsidP="002F338E">
            <w:pPr>
              <w:spacing w:after="0" w:line="240" w:lineRule="auto"/>
              <w:jc w:val="center"/>
            </w:pPr>
            <w:r>
              <w:t>+</w:t>
            </w:r>
          </w:p>
        </w:tc>
        <w:tc>
          <w:tcPr>
            <w:tcW w:w="518" w:type="dxa"/>
            <w:vAlign w:val="center"/>
          </w:tcPr>
          <w:p w14:paraId="49EB9950" w14:textId="02CA78E2" w:rsidR="002F338E" w:rsidRDefault="002F338E" w:rsidP="002F338E">
            <w:pPr>
              <w:spacing w:after="0" w:line="240" w:lineRule="auto"/>
              <w:jc w:val="center"/>
            </w:pPr>
            <w:r w:rsidRPr="00300A3A">
              <w:t>+</w:t>
            </w:r>
          </w:p>
        </w:tc>
        <w:tc>
          <w:tcPr>
            <w:tcW w:w="518" w:type="dxa"/>
            <w:vAlign w:val="center"/>
          </w:tcPr>
          <w:p w14:paraId="6E656142" w14:textId="1788AB6D" w:rsidR="002F338E" w:rsidRDefault="002F338E" w:rsidP="002F338E">
            <w:pPr>
              <w:spacing w:after="0" w:line="240" w:lineRule="auto"/>
              <w:jc w:val="center"/>
            </w:pPr>
            <w:r w:rsidRPr="00300A3A">
              <w:t>+</w:t>
            </w:r>
          </w:p>
        </w:tc>
        <w:tc>
          <w:tcPr>
            <w:tcW w:w="519" w:type="dxa"/>
            <w:vAlign w:val="center"/>
          </w:tcPr>
          <w:p w14:paraId="425120F4" w14:textId="3BBB38D7" w:rsidR="002F338E" w:rsidRDefault="002F338E" w:rsidP="002F338E">
            <w:pPr>
              <w:spacing w:after="0" w:line="240" w:lineRule="auto"/>
              <w:jc w:val="center"/>
            </w:pPr>
            <w:r w:rsidRPr="00300A3A">
              <w:t>+</w:t>
            </w:r>
          </w:p>
        </w:tc>
        <w:tc>
          <w:tcPr>
            <w:tcW w:w="519" w:type="dxa"/>
            <w:vAlign w:val="center"/>
          </w:tcPr>
          <w:p w14:paraId="3D6A13C5" w14:textId="0F341432" w:rsidR="002F338E" w:rsidRDefault="002F338E" w:rsidP="002F338E">
            <w:pPr>
              <w:spacing w:after="0" w:line="240" w:lineRule="auto"/>
              <w:jc w:val="center"/>
            </w:pPr>
            <w:r w:rsidRPr="00300A3A">
              <w:t>+</w:t>
            </w:r>
          </w:p>
        </w:tc>
        <w:tc>
          <w:tcPr>
            <w:tcW w:w="518" w:type="dxa"/>
            <w:shd w:val="clear" w:color="auto" w:fill="FBE4D5" w:themeFill="accent2" w:themeFillTint="33"/>
            <w:vAlign w:val="center"/>
          </w:tcPr>
          <w:p w14:paraId="31CDCDB1" w14:textId="60C435CC"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29855252" w14:textId="02A29229" w:rsidR="002F338E" w:rsidRPr="00F6594C" w:rsidRDefault="002F338E" w:rsidP="002F338E">
            <w:pPr>
              <w:spacing w:after="0" w:line="240" w:lineRule="auto"/>
              <w:jc w:val="center"/>
              <w:rPr>
                <w:rFonts w:ascii="Times New Roman" w:hAnsi="Times New Roman" w:cs="Times New Roman"/>
                <w:b/>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7AB3E0E3" w14:textId="37F00484" w:rsidR="002F338E" w:rsidRDefault="002F338E" w:rsidP="002F338E">
            <w:pPr>
              <w:spacing w:after="0" w:line="240" w:lineRule="auto"/>
              <w:jc w:val="cente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61C76125" w14:textId="27094DDE" w:rsidR="002F338E" w:rsidRDefault="002F338E" w:rsidP="002F338E">
            <w:pPr>
              <w:spacing w:after="0" w:line="240" w:lineRule="auto"/>
              <w:jc w:val="center"/>
            </w:pPr>
            <w:r w:rsidRPr="003B3814">
              <w:rPr>
                <w:rFonts w:ascii="Times New Roman" w:eastAsia="Arial" w:hAnsi="Times New Roman" w:cs="Times New Roman"/>
                <w:b/>
                <w:color w:val="000000"/>
                <w:sz w:val="24"/>
              </w:rPr>
              <w:t>100</w:t>
            </w:r>
          </w:p>
        </w:tc>
      </w:tr>
      <w:tr w:rsidR="002F338E" w14:paraId="1985EB79" w14:textId="77777777" w:rsidTr="002241EC">
        <w:trPr>
          <w:trHeight w:val="918"/>
        </w:trPr>
        <w:tc>
          <w:tcPr>
            <w:tcW w:w="505" w:type="dxa"/>
            <w:vAlign w:val="center"/>
          </w:tcPr>
          <w:p w14:paraId="149A6392"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01EAA6FB" w14:textId="1FB68524"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659" w:type="dxa"/>
            <w:vAlign w:val="center"/>
          </w:tcPr>
          <w:p w14:paraId="2214993B" w14:textId="40E4552E" w:rsidR="002F338E" w:rsidRDefault="002F338E" w:rsidP="002F338E">
            <w:pPr>
              <w:spacing w:after="0" w:line="240" w:lineRule="auto"/>
              <w:jc w:val="center"/>
            </w:pPr>
            <w:r>
              <w:t>+</w:t>
            </w:r>
          </w:p>
        </w:tc>
        <w:tc>
          <w:tcPr>
            <w:tcW w:w="518" w:type="dxa"/>
            <w:vAlign w:val="center"/>
          </w:tcPr>
          <w:p w14:paraId="0B472473" w14:textId="4F700291" w:rsidR="002F338E" w:rsidRPr="00300A3A" w:rsidRDefault="002F338E" w:rsidP="002F338E">
            <w:pPr>
              <w:spacing w:after="0" w:line="240" w:lineRule="auto"/>
              <w:jc w:val="center"/>
            </w:pPr>
            <w:r w:rsidRPr="00300A3A">
              <w:t>+</w:t>
            </w:r>
          </w:p>
        </w:tc>
        <w:tc>
          <w:tcPr>
            <w:tcW w:w="518" w:type="dxa"/>
            <w:vAlign w:val="center"/>
          </w:tcPr>
          <w:p w14:paraId="434DFE7F" w14:textId="2A0ACD7C" w:rsidR="002F338E" w:rsidRPr="00300A3A" w:rsidRDefault="002F338E" w:rsidP="002F338E">
            <w:pPr>
              <w:spacing w:after="0" w:line="240" w:lineRule="auto"/>
              <w:jc w:val="center"/>
            </w:pPr>
            <w:r w:rsidRPr="00300A3A">
              <w:t>+</w:t>
            </w:r>
          </w:p>
        </w:tc>
        <w:tc>
          <w:tcPr>
            <w:tcW w:w="519" w:type="dxa"/>
            <w:vAlign w:val="center"/>
          </w:tcPr>
          <w:p w14:paraId="22291E80" w14:textId="0C9F99B6" w:rsidR="002F338E" w:rsidRPr="00300A3A" w:rsidRDefault="002F338E" w:rsidP="002F338E">
            <w:pPr>
              <w:spacing w:after="0" w:line="240" w:lineRule="auto"/>
              <w:jc w:val="center"/>
            </w:pPr>
            <w:r w:rsidRPr="00300A3A">
              <w:t>+</w:t>
            </w:r>
          </w:p>
        </w:tc>
        <w:tc>
          <w:tcPr>
            <w:tcW w:w="519" w:type="dxa"/>
            <w:vAlign w:val="center"/>
          </w:tcPr>
          <w:p w14:paraId="1E83D3E4" w14:textId="4E2D9482"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1BE721DA" w14:textId="4C6F334B"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42649EEE" w14:textId="2585DFCA"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2931E6C8" w14:textId="2167D5B7"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7A6F43B8" w14:textId="277E848E"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4470D17A" w14:textId="77777777" w:rsidTr="002241EC">
        <w:trPr>
          <w:trHeight w:val="1001"/>
        </w:trPr>
        <w:tc>
          <w:tcPr>
            <w:tcW w:w="505" w:type="dxa"/>
            <w:vAlign w:val="center"/>
          </w:tcPr>
          <w:p w14:paraId="0E57CAE6"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590F7F3E" w14:textId="044DE109"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659" w:type="dxa"/>
            <w:vAlign w:val="center"/>
          </w:tcPr>
          <w:p w14:paraId="42915560" w14:textId="36E6ADEF" w:rsidR="002F338E" w:rsidRDefault="002F338E" w:rsidP="002F338E">
            <w:pPr>
              <w:spacing w:after="0" w:line="240" w:lineRule="auto"/>
              <w:jc w:val="center"/>
            </w:pPr>
            <w:r>
              <w:t>+</w:t>
            </w:r>
          </w:p>
        </w:tc>
        <w:tc>
          <w:tcPr>
            <w:tcW w:w="518" w:type="dxa"/>
            <w:vAlign w:val="center"/>
          </w:tcPr>
          <w:p w14:paraId="5C851446" w14:textId="305CE8A3" w:rsidR="002F338E" w:rsidRPr="00300A3A" w:rsidRDefault="002F338E" w:rsidP="002F338E">
            <w:pPr>
              <w:spacing w:after="0" w:line="240" w:lineRule="auto"/>
              <w:jc w:val="center"/>
            </w:pPr>
            <w:r w:rsidRPr="00300A3A">
              <w:t>+</w:t>
            </w:r>
          </w:p>
        </w:tc>
        <w:tc>
          <w:tcPr>
            <w:tcW w:w="518" w:type="dxa"/>
            <w:vAlign w:val="center"/>
          </w:tcPr>
          <w:p w14:paraId="78679772" w14:textId="29329430" w:rsidR="002F338E" w:rsidRPr="00300A3A" w:rsidRDefault="002F338E" w:rsidP="002F338E">
            <w:pPr>
              <w:spacing w:after="0" w:line="240" w:lineRule="auto"/>
              <w:jc w:val="center"/>
            </w:pPr>
            <w:r w:rsidRPr="00300A3A">
              <w:t>+</w:t>
            </w:r>
          </w:p>
        </w:tc>
        <w:tc>
          <w:tcPr>
            <w:tcW w:w="519" w:type="dxa"/>
            <w:vAlign w:val="center"/>
          </w:tcPr>
          <w:p w14:paraId="3929DE56" w14:textId="073525E2" w:rsidR="002F338E" w:rsidRPr="00300A3A" w:rsidRDefault="002F338E" w:rsidP="002F338E">
            <w:pPr>
              <w:spacing w:after="0" w:line="240" w:lineRule="auto"/>
              <w:jc w:val="center"/>
            </w:pPr>
            <w:r w:rsidRPr="00300A3A">
              <w:t>+</w:t>
            </w:r>
          </w:p>
        </w:tc>
        <w:tc>
          <w:tcPr>
            <w:tcW w:w="519" w:type="dxa"/>
            <w:vAlign w:val="center"/>
          </w:tcPr>
          <w:p w14:paraId="16434EB4" w14:textId="63B3040A"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0147F964" w14:textId="2FE2BBA6"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2F2F117B" w14:textId="44EADDB3"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3BBE571A" w14:textId="49FDE7E8"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10205BDC" w14:textId="2CB69BC7"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6F899D81" w14:textId="77777777" w:rsidTr="002241EC">
        <w:trPr>
          <w:trHeight w:val="818"/>
        </w:trPr>
        <w:tc>
          <w:tcPr>
            <w:tcW w:w="505" w:type="dxa"/>
            <w:vAlign w:val="center"/>
          </w:tcPr>
          <w:p w14:paraId="515CA816"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6AA928BC" w14:textId="42A50933"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659" w:type="dxa"/>
            <w:vAlign w:val="center"/>
          </w:tcPr>
          <w:p w14:paraId="768C9ED8" w14:textId="02A237DE" w:rsidR="002F338E" w:rsidRDefault="002F338E" w:rsidP="002F338E">
            <w:pPr>
              <w:spacing w:after="0" w:line="240" w:lineRule="auto"/>
              <w:jc w:val="center"/>
            </w:pPr>
            <w:r>
              <w:t>+</w:t>
            </w:r>
          </w:p>
        </w:tc>
        <w:tc>
          <w:tcPr>
            <w:tcW w:w="518" w:type="dxa"/>
            <w:vAlign w:val="center"/>
          </w:tcPr>
          <w:p w14:paraId="0BB6A98D" w14:textId="2B7899B2" w:rsidR="002F338E" w:rsidRPr="00300A3A" w:rsidRDefault="002F338E" w:rsidP="002F338E">
            <w:pPr>
              <w:spacing w:after="0" w:line="240" w:lineRule="auto"/>
              <w:jc w:val="center"/>
            </w:pPr>
            <w:r w:rsidRPr="00300A3A">
              <w:t>+</w:t>
            </w:r>
          </w:p>
        </w:tc>
        <w:tc>
          <w:tcPr>
            <w:tcW w:w="518" w:type="dxa"/>
            <w:vAlign w:val="center"/>
          </w:tcPr>
          <w:p w14:paraId="79933B0B" w14:textId="26C02427" w:rsidR="002F338E" w:rsidRPr="00300A3A" w:rsidRDefault="002F338E" w:rsidP="002F338E">
            <w:pPr>
              <w:spacing w:after="0" w:line="240" w:lineRule="auto"/>
              <w:jc w:val="center"/>
            </w:pPr>
            <w:r w:rsidRPr="00300A3A">
              <w:t>+</w:t>
            </w:r>
          </w:p>
        </w:tc>
        <w:tc>
          <w:tcPr>
            <w:tcW w:w="519" w:type="dxa"/>
            <w:vAlign w:val="center"/>
          </w:tcPr>
          <w:p w14:paraId="204D1760" w14:textId="55AF2635" w:rsidR="002F338E" w:rsidRPr="00300A3A" w:rsidRDefault="002F338E" w:rsidP="002F338E">
            <w:pPr>
              <w:spacing w:after="0" w:line="240" w:lineRule="auto"/>
              <w:jc w:val="center"/>
            </w:pPr>
            <w:r w:rsidRPr="00300A3A">
              <w:t>+</w:t>
            </w:r>
          </w:p>
        </w:tc>
        <w:tc>
          <w:tcPr>
            <w:tcW w:w="519" w:type="dxa"/>
            <w:vAlign w:val="center"/>
          </w:tcPr>
          <w:p w14:paraId="48867373" w14:textId="775B9F00"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53FFB17F" w14:textId="0F99EE9B"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6907D7BE" w14:textId="3DA73DEE"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6CEC9379" w14:textId="3F82E391"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4AE28809" w14:textId="1B61024D"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6657A249" w14:textId="77777777" w:rsidTr="002F338E">
        <w:trPr>
          <w:trHeight w:val="773"/>
        </w:trPr>
        <w:tc>
          <w:tcPr>
            <w:tcW w:w="505" w:type="dxa"/>
            <w:vAlign w:val="center"/>
          </w:tcPr>
          <w:p w14:paraId="7A68E195"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24A30126" w14:textId="5DD3065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659" w:type="dxa"/>
            <w:vAlign w:val="center"/>
          </w:tcPr>
          <w:p w14:paraId="1C6FD790" w14:textId="66CC6A71" w:rsidR="002F338E" w:rsidRDefault="002F338E" w:rsidP="002F338E">
            <w:pPr>
              <w:spacing w:after="0" w:line="240" w:lineRule="auto"/>
              <w:jc w:val="center"/>
            </w:pPr>
            <w:r>
              <w:t>+</w:t>
            </w:r>
          </w:p>
        </w:tc>
        <w:tc>
          <w:tcPr>
            <w:tcW w:w="518" w:type="dxa"/>
            <w:vAlign w:val="center"/>
          </w:tcPr>
          <w:p w14:paraId="09AD711A" w14:textId="17DF1997" w:rsidR="002F338E" w:rsidRPr="00300A3A" w:rsidRDefault="002F338E" w:rsidP="002F338E">
            <w:pPr>
              <w:spacing w:after="0" w:line="240" w:lineRule="auto"/>
              <w:jc w:val="center"/>
            </w:pPr>
            <w:r w:rsidRPr="00300A3A">
              <w:t>+</w:t>
            </w:r>
          </w:p>
        </w:tc>
        <w:tc>
          <w:tcPr>
            <w:tcW w:w="518" w:type="dxa"/>
            <w:vAlign w:val="center"/>
          </w:tcPr>
          <w:p w14:paraId="5DD8B85A" w14:textId="4F7CB9C2" w:rsidR="002F338E" w:rsidRPr="00300A3A" w:rsidRDefault="002F338E" w:rsidP="002F338E">
            <w:pPr>
              <w:spacing w:after="0" w:line="240" w:lineRule="auto"/>
              <w:jc w:val="center"/>
            </w:pPr>
            <w:r w:rsidRPr="00300A3A">
              <w:t>+</w:t>
            </w:r>
          </w:p>
        </w:tc>
        <w:tc>
          <w:tcPr>
            <w:tcW w:w="519" w:type="dxa"/>
            <w:vAlign w:val="center"/>
          </w:tcPr>
          <w:p w14:paraId="5E254097" w14:textId="37B2A887" w:rsidR="002F338E" w:rsidRPr="00300A3A" w:rsidRDefault="002F338E" w:rsidP="002F338E">
            <w:pPr>
              <w:spacing w:after="0" w:line="240" w:lineRule="auto"/>
              <w:jc w:val="center"/>
            </w:pPr>
            <w:r w:rsidRPr="00300A3A">
              <w:t>+</w:t>
            </w:r>
          </w:p>
        </w:tc>
        <w:tc>
          <w:tcPr>
            <w:tcW w:w="519" w:type="dxa"/>
            <w:vAlign w:val="center"/>
          </w:tcPr>
          <w:p w14:paraId="562BD046" w14:textId="58B25930"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4C429FD2" w14:textId="49491AE5"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69E1EB16" w14:textId="20789040"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1B04AD25" w14:textId="16EECB91"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1D732B7A" w14:textId="620427FB"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15491083" w14:textId="77777777" w:rsidTr="002F338E">
        <w:trPr>
          <w:trHeight w:val="698"/>
        </w:trPr>
        <w:tc>
          <w:tcPr>
            <w:tcW w:w="505" w:type="dxa"/>
            <w:vAlign w:val="center"/>
          </w:tcPr>
          <w:p w14:paraId="64514668"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1D06F8E6" w14:textId="1FD850AE"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659" w:type="dxa"/>
            <w:vAlign w:val="center"/>
          </w:tcPr>
          <w:p w14:paraId="2F873F5C" w14:textId="20D2A012" w:rsidR="002F338E" w:rsidRDefault="002F338E" w:rsidP="002F338E">
            <w:pPr>
              <w:spacing w:after="0" w:line="240" w:lineRule="auto"/>
              <w:jc w:val="center"/>
            </w:pPr>
            <w:r>
              <w:t>+</w:t>
            </w:r>
          </w:p>
        </w:tc>
        <w:tc>
          <w:tcPr>
            <w:tcW w:w="518" w:type="dxa"/>
            <w:vAlign w:val="center"/>
          </w:tcPr>
          <w:p w14:paraId="729681EA" w14:textId="62DDE45C" w:rsidR="002F338E" w:rsidRPr="00300A3A" w:rsidRDefault="002F338E" w:rsidP="002F338E">
            <w:pPr>
              <w:spacing w:after="0" w:line="240" w:lineRule="auto"/>
              <w:jc w:val="center"/>
            </w:pPr>
            <w:r w:rsidRPr="00300A3A">
              <w:t>+</w:t>
            </w:r>
          </w:p>
        </w:tc>
        <w:tc>
          <w:tcPr>
            <w:tcW w:w="518" w:type="dxa"/>
            <w:vAlign w:val="center"/>
          </w:tcPr>
          <w:p w14:paraId="1302D184" w14:textId="766DCC67" w:rsidR="002F338E" w:rsidRPr="00300A3A" w:rsidRDefault="002F338E" w:rsidP="002F338E">
            <w:pPr>
              <w:spacing w:after="0" w:line="240" w:lineRule="auto"/>
              <w:jc w:val="center"/>
            </w:pPr>
            <w:r w:rsidRPr="00300A3A">
              <w:t>+</w:t>
            </w:r>
          </w:p>
        </w:tc>
        <w:tc>
          <w:tcPr>
            <w:tcW w:w="519" w:type="dxa"/>
            <w:vAlign w:val="center"/>
          </w:tcPr>
          <w:p w14:paraId="6E2C70D1" w14:textId="6DCC989C" w:rsidR="002F338E" w:rsidRPr="00300A3A" w:rsidRDefault="002F338E" w:rsidP="002F338E">
            <w:pPr>
              <w:spacing w:after="0" w:line="240" w:lineRule="auto"/>
              <w:jc w:val="center"/>
            </w:pPr>
            <w:r w:rsidRPr="00300A3A">
              <w:t>+</w:t>
            </w:r>
          </w:p>
        </w:tc>
        <w:tc>
          <w:tcPr>
            <w:tcW w:w="519" w:type="dxa"/>
            <w:vAlign w:val="center"/>
          </w:tcPr>
          <w:p w14:paraId="39F10726" w14:textId="036A4A33"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15EEABA5" w14:textId="628C2033" w:rsidR="002F338E" w:rsidRPr="00F6594C" w:rsidRDefault="002F338E" w:rsidP="002F338E">
            <w:pPr>
              <w:spacing w:after="0" w:line="240" w:lineRule="auto"/>
              <w:jc w:val="center"/>
              <w:rPr>
                <w:rFonts w:ascii="Times New Roman" w:eastAsia="Arial" w:hAnsi="Times New Roman" w:cs="Times New Roman"/>
                <w:b/>
                <w:color w:val="000000"/>
                <w:sz w:val="24"/>
              </w:rPr>
            </w:pPr>
            <w:r w:rsidRPr="006D1514">
              <w:t>-</w:t>
            </w:r>
          </w:p>
        </w:tc>
        <w:tc>
          <w:tcPr>
            <w:tcW w:w="658" w:type="dxa"/>
            <w:shd w:val="clear" w:color="auto" w:fill="D9E2F3" w:themeFill="accent1" w:themeFillTint="33"/>
            <w:vAlign w:val="center"/>
          </w:tcPr>
          <w:p w14:paraId="6EAC1525" w14:textId="7BEEDF05"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5AB40C33" w14:textId="45802EC8"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4844DFC3" w14:textId="618F8BCA"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3EBA3582" w14:textId="77777777" w:rsidTr="002241EC">
        <w:trPr>
          <w:trHeight w:val="830"/>
        </w:trPr>
        <w:tc>
          <w:tcPr>
            <w:tcW w:w="505" w:type="dxa"/>
            <w:vAlign w:val="center"/>
          </w:tcPr>
          <w:p w14:paraId="030BEEEF"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7BD9F367" w14:textId="1D48B275"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659" w:type="dxa"/>
            <w:vAlign w:val="center"/>
          </w:tcPr>
          <w:p w14:paraId="735BB98B" w14:textId="485BB70F" w:rsidR="002F338E" w:rsidRDefault="002F338E" w:rsidP="002F338E">
            <w:pPr>
              <w:spacing w:after="0" w:line="240" w:lineRule="auto"/>
              <w:jc w:val="center"/>
            </w:pPr>
            <w:r>
              <w:t>+</w:t>
            </w:r>
          </w:p>
        </w:tc>
        <w:tc>
          <w:tcPr>
            <w:tcW w:w="518" w:type="dxa"/>
            <w:vAlign w:val="center"/>
          </w:tcPr>
          <w:p w14:paraId="20E9F578" w14:textId="018AA048" w:rsidR="002F338E" w:rsidRPr="00300A3A" w:rsidRDefault="002F338E" w:rsidP="002F338E">
            <w:pPr>
              <w:spacing w:after="0" w:line="240" w:lineRule="auto"/>
              <w:jc w:val="center"/>
            </w:pPr>
            <w:r w:rsidRPr="00300A3A">
              <w:t>+</w:t>
            </w:r>
          </w:p>
        </w:tc>
        <w:tc>
          <w:tcPr>
            <w:tcW w:w="518" w:type="dxa"/>
            <w:vAlign w:val="center"/>
          </w:tcPr>
          <w:p w14:paraId="4A7ACCB1" w14:textId="3E3397DD" w:rsidR="002F338E" w:rsidRPr="00300A3A" w:rsidRDefault="002F338E" w:rsidP="002F338E">
            <w:pPr>
              <w:spacing w:after="0" w:line="240" w:lineRule="auto"/>
              <w:jc w:val="center"/>
            </w:pPr>
            <w:r w:rsidRPr="00300A3A">
              <w:t>+</w:t>
            </w:r>
          </w:p>
        </w:tc>
        <w:tc>
          <w:tcPr>
            <w:tcW w:w="519" w:type="dxa"/>
            <w:vAlign w:val="center"/>
          </w:tcPr>
          <w:p w14:paraId="640B82CE" w14:textId="5C55CB7B" w:rsidR="002F338E" w:rsidRPr="00300A3A" w:rsidRDefault="002F338E" w:rsidP="002F338E">
            <w:pPr>
              <w:spacing w:after="0" w:line="240" w:lineRule="auto"/>
              <w:jc w:val="center"/>
            </w:pPr>
            <w:r w:rsidRPr="00300A3A">
              <w:t>+</w:t>
            </w:r>
          </w:p>
        </w:tc>
        <w:tc>
          <w:tcPr>
            <w:tcW w:w="519" w:type="dxa"/>
            <w:vAlign w:val="center"/>
          </w:tcPr>
          <w:p w14:paraId="28A6173E" w14:textId="626C1CF3"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06D6696A" w14:textId="689F8C5D" w:rsidR="002F338E" w:rsidRPr="006D1514" w:rsidRDefault="002F338E" w:rsidP="002F338E">
            <w:pPr>
              <w:spacing w:after="0" w:line="240" w:lineRule="auto"/>
              <w:jc w:val="center"/>
            </w:pPr>
            <w:r w:rsidRPr="006D1514">
              <w:t>-</w:t>
            </w:r>
          </w:p>
        </w:tc>
        <w:tc>
          <w:tcPr>
            <w:tcW w:w="658" w:type="dxa"/>
            <w:shd w:val="clear" w:color="auto" w:fill="D9E2F3" w:themeFill="accent1" w:themeFillTint="33"/>
            <w:vAlign w:val="center"/>
          </w:tcPr>
          <w:p w14:paraId="6A96AA59" w14:textId="4BD8AFD0"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311203EE" w14:textId="52DDAB35"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1B2D9502" w14:textId="1CFDF8A2"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712FA8E8" w14:textId="77777777" w:rsidTr="002241EC">
        <w:trPr>
          <w:trHeight w:val="914"/>
        </w:trPr>
        <w:tc>
          <w:tcPr>
            <w:tcW w:w="505" w:type="dxa"/>
            <w:vAlign w:val="center"/>
          </w:tcPr>
          <w:p w14:paraId="001DCF66"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12AA22CC" w14:textId="6B730893"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659" w:type="dxa"/>
            <w:vAlign w:val="center"/>
          </w:tcPr>
          <w:p w14:paraId="24059C11" w14:textId="5638134D" w:rsidR="002F338E" w:rsidRDefault="002F338E" w:rsidP="002F338E">
            <w:pPr>
              <w:spacing w:after="0" w:line="240" w:lineRule="auto"/>
              <w:jc w:val="center"/>
            </w:pPr>
            <w:r>
              <w:t>+</w:t>
            </w:r>
          </w:p>
        </w:tc>
        <w:tc>
          <w:tcPr>
            <w:tcW w:w="518" w:type="dxa"/>
            <w:vAlign w:val="center"/>
          </w:tcPr>
          <w:p w14:paraId="0641039D" w14:textId="40495082" w:rsidR="002F338E" w:rsidRPr="00300A3A" w:rsidRDefault="002F338E" w:rsidP="002F338E">
            <w:pPr>
              <w:spacing w:after="0" w:line="240" w:lineRule="auto"/>
              <w:jc w:val="center"/>
            </w:pPr>
            <w:r w:rsidRPr="00300A3A">
              <w:t>+</w:t>
            </w:r>
          </w:p>
        </w:tc>
        <w:tc>
          <w:tcPr>
            <w:tcW w:w="518" w:type="dxa"/>
            <w:vAlign w:val="center"/>
          </w:tcPr>
          <w:p w14:paraId="07345603" w14:textId="57A25568" w:rsidR="002F338E" w:rsidRPr="00300A3A" w:rsidRDefault="002F338E" w:rsidP="002F338E">
            <w:pPr>
              <w:spacing w:after="0" w:line="240" w:lineRule="auto"/>
              <w:jc w:val="center"/>
            </w:pPr>
            <w:r w:rsidRPr="00300A3A">
              <w:t>+</w:t>
            </w:r>
          </w:p>
        </w:tc>
        <w:tc>
          <w:tcPr>
            <w:tcW w:w="519" w:type="dxa"/>
            <w:vAlign w:val="center"/>
          </w:tcPr>
          <w:p w14:paraId="7DD45880" w14:textId="09B349E1" w:rsidR="002F338E" w:rsidRPr="00300A3A" w:rsidRDefault="002F338E" w:rsidP="002F338E">
            <w:pPr>
              <w:spacing w:after="0" w:line="240" w:lineRule="auto"/>
              <w:jc w:val="center"/>
            </w:pPr>
            <w:r w:rsidRPr="00300A3A">
              <w:t>+</w:t>
            </w:r>
          </w:p>
        </w:tc>
        <w:tc>
          <w:tcPr>
            <w:tcW w:w="519" w:type="dxa"/>
            <w:vAlign w:val="center"/>
          </w:tcPr>
          <w:p w14:paraId="5654152B" w14:textId="3E260113"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72BCF766" w14:textId="5304028E" w:rsidR="002F338E" w:rsidRPr="006D1514" w:rsidRDefault="002F338E" w:rsidP="002F338E">
            <w:pPr>
              <w:spacing w:after="0" w:line="240" w:lineRule="auto"/>
              <w:jc w:val="center"/>
            </w:pPr>
            <w:r w:rsidRPr="006D1514">
              <w:t>-</w:t>
            </w:r>
          </w:p>
        </w:tc>
        <w:tc>
          <w:tcPr>
            <w:tcW w:w="658" w:type="dxa"/>
            <w:shd w:val="clear" w:color="auto" w:fill="D9E2F3" w:themeFill="accent1" w:themeFillTint="33"/>
            <w:vAlign w:val="center"/>
          </w:tcPr>
          <w:p w14:paraId="566BE9A8" w14:textId="5BE2D475"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04EFB790" w14:textId="27FD624C"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7B61C781" w14:textId="3EB0D6A0"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0BC97300" w14:textId="77777777" w:rsidTr="002241EC">
        <w:trPr>
          <w:trHeight w:val="828"/>
        </w:trPr>
        <w:tc>
          <w:tcPr>
            <w:tcW w:w="505" w:type="dxa"/>
            <w:vAlign w:val="center"/>
          </w:tcPr>
          <w:p w14:paraId="28D9B750"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435A42B1" w14:textId="6A213613"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659" w:type="dxa"/>
            <w:vAlign w:val="center"/>
          </w:tcPr>
          <w:p w14:paraId="78BD56D7" w14:textId="212689E0" w:rsidR="002F338E" w:rsidRDefault="002F338E" w:rsidP="002F338E">
            <w:pPr>
              <w:spacing w:after="0" w:line="240" w:lineRule="auto"/>
              <w:jc w:val="center"/>
            </w:pPr>
            <w:r>
              <w:t>+</w:t>
            </w:r>
          </w:p>
        </w:tc>
        <w:tc>
          <w:tcPr>
            <w:tcW w:w="518" w:type="dxa"/>
            <w:vAlign w:val="center"/>
          </w:tcPr>
          <w:p w14:paraId="12B96E72" w14:textId="5E84105E" w:rsidR="002F338E" w:rsidRPr="00300A3A" w:rsidRDefault="002F338E" w:rsidP="002F338E">
            <w:pPr>
              <w:spacing w:after="0" w:line="240" w:lineRule="auto"/>
              <w:jc w:val="center"/>
            </w:pPr>
            <w:r w:rsidRPr="00300A3A">
              <w:t>+</w:t>
            </w:r>
          </w:p>
        </w:tc>
        <w:tc>
          <w:tcPr>
            <w:tcW w:w="518" w:type="dxa"/>
            <w:vAlign w:val="center"/>
          </w:tcPr>
          <w:p w14:paraId="6ECEB419" w14:textId="0B74D69F" w:rsidR="002F338E" w:rsidRPr="00300A3A" w:rsidRDefault="002F338E" w:rsidP="002F338E">
            <w:pPr>
              <w:spacing w:after="0" w:line="240" w:lineRule="auto"/>
              <w:jc w:val="center"/>
            </w:pPr>
            <w:r w:rsidRPr="00300A3A">
              <w:t>+</w:t>
            </w:r>
          </w:p>
        </w:tc>
        <w:tc>
          <w:tcPr>
            <w:tcW w:w="519" w:type="dxa"/>
            <w:vAlign w:val="center"/>
          </w:tcPr>
          <w:p w14:paraId="0AE01520" w14:textId="1C5A3787" w:rsidR="002F338E" w:rsidRPr="00300A3A" w:rsidRDefault="002F338E" w:rsidP="002F338E">
            <w:pPr>
              <w:spacing w:after="0" w:line="240" w:lineRule="auto"/>
              <w:jc w:val="center"/>
            </w:pPr>
            <w:r w:rsidRPr="00300A3A">
              <w:t>+</w:t>
            </w:r>
          </w:p>
        </w:tc>
        <w:tc>
          <w:tcPr>
            <w:tcW w:w="519" w:type="dxa"/>
            <w:vAlign w:val="center"/>
          </w:tcPr>
          <w:p w14:paraId="519731C8" w14:textId="4C10FE80"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305DB899" w14:textId="430040C7" w:rsidR="002F338E" w:rsidRPr="006D1514" w:rsidRDefault="002F338E" w:rsidP="002F338E">
            <w:pPr>
              <w:spacing w:after="0" w:line="240" w:lineRule="auto"/>
              <w:jc w:val="center"/>
            </w:pPr>
            <w:r w:rsidRPr="006D1514">
              <w:t>-</w:t>
            </w:r>
          </w:p>
        </w:tc>
        <w:tc>
          <w:tcPr>
            <w:tcW w:w="658" w:type="dxa"/>
            <w:shd w:val="clear" w:color="auto" w:fill="D9E2F3" w:themeFill="accent1" w:themeFillTint="33"/>
            <w:vAlign w:val="center"/>
          </w:tcPr>
          <w:p w14:paraId="167F917D" w14:textId="7BC1E8AF"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36FD1BF6" w14:textId="59086BF9"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27268502" w14:textId="3323069A"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6B696D95" w14:textId="77777777" w:rsidTr="002F338E">
        <w:trPr>
          <w:trHeight w:val="704"/>
        </w:trPr>
        <w:tc>
          <w:tcPr>
            <w:tcW w:w="505" w:type="dxa"/>
            <w:vAlign w:val="center"/>
          </w:tcPr>
          <w:p w14:paraId="6B6ACDCC"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7B65F92D" w14:textId="68E6A76C"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659" w:type="dxa"/>
            <w:vAlign w:val="center"/>
          </w:tcPr>
          <w:p w14:paraId="12152D1C" w14:textId="61C0FEEF" w:rsidR="002F338E" w:rsidRDefault="002F338E" w:rsidP="002F338E">
            <w:pPr>
              <w:spacing w:after="0" w:line="240" w:lineRule="auto"/>
              <w:jc w:val="center"/>
            </w:pPr>
            <w:r>
              <w:t>+</w:t>
            </w:r>
          </w:p>
        </w:tc>
        <w:tc>
          <w:tcPr>
            <w:tcW w:w="518" w:type="dxa"/>
            <w:vAlign w:val="center"/>
          </w:tcPr>
          <w:p w14:paraId="51704517" w14:textId="4401117B" w:rsidR="002F338E" w:rsidRPr="00300A3A" w:rsidRDefault="002F338E" w:rsidP="002F338E">
            <w:pPr>
              <w:spacing w:after="0" w:line="240" w:lineRule="auto"/>
              <w:jc w:val="center"/>
            </w:pPr>
            <w:r w:rsidRPr="00300A3A">
              <w:t>+</w:t>
            </w:r>
          </w:p>
        </w:tc>
        <w:tc>
          <w:tcPr>
            <w:tcW w:w="518" w:type="dxa"/>
            <w:vAlign w:val="center"/>
          </w:tcPr>
          <w:p w14:paraId="5B176CDA" w14:textId="780882C8" w:rsidR="002F338E" w:rsidRPr="00300A3A" w:rsidRDefault="002F338E" w:rsidP="002F338E">
            <w:pPr>
              <w:spacing w:after="0" w:line="240" w:lineRule="auto"/>
              <w:jc w:val="center"/>
            </w:pPr>
            <w:r w:rsidRPr="00300A3A">
              <w:t>+</w:t>
            </w:r>
          </w:p>
        </w:tc>
        <w:tc>
          <w:tcPr>
            <w:tcW w:w="519" w:type="dxa"/>
            <w:vAlign w:val="center"/>
          </w:tcPr>
          <w:p w14:paraId="2CB7DDCF" w14:textId="798E3075" w:rsidR="002F338E" w:rsidRPr="00300A3A" w:rsidRDefault="002F338E" w:rsidP="002F338E">
            <w:pPr>
              <w:spacing w:after="0" w:line="240" w:lineRule="auto"/>
              <w:jc w:val="center"/>
            </w:pPr>
            <w:r w:rsidRPr="00300A3A">
              <w:t>+</w:t>
            </w:r>
          </w:p>
        </w:tc>
        <w:tc>
          <w:tcPr>
            <w:tcW w:w="519" w:type="dxa"/>
            <w:vAlign w:val="center"/>
          </w:tcPr>
          <w:p w14:paraId="24C51648" w14:textId="5EE5F7CE"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37F497F5" w14:textId="37608B0E" w:rsidR="002F338E" w:rsidRPr="006D1514" w:rsidRDefault="002F338E" w:rsidP="002F338E">
            <w:pPr>
              <w:spacing w:after="0" w:line="240" w:lineRule="auto"/>
              <w:jc w:val="center"/>
            </w:pPr>
            <w:r w:rsidRPr="006D1514">
              <w:t>-</w:t>
            </w:r>
          </w:p>
        </w:tc>
        <w:tc>
          <w:tcPr>
            <w:tcW w:w="658" w:type="dxa"/>
            <w:shd w:val="clear" w:color="auto" w:fill="D9E2F3" w:themeFill="accent1" w:themeFillTint="33"/>
            <w:vAlign w:val="center"/>
          </w:tcPr>
          <w:p w14:paraId="3D7656A4" w14:textId="0DC35D2C"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7FE693BC" w14:textId="1ADA2698"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4BBEA269" w14:textId="3E07653E"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3AA30127" w14:textId="77777777" w:rsidTr="002241EC">
        <w:trPr>
          <w:trHeight w:val="798"/>
        </w:trPr>
        <w:tc>
          <w:tcPr>
            <w:tcW w:w="505" w:type="dxa"/>
            <w:vAlign w:val="center"/>
          </w:tcPr>
          <w:p w14:paraId="02106F37"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4B875384" w14:textId="08FBED87"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659" w:type="dxa"/>
            <w:vAlign w:val="center"/>
          </w:tcPr>
          <w:p w14:paraId="219BD430" w14:textId="3CC3D510" w:rsidR="002F338E" w:rsidRDefault="002F338E" w:rsidP="002F338E">
            <w:pPr>
              <w:spacing w:after="0" w:line="240" w:lineRule="auto"/>
              <w:jc w:val="center"/>
            </w:pPr>
            <w:r>
              <w:t>+</w:t>
            </w:r>
          </w:p>
        </w:tc>
        <w:tc>
          <w:tcPr>
            <w:tcW w:w="518" w:type="dxa"/>
            <w:vAlign w:val="center"/>
          </w:tcPr>
          <w:p w14:paraId="7227E8C3" w14:textId="3FD1A2FA" w:rsidR="002F338E" w:rsidRPr="00300A3A" w:rsidRDefault="002F338E" w:rsidP="002F338E">
            <w:pPr>
              <w:spacing w:after="0" w:line="240" w:lineRule="auto"/>
              <w:jc w:val="center"/>
            </w:pPr>
            <w:r w:rsidRPr="00300A3A">
              <w:t>+</w:t>
            </w:r>
          </w:p>
        </w:tc>
        <w:tc>
          <w:tcPr>
            <w:tcW w:w="518" w:type="dxa"/>
            <w:vAlign w:val="center"/>
          </w:tcPr>
          <w:p w14:paraId="00196AF1" w14:textId="68661454" w:rsidR="002F338E" w:rsidRPr="00300A3A" w:rsidRDefault="002F338E" w:rsidP="002F338E">
            <w:pPr>
              <w:spacing w:after="0" w:line="240" w:lineRule="auto"/>
              <w:jc w:val="center"/>
            </w:pPr>
            <w:r w:rsidRPr="00300A3A">
              <w:t>+</w:t>
            </w:r>
          </w:p>
        </w:tc>
        <w:tc>
          <w:tcPr>
            <w:tcW w:w="519" w:type="dxa"/>
            <w:vAlign w:val="center"/>
          </w:tcPr>
          <w:p w14:paraId="6A285AD1" w14:textId="2F26CD9B" w:rsidR="002F338E" w:rsidRPr="00300A3A" w:rsidRDefault="002F338E" w:rsidP="002F338E">
            <w:pPr>
              <w:spacing w:after="0" w:line="240" w:lineRule="auto"/>
              <w:jc w:val="center"/>
            </w:pPr>
            <w:r w:rsidRPr="00300A3A">
              <w:t>+</w:t>
            </w:r>
          </w:p>
        </w:tc>
        <w:tc>
          <w:tcPr>
            <w:tcW w:w="519" w:type="dxa"/>
            <w:vAlign w:val="center"/>
          </w:tcPr>
          <w:p w14:paraId="2930F7C5" w14:textId="7EAA8D25"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569DFAA3" w14:textId="6FF5BC79" w:rsidR="002F338E" w:rsidRPr="006D1514" w:rsidRDefault="002F338E" w:rsidP="002F338E">
            <w:pPr>
              <w:spacing w:after="0" w:line="240" w:lineRule="auto"/>
              <w:jc w:val="center"/>
            </w:pPr>
            <w:r w:rsidRPr="006D1514">
              <w:t>-</w:t>
            </w:r>
          </w:p>
        </w:tc>
        <w:tc>
          <w:tcPr>
            <w:tcW w:w="658" w:type="dxa"/>
            <w:shd w:val="clear" w:color="auto" w:fill="D9E2F3" w:themeFill="accent1" w:themeFillTint="33"/>
            <w:vAlign w:val="center"/>
          </w:tcPr>
          <w:p w14:paraId="05A5104B" w14:textId="414C6DDC"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286EAEE4" w14:textId="2C1F6D29"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393829A9" w14:textId="4CAB885F"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r w:rsidR="002F338E" w14:paraId="69E6DDA5" w14:textId="77777777" w:rsidTr="002241EC">
        <w:trPr>
          <w:trHeight w:val="867"/>
        </w:trPr>
        <w:tc>
          <w:tcPr>
            <w:tcW w:w="505" w:type="dxa"/>
            <w:vAlign w:val="center"/>
          </w:tcPr>
          <w:p w14:paraId="25957110" w14:textId="77777777" w:rsidR="002F338E" w:rsidRPr="00472CFF" w:rsidRDefault="002F338E" w:rsidP="002F338E">
            <w:pPr>
              <w:pStyle w:val="a5"/>
              <w:numPr>
                <w:ilvl w:val="0"/>
                <w:numId w:val="26"/>
              </w:numPr>
              <w:spacing w:after="0" w:line="240" w:lineRule="auto"/>
              <w:ind w:left="0" w:firstLine="0"/>
              <w:jc w:val="center"/>
              <w:rPr>
                <w:rFonts w:ascii="Times New Roman" w:hAnsi="Times New Roman" w:cs="Times New Roman"/>
                <w:sz w:val="20"/>
                <w:szCs w:val="20"/>
              </w:rPr>
            </w:pPr>
          </w:p>
        </w:tc>
        <w:tc>
          <w:tcPr>
            <w:tcW w:w="3444" w:type="dxa"/>
            <w:vAlign w:val="center"/>
          </w:tcPr>
          <w:p w14:paraId="711F3C17" w14:textId="37F20DD6"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659" w:type="dxa"/>
            <w:vAlign w:val="center"/>
          </w:tcPr>
          <w:p w14:paraId="56513C6C" w14:textId="6B9B937A" w:rsidR="002F338E" w:rsidRDefault="002F338E" w:rsidP="002F338E">
            <w:pPr>
              <w:spacing w:after="0" w:line="240" w:lineRule="auto"/>
              <w:jc w:val="center"/>
            </w:pPr>
            <w:r>
              <w:t>+</w:t>
            </w:r>
          </w:p>
        </w:tc>
        <w:tc>
          <w:tcPr>
            <w:tcW w:w="518" w:type="dxa"/>
            <w:vAlign w:val="center"/>
          </w:tcPr>
          <w:p w14:paraId="0587D96C" w14:textId="4A75AFE6" w:rsidR="002F338E" w:rsidRPr="00300A3A" w:rsidRDefault="002F338E" w:rsidP="002F338E">
            <w:pPr>
              <w:spacing w:after="0" w:line="240" w:lineRule="auto"/>
              <w:jc w:val="center"/>
            </w:pPr>
            <w:r w:rsidRPr="00300A3A">
              <w:t>+</w:t>
            </w:r>
          </w:p>
        </w:tc>
        <w:tc>
          <w:tcPr>
            <w:tcW w:w="518" w:type="dxa"/>
            <w:vAlign w:val="center"/>
          </w:tcPr>
          <w:p w14:paraId="47ACC413" w14:textId="1FE9D8B5" w:rsidR="002F338E" w:rsidRPr="00300A3A" w:rsidRDefault="002F338E" w:rsidP="002F338E">
            <w:pPr>
              <w:spacing w:after="0" w:line="240" w:lineRule="auto"/>
              <w:jc w:val="center"/>
            </w:pPr>
            <w:r w:rsidRPr="00300A3A">
              <w:t>+</w:t>
            </w:r>
          </w:p>
        </w:tc>
        <w:tc>
          <w:tcPr>
            <w:tcW w:w="519" w:type="dxa"/>
            <w:vAlign w:val="center"/>
          </w:tcPr>
          <w:p w14:paraId="49EADD73" w14:textId="692B5C89" w:rsidR="002F338E" w:rsidRPr="00300A3A" w:rsidRDefault="002F338E" w:rsidP="002F338E">
            <w:pPr>
              <w:spacing w:after="0" w:line="240" w:lineRule="auto"/>
              <w:jc w:val="center"/>
            </w:pPr>
            <w:r w:rsidRPr="00300A3A">
              <w:t>+</w:t>
            </w:r>
          </w:p>
        </w:tc>
        <w:tc>
          <w:tcPr>
            <w:tcW w:w="519" w:type="dxa"/>
            <w:vAlign w:val="center"/>
          </w:tcPr>
          <w:p w14:paraId="523E68BB" w14:textId="3F89EA3B" w:rsidR="002F338E" w:rsidRPr="00300A3A" w:rsidRDefault="002F338E" w:rsidP="002F338E">
            <w:pPr>
              <w:spacing w:after="0" w:line="240" w:lineRule="auto"/>
              <w:jc w:val="center"/>
            </w:pPr>
            <w:r w:rsidRPr="00300A3A">
              <w:t>+</w:t>
            </w:r>
          </w:p>
        </w:tc>
        <w:tc>
          <w:tcPr>
            <w:tcW w:w="518" w:type="dxa"/>
            <w:shd w:val="clear" w:color="auto" w:fill="FBE4D5" w:themeFill="accent2" w:themeFillTint="33"/>
            <w:vAlign w:val="center"/>
          </w:tcPr>
          <w:p w14:paraId="3F44B39D" w14:textId="28EBB9F1" w:rsidR="002F338E" w:rsidRPr="006D1514" w:rsidRDefault="002F338E" w:rsidP="002F338E">
            <w:pPr>
              <w:spacing w:after="0" w:line="240" w:lineRule="auto"/>
              <w:jc w:val="center"/>
            </w:pPr>
            <w:r w:rsidRPr="006D1514">
              <w:t>-</w:t>
            </w:r>
          </w:p>
        </w:tc>
        <w:tc>
          <w:tcPr>
            <w:tcW w:w="658" w:type="dxa"/>
            <w:shd w:val="clear" w:color="auto" w:fill="D9E2F3" w:themeFill="accent1" w:themeFillTint="33"/>
            <w:vAlign w:val="center"/>
          </w:tcPr>
          <w:p w14:paraId="49AB542B" w14:textId="76492A97" w:rsidR="002F338E" w:rsidRPr="00F6594C" w:rsidRDefault="002F338E" w:rsidP="002F338E">
            <w:pPr>
              <w:spacing w:after="0" w:line="240" w:lineRule="auto"/>
              <w:jc w:val="center"/>
              <w:rPr>
                <w:rFonts w:ascii="Times New Roman" w:eastAsia="Arial" w:hAnsi="Times New Roman" w:cs="Times New Roman"/>
                <w:b/>
                <w:color w:val="000000"/>
                <w:sz w:val="24"/>
              </w:rPr>
            </w:pPr>
            <w:r w:rsidRPr="00F6594C">
              <w:rPr>
                <w:rFonts w:ascii="Times New Roman" w:eastAsia="Arial" w:hAnsi="Times New Roman" w:cs="Times New Roman"/>
                <w:b/>
                <w:color w:val="000000"/>
                <w:sz w:val="24"/>
              </w:rPr>
              <w:t>100</w:t>
            </w:r>
          </w:p>
        </w:tc>
        <w:tc>
          <w:tcPr>
            <w:tcW w:w="683" w:type="dxa"/>
            <w:shd w:val="clear" w:color="auto" w:fill="8EAADB" w:themeFill="accent1" w:themeFillTint="99"/>
            <w:vAlign w:val="center"/>
          </w:tcPr>
          <w:p w14:paraId="4CC8D00F" w14:textId="6FF3CD1A" w:rsidR="002F338E" w:rsidRPr="00BE0FB7" w:rsidRDefault="002F338E" w:rsidP="002F338E">
            <w:pPr>
              <w:spacing w:after="0" w:line="240" w:lineRule="auto"/>
              <w:jc w:val="center"/>
              <w:rPr>
                <w:rFonts w:ascii="Times New Roman" w:hAnsi="Times New Roman" w:cs="Times New Roman"/>
                <w:b/>
                <w:color w:val="FFFFFF" w:themeColor="background1"/>
                <w:sz w:val="24"/>
                <w:szCs w:val="24"/>
              </w:rPr>
            </w:pPr>
            <w:r w:rsidRPr="00BE0FB7">
              <w:rPr>
                <w:rFonts w:ascii="Times New Roman" w:hAnsi="Times New Roman" w:cs="Times New Roman"/>
                <w:b/>
                <w:color w:val="FFFFFF" w:themeColor="background1"/>
                <w:sz w:val="24"/>
                <w:szCs w:val="24"/>
              </w:rPr>
              <w:t>5</w:t>
            </w:r>
          </w:p>
        </w:tc>
        <w:tc>
          <w:tcPr>
            <w:tcW w:w="1235" w:type="dxa"/>
            <w:shd w:val="clear" w:color="auto" w:fill="B4C6E7" w:themeFill="accent1" w:themeFillTint="66"/>
            <w:vAlign w:val="center"/>
          </w:tcPr>
          <w:p w14:paraId="4EE2B281" w14:textId="77104E29" w:rsidR="002F338E" w:rsidRPr="003B3814" w:rsidRDefault="002F338E" w:rsidP="002F338E">
            <w:pPr>
              <w:spacing w:after="0" w:line="240" w:lineRule="auto"/>
              <w:jc w:val="center"/>
              <w:rPr>
                <w:rFonts w:ascii="Times New Roman" w:eastAsia="Arial" w:hAnsi="Times New Roman" w:cs="Times New Roman"/>
                <w:b/>
                <w:color w:val="000000"/>
                <w:sz w:val="24"/>
              </w:rPr>
            </w:pPr>
            <w:r w:rsidRPr="003B3814">
              <w:rPr>
                <w:rFonts w:ascii="Times New Roman" w:eastAsia="Arial" w:hAnsi="Times New Roman" w:cs="Times New Roman"/>
                <w:b/>
                <w:color w:val="000000"/>
                <w:sz w:val="24"/>
              </w:rPr>
              <w:t>100</w:t>
            </w:r>
          </w:p>
        </w:tc>
      </w:tr>
    </w:tbl>
    <w:p w14:paraId="1FD0C357" w14:textId="77777777" w:rsidR="00D13344" w:rsidRDefault="00D13344" w:rsidP="00783023">
      <w:pPr>
        <w:spacing w:after="0" w:line="440" w:lineRule="exact"/>
        <w:ind w:firstLine="709"/>
        <w:jc w:val="both"/>
        <w:rPr>
          <w:rFonts w:ascii="Times New Roman" w:hAnsi="Times New Roman" w:cs="Times New Roman"/>
          <w:b/>
          <w:sz w:val="28"/>
        </w:rPr>
      </w:pPr>
    </w:p>
    <w:p w14:paraId="26E2B38E" w14:textId="5399D191" w:rsidR="00783023" w:rsidRDefault="00783023"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Показатель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793041">
        <w:rPr>
          <w:rFonts w:ascii="Times New Roman" w:hAnsi="Times New Roman" w:cs="Times New Roman"/>
          <w:sz w:val="28"/>
        </w:rPr>
        <w:t>«</w:t>
      </w:r>
      <w:r w:rsidRPr="00783023">
        <w:rPr>
          <w:rFonts w:ascii="Times New Roman" w:hAnsi="Times New Roman" w:cs="Times New Roman"/>
          <w:sz w:val="28"/>
          <w:szCs w:val="28"/>
        </w:rPr>
        <w:t>Доля получателей услуг, удовлетворенных комфортностью условий</w:t>
      </w:r>
      <w:r w:rsidR="00A42B33">
        <w:rPr>
          <w:rFonts w:ascii="Times New Roman" w:hAnsi="Times New Roman" w:cs="Times New Roman"/>
          <w:sz w:val="28"/>
          <w:szCs w:val="28"/>
        </w:rPr>
        <w:t xml:space="preserve"> предоставления услуг</w:t>
      </w:r>
      <w:r w:rsidR="00793041">
        <w:rPr>
          <w:rFonts w:ascii="Times New Roman" w:hAnsi="Times New Roman" w:cs="Times New Roman"/>
          <w:sz w:val="28"/>
          <w:szCs w:val="28"/>
        </w:rPr>
        <w:t>»</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одним индикатором</w:t>
      </w:r>
      <w:r>
        <w:rPr>
          <w:rFonts w:ascii="Times New Roman" w:hAnsi="Times New Roman" w:cs="Times New Roman"/>
          <w:sz w:val="28"/>
        </w:rPr>
        <w:t>:</w:t>
      </w:r>
    </w:p>
    <w:p w14:paraId="620F04FB" w14:textId="64CE5143" w:rsidR="005056EB" w:rsidRDefault="00783023"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793041">
        <w:rPr>
          <w:rFonts w:ascii="Times New Roman" w:hAnsi="Times New Roman" w:cs="Times New Roman"/>
          <w:sz w:val="28"/>
        </w:rPr>
        <w:t>«</w:t>
      </w:r>
      <w:r w:rsidR="00312F1B" w:rsidRPr="00312F1B">
        <w:rPr>
          <w:rFonts w:ascii="Times New Roman" w:hAnsi="Times New Roman" w:cs="Times New Roman"/>
          <w:sz w:val="28"/>
        </w:rPr>
        <w:t>Удовлетворенность комфортностью условий</w:t>
      </w:r>
      <w:r w:rsidR="00825759">
        <w:rPr>
          <w:rFonts w:ascii="Times New Roman" w:hAnsi="Times New Roman" w:cs="Times New Roman"/>
          <w:sz w:val="28"/>
        </w:rPr>
        <w:t xml:space="preserve"> </w:t>
      </w:r>
      <w:r w:rsidR="00825759">
        <w:rPr>
          <w:rFonts w:ascii="Times New Roman" w:hAnsi="Times New Roman" w:cs="Times New Roman"/>
          <w:sz w:val="28"/>
          <w:szCs w:val="28"/>
        </w:rPr>
        <w:t>предоставления услуг»</w:t>
      </w:r>
      <w:r w:rsidR="00793041">
        <w:rPr>
          <w:rFonts w:ascii="Times New Roman" w:hAnsi="Times New Roman" w:cs="Times New Roman"/>
          <w:sz w:val="28"/>
        </w:rPr>
        <w:t xml:space="preserve"> представлен </w:t>
      </w:r>
      <w:r w:rsidR="00793041" w:rsidRPr="00793041">
        <w:rPr>
          <w:rFonts w:ascii="Times New Roman" w:hAnsi="Times New Roman" w:cs="Times New Roman"/>
          <w:b/>
          <w:color w:val="002060"/>
          <w:sz w:val="28"/>
        </w:rPr>
        <w:t xml:space="preserve">одной </w:t>
      </w:r>
      <w:r w:rsidR="00793041" w:rsidRPr="007346B1">
        <w:rPr>
          <w:rFonts w:ascii="Times New Roman" w:hAnsi="Times New Roman" w:cs="Times New Roman"/>
          <w:b/>
          <w:color w:val="002060"/>
          <w:sz w:val="28"/>
        </w:rPr>
        <w:t>позици</w:t>
      </w:r>
      <w:r w:rsidR="00793041">
        <w:rPr>
          <w:rFonts w:ascii="Times New Roman" w:hAnsi="Times New Roman" w:cs="Times New Roman"/>
          <w:b/>
          <w:color w:val="002060"/>
          <w:sz w:val="28"/>
        </w:rPr>
        <w:t>ей</w:t>
      </w:r>
      <w:r w:rsidR="00793041" w:rsidRPr="007346B1">
        <w:rPr>
          <w:rFonts w:ascii="Times New Roman" w:hAnsi="Times New Roman" w:cs="Times New Roman"/>
          <w:b/>
          <w:color w:val="002060"/>
          <w:sz w:val="28"/>
        </w:rPr>
        <w:t xml:space="preserve"> оценивания</w:t>
      </w:r>
      <w:r w:rsidR="00312F1B">
        <w:rPr>
          <w:rFonts w:ascii="Times New Roman" w:hAnsi="Times New Roman" w:cs="Times New Roman"/>
          <w:sz w:val="28"/>
        </w:rPr>
        <w:t>.</w:t>
      </w:r>
      <w:r w:rsidR="00761D6C">
        <w:rPr>
          <w:rFonts w:ascii="Times New Roman" w:hAnsi="Times New Roman" w:cs="Times New Roman"/>
          <w:sz w:val="28"/>
        </w:rPr>
        <w:t xml:space="preserve"> Оценка индикатора 2.2.1 представлена в т</w:t>
      </w:r>
      <w:r w:rsidR="00761D6C" w:rsidRPr="00F87BA0">
        <w:rPr>
          <w:rFonts w:ascii="Times New Roman" w:hAnsi="Times New Roman" w:cs="Times New Roman"/>
          <w:sz w:val="28"/>
        </w:rPr>
        <w:t>аблиц</w:t>
      </w:r>
      <w:r w:rsidR="00761D6C">
        <w:rPr>
          <w:rFonts w:ascii="Times New Roman" w:hAnsi="Times New Roman" w:cs="Times New Roman"/>
          <w:sz w:val="28"/>
        </w:rPr>
        <w:t>е</w:t>
      </w:r>
      <w:r w:rsidR="00761D6C" w:rsidRPr="00F87BA0">
        <w:rPr>
          <w:rFonts w:ascii="Times New Roman" w:hAnsi="Times New Roman" w:cs="Times New Roman"/>
          <w:sz w:val="28"/>
        </w:rPr>
        <w:t xml:space="preserve"> 2.</w:t>
      </w:r>
      <w:r w:rsidR="00761D6C">
        <w:rPr>
          <w:rFonts w:ascii="Times New Roman" w:hAnsi="Times New Roman" w:cs="Times New Roman"/>
          <w:sz w:val="28"/>
        </w:rPr>
        <w:t>7</w:t>
      </w:r>
    </w:p>
    <w:p w14:paraId="753F0C70" w14:textId="77777777" w:rsidR="00D13344" w:rsidRDefault="00D13344"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D13344">
        <w:rPr>
          <w:rFonts w:ascii="Times New Roman" w:hAnsi="Times New Roman" w:cs="Times New Roman"/>
          <w:b/>
          <w:sz w:val="28"/>
          <w:szCs w:val="28"/>
        </w:rPr>
        <w:t>П</w:t>
      </w:r>
      <w:r w:rsidRPr="00D13344">
        <w:rPr>
          <w:rFonts w:ascii="Times New Roman" w:hAnsi="Times New Roman" w:cs="Times New Roman"/>
          <w:b/>
          <w:sz w:val="28"/>
          <w:szCs w:val="28"/>
          <w:vertAlign w:val="superscript"/>
        </w:rPr>
        <w:t>комф</w:t>
      </w:r>
      <w:r w:rsidRPr="00D13344">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310719">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0ECD1D2D" w14:textId="77777777" w:rsidR="00D13344" w:rsidRDefault="00D13344"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310719">
        <w:rPr>
          <w:rFonts w:ascii="Times New Roman" w:hAnsi="Times New Roman" w:cs="Times New Roman"/>
          <w:b/>
          <w:sz w:val="28"/>
        </w:rPr>
        <w:t>2.2</w:t>
      </w:r>
      <w:r>
        <w:rPr>
          <w:rFonts w:ascii="Times New Roman" w:hAnsi="Times New Roman" w:cs="Times New Roman"/>
          <w:sz w:val="28"/>
        </w:rPr>
        <w:t>, представленные в таблице 2.7</w:t>
      </w:r>
    </w:p>
    <w:p w14:paraId="6DE4FDD1" w14:textId="6E39CB51" w:rsidR="004262DB" w:rsidRDefault="004262DB">
      <w:pPr>
        <w:rPr>
          <w:rFonts w:ascii="Times New Roman" w:hAnsi="Times New Roman" w:cs="Times New Roman"/>
          <w:sz w:val="28"/>
        </w:rPr>
      </w:pPr>
    </w:p>
    <w:p w14:paraId="04EA3D28" w14:textId="60B27B34" w:rsidR="00524DB2" w:rsidRDefault="00312F1B" w:rsidP="00D13344">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7</w:t>
      </w:r>
      <w:r w:rsidRPr="00192A94">
        <w:rPr>
          <w:rFonts w:ascii="Times New Roman" w:hAnsi="Times New Roman" w:cs="Times New Roman"/>
          <w:i/>
          <w:sz w:val="28"/>
        </w:rPr>
        <w:t xml:space="preserve"> </w:t>
      </w:r>
      <w:r w:rsidR="00524DB2">
        <w:rPr>
          <w:rFonts w:ascii="Times New Roman" w:hAnsi="Times New Roman" w:cs="Times New Roman"/>
          <w:i/>
          <w:sz w:val="28"/>
        </w:rPr>
        <w:t>Значение показателя 2.2 «</w:t>
      </w:r>
      <w:r w:rsidR="00EA39C6" w:rsidRPr="00EA39C6">
        <w:rPr>
          <w:rFonts w:ascii="Times New Roman" w:hAnsi="Times New Roman" w:cs="Times New Roman"/>
          <w:i/>
          <w:sz w:val="28"/>
        </w:rPr>
        <w:t>Доля получателей услуг, удовлетворенных комфортностью условий предоставления услуг</w:t>
      </w:r>
      <w:r w:rsidR="00524DB2">
        <w:rPr>
          <w:rFonts w:ascii="Times New Roman" w:hAnsi="Times New Roman" w:cs="Times New Roman"/>
          <w:i/>
          <w:sz w:val="28"/>
        </w:rPr>
        <w:t>»</w:t>
      </w:r>
    </w:p>
    <w:p w14:paraId="2938CF52" w14:textId="77777777" w:rsidR="00312F1B" w:rsidRDefault="00312F1B" w:rsidP="00D13344">
      <w:pPr>
        <w:spacing w:after="0" w:line="360" w:lineRule="auto"/>
        <w:jc w:val="center"/>
        <w:rPr>
          <w:rFonts w:ascii="Times New Roman" w:hAnsi="Times New Roman" w:cs="Times New Roman"/>
          <w:i/>
          <w:color w:val="002060"/>
          <w:sz w:val="28"/>
        </w:rPr>
      </w:pPr>
      <w:r w:rsidRPr="00761D6C">
        <w:rPr>
          <w:rFonts w:ascii="Times New Roman" w:hAnsi="Times New Roman" w:cs="Times New Roman"/>
          <w:i/>
          <w:color w:val="002060"/>
          <w:sz w:val="28"/>
        </w:rPr>
        <w:t>(результаты респондентов)</w:t>
      </w:r>
    </w:p>
    <w:p w14:paraId="03764194" w14:textId="77777777" w:rsidR="00A30D23" w:rsidRPr="00192A94" w:rsidRDefault="00A30D23" w:rsidP="00D13344">
      <w:pPr>
        <w:spacing w:after="0" w:line="360" w:lineRule="auto"/>
        <w:jc w:val="center"/>
        <w:rPr>
          <w:rFonts w:ascii="Times New Roman" w:hAnsi="Times New Roman" w:cs="Times New Roman"/>
          <w:i/>
          <w:sz w:val="28"/>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521"/>
        <w:gridCol w:w="1820"/>
        <w:gridCol w:w="1288"/>
        <w:gridCol w:w="1247"/>
      </w:tblGrid>
      <w:tr w:rsidR="00A30D23" w14:paraId="538FDA7D" w14:textId="77777777" w:rsidTr="00A65A01">
        <w:trPr>
          <w:trHeight w:val="956"/>
          <w:tblHeader/>
        </w:trPr>
        <w:tc>
          <w:tcPr>
            <w:tcW w:w="503" w:type="dxa"/>
            <w:shd w:val="clear" w:color="auto" w:fill="D9E2F3" w:themeFill="accent1" w:themeFillTint="33"/>
            <w:vAlign w:val="center"/>
          </w:tcPr>
          <w:p w14:paraId="6ABE7480" w14:textId="77777777" w:rsidR="00A30D23" w:rsidRPr="00B910A5" w:rsidRDefault="00A30D23" w:rsidP="003D06B8">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27883302" w14:textId="77777777" w:rsidR="00A30D23" w:rsidRPr="00761D6C"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Наименование организации</w:t>
            </w:r>
          </w:p>
        </w:tc>
        <w:tc>
          <w:tcPr>
            <w:tcW w:w="1521" w:type="dxa"/>
            <w:shd w:val="clear" w:color="auto" w:fill="D9E2F3" w:themeFill="accent1" w:themeFillTint="33"/>
            <w:vAlign w:val="center"/>
          </w:tcPr>
          <w:p w14:paraId="2F19ABC5" w14:textId="77777777" w:rsidR="00A30D23"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06DF6875" w14:textId="77777777" w:rsidR="00A30D23"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288" w:type="dxa"/>
            <w:shd w:val="clear" w:color="auto" w:fill="D9E2F3" w:themeFill="accent1" w:themeFillTint="33"/>
            <w:vAlign w:val="center"/>
          </w:tcPr>
          <w:p w14:paraId="43B6F358" w14:textId="77777777" w:rsidR="00A30D23"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Оценка индикатора 2.2.1</w:t>
            </w:r>
            <w:r>
              <w:rPr>
                <w:rFonts w:ascii="Times New Roman" w:hAnsi="Times New Roman" w:cs="Times New Roman"/>
                <w:b/>
                <w:sz w:val="20"/>
                <w:szCs w:val="28"/>
              </w:rPr>
              <w:br/>
            </w:r>
            <w:r w:rsidRPr="00761D6C">
              <w:rPr>
                <w:rFonts w:ascii="Times New Roman" w:hAnsi="Times New Roman" w:cs="Times New Roman"/>
                <w:b/>
                <w:sz w:val="20"/>
                <w:szCs w:val="28"/>
              </w:rPr>
              <w:t>(в баллах)</w:t>
            </w:r>
          </w:p>
        </w:tc>
        <w:tc>
          <w:tcPr>
            <w:tcW w:w="1247" w:type="dxa"/>
            <w:shd w:val="clear" w:color="auto" w:fill="B4C6E7" w:themeFill="accent1" w:themeFillTint="66"/>
            <w:vAlign w:val="center"/>
          </w:tcPr>
          <w:p w14:paraId="5CA26290" w14:textId="77777777" w:rsidR="00A30D23" w:rsidRPr="00761D6C"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 xml:space="preserve">Значение </w:t>
            </w:r>
            <w:r w:rsidRPr="00761D6C">
              <w:rPr>
                <w:rFonts w:ascii="Times New Roman" w:hAnsi="Times New Roman" w:cs="Times New Roman"/>
                <w:b/>
                <w:sz w:val="20"/>
                <w:szCs w:val="28"/>
              </w:rPr>
              <w:t>показателя 2.2</w:t>
            </w:r>
          </w:p>
          <w:p w14:paraId="5CAC2838" w14:textId="77777777" w:rsidR="00A30D23" w:rsidRPr="00761D6C"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(в баллах)</w:t>
            </w:r>
          </w:p>
        </w:tc>
      </w:tr>
      <w:tr w:rsidR="002F338E" w14:paraId="26FEDE4B" w14:textId="77777777" w:rsidTr="00582D4D">
        <w:trPr>
          <w:trHeight w:val="1077"/>
        </w:trPr>
        <w:tc>
          <w:tcPr>
            <w:tcW w:w="503" w:type="dxa"/>
            <w:vAlign w:val="center"/>
          </w:tcPr>
          <w:p w14:paraId="50BDC7B3" w14:textId="77777777" w:rsidR="002F338E" w:rsidRPr="00266591" w:rsidRDefault="002F338E" w:rsidP="002F338E">
            <w:pPr>
              <w:pStyle w:val="a5"/>
              <w:numPr>
                <w:ilvl w:val="0"/>
                <w:numId w:val="27"/>
              </w:numPr>
              <w:spacing w:after="0" w:line="240" w:lineRule="auto"/>
              <w:ind w:left="0" w:firstLine="0"/>
              <w:jc w:val="center"/>
              <w:rPr>
                <w:rFonts w:ascii="Times New Roman" w:hAnsi="Times New Roman" w:cs="Times New Roman"/>
                <w:sz w:val="24"/>
                <w:szCs w:val="24"/>
              </w:rPr>
            </w:pPr>
          </w:p>
        </w:tc>
        <w:tc>
          <w:tcPr>
            <w:tcW w:w="3248" w:type="dxa"/>
            <w:vAlign w:val="center"/>
          </w:tcPr>
          <w:p w14:paraId="1BA2F326" w14:textId="7395348E"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521" w:type="dxa"/>
            <w:vAlign w:val="center"/>
          </w:tcPr>
          <w:p w14:paraId="5556B978" w14:textId="4E8AD10E"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102</w:t>
            </w:r>
          </w:p>
        </w:tc>
        <w:tc>
          <w:tcPr>
            <w:tcW w:w="1820" w:type="dxa"/>
            <w:vAlign w:val="center"/>
          </w:tcPr>
          <w:p w14:paraId="7B160110" w14:textId="3E82EA0A"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94</w:t>
            </w:r>
          </w:p>
        </w:tc>
        <w:tc>
          <w:tcPr>
            <w:tcW w:w="1288" w:type="dxa"/>
            <w:shd w:val="clear" w:color="auto" w:fill="D9E2F3" w:themeFill="accent1" w:themeFillTint="33"/>
            <w:vAlign w:val="center"/>
          </w:tcPr>
          <w:p w14:paraId="1633C62A" w14:textId="10B82822"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92,16</w:t>
            </w:r>
          </w:p>
        </w:tc>
        <w:tc>
          <w:tcPr>
            <w:tcW w:w="1247" w:type="dxa"/>
            <w:shd w:val="clear" w:color="auto" w:fill="B4C6E7" w:themeFill="accent1" w:themeFillTint="66"/>
            <w:vAlign w:val="center"/>
          </w:tcPr>
          <w:p w14:paraId="5B45FCC4" w14:textId="3A110944"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92,16</w:t>
            </w:r>
          </w:p>
        </w:tc>
      </w:tr>
      <w:tr w:rsidR="002F338E" w14:paraId="4713AF99" w14:textId="77777777" w:rsidTr="00582D4D">
        <w:trPr>
          <w:trHeight w:val="1051"/>
        </w:trPr>
        <w:tc>
          <w:tcPr>
            <w:tcW w:w="503" w:type="dxa"/>
            <w:vAlign w:val="center"/>
          </w:tcPr>
          <w:p w14:paraId="1AA2BD16"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703CC6A9" w14:textId="3FCCC07A"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521" w:type="dxa"/>
            <w:vAlign w:val="center"/>
          </w:tcPr>
          <w:p w14:paraId="669E4125" w14:textId="3F596750"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605</w:t>
            </w:r>
          </w:p>
        </w:tc>
        <w:tc>
          <w:tcPr>
            <w:tcW w:w="1820" w:type="dxa"/>
            <w:vAlign w:val="center"/>
          </w:tcPr>
          <w:p w14:paraId="60361D1A" w14:textId="63DD2E32"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575</w:t>
            </w:r>
          </w:p>
        </w:tc>
        <w:tc>
          <w:tcPr>
            <w:tcW w:w="1288" w:type="dxa"/>
            <w:shd w:val="clear" w:color="auto" w:fill="D9E2F3" w:themeFill="accent1" w:themeFillTint="33"/>
            <w:vAlign w:val="center"/>
          </w:tcPr>
          <w:p w14:paraId="17076788" w14:textId="03E86657"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95,04</w:t>
            </w:r>
          </w:p>
        </w:tc>
        <w:tc>
          <w:tcPr>
            <w:tcW w:w="1247" w:type="dxa"/>
            <w:shd w:val="clear" w:color="auto" w:fill="B4C6E7" w:themeFill="accent1" w:themeFillTint="66"/>
            <w:vAlign w:val="center"/>
          </w:tcPr>
          <w:p w14:paraId="121B9444" w14:textId="3A9D48B9"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95,04</w:t>
            </w:r>
          </w:p>
        </w:tc>
      </w:tr>
      <w:tr w:rsidR="002F338E" w14:paraId="3B830A91" w14:textId="77777777" w:rsidTr="00582D4D">
        <w:trPr>
          <w:trHeight w:val="1167"/>
        </w:trPr>
        <w:tc>
          <w:tcPr>
            <w:tcW w:w="503" w:type="dxa"/>
            <w:vAlign w:val="center"/>
          </w:tcPr>
          <w:p w14:paraId="59445194"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2CFA822B" w14:textId="14954038"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521" w:type="dxa"/>
            <w:vAlign w:val="center"/>
          </w:tcPr>
          <w:p w14:paraId="21607893" w14:textId="37420E9A"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96</w:t>
            </w:r>
          </w:p>
        </w:tc>
        <w:tc>
          <w:tcPr>
            <w:tcW w:w="1820" w:type="dxa"/>
            <w:vAlign w:val="center"/>
          </w:tcPr>
          <w:p w14:paraId="0CFE67C9" w14:textId="7C370CFF"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75</w:t>
            </w:r>
          </w:p>
        </w:tc>
        <w:tc>
          <w:tcPr>
            <w:tcW w:w="1288" w:type="dxa"/>
            <w:shd w:val="clear" w:color="auto" w:fill="D9E2F3" w:themeFill="accent1" w:themeFillTint="33"/>
            <w:vAlign w:val="center"/>
          </w:tcPr>
          <w:p w14:paraId="16E04F55" w14:textId="05AABDBF"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78,12</w:t>
            </w:r>
          </w:p>
        </w:tc>
        <w:tc>
          <w:tcPr>
            <w:tcW w:w="1247" w:type="dxa"/>
            <w:shd w:val="clear" w:color="auto" w:fill="B4C6E7" w:themeFill="accent1" w:themeFillTint="66"/>
            <w:vAlign w:val="center"/>
          </w:tcPr>
          <w:p w14:paraId="36502408" w14:textId="3EFBC4F0"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78,12</w:t>
            </w:r>
          </w:p>
        </w:tc>
      </w:tr>
      <w:tr w:rsidR="002F338E" w14:paraId="3BEFCFD7" w14:textId="77777777" w:rsidTr="00582D4D">
        <w:trPr>
          <w:trHeight w:val="1113"/>
        </w:trPr>
        <w:tc>
          <w:tcPr>
            <w:tcW w:w="503" w:type="dxa"/>
            <w:vAlign w:val="center"/>
          </w:tcPr>
          <w:p w14:paraId="197EA832"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2B0748DA" w14:textId="2C9AC5DE"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521" w:type="dxa"/>
            <w:vAlign w:val="center"/>
          </w:tcPr>
          <w:p w14:paraId="51829FFF" w14:textId="66FA97C8"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114</w:t>
            </w:r>
          </w:p>
        </w:tc>
        <w:tc>
          <w:tcPr>
            <w:tcW w:w="1820" w:type="dxa"/>
            <w:vAlign w:val="center"/>
          </w:tcPr>
          <w:p w14:paraId="1B40DA72" w14:textId="369DCB51"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84</w:t>
            </w:r>
          </w:p>
        </w:tc>
        <w:tc>
          <w:tcPr>
            <w:tcW w:w="1288" w:type="dxa"/>
            <w:shd w:val="clear" w:color="auto" w:fill="D9E2F3" w:themeFill="accent1" w:themeFillTint="33"/>
            <w:vAlign w:val="center"/>
          </w:tcPr>
          <w:p w14:paraId="220914F8" w14:textId="023E0D53"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73,68</w:t>
            </w:r>
          </w:p>
        </w:tc>
        <w:tc>
          <w:tcPr>
            <w:tcW w:w="1247" w:type="dxa"/>
            <w:shd w:val="clear" w:color="auto" w:fill="B4C6E7" w:themeFill="accent1" w:themeFillTint="66"/>
            <w:vAlign w:val="center"/>
          </w:tcPr>
          <w:p w14:paraId="5176217E" w14:textId="5BBEFBF5"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73,68</w:t>
            </w:r>
          </w:p>
        </w:tc>
      </w:tr>
      <w:tr w:rsidR="002F338E" w14:paraId="17AACB0C" w14:textId="77777777" w:rsidTr="00582D4D">
        <w:trPr>
          <w:trHeight w:val="1115"/>
        </w:trPr>
        <w:tc>
          <w:tcPr>
            <w:tcW w:w="503" w:type="dxa"/>
            <w:vAlign w:val="center"/>
          </w:tcPr>
          <w:p w14:paraId="2E60FB10"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598C6702" w14:textId="15CBD149"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521" w:type="dxa"/>
            <w:vAlign w:val="center"/>
          </w:tcPr>
          <w:p w14:paraId="7A589B87" w14:textId="5E8DBF56"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600</w:t>
            </w:r>
          </w:p>
        </w:tc>
        <w:tc>
          <w:tcPr>
            <w:tcW w:w="1820" w:type="dxa"/>
            <w:vAlign w:val="center"/>
          </w:tcPr>
          <w:p w14:paraId="34538826" w14:textId="7EF22912" w:rsidR="002F338E" w:rsidRPr="00945E6A" w:rsidRDefault="002F338E" w:rsidP="002F338E">
            <w:pPr>
              <w:spacing w:after="0" w:line="240" w:lineRule="auto"/>
              <w:jc w:val="center"/>
              <w:rPr>
                <w:rFonts w:ascii="Times New Roman" w:hAnsi="Times New Roman" w:cs="Times New Roman"/>
                <w:b/>
                <w:bCs/>
                <w:sz w:val="24"/>
                <w:szCs w:val="24"/>
              </w:rPr>
            </w:pPr>
            <w:r w:rsidRPr="00945E6A">
              <w:rPr>
                <w:rFonts w:ascii="Times New Roman" w:hAnsi="Times New Roman" w:cs="Times New Roman"/>
                <w:b/>
                <w:bCs/>
                <w:color w:val="000000"/>
                <w:sz w:val="24"/>
                <w:szCs w:val="24"/>
              </w:rPr>
              <w:t>563</w:t>
            </w:r>
          </w:p>
        </w:tc>
        <w:tc>
          <w:tcPr>
            <w:tcW w:w="1288" w:type="dxa"/>
            <w:shd w:val="clear" w:color="auto" w:fill="D9E2F3" w:themeFill="accent1" w:themeFillTint="33"/>
            <w:vAlign w:val="center"/>
          </w:tcPr>
          <w:p w14:paraId="039AE842" w14:textId="2191E0D4"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93,83</w:t>
            </w:r>
          </w:p>
        </w:tc>
        <w:tc>
          <w:tcPr>
            <w:tcW w:w="1247" w:type="dxa"/>
            <w:shd w:val="clear" w:color="auto" w:fill="B4C6E7" w:themeFill="accent1" w:themeFillTint="66"/>
            <w:vAlign w:val="center"/>
          </w:tcPr>
          <w:p w14:paraId="68CCE645" w14:textId="48D4DEDD" w:rsidR="002F338E" w:rsidRPr="00582D4D" w:rsidRDefault="002F338E" w:rsidP="002F338E">
            <w:pPr>
              <w:spacing w:after="0" w:line="240" w:lineRule="auto"/>
              <w:jc w:val="center"/>
              <w:rPr>
                <w:rFonts w:ascii="Times New Roman" w:hAnsi="Times New Roman" w:cs="Times New Roman"/>
                <w:b/>
                <w:bCs/>
                <w:sz w:val="24"/>
                <w:szCs w:val="24"/>
              </w:rPr>
            </w:pPr>
            <w:r w:rsidRPr="00582D4D">
              <w:rPr>
                <w:rFonts w:ascii="Times New Roman" w:hAnsi="Times New Roman" w:cs="Times New Roman"/>
                <w:b/>
                <w:bCs/>
                <w:color w:val="000000"/>
                <w:sz w:val="24"/>
                <w:szCs w:val="24"/>
              </w:rPr>
              <w:t>93,83</w:t>
            </w:r>
          </w:p>
        </w:tc>
      </w:tr>
      <w:tr w:rsidR="002F338E" w14:paraId="29306A3E" w14:textId="77777777" w:rsidTr="00582D4D">
        <w:trPr>
          <w:trHeight w:val="973"/>
        </w:trPr>
        <w:tc>
          <w:tcPr>
            <w:tcW w:w="503" w:type="dxa"/>
            <w:vAlign w:val="center"/>
          </w:tcPr>
          <w:p w14:paraId="6FE27512"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5DB227C0" w14:textId="7BE4A61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521" w:type="dxa"/>
            <w:vAlign w:val="center"/>
          </w:tcPr>
          <w:p w14:paraId="16ABE677" w14:textId="2B1E87C9"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206</w:t>
            </w:r>
          </w:p>
        </w:tc>
        <w:tc>
          <w:tcPr>
            <w:tcW w:w="1820" w:type="dxa"/>
            <w:vAlign w:val="center"/>
          </w:tcPr>
          <w:p w14:paraId="5BB5246B" w14:textId="4D4BE164"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206</w:t>
            </w:r>
          </w:p>
        </w:tc>
        <w:tc>
          <w:tcPr>
            <w:tcW w:w="1288" w:type="dxa"/>
            <w:shd w:val="clear" w:color="auto" w:fill="D9E2F3" w:themeFill="accent1" w:themeFillTint="33"/>
            <w:vAlign w:val="center"/>
          </w:tcPr>
          <w:p w14:paraId="4F42F7C2" w14:textId="746AD6EB"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100</w:t>
            </w:r>
          </w:p>
        </w:tc>
        <w:tc>
          <w:tcPr>
            <w:tcW w:w="1247" w:type="dxa"/>
            <w:shd w:val="clear" w:color="auto" w:fill="B4C6E7" w:themeFill="accent1" w:themeFillTint="66"/>
            <w:vAlign w:val="center"/>
          </w:tcPr>
          <w:p w14:paraId="5727B3FA" w14:textId="29769D9A"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100</w:t>
            </w:r>
          </w:p>
        </w:tc>
      </w:tr>
      <w:tr w:rsidR="002F338E" w14:paraId="45DD02BB" w14:textId="77777777" w:rsidTr="00582D4D">
        <w:trPr>
          <w:trHeight w:val="1089"/>
        </w:trPr>
        <w:tc>
          <w:tcPr>
            <w:tcW w:w="503" w:type="dxa"/>
            <w:vAlign w:val="center"/>
          </w:tcPr>
          <w:p w14:paraId="0EF4A023"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59B00D18" w14:textId="3274755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521" w:type="dxa"/>
            <w:vAlign w:val="center"/>
          </w:tcPr>
          <w:p w14:paraId="51F33C44" w14:textId="73129C15"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635</w:t>
            </w:r>
          </w:p>
        </w:tc>
        <w:tc>
          <w:tcPr>
            <w:tcW w:w="1820" w:type="dxa"/>
            <w:vAlign w:val="center"/>
          </w:tcPr>
          <w:p w14:paraId="7B5BE1C7" w14:textId="2BFABAE8"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628</w:t>
            </w:r>
          </w:p>
        </w:tc>
        <w:tc>
          <w:tcPr>
            <w:tcW w:w="1288" w:type="dxa"/>
            <w:shd w:val="clear" w:color="auto" w:fill="D9E2F3" w:themeFill="accent1" w:themeFillTint="33"/>
            <w:vAlign w:val="center"/>
          </w:tcPr>
          <w:p w14:paraId="0EF190C6" w14:textId="41C3E52A"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98,9</w:t>
            </w:r>
          </w:p>
        </w:tc>
        <w:tc>
          <w:tcPr>
            <w:tcW w:w="1247" w:type="dxa"/>
            <w:shd w:val="clear" w:color="auto" w:fill="B4C6E7" w:themeFill="accent1" w:themeFillTint="66"/>
            <w:vAlign w:val="center"/>
          </w:tcPr>
          <w:p w14:paraId="644BAA9C" w14:textId="4688E434"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98,9</w:t>
            </w:r>
          </w:p>
        </w:tc>
      </w:tr>
      <w:tr w:rsidR="002F338E" w14:paraId="7194DF29" w14:textId="77777777" w:rsidTr="00582D4D">
        <w:trPr>
          <w:trHeight w:val="1063"/>
        </w:trPr>
        <w:tc>
          <w:tcPr>
            <w:tcW w:w="503" w:type="dxa"/>
            <w:vAlign w:val="center"/>
          </w:tcPr>
          <w:p w14:paraId="1C7D155C"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05A921B9" w14:textId="119722AC"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521" w:type="dxa"/>
            <w:vAlign w:val="center"/>
          </w:tcPr>
          <w:p w14:paraId="447F6BA2" w14:textId="4CE111B3"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107</w:t>
            </w:r>
          </w:p>
        </w:tc>
        <w:tc>
          <w:tcPr>
            <w:tcW w:w="1820" w:type="dxa"/>
            <w:vAlign w:val="center"/>
          </w:tcPr>
          <w:p w14:paraId="6750ECE2" w14:textId="7170DB70"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100</w:t>
            </w:r>
          </w:p>
        </w:tc>
        <w:tc>
          <w:tcPr>
            <w:tcW w:w="1288" w:type="dxa"/>
            <w:shd w:val="clear" w:color="auto" w:fill="D9E2F3" w:themeFill="accent1" w:themeFillTint="33"/>
            <w:vAlign w:val="center"/>
          </w:tcPr>
          <w:p w14:paraId="269C7B6F" w14:textId="133B5666"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93,46</w:t>
            </w:r>
          </w:p>
        </w:tc>
        <w:tc>
          <w:tcPr>
            <w:tcW w:w="1247" w:type="dxa"/>
            <w:shd w:val="clear" w:color="auto" w:fill="B4C6E7" w:themeFill="accent1" w:themeFillTint="66"/>
            <w:vAlign w:val="center"/>
          </w:tcPr>
          <w:p w14:paraId="5C38294A" w14:textId="0CA76EC5"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93,46</w:t>
            </w:r>
          </w:p>
        </w:tc>
      </w:tr>
      <w:tr w:rsidR="002F338E" w14:paraId="76490F1C" w14:textId="77777777" w:rsidTr="00582D4D">
        <w:trPr>
          <w:trHeight w:val="1107"/>
        </w:trPr>
        <w:tc>
          <w:tcPr>
            <w:tcW w:w="503" w:type="dxa"/>
            <w:vAlign w:val="center"/>
          </w:tcPr>
          <w:p w14:paraId="6A650831"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40F83D75" w14:textId="7066B037"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521" w:type="dxa"/>
            <w:vAlign w:val="center"/>
          </w:tcPr>
          <w:p w14:paraId="0E5A7C70" w14:textId="119F489C"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608</w:t>
            </w:r>
          </w:p>
        </w:tc>
        <w:tc>
          <w:tcPr>
            <w:tcW w:w="1820" w:type="dxa"/>
            <w:vAlign w:val="center"/>
          </w:tcPr>
          <w:p w14:paraId="40647A60" w14:textId="26B131F6"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608</w:t>
            </w:r>
          </w:p>
        </w:tc>
        <w:tc>
          <w:tcPr>
            <w:tcW w:w="1288" w:type="dxa"/>
            <w:shd w:val="clear" w:color="auto" w:fill="D9E2F3" w:themeFill="accent1" w:themeFillTint="33"/>
            <w:vAlign w:val="center"/>
          </w:tcPr>
          <w:p w14:paraId="69B79CB9" w14:textId="666E4E3C"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100</w:t>
            </w:r>
          </w:p>
        </w:tc>
        <w:tc>
          <w:tcPr>
            <w:tcW w:w="1247" w:type="dxa"/>
            <w:shd w:val="clear" w:color="auto" w:fill="B4C6E7" w:themeFill="accent1" w:themeFillTint="66"/>
            <w:vAlign w:val="center"/>
          </w:tcPr>
          <w:p w14:paraId="44045BF8" w14:textId="0E5120CF"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100</w:t>
            </w:r>
          </w:p>
        </w:tc>
      </w:tr>
      <w:tr w:rsidR="002F338E" w14:paraId="3A70A967" w14:textId="77777777" w:rsidTr="00582D4D">
        <w:trPr>
          <w:trHeight w:val="1011"/>
        </w:trPr>
        <w:tc>
          <w:tcPr>
            <w:tcW w:w="503" w:type="dxa"/>
            <w:vAlign w:val="center"/>
          </w:tcPr>
          <w:p w14:paraId="514BF287"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69A4112A" w14:textId="7A758879"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521" w:type="dxa"/>
            <w:vAlign w:val="center"/>
          </w:tcPr>
          <w:p w14:paraId="56335638" w14:textId="76D66110"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61</w:t>
            </w:r>
          </w:p>
        </w:tc>
        <w:tc>
          <w:tcPr>
            <w:tcW w:w="1820" w:type="dxa"/>
            <w:vAlign w:val="center"/>
          </w:tcPr>
          <w:p w14:paraId="0A7F73A5" w14:textId="19569395"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w:t>
            </w:r>
          </w:p>
        </w:tc>
        <w:tc>
          <w:tcPr>
            <w:tcW w:w="1288" w:type="dxa"/>
            <w:shd w:val="clear" w:color="auto" w:fill="D9E2F3" w:themeFill="accent1" w:themeFillTint="33"/>
            <w:vAlign w:val="center"/>
          </w:tcPr>
          <w:p w14:paraId="5684377D" w14:textId="30BC4311"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98,36</w:t>
            </w:r>
          </w:p>
        </w:tc>
        <w:tc>
          <w:tcPr>
            <w:tcW w:w="1247" w:type="dxa"/>
            <w:shd w:val="clear" w:color="auto" w:fill="B4C6E7" w:themeFill="accent1" w:themeFillTint="66"/>
            <w:vAlign w:val="center"/>
          </w:tcPr>
          <w:p w14:paraId="2951993E" w14:textId="5964633D"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98,36</w:t>
            </w:r>
          </w:p>
        </w:tc>
      </w:tr>
      <w:tr w:rsidR="002F338E" w14:paraId="08882781" w14:textId="77777777" w:rsidTr="00582D4D">
        <w:trPr>
          <w:trHeight w:val="985"/>
        </w:trPr>
        <w:tc>
          <w:tcPr>
            <w:tcW w:w="503" w:type="dxa"/>
            <w:vAlign w:val="center"/>
          </w:tcPr>
          <w:p w14:paraId="5222518A"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099EEB62" w14:textId="75AE54C7"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521" w:type="dxa"/>
            <w:vAlign w:val="center"/>
          </w:tcPr>
          <w:p w14:paraId="30B8D6AF" w14:textId="29687CD8"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604</w:t>
            </w:r>
          </w:p>
        </w:tc>
        <w:tc>
          <w:tcPr>
            <w:tcW w:w="1820" w:type="dxa"/>
            <w:vAlign w:val="center"/>
          </w:tcPr>
          <w:p w14:paraId="3E10C760" w14:textId="288A2969"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573</w:t>
            </w:r>
          </w:p>
        </w:tc>
        <w:tc>
          <w:tcPr>
            <w:tcW w:w="1288" w:type="dxa"/>
            <w:shd w:val="clear" w:color="auto" w:fill="D9E2F3" w:themeFill="accent1" w:themeFillTint="33"/>
            <w:vAlign w:val="center"/>
          </w:tcPr>
          <w:p w14:paraId="24BD7283" w14:textId="4165B2E6"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94,87</w:t>
            </w:r>
          </w:p>
        </w:tc>
        <w:tc>
          <w:tcPr>
            <w:tcW w:w="1247" w:type="dxa"/>
            <w:shd w:val="clear" w:color="auto" w:fill="B4C6E7" w:themeFill="accent1" w:themeFillTint="66"/>
            <w:vAlign w:val="center"/>
          </w:tcPr>
          <w:p w14:paraId="12DECDC1" w14:textId="7B400448"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94,87</w:t>
            </w:r>
          </w:p>
        </w:tc>
      </w:tr>
      <w:tr w:rsidR="002F338E" w14:paraId="2945300F" w14:textId="77777777" w:rsidTr="00582D4D">
        <w:trPr>
          <w:trHeight w:val="819"/>
        </w:trPr>
        <w:tc>
          <w:tcPr>
            <w:tcW w:w="503" w:type="dxa"/>
            <w:vAlign w:val="center"/>
          </w:tcPr>
          <w:p w14:paraId="543E34AE"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7177CF8C" w14:textId="18CCCE56"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521" w:type="dxa"/>
            <w:vAlign w:val="center"/>
          </w:tcPr>
          <w:p w14:paraId="1C6233FC" w14:textId="57636ACC"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607</w:t>
            </w:r>
          </w:p>
        </w:tc>
        <w:tc>
          <w:tcPr>
            <w:tcW w:w="1820" w:type="dxa"/>
            <w:vAlign w:val="center"/>
          </w:tcPr>
          <w:p w14:paraId="7E71036A" w14:textId="1C050328"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519</w:t>
            </w:r>
          </w:p>
        </w:tc>
        <w:tc>
          <w:tcPr>
            <w:tcW w:w="1288" w:type="dxa"/>
            <w:shd w:val="clear" w:color="auto" w:fill="D9E2F3" w:themeFill="accent1" w:themeFillTint="33"/>
            <w:vAlign w:val="center"/>
          </w:tcPr>
          <w:p w14:paraId="509CF48A" w14:textId="758D0595"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85,5</w:t>
            </w:r>
          </w:p>
        </w:tc>
        <w:tc>
          <w:tcPr>
            <w:tcW w:w="1247" w:type="dxa"/>
            <w:shd w:val="clear" w:color="auto" w:fill="B4C6E7" w:themeFill="accent1" w:themeFillTint="66"/>
            <w:vAlign w:val="center"/>
          </w:tcPr>
          <w:p w14:paraId="305E35DD" w14:textId="61F1384A"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85,5</w:t>
            </w:r>
          </w:p>
        </w:tc>
      </w:tr>
      <w:tr w:rsidR="002F338E" w14:paraId="65DB9942" w14:textId="77777777" w:rsidTr="00582D4D">
        <w:trPr>
          <w:trHeight w:val="1076"/>
        </w:trPr>
        <w:tc>
          <w:tcPr>
            <w:tcW w:w="503" w:type="dxa"/>
            <w:vAlign w:val="center"/>
          </w:tcPr>
          <w:p w14:paraId="6BB34091"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56C0F8B4" w14:textId="1E3CC4C9"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521" w:type="dxa"/>
            <w:vAlign w:val="center"/>
          </w:tcPr>
          <w:p w14:paraId="4411FF4F" w14:textId="0756D05B"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605</w:t>
            </w:r>
          </w:p>
        </w:tc>
        <w:tc>
          <w:tcPr>
            <w:tcW w:w="1820" w:type="dxa"/>
            <w:vAlign w:val="center"/>
          </w:tcPr>
          <w:p w14:paraId="017C6573" w14:textId="2883D6BA"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586</w:t>
            </w:r>
          </w:p>
        </w:tc>
        <w:tc>
          <w:tcPr>
            <w:tcW w:w="1288" w:type="dxa"/>
            <w:shd w:val="clear" w:color="auto" w:fill="D9E2F3" w:themeFill="accent1" w:themeFillTint="33"/>
            <w:vAlign w:val="center"/>
          </w:tcPr>
          <w:p w14:paraId="1C4CA7E6" w14:textId="3E1C11C6"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96,86</w:t>
            </w:r>
          </w:p>
        </w:tc>
        <w:tc>
          <w:tcPr>
            <w:tcW w:w="1247" w:type="dxa"/>
            <w:shd w:val="clear" w:color="auto" w:fill="B4C6E7" w:themeFill="accent1" w:themeFillTint="66"/>
            <w:vAlign w:val="center"/>
          </w:tcPr>
          <w:p w14:paraId="43D1E218" w14:textId="7E094BB7"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96,86</w:t>
            </w:r>
          </w:p>
        </w:tc>
      </w:tr>
      <w:tr w:rsidR="002F338E" w14:paraId="01A2F2FC" w14:textId="77777777" w:rsidTr="00582D4D">
        <w:trPr>
          <w:trHeight w:val="766"/>
        </w:trPr>
        <w:tc>
          <w:tcPr>
            <w:tcW w:w="503" w:type="dxa"/>
            <w:vAlign w:val="center"/>
          </w:tcPr>
          <w:p w14:paraId="19D6BB79"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5DE2DAAF" w14:textId="2E54C481"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521" w:type="dxa"/>
            <w:vAlign w:val="center"/>
          </w:tcPr>
          <w:p w14:paraId="62EC6196" w14:textId="64D162BA"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627</w:t>
            </w:r>
          </w:p>
        </w:tc>
        <w:tc>
          <w:tcPr>
            <w:tcW w:w="1820" w:type="dxa"/>
            <w:vAlign w:val="center"/>
          </w:tcPr>
          <w:p w14:paraId="2168948E" w14:textId="4FC56C82"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583</w:t>
            </w:r>
          </w:p>
        </w:tc>
        <w:tc>
          <w:tcPr>
            <w:tcW w:w="1288" w:type="dxa"/>
            <w:shd w:val="clear" w:color="auto" w:fill="D9E2F3" w:themeFill="accent1" w:themeFillTint="33"/>
            <w:vAlign w:val="center"/>
          </w:tcPr>
          <w:p w14:paraId="4417D5FD" w14:textId="55E2C174"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92,98</w:t>
            </w:r>
          </w:p>
        </w:tc>
        <w:tc>
          <w:tcPr>
            <w:tcW w:w="1247" w:type="dxa"/>
            <w:shd w:val="clear" w:color="auto" w:fill="B4C6E7" w:themeFill="accent1" w:themeFillTint="66"/>
            <w:vAlign w:val="center"/>
          </w:tcPr>
          <w:p w14:paraId="617932E9" w14:textId="45AAADB5"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92,98</w:t>
            </w:r>
          </w:p>
        </w:tc>
      </w:tr>
      <w:tr w:rsidR="002F338E" w14:paraId="04EC2B49" w14:textId="77777777" w:rsidTr="00582D4D">
        <w:trPr>
          <w:trHeight w:val="1038"/>
        </w:trPr>
        <w:tc>
          <w:tcPr>
            <w:tcW w:w="503" w:type="dxa"/>
            <w:vAlign w:val="center"/>
          </w:tcPr>
          <w:p w14:paraId="6EFB00DA"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2E5C937F" w14:textId="6BFD1B6F"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521" w:type="dxa"/>
            <w:vAlign w:val="center"/>
          </w:tcPr>
          <w:p w14:paraId="309342FC" w14:textId="63E0A97E"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603</w:t>
            </w:r>
          </w:p>
        </w:tc>
        <w:tc>
          <w:tcPr>
            <w:tcW w:w="1820" w:type="dxa"/>
            <w:vAlign w:val="center"/>
          </w:tcPr>
          <w:p w14:paraId="1C7D7AD7" w14:textId="3CD320B0"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522</w:t>
            </w:r>
          </w:p>
        </w:tc>
        <w:tc>
          <w:tcPr>
            <w:tcW w:w="1288" w:type="dxa"/>
            <w:shd w:val="clear" w:color="auto" w:fill="D9E2F3" w:themeFill="accent1" w:themeFillTint="33"/>
            <w:vAlign w:val="center"/>
          </w:tcPr>
          <w:p w14:paraId="14DE53EA" w14:textId="772467E3"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86,57</w:t>
            </w:r>
          </w:p>
        </w:tc>
        <w:tc>
          <w:tcPr>
            <w:tcW w:w="1247" w:type="dxa"/>
            <w:shd w:val="clear" w:color="auto" w:fill="B4C6E7" w:themeFill="accent1" w:themeFillTint="66"/>
            <w:vAlign w:val="center"/>
          </w:tcPr>
          <w:p w14:paraId="3045E843" w14:textId="3FD6C6E8"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86,57</w:t>
            </w:r>
          </w:p>
        </w:tc>
      </w:tr>
      <w:tr w:rsidR="002F338E" w14:paraId="2F985A9A" w14:textId="77777777" w:rsidTr="00582D4D">
        <w:trPr>
          <w:trHeight w:val="1154"/>
        </w:trPr>
        <w:tc>
          <w:tcPr>
            <w:tcW w:w="503" w:type="dxa"/>
            <w:vAlign w:val="center"/>
          </w:tcPr>
          <w:p w14:paraId="533296DF" w14:textId="77777777" w:rsidR="002F338E" w:rsidRPr="00472CFF" w:rsidRDefault="002F338E" w:rsidP="002F338E">
            <w:pPr>
              <w:pStyle w:val="a5"/>
              <w:numPr>
                <w:ilvl w:val="0"/>
                <w:numId w:val="27"/>
              </w:numPr>
              <w:spacing w:after="0" w:line="240" w:lineRule="auto"/>
              <w:ind w:left="0" w:firstLine="0"/>
              <w:jc w:val="center"/>
              <w:rPr>
                <w:rFonts w:ascii="Times New Roman" w:hAnsi="Times New Roman" w:cs="Times New Roman"/>
                <w:sz w:val="20"/>
                <w:szCs w:val="20"/>
              </w:rPr>
            </w:pPr>
          </w:p>
        </w:tc>
        <w:tc>
          <w:tcPr>
            <w:tcW w:w="3248" w:type="dxa"/>
            <w:vAlign w:val="center"/>
          </w:tcPr>
          <w:p w14:paraId="56D2C626" w14:textId="2424960A"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521" w:type="dxa"/>
            <w:vAlign w:val="center"/>
          </w:tcPr>
          <w:p w14:paraId="6F08712D" w14:textId="0A99D895"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607</w:t>
            </w:r>
          </w:p>
        </w:tc>
        <w:tc>
          <w:tcPr>
            <w:tcW w:w="1820" w:type="dxa"/>
            <w:vAlign w:val="center"/>
          </w:tcPr>
          <w:p w14:paraId="31EAAF3A" w14:textId="4B167B09" w:rsidR="002F338E" w:rsidRPr="00945E6A" w:rsidRDefault="002F338E" w:rsidP="002F338E">
            <w:pPr>
              <w:spacing w:after="0" w:line="240" w:lineRule="auto"/>
              <w:jc w:val="center"/>
              <w:rPr>
                <w:rFonts w:ascii="Times New Roman" w:hAnsi="Times New Roman" w:cs="Times New Roman"/>
                <w:b/>
                <w:bCs/>
                <w:color w:val="000000"/>
                <w:sz w:val="24"/>
                <w:szCs w:val="24"/>
              </w:rPr>
            </w:pPr>
            <w:r w:rsidRPr="00945E6A">
              <w:rPr>
                <w:rFonts w:ascii="Times New Roman" w:hAnsi="Times New Roman" w:cs="Times New Roman"/>
                <w:b/>
                <w:bCs/>
                <w:color w:val="000000"/>
                <w:sz w:val="24"/>
                <w:szCs w:val="24"/>
              </w:rPr>
              <w:t>607</w:t>
            </w:r>
          </w:p>
        </w:tc>
        <w:tc>
          <w:tcPr>
            <w:tcW w:w="1288" w:type="dxa"/>
            <w:shd w:val="clear" w:color="auto" w:fill="D9E2F3" w:themeFill="accent1" w:themeFillTint="33"/>
            <w:vAlign w:val="center"/>
          </w:tcPr>
          <w:p w14:paraId="135122DC" w14:textId="4AB26D1F"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100</w:t>
            </w:r>
          </w:p>
        </w:tc>
        <w:tc>
          <w:tcPr>
            <w:tcW w:w="1247" w:type="dxa"/>
            <w:shd w:val="clear" w:color="auto" w:fill="B4C6E7" w:themeFill="accent1" w:themeFillTint="66"/>
            <w:vAlign w:val="center"/>
          </w:tcPr>
          <w:p w14:paraId="2AB2FCC8" w14:textId="2D997711" w:rsidR="002F338E" w:rsidRPr="00582D4D" w:rsidRDefault="002F338E" w:rsidP="002F338E">
            <w:pPr>
              <w:spacing w:after="0" w:line="240" w:lineRule="auto"/>
              <w:jc w:val="center"/>
              <w:rPr>
                <w:rFonts w:ascii="Times New Roman" w:hAnsi="Times New Roman" w:cs="Times New Roman"/>
                <w:b/>
                <w:bCs/>
                <w:color w:val="000000"/>
                <w:sz w:val="24"/>
                <w:szCs w:val="24"/>
              </w:rPr>
            </w:pPr>
            <w:r w:rsidRPr="00582D4D">
              <w:rPr>
                <w:rFonts w:ascii="Times New Roman" w:hAnsi="Times New Roman" w:cs="Times New Roman"/>
                <w:b/>
                <w:bCs/>
                <w:color w:val="000000"/>
                <w:sz w:val="24"/>
                <w:szCs w:val="24"/>
              </w:rPr>
              <w:t>100</w:t>
            </w:r>
          </w:p>
        </w:tc>
      </w:tr>
    </w:tbl>
    <w:p w14:paraId="73916121" w14:textId="77777777" w:rsidR="004B28A0" w:rsidRDefault="004B28A0">
      <w:pPr>
        <w:rPr>
          <w:rFonts w:ascii="Times New Roman" w:hAnsi="Times New Roman" w:cs="Times New Roman"/>
          <w:sz w:val="28"/>
          <w:szCs w:val="28"/>
        </w:rPr>
      </w:pPr>
      <w:r>
        <w:rPr>
          <w:rFonts w:ascii="Times New Roman" w:hAnsi="Times New Roman" w:cs="Times New Roman"/>
          <w:sz w:val="28"/>
          <w:szCs w:val="28"/>
        </w:rPr>
        <w:br w:type="page"/>
      </w:r>
    </w:p>
    <w:p w14:paraId="0E30C994" w14:textId="6AF2192E" w:rsidR="000C2E43" w:rsidRDefault="000C2E43" w:rsidP="003B3EE9">
      <w:pPr>
        <w:pStyle w:val="1"/>
        <w:numPr>
          <w:ilvl w:val="0"/>
          <w:numId w:val="24"/>
        </w:numPr>
        <w:spacing w:before="0" w:line="360" w:lineRule="auto"/>
        <w:ind w:left="0" w:firstLine="709"/>
        <w:jc w:val="both"/>
        <w:rPr>
          <w:rFonts w:ascii="Times New Roman" w:hAnsi="Times New Roman" w:cs="Times New Roman"/>
          <w:b/>
          <w:bCs/>
          <w:color w:val="auto"/>
          <w:sz w:val="28"/>
          <w:szCs w:val="28"/>
        </w:rPr>
      </w:pPr>
      <w:bookmarkStart w:id="11" w:name="_Toc45301731"/>
      <w:r w:rsidRPr="00EA6F30">
        <w:rPr>
          <w:rFonts w:ascii="Times New Roman" w:hAnsi="Times New Roman" w:cs="Times New Roman"/>
          <w:b/>
          <w:bCs/>
          <w:color w:val="auto"/>
          <w:sz w:val="28"/>
          <w:szCs w:val="28"/>
        </w:rPr>
        <w:lastRenderedPageBreak/>
        <w:t>Рейтинг организаций по критерию оценки качества «</w:t>
      </w:r>
      <w:r w:rsidR="00ED7D2D" w:rsidRPr="00ED7D2D">
        <w:rPr>
          <w:rFonts w:ascii="Times New Roman" w:hAnsi="Times New Roman" w:cs="Times New Roman"/>
          <w:b/>
          <w:bCs/>
          <w:color w:val="auto"/>
          <w:sz w:val="28"/>
          <w:szCs w:val="28"/>
        </w:rPr>
        <w:t>Комфортность условий предоставления услуг</w:t>
      </w:r>
      <w:r w:rsidRPr="00EA6F30">
        <w:rPr>
          <w:rFonts w:ascii="Times New Roman" w:hAnsi="Times New Roman" w:cs="Times New Roman"/>
          <w:b/>
          <w:bCs/>
          <w:color w:val="auto"/>
          <w:sz w:val="28"/>
          <w:szCs w:val="28"/>
        </w:rPr>
        <w:t>»</w:t>
      </w:r>
      <w:bookmarkEnd w:id="11"/>
    </w:p>
    <w:p w14:paraId="00B1EF63" w14:textId="77777777" w:rsidR="0012264B" w:rsidRPr="0012264B" w:rsidRDefault="0012264B" w:rsidP="0012264B"/>
    <w:p w14:paraId="45395A6B" w14:textId="45EBEFED" w:rsidR="0012264B" w:rsidRDefault="003D792B" w:rsidP="0099248F">
      <w:pPr>
        <w:spacing w:after="0" w:line="360" w:lineRule="auto"/>
        <w:jc w:val="center"/>
        <w:rPr>
          <w:rFonts w:ascii="Times New Roman" w:hAnsi="Times New Roman" w:cs="Times New Roman"/>
          <w:sz w:val="28"/>
          <w:szCs w:val="28"/>
        </w:rPr>
      </w:pPr>
      <w:r>
        <w:rPr>
          <w:noProof/>
          <w:lang w:eastAsia="ru-RU"/>
        </w:rPr>
        <w:drawing>
          <wp:inline distT="0" distB="0" distL="0" distR="0" wp14:anchorId="076021A8" wp14:editId="05B17305">
            <wp:extent cx="6120000" cy="6120000"/>
            <wp:effectExtent l="0" t="0" r="14605" b="14605"/>
            <wp:docPr id="4" name="Диаграмма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95D662-8CDE-4ED0-9082-D817C042E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98B064" w14:textId="77777777" w:rsidR="00EF25F3" w:rsidRDefault="00EF25F3" w:rsidP="0099248F">
      <w:pPr>
        <w:spacing w:after="0" w:line="360" w:lineRule="auto"/>
        <w:jc w:val="center"/>
        <w:rPr>
          <w:rFonts w:ascii="Times New Roman" w:hAnsi="Times New Roman" w:cs="Times New Roman"/>
          <w:sz w:val="28"/>
          <w:szCs w:val="28"/>
        </w:rPr>
      </w:pPr>
    </w:p>
    <w:p w14:paraId="444E9037" w14:textId="01E89182" w:rsidR="0012264B" w:rsidRDefault="0012264B" w:rsidP="0077200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Рейтинг организаций по критерию </w:t>
      </w:r>
      <w:r w:rsidRPr="006B2068">
        <w:rPr>
          <w:rFonts w:ascii="Times New Roman" w:hAnsi="Times New Roman" w:cs="Times New Roman"/>
          <w:sz w:val="28"/>
          <w:szCs w:val="28"/>
        </w:rPr>
        <w:t>«</w:t>
      </w:r>
      <w:r w:rsidR="001726BF" w:rsidRPr="001726BF">
        <w:rPr>
          <w:rFonts w:ascii="Times New Roman" w:hAnsi="Times New Roman" w:cs="Times New Roman"/>
          <w:sz w:val="28"/>
          <w:szCs w:val="28"/>
        </w:rPr>
        <w:t>Комфортность условий предоставления услуг</w:t>
      </w:r>
      <w:r w:rsidRPr="006B2068">
        <w:rPr>
          <w:rFonts w:ascii="Times New Roman" w:hAnsi="Times New Roman" w:cs="Times New Roman"/>
          <w:sz w:val="28"/>
          <w:szCs w:val="28"/>
        </w:rPr>
        <w:t>»</w:t>
      </w:r>
    </w:p>
    <w:p w14:paraId="0934700D" w14:textId="77777777" w:rsidR="004B28A0" w:rsidRPr="00736D22" w:rsidRDefault="004B28A0" w:rsidP="00B77AD8">
      <w:pPr>
        <w:spacing w:after="0" w:line="360" w:lineRule="auto"/>
        <w:ind w:firstLine="709"/>
        <w:jc w:val="both"/>
        <w:rPr>
          <w:rFonts w:ascii="Times New Roman" w:hAnsi="Times New Roman" w:cs="Times New Roman"/>
          <w:sz w:val="28"/>
          <w:szCs w:val="28"/>
        </w:rPr>
      </w:pPr>
    </w:p>
    <w:p w14:paraId="2652A88C" w14:textId="307F159D" w:rsidR="000E4793" w:rsidRPr="00CA5D8B" w:rsidRDefault="000E4793" w:rsidP="00B77AD8">
      <w:pPr>
        <w:spacing w:after="0" w:line="360" w:lineRule="auto"/>
        <w:ind w:firstLine="709"/>
        <w:jc w:val="both"/>
        <w:rPr>
          <w:rFonts w:ascii="Times New Roman" w:hAnsi="Times New Roman" w:cs="Times New Roman"/>
          <w:sz w:val="28"/>
          <w:szCs w:val="28"/>
        </w:rPr>
      </w:pPr>
      <w:r w:rsidRPr="00CA5D8B">
        <w:rPr>
          <w:rFonts w:ascii="Times New Roman" w:hAnsi="Times New Roman" w:cs="Times New Roman"/>
          <w:sz w:val="28"/>
          <w:szCs w:val="28"/>
        </w:rPr>
        <w:t>По второму критерию «</w:t>
      </w:r>
      <w:r w:rsidR="001726BF" w:rsidRPr="00CA5D8B">
        <w:rPr>
          <w:rFonts w:ascii="Times New Roman" w:hAnsi="Times New Roman" w:cs="Times New Roman"/>
          <w:sz w:val="28"/>
          <w:szCs w:val="28"/>
        </w:rPr>
        <w:t>Комфортность условий предоставления услуг</w:t>
      </w:r>
      <w:r w:rsidRPr="00CA5D8B">
        <w:rPr>
          <w:rFonts w:ascii="Times New Roman" w:hAnsi="Times New Roman" w:cs="Times New Roman"/>
          <w:sz w:val="28"/>
          <w:szCs w:val="28"/>
        </w:rPr>
        <w:t xml:space="preserve">» максимальный результат </w:t>
      </w:r>
      <w:r w:rsidR="003D792B" w:rsidRPr="00CA5D8B">
        <w:rPr>
          <w:rFonts w:ascii="Times New Roman" w:hAnsi="Times New Roman" w:cs="Times New Roman"/>
          <w:sz w:val="28"/>
          <w:szCs w:val="28"/>
        </w:rPr>
        <w:t>100</w:t>
      </w:r>
      <w:r w:rsidRPr="00CA5D8B">
        <w:rPr>
          <w:rFonts w:ascii="Times New Roman" w:hAnsi="Times New Roman" w:cs="Times New Roman"/>
          <w:sz w:val="28"/>
          <w:szCs w:val="28"/>
        </w:rPr>
        <w:t xml:space="preserve"> баллов набрал</w:t>
      </w:r>
      <w:r w:rsidR="003D792B" w:rsidRPr="00CA5D8B">
        <w:rPr>
          <w:rFonts w:ascii="Times New Roman" w:hAnsi="Times New Roman" w:cs="Times New Roman"/>
          <w:sz w:val="28"/>
          <w:szCs w:val="28"/>
        </w:rPr>
        <w:t>и три организации:</w:t>
      </w:r>
      <w:r w:rsidRPr="00CA5D8B">
        <w:rPr>
          <w:rFonts w:ascii="Times New Roman" w:hAnsi="Times New Roman" w:cs="Times New Roman"/>
          <w:sz w:val="28"/>
          <w:szCs w:val="28"/>
        </w:rPr>
        <w:t xml:space="preserve"> </w:t>
      </w:r>
      <w:r w:rsidR="00D943ED" w:rsidRPr="00CA5D8B">
        <w:rPr>
          <w:rFonts w:ascii="Times New Roman" w:hAnsi="Times New Roman" w:cs="Times New Roman"/>
          <w:sz w:val="28"/>
          <w:szCs w:val="28"/>
        </w:rPr>
        <w:t xml:space="preserve">МКУК </w:t>
      </w:r>
      <w:r w:rsidR="00D943ED" w:rsidRPr="00CA5D8B">
        <w:rPr>
          <w:rFonts w:ascii="Times New Roman" w:hAnsi="Times New Roman" w:cs="Times New Roman"/>
          <w:sz w:val="28"/>
          <w:szCs w:val="28"/>
        </w:rPr>
        <w:lastRenderedPageBreak/>
        <w:t>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 МКУ "БЕЛОПРУДСКИЙ СЕЛЬСКИЙ ДОМ КУЛЬТУРЫ", МКУК "БИБЛИОТЕКА ОСТРОВСКОГО СЕЛЬСКОГО ПОСЕЛЕНИЯ"</w:t>
      </w:r>
      <w:r w:rsidR="00862003" w:rsidRPr="00CA5D8B">
        <w:rPr>
          <w:rFonts w:ascii="Times New Roman" w:hAnsi="Times New Roman" w:cs="Times New Roman"/>
          <w:sz w:val="28"/>
          <w:szCs w:val="28"/>
        </w:rPr>
        <w:t>.</w:t>
      </w:r>
    </w:p>
    <w:p w14:paraId="4C18D043" w14:textId="2ACE3405" w:rsidR="000E4793" w:rsidRPr="00CA5D8B" w:rsidRDefault="000E4793" w:rsidP="00862003">
      <w:pPr>
        <w:spacing w:after="0" w:line="360" w:lineRule="auto"/>
        <w:ind w:firstLine="709"/>
        <w:jc w:val="both"/>
        <w:rPr>
          <w:rFonts w:ascii="Times New Roman" w:hAnsi="Times New Roman" w:cs="Times New Roman"/>
          <w:sz w:val="28"/>
          <w:szCs w:val="28"/>
        </w:rPr>
      </w:pPr>
      <w:r w:rsidRPr="00CA5D8B">
        <w:rPr>
          <w:rFonts w:ascii="Times New Roman" w:hAnsi="Times New Roman" w:cs="Times New Roman"/>
          <w:sz w:val="28"/>
          <w:szCs w:val="28"/>
        </w:rPr>
        <w:t xml:space="preserve">На втором месте, </w:t>
      </w:r>
      <w:proofErr w:type="gramStart"/>
      <w:r w:rsidRPr="00CA5D8B">
        <w:rPr>
          <w:rFonts w:ascii="Times New Roman" w:hAnsi="Times New Roman" w:cs="Times New Roman"/>
          <w:sz w:val="28"/>
          <w:szCs w:val="28"/>
        </w:rPr>
        <w:t>набравш</w:t>
      </w:r>
      <w:r w:rsidR="006116AB" w:rsidRPr="00CA5D8B">
        <w:rPr>
          <w:rFonts w:ascii="Times New Roman" w:hAnsi="Times New Roman" w:cs="Times New Roman"/>
          <w:sz w:val="28"/>
          <w:szCs w:val="28"/>
        </w:rPr>
        <w:t>ее</w:t>
      </w:r>
      <w:proofErr w:type="gramEnd"/>
      <w:r w:rsidRPr="00CA5D8B">
        <w:rPr>
          <w:rFonts w:ascii="Times New Roman" w:hAnsi="Times New Roman" w:cs="Times New Roman"/>
          <w:sz w:val="28"/>
          <w:szCs w:val="28"/>
        </w:rPr>
        <w:t xml:space="preserve"> </w:t>
      </w:r>
      <w:r w:rsidR="00B77AD8" w:rsidRPr="00CA5D8B">
        <w:rPr>
          <w:rFonts w:ascii="Times New Roman" w:hAnsi="Times New Roman" w:cs="Times New Roman"/>
          <w:sz w:val="28"/>
          <w:szCs w:val="28"/>
        </w:rPr>
        <w:t>9</w:t>
      </w:r>
      <w:r w:rsidR="00D943ED" w:rsidRPr="00CA5D8B">
        <w:rPr>
          <w:rFonts w:ascii="Times New Roman" w:hAnsi="Times New Roman" w:cs="Times New Roman"/>
          <w:sz w:val="28"/>
          <w:szCs w:val="28"/>
        </w:rPr>
        <w:t>9,45</w:t>
      </w:r>
      <w:r w:rsidRPr="00CA5D8B">
        <w:rPr>
          <w:rFonts w:ascii="Times New Roman" w:hAnsi="Times New Roman" w:cs="Times New Roman"/>
          <w:sz w:val="28"/>
          <w:szCs w:val="28"/>
        </w:rPr>
        <w:t xml:space="preserve"> балла, </w:t>
      </w:r>
      <w:r w:rsidR="00CA5D8B" w:rsidRPr="00CA5D8B">
        <w:rPr>
          <w:rFonts w:ascii="Times New Roman" w:hAnsi="Times New Roman" w:cs="Times New Roman"/>
          <w:sz w:val="28"/>
          <w:szCs w:val="28"/>
        </w:rPr>
        <w:t>МКУ "ДОМ КУЛЬТУРЫ ОСТРОВСКОГО СЕЛЬСКОГО ПОСЕЛЕНИЯ"</w:t>
      </w:r>
      <w:r w:rsidRPr="00CA5D8B">
        <w:rPr>
          <w:rFonts w:ascii="Times New Roman" w:hAnsi="Times New Roman" w:cs="Times New Roman"/>
          <w:sz w:val="28"/>
          <w:szCs w:val="28"/>
        </w:rPr>
        <w:t>,</w:t>
      </w:r>
      <w:r w:rsidR="00862003" w:rsidRPr="00CA5D8B">
        <w:rPr>
          <w:rFonts w:ascii="Times New Roman" w:hAnsi="Times New Roman" w:cs="Times New Roman"/>
          <w:sz w:val="28"/>
          <w:szCs w:val="28"/>
        </w:rPr>
        <w:t xml:space="preserve"> </w:t>
      </w:r>
      <w:r w:rsidRPr="00CA5D8B">
        <w:rPr>
          <w:rFonts w:ascii="Times New Roman" w:hAnsi="Times New Roman" w:cs="Times New Roman"/>
          <w:sz w:val="28"/>
          <w:szCs w:val="28"/>
        </w:rPr>
        <w:t>на третьем ‒, набравш</w:t>
      </w:r>
      <w:r w:rsidR="006116AB" w:rsidRPr="00CA5D8B">
        <w:rPr>
          <w:rFonts w:ascii="Times New Roman" w:hAnsi="Times New Roman" w:cs="Times New Roman"/>
          <w:sz w:val="28"/>
          <w:szCs w:val="28"/>
        </w:rPr>
        <w:t>ее</w:t>
      </w:r>
      <w:r w:rsidRPr="00CA5D8B">
        <w:rPr>
          <w:rFonts w:ascii="Times New Roman" w:hAnsi="Times New Roman" w:cs="Times New Roman"/>
          <w:sz w:val="28"/>
          <w:szCs w:val="28"/>
        </w:rPr>
        <w:t xml:space="preserve"> </w:t>
      </w:r>
      <w:r w:rsidR="00EE33B1" w:rsidRPr="00CA5D8B">
        <w:rPr>
          <w:rFonts w:ascii="Times New Roman" w:hAnsi="Times New Roman" w:cs="Times New Roman"/>
          <w:sz w:val="28"/>
          <w:szCs w:val="28"/>
        </w:rPr>
        <w:t>9</w:t>
      </w:r>
      <w:r w:rsidR="00CA5D8B" w:rsidRPr="00CA5D8B">
        <w:rPr>
          <w:rFonts w:ascii="Times New Roman" w:hAnsi="Times New Roman" w:cs="Times New Roman"/>
          <w:sz w:val="28"/>
          <w:szCs w:val="28"/>
        </w:rPr>
        <w:t>9,18</w:t>
      </w:r>
      <w:r w:rsidRPr="00CA5D8B">
        <w:rPr>
          <w:rFonts w:ascii="Times New Roman" w:hAnsi="Times New Roman" w:cs="Times New Roman"/>
          <w:sz w:val="28"/>
          <w:szCs w:val="28"/>
        </w:rPr>
        <w:t xml:space="preserve"> балла </w:t>
      </w:r>
      <w:r w:rsidR="00CA5D8B" w:rsidRPr="00CA5D8B">
        <w:rPr>
          <w:rFonts w:ascii="Times New Roman" w:hAnsi="Times New Roman" w:cs="Times New Roman"/>
          <w:sz w:val="28"/>
          <w:szCs w:val="28"/>
        </w:rPr>
        <w:t>МКУ "ЛОБОЙКОВСКАЯ ЦЕНТРАЛЬНАЯ БИБЛИОТЕКА"</w:t>
      </w:r>
      <w:r w:rsidR="007B0C82" w:rsidRPr="00CA5D8B">
        <w:rPr>
          <w:rFonts w:ascii="Times New Roman" w:hAnsi="Times New Roman" w:cs="Times New Roman"/>
          <w:sz w:val="28"/>
          <w:szCs w:val="28"/>
        </w:rPr>
        <w:t>.</w:t>
      </w:r>
    </w:p>
    <w:p w14:paraId="6EFA662A" w14:textId="71F7465D" w:rsidR="000C2E43" w:rsidRPr="00862003" w:rsidRDefault="000E4793" w:rsidP="00C20CD6">
      <w:pPr>
        <w:spacing w:after="0" w:line="360" w:lineRule="auto"/>
        <w:ind w:firstLine="709"/>
        <w:jc w:val="both"/>
        <w:rPr>
          <w:rFonts w:ascii="Times New Roman" w:hAnsi="Times New Roman" w:cs="Times New Roman"/>
          <w:sz w:val="28"/>
          <w:szCs w:val="28"/>
        </w:rPr>
      </w:pPr>
      <w:r w:rsidRPr="00736D22">
        <w:rPr>
          <w:rFonts w:ascii="Times New Roman" w:hAnsi="Times New Roman" w:cs="Times New Roman"/>
          <w:sz w:val="28"/>
          <w:szCs w:val="28"/>
        </w:rPr>
        <w:t xml:space="preserve">Полный </w:t>
      </w:r>
      <w:r w:rsidRPr="007F65BD">
        <w:rPr>
          <w:rFonts w:ascii="Times New Roman" w:hAnsi="Times New Roman" w:cs="Times New Roman"/>
          <w:sz w:val="28"/>
          <w:szCs w:val="28"/>
        </w:rPr>
        <w:t xml:space="preserve">рейтинг по </w:t>
      </w:r>
      <w:r w:rsidR="0012264B" w:rsidRPr="007F65BD">
        <w:rPr>
          <w:rFonts w:ascii="Times New Roman" w:hAnsi="Times New Roman" w:cs="Times New Roman"/>
          <w:sz w:val="28"/>
          <w:szCs w:val="28"/>
        </w:rPr>
        <w:t>втором</w:t>
      </w:r>
      <w:r w:rsidRPr="007F65BD">
        <w:rPr>
          <w:rFonts w:ascii="Times New Roman" w:hAnsi="Times New Roman" w:cs="Times New Roman"/>
          <w:sz w:val="28"/>
          <w:szCs w:val="28"/>
        </w:rPr>
        <w:t>у критерию «</w:t>
      </w:r>
      <w:r w:rsidR="001726BF" w:rsidRPr="001726BF">
        <w:rPr>
          <w:rFonts w:ascii="Times New Roman" w:hAnsi="Times New Roman" w:cs="Times New Roman"/>
          <w:sz w:val="28"/>
          <w:szCs w:val="28"/>
        </w:rPr>
        <w:t>Комфортность условий предоставления услуг</w:t>
      </w:r>
      <w:r w:rsidRPr="00862003">
        <w:rPr>
          <w:rFonts w:ascii="Times New Roman" w:hAnsi="Times New Roman" w:cs="Times New Roman"/>
          <w:sz w:val="28"/>
          <w:szCs w:val="28"/>
        </w:rPr>
        <w:t xml:space="preserve">» независимой оценки </w:t>
      </w:r>
      <w:proofErr w:type="gramStart"/>
      <w:r w:rsidRPr="00862003">
        <w:rPr>
          <w:rFonts w:ascii="Times New Roman" w:hAnsi="Times New Roman" w:cs="Times New Roman"/>
          <w:sz w:val="28"/>
          <w:szCs w:val="28"/>
        </w:rPr>
        <w:t xml:space="preserve">качества условий деятельности организаций </w:t>
      </w:r>
      <w:r w:rsidR="00827181">
        <w:rPr>
          <w:rFonts w:ascii="Times New Roman" w:hAnsi="Times New Roman" w:cs="Times New Roman"/>
          <w:b/>
          <w:color w:val="002060"/>
          <w:sz w:val="28"/>
          <w:szCs w:val="28"/>
        </w:rPr>
        <w:t>Даниловского района Волгоградской области</w:t>
      </w:r>
      <w:proofErr w:type="gramEnd"/>
      <w:r w:rsidRPr="00862003">
        <w:rPr>
          <w:rFonts w:ascii="Times New Roman" w:hAnsi="Times New Roman" w:cs="Times New Roman"/>
          <w:color w:val="002060"/>
          <w:sz w:val="28"/>
          <w:szCs w:val="28"/>
        </w:rPr>
        <w:t xml:space="preserve"> </w:t>
      </w:r>
      <w:r w:rsidRPr="00862003">
        <w:rPr>
          <w:rFonts w:ascii="Times New Roman" w:hAnsi="Times New Roman" w:cs="Times New Roman"/>
          <w:sz w:val="28"/>
          <w:szCs w:val="28"/>
        </w:rPr>
        <w:t xml:space="preserve">представлен в Рисунке </w:t>
      </w:r>
      <w:r w:rsidR="0012264B" w:rsidRPr="00862003">
        <w:rPr>
          <w:rFonts w:ascii="Times New Roman" w:hAnsi="Times New Roman" w:cs="Times New Roman"/>
          <w:sz w:val="28"/>
          <w:szCs w:val="28"/>
        </w:rPr>
        <w:t>2</w:t>
      </w:r>
      <w:r w:rsidRPr="00862003">
        <w:rPr>
          <w:rFonts w:ascii="Times New Roman" w:hAnsi="Times New Roman" w:cs="Times New Roman"/>
          <w:sz w:val="28"/>
          <w:szCs w:val="28"/>
        </w:rPr>
        <w:t>.</w:t>
      </w:r>
      <w:r w:rsidR="0012264B" w:rsidRPr="00862003">
        <w:rPr>
          <w:noProof/>
        </w:rPr>
        <w:t xml:space="preserve"> </w:t>
      </w:r>
    </w:p>
    <w:p w14:paraId="172E5292" w14:textId="77777777" w:rsidR="0012264B" w:rsidRPr="00EA6F30" w:rsidRDefault="0012264B" w:rsidP="00C20CD6">
      <w:pPr>
        <w:spacing w:after="0" w:line="360" w:lineRule="auto"/>
        <w:ind w:firstLine="709"/>
        <w:jc w:val="center"/>
        <w:rPr>
          <w:rFonts w:ascii="Times New Roman" w:hAnsi="Times New Roman" w:cs="Times New Roman"/>
          <w:sz w:val="28"/>
          <w:szCs w:val="28"/>
        </w:rPr>
      </w:pPr>
    </w:p>
    <w:p w14:paraId="67226183" w14:textId="6CA028E7" w:rsidR="000C2E43" w:rsidRDefault="000C2E43" w:rsidP="00C20CD6">
      <w:pPr>
        <w:pStyle w:val="1"/>
        <w:numPr>
          <w:ilvl w:val="0"/>
          <w:numId w:val="24"/>
        </w:numPr>
        <w:spacing w:before="0" w:line="360" w:lineRule="auto"/>
        <w:ind w:left="0" w:firstLine="709"/>
        <w:jc w:val="both"/>
        <w:rPr>
          <w:rFonts w:ascii="Times New Roman" w:hAnsi="Times New Roman" w:cs="Times New Roman"/>
          <w:b/>
          <w:bCs/>
          <w:color w:val="auto"/>
          <w:sz w:val="28"/>
          <w:szCs w:val="28"/>
        </w:rPr>
      </w:pPr>
      <w:bookmarkStart w:id="12" w:name="_Toc45301732"/>
      <w:r>
        <w:rPr>
          <w:rFonts w:ascii="Times New Roman" w:hAnsi="Times New Roman" w:cs="Times New Roman"/>
          <w:b/>
          <w:bCs/>
          <w:color w:val="auto"/>
          <w:sz w:val="28"/>
          <w:szCs w:val="28"/>
        </w:rPr>
        <w:t xml:space="preserve">Выводы и рекомендации по оценке </w:t>
      </w:r>
      <w:r w:rsidR="00761D6C">
        <w:rPr>
          <w:rFonts w:ascii="Times New Roman" w:hAnsi="Times New Roman" w:cs="Times New Roman"/>
          <w:b/>
          <w:bCs/>
          <w:color w:val="auto"/>
          <w:sz w:val="28"/>
          <w:szCs w:val="28"/>
        </w:rPr>
        <w:t>к</w:t>
      </w:r>
      <w:r w:rsidR="00761D6C" w:rsidRPr="00AF3573">
        <w:rPr>
          <w:rFonts w:ascii="Times New Roman" w:hAnsi="Times New Roman" w:cs="Times New Roman"/>
          <w:b/>
          <w:bCs/>
          <w:color w:val="auto"/>
          <w:sz w:val="28"/>
          <w:szCs w:val="28"/>
        </w:rPr>
        <w:t>омфортност</w:t>
      </w:r>
      <w:r w:rsidR="00761D6C">
        <w:rPr>
          <w:rFonts w:ascii="Times New Roman" w:hAnsi="Times New Roman" w:cs="Times New Roman"/>
          <w:b/>
          <w:bCs/>
          <w:color w:val="auto"/>
          <w:sz w:val="28"/>
          <w:szCs w:val="28"/>
        </w:rPr>
        <w:t>и</w:t>
      </w:r>
      <w:r w:rsidR="00761D6C" w:rsidRPr="00AF3573">
        <w:rPr>
          <w:rFonts w:ascii="Times New Roman" w:hAnsi="Times New Roman" w:cs="Times New Roman"/>
          <w:b/>
          <w:bCs/>
          <w:color w:val="auto"/>
          <w:sz w:val="28"/>
          <w:szCs w:val="28"/>
        </w:rPr>
        <w:t xml:space="preserve"> </w:t>
      </w:r>
      <w:r w:rsidR="00390BD0">
        <w:rPr>
          <w:rFonts w:ascii="Times New Roman" w:hAnsi="Times New Roman" w:cs="Times New Roman"/>
          <w:b/>
          <w:bCs/>
          <w:color w:val="auto"/>
          <w:sz w:val="28"/>
          <w:szCs w:val="28"/>
        </w:rPr>
        <w:t>предоставления услуг</w:t>
      </w:r>
      <w:bookmarkEnd w:id="12"/>
    </w:p>
    <w:p w14:paraId="2D03BA74" w14:textId="77777777" w:rsidR="0012264B" w:rsidRPr="0012264B" w:rsidRDefault="0012264B" w:rsidP="00C20CD6">
      <w:pPr>
        <w:spacing w:after="0" w:line="360" w:lineRule="auto"/>
        <w:ind w:firstLine="709"/>
        <w:rPr>
          <w:rFonts w:ascii="Times New Roman" w:hAnsi="Times New Roman" w:cs="Times New Roman"/>
          <w:sz w:val="28"/>
          <w:szCs w:val="28"/>
        </w:rPr>
      </w:pPr>
    </w:p>
    <w:p w14:paraId="0314C225" w14:textId="20675919" w:rsidR="0012264B" w:rsidRDefault="00C20CD6" w:rsidP="00C20C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условия для увеличения доли получателей услуг, удовлетворенных комфортностью предоставления услуг д</w:t>
      </w:r>
      <w:r w:rsidR="00396444">
        <w:rPr>
          <w:rFonts w:ascii="Times New Roman" w:hAnsi="Times New Roman" w:cs="Times New Roman"/>
          <w:sz w:val="28"/>
          <w:szCs w:val="28"/>
        </w:rPr>
        <w:t>о</w:t>
      </w:r>
      <w:r>
        <w:rPr>
          <w:rFonts w:ascii="Times New Roman" w:hAnsi="Times New Roman" w:cs="Times New Roman"/>
          <w:sz w:val="28"/>
          <w:szCs w:val="28"/>
        </w:rPr>
        <w:t xml:space="preserve"> 10</w:t>
      </w:r>
      <w:r w:rsidR="00396444">
        <w:rPr>
          <w:rFonts w:ascii="Times New Roman" w:hAnsi="Times New Roman" w:cs="Times New Roman"/>
          <w:sz w:val="28"/>
          <w:szCs w:val="28"/>
        </w:rPr>
        <w:t>0</w:t>
      </w:r>
      <w:r>
        <w:rPr>
          <w:rFonts w:ascii="Times New Roman" w:hAnsi="Times New Roman" w:cs="Times New Roman"/>
          <w:sz w:val="28"/>
          <w:szCs w:val="28"/>
        </w:rPr>
        <w:t>% по всем организациям, которые осуществляют деятельность</w:t>
      </w:r>
      <w:r w:rsidR="00253A6C">
        <w:rPr>
          <w:rFonts w:ascii="Times New Roman" w:hAnsi="Times New Roman" w:cs="Times New Roman"/>
          <w:sz w:val="28"/>
          <w:szCs w:val="28"/>
        </w:rPr>
        <w:t xml:space="preserve"> в сфере культуры</w:t>
      </w:r>
      <w:r w:rsidR="007B0D46">
        <w:rPr>
          <w:rFonts w:ascii="Times New Roman" w:hAnsi="Times New Roman" w:cs="Times New Roman"/>
          <w:sz w:val="28"/>
          <w:szCs w:val="28"/>
        </w:rPr>
        <w:t>.</w:t>
      </w:r>
    </w:p>
    <w:p w14:paraId="37D1DA24" w14:textId="4BE4E701" w:rsidR="007B0D46" w:rsidRPr="0012264B" w:rsidRDefault="00A43C11" w:rsidP="00C20CD6">
      <w:pPr>
        <w:spacing w:after="0" w:line="360" w:lineRule="auto"/>
        <w:ind w:firstLine="709"/>
        <w:jc w:val="both"/>
        <w:rPr>
          <w:rFonts w:ascii="Times New Roman" w:hAnsi="Times New Roman" w:cs="Times New Roman"/>
          <w:sz w:val="28"/>
          <w:szCs w:val="28"/>
        </w:rPr>
      </w:pPr>
      <w:proofErr w:type="gramStart"/>
      <w:r w:rsidRPr="00D34759">
        <w:rPr>
          <w:rFonts w:ascii="Times New Roman" w:hAnsi="Times New Roman" w:cs="Times New Roman"/>
          <w:b/>
          <w:bCs/>
          <w:sz w:val="28"/>
          <w:szCs w:val="28"/>
        </w:rPr>
        <w:t>Разместить информацию</w:t>
      </w:r>
      <w:proofErr w:type="gramEnd"/>
      <w:r w:rsidRPr="00D34759">
        <w:rPr>
          <w:rFonts w:ascii="Times New Roman" w:hAnsi="Times New Roman" w:cs="Times New Roman"/>
          <w:b/>
          <w:bCs/>
          <w:sz w:val="28"/>
          <w:szCs w:val="28"/>
        </w:rPr>
        <w:t xml:space="preserve"> о </w:t>
      </w:r>
      <w:r w:rsidR="00136D24" w:rsidRPr="00D34759">
        <w:rPr>
          <w:rFonts w:ascii="Times New Roman" w:hAnsi="Times New Roman" w:cs="Times New Roman"/>
          <w:b/>
          <w:bCs/>
          <w:sz w:val="28"/>
          <w:szCs w:val="28"/>
        </w:rPr>
        <w:t>возможност</w:t>
      </w:r>
      <w:r w:rsidRPr="00D34759">
        <w:rPr>
          <w:rFonts w:ascii="Times New Roman" w:hAnsi="Times New Roman" w:cs="Times New Roman"/>
          <w:b/>
          <w:bCs/>
          <w:sz w:val="28"/>
          <w:szCs w:val="28"/>
        </w:rPr>
        <w:t>и</w:t>
      </w:r>
      <w:r w:rsidR="00136D24" w:rsidRPr="00D34759">
        <w:rPr>
          <w:rFonts w:ascii="Times New Roman" w:hAnsi="Times New Roman" w:cs="Times New Roman"/>
          <w:b/>
          <w:bCs/>
          <w:sz w:val="28"/>
          <w:szCs w:val="28"/>
        </w:rPr>
        <w:t xml:space="preserve"> бронирования услуги/доступность записи на получение услуги</w:t>
      </w:r>
      <w:r w:rsidR="00136D24" w:rsidRPr="00136D24">
        <w:rPr>
          <w:rFonts w:ascii="Times New Roman" w:hAnsi="Times New Roman" w:cs="Times New Roman"/>
          <w:sz w:val="28"/>
          <w:szCs w:val="28"/>
        </w:rPr>
        <w:t xml:space="preserve"> (по телефону, с использованием сети "Интернет" на официальном сайте организации, при личном посещении и пр.)</w:t>
      </w:r>
    </w:p>
    <w:p w14:paraId="4E68BC4A" w14:textId="77777777" w:rsidR="00847F3F" w:rsidRDefault="00847F3F">
      <w:pPr>
        <w:rPr>
          <w:rFonts w:ascii="Times New Roman" w:hAnsi="Times New Roman" w:cs="Times New Roman"/>
          <w:sz w:val="28"/>
          <w:szCs w:val="28"/>
        </w:rPr>
      </w:pPr>
      <w:r>
        <w:rPr>
          <w:rFonts w:ascii="Times New Roman" w:hAnsi="Times New Roman" w:cs="Times New Roman"/>
          <w:sz w:val="28"/>
          <w:szCs w:val="28"/>
        </w:rPr>
        <w:br w:type="page"/>
      </w:r>
    </w:p>
    <w:p w14:paraId="230C3B3A" w14:textId="51A76982" w:rsidR="00847F3F" w:rsidRPr="00AF3573" w:rsidRDefault="00B12475" w:rsidP="003B3EE9">
      <w:pPr>
        <w:pStyle w:val="1"/>
        <w:numPr>
          <w:ilvl w:val="1"/>
          <w:numId w:val="2"/>
        </w:numPr>
        <w:spacing w:before="0" w:line="360" w:lineRule="auto"/>
        <w:jc w:val="both"/>
        <w:rPr>
          <w:rFonts w:ascii="Times New Roman" w:hAnsi="Times New Roman" w:cs="Times New Roman"/>
          <w:b/>
          <w:bCs/>
          <w:color w:val="auto"/>
          <w:sz w:val="28"/>
          <w:szCs w:val="28"/>
        </w:rPr>
      </w:pPr>
      <w:bookmarkStart w:id="13" w:name="_Toc45301733"/>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847F3F" w:rsidRPr="00AF3573">
        <w:rPr>
          <w:rFonts w:ascii="Times New Roman" w:hAnsi="Times New Roman" w:cs="Times New Roman"/>
          <w:b/>
          <w:bCs/>
          <w:color w:val="auto"/>
          <w:sz w:val="28"/>
          <w:szCs w:val="28"/>
        </w:rPr>
        <w:t>«</w:t>
      </w:r>
      <w:r w:rsidR="00847F3F">
        <w:rPr>
          <w:rFonts w:ascii="Times New Roman" w:hAnsi="Times New Roman" w:cs="Times New Roman"/>
          <w:b/>
          <w:bCs/>
          <w:color w:val="auto"/>
          <w:sz w:val="28"/>
          <w:szCs w:val="28"/>
        </w:rPr>
        <w:t>Д</w:t>
      </w:r>
      <w:r w:rsidR="00847F3F" w:rsidRPr="00847F3F">
        <w:rPr>
          <w:rFonts w:ascii="Times New Roman" w:hAnsi="Times New Roman" w:cs="Times New Roman"/>
          <w:b/>
          <w:bCs/>
          <w:color w:val="auto"/>
          <w:sz w:val="28"/>
          <w:szCs w:val="28"/>
        </w:rPr>
        <w:t xml:space="preserve">оступность </w:t>
      </w:r>
      <w:r w:rsidR="00A838F4">
        <w:rPr>
          <w:rFonts w:ascii="Times New Roman" w:hAnsi="Times New Roman" w:cs="Times New Roman"/>
          <w:b/>
          <w:bCs/>
          <w:color w:val="auto"/>
          <w:sz w:val="28"/>
          <w:szCs w:val="28"/>
        </w:rPr>
        <w:t>услуг</w:t>
      </w:r>
      <w:r w:rsidR="00847F3F" w:rsidRPr="00847F3F">
        <w:rPr>
          <w:rFonts w:ascii="Times New Roman" w:hAnsi="Times New Roman" w:cs="Times New Roman"/>
          <w:b/>
          <w:bCs/>
          <w:color w:val="auto"/>
          <w:sz w:val="28"/>
          <w:szCs w:val="28"/>
        </w:rPr>
        <w:t xml:space="preserve"> для инвалидов</w:t>
      </w:r>
      <w:r w:rsidR="00847F3F" w:rsidRPr="00AF3573">
        <w:rPr>
          <w:rFonts w:ascii="Times New Roman" w:hAnsi="Times New Roman" w:cs="Times New Roman"/>
          <w:b/>
          <w:bCs/>
          <w:color w:val="auto"/>
          <w:sz w:val="28"/>
          <w:szCs w:val="28"/>
        </w:rPr>
        <w:t>»</w:t>
      </w:r>
      <w:bookmarkEnd w:id="13"/>
    </w:p>
    <w:p w14:paraId="2748F078" w14:textId="79EF1BF6" w:rsidR="00847F3F" w:rsidRDefault="00847F3F" w:rsidP="00D13344">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3</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847F3F">
        <w:rPr>
          <w:rFonts w:ascii="Times New Roman" w:hAnsi="Times New Roman" w:cs="Times New Roman"/>
          <w:b/>
          <w:bCs/>
          <w:sz w:val="28"/>
          <w:szCs w:val="28"/>
        </w:rPr>
        <w:t xml:space="preserve">оступность </w:t>
      </w:r>
      <w:r w:rsidR="00CE2B62">
        <w:rPr>
          <w:rFonts w:ascii="Times New Roman" w:hAnsi="Times New Roman" w:cs="Times New Roman"/>
          <w:b/>
          <w:bCs/>
          <w:sz w:val="28"/>
          <w:szCs w:val="28"/>
        </w:rPr>
        <w:t>услуг</w:t>
      </w:r>
      <w:r w:rsidR="00367D40">
        <w:rPr>
          <w:rFonts w:ascii="Times New Roman" w:hAnsi="Times New Roman" w:cs="Times New Roman"/>
          <w:b/>
          <w:bCs/>
          <w:sz w:val="28"/>
          <w:szCs w:val="28"/>
        </w:rPr>
        <w:t xml:space="preserve"> для</w:t>
      </w:r>
      <w:r w:rsidRPr="00847F3F">
        <w:rPr>
          <w:rFonts w:ascii="Times New Roman" w:hAnsi="Times New Roman" w:cs="Times New Roman"/>
          <w:b/>
          <w:bCs/>
          <w:sz w:val="28"/>
          <w:szCs w:val="28"/>
        </w:rPr>
        <w:t xml:space="preserve"> инвалидов</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904FD4">
        <w:rPr>
          <w:rFonts w:ascii="Times New Roman" w:hAnsi="Times New Roman" w:cs="Times New Roman"/>
          <w:b/>
          <w:color w:val="002060"/>
          <w:sz w:val="28"/>
        </w:rPr>
        <w:t>тремя показателями</w:t>
      </w:r>
      <w:r>
        <w:rPr>
          <w:rFonts w:ascii="Times New Roman" w:hAnsi="Times New Roman" w:cs="Times New Roman"/>
          <w:sz w:val="28"/>
        </w:rPr>
        <w:t>.</w:t>
      </w:r>
    </w:p>
    <w:p w14:paraId="343E019D" w14:textId="77777777" w:rsidR="00847F3F" w:rsidRDefault="00847F3F"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847F3F">
        <w:rPr>
          <w:rFonts w:ascii="Times New Roman" w:hAnsi="Times New Roman" w:cs="Times New Roman"/>
          <w:sz w:val="28"/>
          <w:szCs w:val="28"/>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одним индикатором</w:t>
      </w:r>
      <w:r>
        <w:rPr>
          <w:rFonts w:ascii="Times New Roman" w:hAnsi="Times New Roman" w:cs="Times New Roman"/>
          <w:sz w:val="28"/>
        </w:rPr>
        <w:t>:</w:t>
      </w:r>
    </w:p>
    <w:p w14:paraId="49D0AB97" w14:textId="77777777" w:rsidR="00847F3F" w:rsidRDefault="00847F3F"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.1.1</w:t>
      </w:r>
      <w:r>
        <w:rPr>
          <w:rFonts w:ascii="Times New Roman" w:hAnsi="Times New Roman" w:cs="Times New Roman"/>
          <w:sz w:val="28"/>
        </w:rPr>
        <w:t xml:space="preserve"> </w:t>
      </w:r>
      <w:r w:rsidRPr="00847F3F">
        <w:rPr>
          <w:rFonts w:ascii="Times New Roman" w:hAnsi="Times New Roman" w:cs="Times New Roman"/>
          <w:sz w:val="28"/>
        </w:rPr>
        <w:t>Наличие оборудования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пятью позициями оценивания</w:t>
      </w:r>
      <w:r w:rsidR="00240C2F">
        <w:rPr>
          <w:rFonts w:ascii="Times New Roman" w:hAnsi="Times New Roman" w:cs="Times New Roman"/>
          <w:b/>
          <w:sz w:val="28"/>
        </w:rPr>
        <w:t xml:space="preserve"> </w:t>
      </w:r>
      <w:r w:rsidR="00240C2F" w:rsidRPr="00240C2F">
        <w:rPr>
          <w:rFonts w:ascii="Times New Roman" w:hAnsi="Times New Roman" w:cs="Times New Roman"/>
          <w:sz w:val="28"/>
        </w:rPr>
        <w:t>(Приложение З).</w:t>
      </w:r>
      <w:r w:rsidR="00240C2F">
        <w:rPr>
          <w:rFonts w:ascii="Times New Roman" w:hAnsi="Times New Roman" w:cs="Times New Roman"/>
          <w:sz w:val="28"/>
        </w:rPr>
        <w:t xml:space="preserve"> Оценка индикатора 3.1.1 представлена в т</w:t>
      </w:r>
      <w:r w:rsidR="00240C2F" w:rsidRPr="00F87BA0">
        <w:rPr>
          <w:rFonts w:ascii="Times New Roman" w:hAnsi="Times New Roman" w:cs="Times New Roman"/>
          <w:sz w:val="28"/>
        </w:rPr>
        <w:t>аблиц</w:t>
      </w:r>
      <w:r w:rsidR="00240C2F">
        <w:rPr>
          <w:rFonts w:ascii="Times New Roman" w:hAnsi="Times New Roman" w:cs="Times New Roman"/>
          <w:sz w:val="28"/>
        </w:rPr>
        <w:t>е</w:t>
      </w:r>
      <w:r w:rsidR="00240C2F" w:rsidRPr="00F87BA0">
        <w:rPr>
          <w:rFonts w:ascii="Times New Roman" w:hAnsi="Times New Roman" w:cs="Times New Roman"/>
          <w:sz w:val="28"/>
        </w:rPr>
        <w:t xml:space="preserve"> 2.</w:t>
      </w:r>
      <w:r w:rsidR="00240C2F">
        <w:rPr>
          <w:rFonts w:ascii="Times New Roman" w:hAnsi="Times New Roman" w:cs="Times New Roman"/>
          <w:sz w:val="28"/>
        </w:rPr>
        <w:t>8</w:t>
      </w:r>
    </w:p>
    <w:p w14:paraId="6553AB9A" w14:textId="77777777" w:rsidR="00D13344" w:rsidRDefault="00D13344"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sidR="00746614">
        <w:rPr>
          <w:rFonts w:ascii="Times New Roman" w:hAnsi="Times New Roman" w:cs="Times New Roman"/>
          <w:b/>
          <w:sz w:val="28"/>
          <w:szCs w:val="28"/>
        </w:rPr>
        <w:t>3</w:t>
      </w:r>
      <w:r>
        <w:rPr>
          <w:rFonts w:ascii="Times New Roman" w:hAnsi="Times New Roman" w:cs="Times New Roman"/>
          <w:b/>
          <w:sz w:val="28"/>
          <w:szCs w:val="28"/>
        </w:rPr>
        <w:t>.1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00746614" w:rsidRPr="00746614">
        <w:rPr>
          <w:rFonts w:ascii="Times New Roman" w:hAnsi="Times New Roman" w:cs="Times New Roman"/>
          <w:b/>
          <w:sz w:val="28"/>
          <w:szCs w:val="28"/>
        </w:rPr>
        <w:t>П</w:t>
      </w:r>
      <w:r w:rsidR="00746614" w:rsidRPr="00746614">
        <w:rPr>
          <w:rFonts w:ascii="Times New Roman" w:hAnsi="Times New Roman" w:cs="Times New Roman"/>
          <w:b/>
          <w:sz w:val="28"/>
          <w:szCs w:val="28"/>
          <w:vertAlign w:val="superscript"/>
        </w:rPr>
        <w:t>орг</w:t>
      </w:r>
      <w:r w:rsidR="00746614" w:rsidRPr="00746614">
        <w:rPr>
          <w:rFonts w:ascii="Times New Roman" w:hAnsi="Times New Roman" w:cs="Times New Roman"/>
          <w:b/>
          <w:sz w:val="28"/>
          <w:szCs w:val="28"/>
          <w:vertAlign w:val="subscript"/>
        </w:rPr>
        <w:t>дост</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240C2F">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55EB146D" w14:textId="77777777" w:rsidR="00746614" w:rsidRDefault="00D13344"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746614">
        <w:rPr>
          <w:rFonts w:ascii="Times New Roman" w:hAnsi="Times New Roman" w:cs="Times New Roman"/>
          <w:b/>
          <w:sz w:val="28"/>
        </w:rPr>
        <w:t>3.1</w:t>
      </w:r>
      <w:r>
        <w:rPr>
          <w:rFonts w:ascii="Times New Roman" w:hAnsi="Times New Roman" w:cs="Times New Roman"/>
          <w:sz w:val="28"/>
        </w:rPr>
        <w:t>, представленные в таблице 2.</w:t>
      </w:r>
      <w:r w:rsidR="00746614">
        <w:rPr>
          <w:rFonts w:ascii="Times New Roman" w:hAnsi="Times New Roman" w:cs="Times New Roman"/>
          <w:sz w:val="28"/>
        </w:rPr>
        <w:t>8</w:t>
      </w:r>
    </w:p>
    <w:p w14:paraId="367B7F80" w14:textId="77777777" w:rsidR="00746614" w:rsidRDefault="00746614">
      <w:pPr>
        <w:rPr>
          <w:rFonts w:ascii="Times New Roman" w:hAnsi="Times New Roman" w:cs="Times New Roman"/>
          <w:sz w:val="28"/>
        </w:rPr>
      </w:pPr>
    </w:p>
    <w:p w14:paraId="3AD72C8A" w14:textId="77777777" w:rsidR="00847F3F" w:rsidRPr="00192A94" w:rsidRDefault="00847F3F" w:rsidP="00D13344">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8</w:t>
      </w:r>
      <w:r w:rsidR="00997EE2" w:rsidRPr="00997EE2">
        <w:rPr>
          <w:rFonts w:ascii="Times New Roman" w:hAnsi="Times New Roman" w:cs="Times New Roman"/>
          <w:i/>
          <w:sz w:val="28"/>
        </w:rPr>
        <w:t xml:space="preserve"> </w:t>
      </w:r>
      <w:r w:rsidR="00997EE2">
        <w:rPr>
          <w:rFonts w:ascii="Times New Roman" w:hAnsi="Times New Roman" w:cs="Times New Roman"/>
          <w:i/>
          <w:sz w:val="28"/>
        </w:rPr>
        <w:t>Значение показателя 3.1 «</w:t>
      </w:r>
      <w:r w:rsidR="00D13344">
        <w:rPr>
          <w:rFonts w:ascii="Times New Roman" w:hAnsi="Times New Roman" w:cs="Times New Roman"/>
          <w:i/>
          <w:sz w:val="28"/>
        </w:rPr>
        <w:t>О</w:t>
      </w:r>
      <w:r w:rsidRPr="00847F3F">
        <w:rPr>
          <w:rFonts w:ascii="Times New Roman" w:hAnsi="Times New Roman" w:cs="Times New Roman"/>
          <w:i/>
          <w:sz w:val="28"/>
        </w:rPr>
        <w:t>борудовани</w:t>
      </w:r>
      <w:r w:rsidR="00D13344">
        <w:rPr>
          <w:rFonts w:ascii="Times New Roman" w:hAnsi="Times New Roman" w:cs="Times New Roman"/>
          <w:i/>
          <w:sz w:val="28"/>
        </w:rPr>
        <w:t>е</w:t>
      </w:r>
      <w:r w:rsidRPr="00847F3F">
        <w:rPr>
          <w:rFonts w:ascii="Times New Roman" w:hAnsi="Times New Roman" w:cs="Times New Roman"/>
          <w:i/>
          <w:sz w:val="28"/>
        </w:rPr>
        <w:t xml:space="preserve"> территории, прилегающей к зданиям организации, и помещений с учетом доступности для инвалидов</w:t>
      </w:r>
      <w:r w:rsidR="00997EE2">
        <w:rPr>
          <w:rFonts w:ascii="Times New Roman" w:hAnsi="Times New Roman" w:cs="Times New Roman"/>
          <w:i/>
          <w:sz w:val="28"/>
        </w:rPr>
        <w:t>»</w:t>
      </w:r>
    </w:p>
    <w:p w14:paraId="6BD47835" w14:textId="5CDD98A0" w:rsidR="00847F3F" w:rsidRDefault="00847F3F" w:rsidP="00D13344">
      <w:pPr>
        <w:spacing w:after="0" w:line="360" w:lineRule="auto"/>
        <w:ind w:firstLine="709"/>
        <w:jc w:val="center"/>
        <w:rPr>
          <w:rFonts w:ascii="Times New Roman" w:hAnsi="Times New Roman" w:cs="Times New Roman"/>
          <w:i/>
          <w:color w:val="002060"/>
          <w:sz w:val="28"/>
        </w:rPr>
      </w:pPr>
      <w:r w:rsidRPr="00997EE2">
        <w:rPr>
          <w:rFonts w:ascii="Times New Roman" w:hAnsi="Times New Roman" w:cs="Times New Roman"/>
          <w:i/>
          <w:color w:val="002060"/>
          <w:sz w:val="28"/>
        </w:rPr>
        <w:t>(результаты организации-оператора)</w:t>
      </w:r>
    </w:p>
    <w:tbl>
      <w:tblPr>
        <w:tblW w:w="9634" w:type="dxa"/>
        <w:tblLook w:val="04A0" w:firstRow="1" w:lastRow="0" w:firstColumn="1" w:lastColumn="0" w:noHBand="0" w:noVBand="1"/>
      </w:tblPr>
      <w:tblGrid>
        <w:gridCol w:w="505"/>
        <w:gridCol w:w="3672"/>
        <w:gridCol w:w="552"/>
        <w:gridCol w:w="543"/>
        <w:gridCol w:w="543"/>
        <w:gridCol w:w="543"/>
        <w:gridCol w:w="543"/>
        <w:gridCol w:w="796"/>
        <w:gridCol w:w="702"/>
        <w:gridCol w:w="1235"/>
      </w:tblGrid>
      <w:tr w:rsidR="00C20CD6" w14:paraId="64620DCF" w14:textId="77777777" w:rsidTr="00D325B6">
        <w:trPr>
          <w:trHeight w:val="470"/>
          <w:tblHeader/>
        </w:trPr>
        <w:tc>
          <w:tcPr>
            <w:tcW w:w="50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146D6F" w14:textId="77777777" w:rsidR="00C20CD6" w:rsidRPr="00B362C2" w:rsidRDefault="00C20CD6"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6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B70F9F" w14:textId="77777777" w:rsidR="00C20CD6" w:rsidRPr="00B362C2" w:rsidRDefault="00C20CD6"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72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DF077F" w14:textId="77777777" w:rsidR="00C20CD6" w:rsidRPr="00B362C2" w:rsidRDefault="00C20CD6"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2F90F1" w14:textId="77777777" w:rsidR="00C20CD6" w:rsidRDefault="00C20CD6"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3.1.1</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D8466A" w14:textId="77777777" w:rsidR="00C20CD6" w:rsidRPr="00B362C2" w:rsidRDefault="00C20CD6"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3.1</w:t>
            </w:r>
          </w:p>
          <w:p w14:paraId="66123AAE" w14:textId="77777777" w:rsidR="00C20CD6" w:rsidRPr="00D84599" w:rsidRDefault="00C20CD6" w:rsidP="00D325B6">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B4515D" w14:paraId="232CAABC" w14:textId="77777777" w:rsidTr="00633184">
        <w:trPr>
          <w:cantSplit/>
          <w:trHeight w:val="1070"/>
          <w:tblHeader/>
        </w:trPr>
        <w:tc>
          <w:tcPr>
            <w:tcW w:w="50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B8ADEB" w14:textId="77777777" w:rsidR="00B4515D" w:rsidRPr="00B362C2" w:rsidRDefault="00B4515D" w:rsidP="00D325B6">
            <w:pPr>
              <w:spacing w:after="0" w:line="240" w:lineRule="auto"/>
              <w:jc w:val="center"/>
              <w:rPr>
                <w:rFonts w:ascii="Times New Roman" w:hAnsi="Times New Roman" w:cs="Times New Roman"/>
                <w:b/>
                <w:sz w:val="20"/>
                <w:szCs w:val="18"/>
              </w:rPr>
            </w:pPr>
          </w:p>
        </w:tc>
        <w:tc>
          <w:tcPr>
            <w:tcW w:w="367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F4E38A" w14:textId="77777777" w:rsidR="00B4515D" w:rsidRPr="00B362C2" w:rsidRDefault="00B4515D" w:rsidP="00D325B6">
            <w:pPr>
              <w:spacing w:after="0" w:line="240" w:lineRule="auto"/>
              <w:jc w:val="center"/>
              <w:rPr>
                <w:rFonts w:ascii="Times New Roman" w:hAnsi="Times New Roman" w:cs="Times New Roman"/>
                <w:b/>
                <w:sz w:val="20"/>
                <w:szCs w:val="18"/>
              </w:rPr>
            </w:pPr>
          </w:p>
        </w:tc>
        <w:tc>
          <w:tcPr>
            <w:tcW w:w="552"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8CA16CD" w14:textId="77777777" w:rsidR="00B4515D" w:rsidRPr="00B362C2" w:rsidRDefault="00B451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1</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D97F01" w14:textId="77777777" w:rsidR="00B4515D" w:rsidRPr="00B362C2" w:rsidRDefault="00B451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2</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21EA1C9C" w14:textId="77777777" w:rsidR="00B4515D" w:rsidRPr="00B362C2" w:rsidRDefault="00B451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3</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2D585EF2" w14:textId="77777777" w:rsidR="00B4515D" w:rsidRPr="00B362C2" w:rsidRDefault="00B451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4</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23F2E53" w14:textId="77777777" w:rsidR="00B4515D" w:rsidRPr="00B362C2" w:rsidRDefault="00B451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5</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CE0F9C6" w14:textId="77777777" w:rsidR="00B4515D" w:rsidRDefault="00B4515D" w:rsidP="00D325B6">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textDirection w:val="btLr"/>
            <w:vAlign w:val="center"/>
          </w:tcPr>
          <w:p w14:paraId="1DDAEFAF" w14:textId="77777777" w:rsidR="00B4515D" w:rsidRPr="00B4515D" w:rsidRDefault="00B4515D" w:rsidP="00D325B6">
            <w:pPr>
              <w:spacing w:after="0" w:line="240" w:lineRule="auto"/>
              <w:jc w:val="center"/>
              <w:rPr>
                <w:rFonts w:ascii="Times New Roman" w:hAnsi="Times New Roman" w:cs="Times New Roman"/>
                <w:b/>
                <w:color w:val="FFFFFF" w:themeColor="background1"/>
                <w:sz w:val="20"/>
                <w:szCs w:val="28"/>
              </w:rPr>
            </w:pPr>
            <w:r w:rsidRPr="00B4515D">
              <w:rPr>
                <w:rFonts w:ascii="Times New Roman" w:hAnsi="Times New Roman" w:cs="Times New Roman"/>
                <w:b/>
                <w:color w:val="FFFFFF" w:themeColor="background1"/>
                <w:sz w:val="20"/>
                <w:szCs w:val="28"/>
              </w:rPr>
              <w:t>в единицах</w:t>
            </w:r>
          </w:p>
        </w:tc>
        <w:tc>
          <w:tcPr>
            <w:tcW w:w="1235"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29BC60" w14:textId="77777777" w:rsidR="00B4515D" w:rsidRPr="00D84599" w:rsidRDefault="00B4515D" w:rsidP="00D325B6">
            <w:pPr>
              <w:spacing w:after="0" w:line="240" w:lineRule="auto"/>
              <w:jc w:val="center"/>
              <w:rPr>
                <w:rFonts w:ascii="Times New Roman" w:hAnsi="Times New Roman" w:cs="Times New Roman"/>
                <w:b/>
                <w:sz w:val="18"/>
                <w:szCs w:val="18"/>
              </w:rPr>
            </w:pPr>
          </w:p>
        </w:tc>
      </w:tr>
      <w:tr w:rsidR="002F338E" w14:paraId="3D964E23" w14:textId="77777777" w:rsidTr="00050670">
        <w:trPr>
          <w:trHeight w:val="698"/>
        </w:trPr>
        <w:tc>
          <w:tcPr>
            <w:tcW w:w="505" w:type="dxa"/>
            <w:tcBorders>
              <w:top w:val="single" w:sz="4" w:space="0" w:color="auto"/>
              <w:left w:val="single" w:sz="4" w:space="0" w:color="auto"/>
              <w:bottom w:val="single" w:sz="4" w:space="0" w:color="auto"/>
              <w:right w:val="single" w:sz="4" w:space="0" w:color="auto"/>
            </w:tcBorders>
            <w:vAlign w:val="center"/>
          </w:tcPr>
          <w:p w14:paraId="039EAB84"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7926A9C9" w14:textId="5A99CE4F"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4C851F" w14:textId="5DCFE192"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9BCEE7" w14:textId="2309B2E1"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15D492F" w14:textId="7C9FBFCB"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CD850A" w14:textId="7BA27BCA"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7598F0" w14:textId="2F7892E6"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913E4" w14:textId="716704EB"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AFCF076" w14:textId="34D298BE" w:rsidR="002F338E" w:rsidRPr="00DF1C90"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A1C884" w14:textId="728FE443"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r>
      <w:tr w:rsidR="002F338E" w14:paraId="6469CB17" w14:textId="77777777" w:rsidTr="00050670">
        <w:trPr>
          <w:trHeight w:val="754"/>
        </w:trPr>
        <w:tc>
          <w:tcPr>
            <w:tcW w:w="505" w:type="dxa"/>
            <w:tcBorders>
              <w:top w:val="single" w:sz="4" w:space="0" w:color="auto"/>
              <w:left w:val="single" w:sz="4" w:space="0" w:color="auto"/>
              <w:bottom w:val="single" w:sz="4" w:space="0" w:color="auto"/>
              <w:right w:val="single" w:sz="4" w:space="0" w:color="auto"/>
            </w:tcBorders>
            <w:vAlign w:val="center"/>
          </w:tcPr>
          <w:p w14:paraId="4A407AEB"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26B859EC" w14:textId="02428915"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5E7054" w14:textId="5CB758A7"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0805D5" w14:textId="69C94578"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9D48283" w14:textId="6FD405EA"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9FB607" w14:textId="388AA614"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170D99" w14:textId="66DA5850"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71855E" w14:textId="26FFBB0B"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316385F" w14:textId="035B2500" w:rsidR="002F338E" w:rsidRPr="00DF1C90"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7D6A75" w14:textId="5A460172"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r>
      <w:tr w:rsidR="002F338E" w14:paraId="08A8819B" w14:textId="77777777" w:rsidTr="0022585F">
        <w:trPr>
          <w:trHeight w:val="575"/>
        </w:trPr>
        <w:tc>
          <w:tcPr>
            <w:tcW w:w="505" w:type="dxa"/>
            <w:tcBorders>
              <w:top w:val="single" w:sz="4" w:space="0" w:color="auto"/>
              <w:left w:val="single" w:sz="4" w:space="0" w:color="auto"/>
              <w:bottom w:val="single" w:sz="4" w:space="0" w:color="auto"/>
              <w:right w:val="single" w:sz="4" w:space="0" w:color="auto"/>
            </w:tcBorders>
            <w:vAlign w:val="center"/>
          </w:tcPr>
          <w:p w14:paraId="707C8366"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73C9D072" w14:textId="636EA5E2"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4E90F0" w14:textId="2FFD32E0"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1B13D8" w14:textId="4936A8E4"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6D4F1FB" w14:textId="15352307"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53D99E" w14:textId="42994079"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D0408D" w14:textId="3E2AA84E"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49419E" w14:textId="3868A5A7"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2672B34" w14:textId="3C8DABE0" w:rsidR="002F338E" w:rsidRPr="008056DB"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F15DCE" w14:textId="15D856F5"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r>
      <w:tr w:rsidR="002F338E" w14:paraId="24FD6473" w14:textId="77777777" w:rsidTr="00050670">
        <w:trPr>
          <w:trHeight w:val="858"/>
        </w:trPr>
        <w:tc>
          <w:tcPr>
            <w:tcW w:w="505" w:type="dxa"/>
            <w:tcBorders>
              <w:top w:val="single" w:sz="4" w:space="0" w:color="auto"/>
              <w:left w:val="single" w:sz="4" w:space="0" w:color="auto"/>
              <w:bottom w:val="single" w:sz="4" w:space="0" w:color="auto"/>
              <w:right w:val="single" w:sz="4" w:space="0" w:color="auto"/>
            </w:tcBorders>
            <w:vAlign w:val="center"/>
          </w:tcPr>
          <w:p w14:paraId="0F6C883A"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1B2E0A0" w14:textId="47F28C7D"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6045DF" w14:textId="26E3E9D8"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55D7E" w14:textId="4EC52B4F"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9C090AD" w14:textId="7CD81BB1"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7B17E3" w14:textId="3EA62702"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502D8B" w14:textId="57EF4C49"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EFEB51" w14:textId="5C6A0E5C"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1233049" w14:textId="37D896C2" w:rsidR="002F338E" w:rsidRPr="00B4515D"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001A4A" w14:textId="5D35AAF1"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r>
      <w:tr w:rsidR="002F338E" w14:paraId="7AC17080" w14:textId="77777777" w:rsidTr="00050670">
        <w:trPr>
          <w:trHeight w:val="772"/>
        </w:trPr>
        <w:tc>
          <w:tcPr>
            <w:tcW w:w="505" w:type="dxa"/>
            <w:tcBorders>
              <w:top w:val="single" w:sz="4" w:space="0" w:color="auto"/>
              <w:left w:val="single" w:sz="4" w:space="0" w:color="auto"/>
              <w:bottom w:val="single" w:sz="4" w:space="0" w:color="auto"/>
              <w:right w:val="single" w:sz="4" w:space="0" w:color="auto"/>
            </w:tcBorders>
            <w:vAlign w:val="center"/>
          </w:tcPr>
          <w:p w14:paraId="55FD4311"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7002CAE0" w14:textId="28E3D123"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2DDC33" w14:textId="1C6DEB4E"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656EDD" w14:textId="63E1C50E"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65AE211" w14:textId="36AFA89E"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9F481E" w14:textId="6585BFE9"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9E8B9A" w14:textId="09AB59CC" w:rsidR="002F338E" w:rsidRPr="005E12DC" w:rsidRDefault="002F338E" w:rsidP="002F338E">
            <w:pPr>
              <w:spacing w:after="0" w:line="240" w:lineRule="auto"/>
              <w:jc w:val="center"/>
              <w:rPr>
                <w:rFonts w:ascii="Times New Roman" w:hAnsi="Times New Roman" w:cs="Times New Roman"/>
                <w:b/>
                <w:bCs/>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5E7195" w14:textId="63930A3E"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F38246B" w14:textId="6E5E2EF0" w:rsidR="002F338E" w:rsidRPr="00306A47"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D9D4B1" w14:textId="3FEE044E" w:rsidR="002F338E" w:rsidRPr="008D6416" w:rsidRDefault="002F338E" w:rsidP="002F338E">
            <w:pPr>
              <w:spacing w:after="0" w:line="240" w:lineRule="auto"/>
              <w:jc w:val="center"/>
              <w:rPr>
                <w:rFonts w:ascii="Times New Roman" w:hAnsi="Times New Roman" w:cs="Times New Roman"/>
                <w:b/>
                <w:bCs/>
                <w:sz w:val="24"/>
                <w:szCs w:val="24"/>
              </w:rPr>
            </w:pPr>
            <w:r w:rsidRPr="008D6416">
              <w:rPr>
                <w:rFonts w:ascii="Times New Roman" w:hAnsi="Times New Roman" w:cs="Times New Roman"/>
                <w:b/>
                <w:bCs/>
                <w:color w:val="000000"/>
                <w:sz w:val="24"/>
                <w:szCs w:val="24"/>
              </w:rPr>
              <w:t>20</w:t>
            </w:r>
          </w:p>
        </w:tc>
      </w:tr>
      <w:tr w:rsidR="002F338E" w14:paraId="3330E20C" w14:textId="77777777" w:rsidTr="00050670">
        <w:trPr>
          <w:trHeight w:val="856"/>
        </w:trPr>
        <w:tc>
          <w:tcPr>
            <w:tcW w:w="505" w:type="dxa"/>
            <w:tcBorders>
              <w:top w:val="single" w:sz="4" w:space="0" w:color="auto"/>
              <w:left w:val="single" w:sz="4" w:space="0" w:color="auto"/>
              <w:bottom w:val="single" w:sz="4" w:space="0" w:color="auto"/>
              <w:right w:val="single" w:sz="4" w:space="0" w:color="auto"/>
            </w:tcBorders>
            <w:vAlign w:val="center"/>
          </w:tcPr>
          <w:p w14:paraId="365BBA86"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780F878F" w14:textId="5B85095A"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073D6" w14:textId="3F051856"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F88807" w14:textId="6B467744"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2A871942" w14:textId="1E7F29F0"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E0D2F8" w14:textId="6600D688"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0A2D57" w14:textId="474DEC7E"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7A33C0" w14:textId="7B215A9E"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B204217" w14:textId="5842B13F" w:rsidR="002F338E" w:rsidRPr="00DC210C"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943137" w14:textId="59222DEC"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6FC13CCD" w14:textId="77777777" w:rsidTr="00050670">
        <w:trPr>
          <w:trHeight w:val="770"/>
        </w:trPr>
        <w:tc>
          <w:tcPr>
            <w:tcW w:w="505" w:type="dxa"/>
            <w:tcBorders>
              <w:top w:val="single" w:sz="4" w:space="0" w:color="auto"/>
              <w:left w:val="single" w:sz="4" w:space="0" w:color="auto"/>
              <w:bottom w:val="single" w:sz="4" w:space="0" w:color="auto"/>
              <w:right w:val="single" w:sz="4" w:space="0" w:color="auto"/>
            </w:tcBorders>
            <w:vAlign w:val="center"/>
          </w:tcPr>
          <w:p w14:paraId="24F15837"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9D1F299" w14:textId="27EB78CB"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54AF65" w14:textId="67E86EB5"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D9B166" w14:textId="28C94697"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F776BA0" w14:textId="1D05A313"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689D3B" w14:textId="4416A55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64E4E9" w14:textId="256E002D"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E7784" w14:textId="70156F98"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C2BD79F" w14:textId="6A6D9E90" w:rsidR="002F338E" w:rsidRPr="00306A47"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8FBD257" w14:textId="77DE1CE8"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7DBE95BD" w14:textId="77777777" w:rsidTr="00554CC2">
        <w:trPr>
          <w:trHeight w:val="684"/>
        </w:trPr>
        <w:tc>
          <w:tcPr>
            <w:tcW w:w="505" w:type="dxa"/>
            <w:tcBorders>
              <w:top w:val="single" w:sz="4" w:space="0" w:color="auto"/>
              <w:left w:val="single" w:sz="4" w:space="0" w:color="auto"/>
              <w:bottom w:val="single" w:sz="4" w:space="0" w:color="auto"/>
              <w:right w:val="single" w:sz="4" w:space="0" w:color="auto"/>
            </w:tcBorders>
            <w:vAlign w:val="center"/>
          </w:tcPr>
          <w:p w14:paraId="7846EEB8"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4410D17" w14:textId="1D8435D0"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EA01C1F" w14:textId="3017409B" w:rsidR="002F338E" w:rsidRPr="005E12DC"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63B943" w14:textId="576D1BE3"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6FC71DAC" w14:textId="512368A9"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CA43A0" w14:textId="6FECFFF7"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911995" w14:textId="00DD6AC1"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8F3568" w14:textId="719DF67F"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Pr>
                <w:rFonts w:ascii="Times New Roman" w:hAnsi="Times New Roman" w:cs="Times New Roman"/>
                <w:b/>
                <w:bCs/>
                <w:color w:val="000000"/>
                <w:sz w:val="24"/>
                <w:szCs w:val="24"/>
              </w:rPr>
              <w:t>4</w:t>
            </w:r>
            <w:r w:rsidRPr="008D6416">
              <w:rPr>
                <w:rFonts w:ascii="Times New Roman" w:hAnsi="Times New Roman" w:cs="Times New Roman"/>
                <w:b/>
                <w:bCs/>
                <w:color w:val="000000"/>
                <w:sz w:val="24"/>
                <w:szCs w:val="24"/>
              </w:rPr>
              <w:t>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400AD2C" w14:textId="14EA056C" w:rsidR="002F338E" w:rsidRPr="00B472F0"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005B62" w14:textId="2AC0BD5E"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Pr>
                <w:rFonts w:ascii="Times New Roman" w:hAnsi="Times New Roman" w:cs="Times New Roman"/>
                <w:b/>
                <w:bCs/>
                <w:color w:val="000000"/>
                <w:sz w:val="24"/>
                <w:szCs w:val="24"/>
              </w:rPr>
              <w:t>4</w:t>
            </w:r>
            <w:r w:rsidRPr="008D6416">
              <w:rPr>
                <w:rFonts w:ascii="Times New Roman" w:hAnsi="Times New Roman" w:cs="Times New Roman"/>
                <w:b/>
                <w:bCs/>
                <w:color w:val="000000"/>
                <w:sz w:val="24"/>
                <w:szCs w:val="24"/>
              </w:rPr>
              <w:t>0</w:t>
            </w:r>
          </w:p>
        </w:tc>
      </w:tr>
      <w:tr w:rsidR="002F338E" w14:paraId="3A65EB68" w14:textId="77777777" w:rsidTr="002F338E">
        <w:trPr>
          <w:trHeight w:val="762"/>
        </w:trPr>
        <w:tc>
          <w:tcPr>
            <w:tcW w:w="505" w:type="dxa"/>
            <w:tcBorders>
              <w:top w:val="single" w:sz="4" w:space="0" w:color="auto"/>
              <w:left w:val="single" w:sz="4" w:space="0" w:color="auto"/>
              <w:bottom w:val="single" w:sz="4" w:space="0" w:color="auto"/>
              <w:right w:val="single" w:sz="4" w:space="0" w:color="auto"/>
            </w:tcBorders>
            <w:vAlign w:val="center"/>
          </w:tcPr>
          <w:p w14:paraId="1C202A8C"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190D02D8" w14:textId="530C2E84"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332E4F9" w14:textId="7EFD4398" w:rsidR="002F338E" w:rsidRPr="005E12DC"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86E963" w14:textId="3D505163"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CB47F5D" w14:textId="7A6330AA" w:rsidR="002F338E" w:rsidRPr="005E12DC"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86EB1F" w14:textId="60CB7CF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F70A63" w14:textId="354112AD"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5630D6" w14:textId="34489F50"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Pr>
                <w:rFonts w:ascii="Times New Roman" w:hAnsi="Times New Roman" w:cs="Times New Roman"/>
                <w:b/>
                <w:bCs/>
                <w:color w:val="000000"/>
                <w:sz w:val="24"/>
                <w:szCs w:val="24"/>
              </w:rPr>
              <w:t>4</w:t>
            </w:r>
            <w:r w:rsidRPr="008D6416">
              <w:rPr>
                <w:rFonts w:ascii="Times New Roman" w:hAnsi="Times New Roman" w:cs="Times New Roman"/>
                <w:b/>
                <w:bCs/>
                <w:color w:val="000000"/>
                <w:sz w:val="24"/>
                <w:szCs w:val="24"/>
              </w:rPr>
              <w:t>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69C5669" w14:textId="6F3E5AA1" w:rsidR="002F338E" w:rsidRPr="00B472F0"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ABDDB9" w14:textId="7F29D4DF"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Pr>
                <w:rFonts w:ascii="Times New Roman" w:hAnsi="Times New Roman" w:cs="Times New Roman"/>
                <w:b/>
                <w:bCs/>
                <w:color w:val="000000"/>
                <w:sz w:val="24"/>
                <w:szCs w:val="24"/>
              </w:rPr>
              <w:t>4</w:t>
            </w:r>
            <w:r w:rsidRPr="008D6416">
              <w:rPr>
                <w:rFonts w:ascii="Times New Roman" w:hAnsi="Times New Roman" w:cs="Times New Roman"/>
                <w:b/>
                <w:bCs/>
                <w:color w:val="000000"/>
                <w:sz w:val="24"/>
                <w:szCs w:val="24"/>
              </w:rPr>
              <w:t>0</w:t>
            </w:r>
          </w:p>
        </w:tc>
      </w:tr>
      <w:tr w:rsidR="002F338E" w14:paraId="6F59CB0F" w14:textId="77777777" w:rsidTr="00554CC2">
        <w:trPr>
          <w:trHeight w:val="741"/>
        </w:trPr>
        <w:tc>
          <w:tcPr>
            <w:tcW w:w="505" w:type="dxa"/>
            <w:tcBorders>
              <w:top w:val="single" w:sz="4" w:space="0" w:color="auto"/>
              <w:left w:val="single" w:sz="4" w:space="0" w:color="auto"/>
              <w:bottom w:val="single" w:sz="4" w:space="0" w:color="auto"/>
              <w:right w:val="single" w:sz="4" w:space="0" w:color="auto"/>
            </w:tcBorders>
            <w:vAlign w:val="center"/>
          </w:tcPr>
          <w:p w14:paraId="4DAC2F62"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61A2989E" w14:textId="52FBD236"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C5D352" w14:textId="6E8F8253"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48B62D" w14:textId="7899A27F"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D819777" w14:textId="73E5D1C3"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9C9622" w14:textId="008C926D"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87CDA" w14:textId="67D594AD"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1AA39E" w14:textId="2437A46A"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003B7DE" w14:textId="171F648D" w:rsidR="002F338E" w:rsidRPr="00AF006F"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B1A6D3" w14:textId="6EBBF1AB"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3305B738" w14:textId="77777777" w:rsidTr="00554CC2">
        <w:trPr>
          <w:trHeight w:val="654"/>
        </w:trPr>
        <w:tc>
          <w:tcPr>
            <w:tcW w:w="505" w:type="dxa"/>
            <w:tcBorders>
              <w:top w:val="single" w:sz="4" w:space="0" w:color="auto"/>
              <w:left w:val="single" w:sz="4" w:space="0" w:color="auto"/>
              <w:bottom w:val="single" w:sz="4" w:space="0" w:color="auto"/>
              <w:right w:val="single" w:sz="4" w:space="0" w:color="auto"/>
            </w:tcBorders>
            <w:vAlign w:val="center"/>
          </w:tcPr>
          <w:p w14:paraId="5C2B6053"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071B31CA" w14:textId="4C4A944C"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51B97F" w14:textId="30CB2514"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460FF0" w14:textId="2B1C8A8C"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DDE12A7" w14:textId="56C76F42"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7E4771" w14:textId="5F912A4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878B6C" w14:textId="0DFA97E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FC921E" w14:textId="32B559A0"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C7E413E" w14:textId="07E589F3" w:rsidR="002F338E" w:rsidRPr="00B472F0"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99D825" w14:textId="29087CA1"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0392D9C7" w14:textId="77777777" w:rsidTr="00554CC2">
        <w:trPr>
          <w:trHeight w:val="596"/>
        </w:trPr>
        <w:tc>
          <w:tcPr>
            <w:tcW w:w="505" w:type="dxa"/>
            <w:tcBorders>
              <w:top w:val="single" w:sz="4" w:space="0" w:color="auto"/>
              <w:left w:val="single" w:sz="4" w:space="0" w:color="auto"/>
              <w:bottom w:val="single" w:sz="4" w:space="0" w:color="auto"/>
              <w:right w:val="single" w:sz="4" w:space="0" w:color="auto"/>
            </w:tcBorders>
            <w:vAlign w:val="center"/>
          </w:tcPr>
          <w:p w14:paraId="09608D91"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823A221" w14:textId="6F19DB7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0FBD81" w14:textId="5BD5527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E5DED1" w14:textId="5AFFB7D2"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25A1F9C7" w14:textId="042286CC"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F818E4" w14:textId="365FEEA2"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DFB540" w14:textId="10D35152"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92A98" w14:textId="70923BF3"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623FAF6" w14:textId="2B79801C" w:rsidR="002F338E" w:rsidRPr="00B472F0"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5F7EDD" w14:textId="4BBB99FB" w:rsidR="002F338E" w:rsidRPr="008D6416" w:rsidRDefault="002F338E" w:rsidP="002F338E">
            <w:pPr>
              <w:spacing w:after="0" w:line="240" w:lineRule="auto"/>
              <w:jc w:val="center"/>
              <w:rPr>
                <w:rFonts w:ascii="Times New Roman" w:eastAsia="Arial"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5C79981D" w14:textId="77777777" w:rsidTr="00554CC2">
        <w:trPr>
          <w:trHeight w:val="872"/>
        </w:trPr>
        <w:tc>
          <w:tcPr>
            <w:tcW w:w="505" w:type="dxa"/>
            <w:tcBorders>
              <w:top w:val="single" w:sz="4" w:space="0" w:color="auto"/>
              <w:left w:val="single" w:sz="4" w:space="0" w:color="auto"/>
              <w:bottom w:val="single" w:sz="4" w:space="0" w:color="auto"/>
              <w:right w:val="single" w:sz="4" w:space="0" w:color="auto"/>
            </w:tcBorders>
            <w:vAlign w:val="center"/>
          </w:tcPr>
          <w:p w14:paraId="7958BBE7"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C2D7F1B" w14:textId="2074727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72281E" w14:textId="1F3BE508"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79E3A9" w14:textId="57CE3367"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1F9F4B" w14:textId="3B9A0126"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2EAC00" w14:textId="15E36EE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897F34" w14:textId="5122BC5B"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E1A377" w14:textId="770F099F" w:rsidR="002F338E" w:rsidRPr="008D6416" w:rsidRDefault="002F338E" w:rsidP="002F338E">
            <w:pPr>
              <w:spacing w:after="0" w:line="240" w:lineRule="auto"/>
              <w:jc w:val="center"/>
              <w:rPr>
                <w:rFonts w:ascii="Times New Roman"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A48E133" w14:textId="16F117FE"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F43A9E" w14:textId="3A322F3C" w:rsidR="002F338E" w:rsidRPr="008D6416" w:rsidRDefault="002F338E" w:rsidP="002F338E">
            <w:pPr>
              <w:spacing w:after="0" w:line="240" w:lineRule="auto"/>
              <w:jc w:val="center"/>
              <w:rPr>
                <w:rFonts w:ascii="Times New Roman"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6D96B3E6" w14:textId="77777777" w:rsidTr="002F338E">
        <w:trPr>
          <w:trHeight w:val="569"/>
        </w:trPr>
        <w:tc>
          <w:tcPr>
            <w:tcW w:w="505" w:type="dxa"/>
            <w:tcBorders>
              <w:top w:val="single" w:sz="4" w:space="0" w:color="auto"/>
              <w:left w:val="single" w:sz="4" w:space="0" w:color="auto"/>
              <w:bottom w:val="single" w:sz="4" w:space="0" w:color="auto"/>
              <w:right w:val="single" w:sz="4" w:space="0" w:color="auto"/>
            </w:tcBorders>
            <w:vAlign w:val="center"/>
          </w:tcPr>
          <w:p w14:paraId="7660006B"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BFCFF7B" w14:textId="633C7B81"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E20035" w14:textId="1C96EBE8"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2EA1A8" w14:textId="64E4F5ED"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7FC90E8" w14:textId="1E2ADBC2"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4FFD2F" w14:textId="3CA0D57C"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B0B2F1" w14:textId="012ADB81"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CD8A3C" w14:textId="324AE0F9" w:rsidR="002F338E" w:rsidRPr="008D6416" w:rsidRDefault="002F338E" w:rsidP="002F338E">
            <w:pPr>
              <w:spacing w:after="0" w:line="240" w:lineRule="auto"/>
              <w:jc w:val="center"/>
              <w:rPr>
                <w:rFonts w:ascii="Times New Roman"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33D12F7" w14:textId="7DA57191"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0D482C" w14:textId="4F02C1F5" w:rsidR="002F338E" w:rsidRPr="008D6416" w:rsidRDefault="002F338E" w:rsidP="002F338E">
            <w:pPr>
              <w:spacing w:after="0" w:line="240" w:lineRule="auto"/>
              <w:jc w:val="center"/>
              <w:rPr>
                <w:rFonts w:ascii="Times New Roman" w:hAnsi="Times New Roman" w:cs="Times New Roman"/>
                <w:b/>
                <w:bCs/>
                <w:color w:val="000000"/>
                <w:sz w:val="24"/>
                <w:szCs w:val="24"/>
              </w:rPr>
            </w:pPr>
            <w:r w:rsidRPr="008D6416">
              <w:rPr>
                <w:rFonts w:ascii="Times New Roman" w:hAnsi="Times New Roman" w:cs="Times New Roman"/>
                <w:b/>
                <w:bCs/>
                <w:color w:val="000000"/>
                <w:sz w:val="24"/>
                <w:szCs w:val="24"/>
              </w:rPr>
              <w:t>20</w:t>
            </w:r>
          </w:p>
        </w:tc>
      </w:tr>
      <w:tr w:rsidR="002F338E" w14:paraId="6FFD2D1F" w14:textId="77777777" w:rsidTr="00554CC2">
        <w:trPr>
          <w:trHeight w:val="872"/>
        </w:trPr>
        <w:tc>
          <w:tcPr>
            <w:tcW w:w="505" w:type="dxa"/>
            <w:tcBorders>
              <w:top w:val="single" w:sz="4" w:space="0" w:color="auto"/>
              <w:left w:val="single" w:sz="4" w:space="0" w:color="auto"/>
              <w:bottom w:val="single" w:sz="4" w:space="0" w:color="auto"/>
              <w:right w:val="single" w:sz="4" w:space="0" w:color="auto"/>
            </w:tcBorders>
            <w:vAlign w:val="center"/>
          </w:tcPr>
          <w:p w14:paraId="38C8D836"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0C1B72C0" w14:textId="17E5FB4B"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140DEF24" w14:textId="249BD35B" w:rsidR="002F338E" w:rsidRPr="005E12DC"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9C052D" w14:textId="373877B6"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D7F8C06" w14:textId="6D3D69DB"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2BCBFA" w14:textId="64339517"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3CEACC" w14:textId="29EB7A29"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0857B2" w14:textId="3070F4F4" w:rsidR="002F338E" w:rsidRPr="008D6416"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D6416">
              <w:rPr>
                <w:rFonts w:ascii="Times New Roman" w:hAnsi="Times New Roman" w:cs="Times New Roman"/>
                <w:b/>
                <w:bCs/>
                <w:color w:val="000000"/>
                <w:sz w:val="24"/>
                <w:szCs w:val="24"/>
              </w:rPr>
              <w:t>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F191B5D" w14:textId="47581C3F"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3B6E24" w14:textId="38C3B077" w:rsidR="002F338E" w:rsidRPr="008D6416"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D6416">
              <w:rPr>
                <w:rFonts w:ascii="Times New Roman" w:hAnsi="Times New Roman" w:cs="Times New Roman"/>
                <w:b/>
                <w:bCs/>
                <w:color w:val="000000"/>
                <w:sz w:val="24"/>
                <w:szCs w:val="24"/>
              </w:rPr>
              <w:t>0</w:t>
            </w:r>
          </w:p>
        </w:tc>
      </w:tr>
      <w:tr w:rsidR="002F338E" w14:paraId="424685FD" w14:textId="77777777" w:rsidTr="00554CC2">
        <w:trPr>
          <w:trHeight w:val="872"/>
        </w:trPr>
        <w:tc>
          <w:tcPr>
            <w:tcW w:w="505" w:type="dxa"/>
            <w:tcBorders>
              <w:top w:val="single" w:sz="4" w:space="0" w:color="auto"/>
              <w:left w:val="single" w:sz="4" w:space="0" w:color="auto"/>
              <w:bottom w:val="single" w:sz="4" w:space="0" w:color="auto"/>
              <w:right w:val="single" w:sz="4" w:space="0" w:color="auto"/>
            </w:tcBorders>
            <w:vAlign w:val="center"/>
          </w:tcPr>
          <w:p w14:paraId="536BF81E" w14:textId="77777777" w:rsidR="002F338E" w:rsidRPr="00472CFF" w:rsidRDefault="002F338E" w:rsidP="002F338E">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701A6E90" w14:textId="5261B921"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107815" w14:textId="0C5551BE"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DB9B84" w14:textId="402DAA95"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6E9E149" w14:textId="6812E23A" w:rsidR="002F338E" w:rsidRPr="005E12DC" w:rsidRDefault="002F338E" w:rsidP="002F338E">
            <w:pPr>
              <w:spacing w:after="0" w:line="240" w:lineRule="auto"/>
              <w:jc w:val="center"/>
              <w:rPr>
                <w:rFonts w:ascii="Times New Roman" w:hAnsi="Times New Roman" w:cs="Times New Roman"/>
                <w:b/>
                <w:bCs/>
                <w:color w:val="000000"/>
                <w:sz w:val="24"/>
                <w:szCs w:val="24"/>
              </w:rPr>
            </w:pPr>
            <w:r w:rsidRPr="00483D19">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746831" w14:textId="49BA3DED"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CDDBE4" w14:textId="08E68E6F" w:rsidR="002F338E" w:rsidRPr="005E12DC" w:rsidRDefault="002F338E" w:rsidP="002F338E">
            <w:pPr>
              <w:spacing w:after="0" w:line="240" w:lineRule="auto"/>
              <w:jc w:val="center"/>
              <w:rPr>
                <w:rFonts w:ascii="Times New Roman" w:hAnsi="Times New Roman" w:cs="Times New Roman"/>
                <w:b/>
                <w:bCs/>
                <w:color w:val="000000"/>
                <w:sz w:val="24"/>
                <w:szCs w:val="24"/>
              </w:rPr>
            </w:pPr>
            <w:r w:rsidRPr="005E12DC">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79AD97" w14:textId="39028E3D" w:rsidR="002F338E" w:rsidRPr="008D6416" w:rsidRDefault="002F338E" w:rsidP="002F338E">
            <w:pPr>
              <w:spacing w:after="0" w:line="240" w:lineRule="auto"/>
              <w:jc w:val="center"/>
              <w:rPr>
                <w:rFonts w:ascii="Times New Roman" w:hAnsi="Times New Roman" w:cs="Times New Roman"/>
                <w:b/>
                <w:bCs/>
                <w:color w:val="000000"/>
                <w:sz w:val="24"/>
                <w:szCs w:val="24"/>
              </w:rPr>
            </w:pPr>
            <w:r w:rsidRPr="008D6416">
              <w:rPr>
                <w:rFonts w:ascii="Times New Roman" w:hAnsi="Times New Roman" w:cs="Times New Roman"/>
                <w:b/>
                <w:bCs/>
                <w:color w:val="000000"/>
                <w:sz w:val="24"/>
                <w:szCs w:val="24"/>
              </w:rPr>
              <w:t>20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0056C20" w14:textId="321796B3"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11BB2E" w14:textId="4DFD1104" w:rsidR="002F338E" w:rsidRPr="008D6416" w:rsidRDefault="002F338E" w:rsidP="002F338E">
            <w:pPr>
              <w:spacing w:after="0" w:line="240" w:lineRule="auto"/>
              <w:jc w:val="center"/>
              <w:rPr>
                <w:rFonts w:ascii="Times New Roman" w:hAnsi="Times New Roman" w:cs="Times New Roman"/>
                <w:b/>
                <w:bCs/>
                <w:color w:val="000000"/>
                <w:sz w:val="24"/>
                <w:szCs w:val="24"/>
              </w:rPr>
            </w:pPr>
            <w:r w:rsidRPr="008D6416">
              <w:rPr>
                <w:rFonts w:ascii="Times New Roman" w:hAnsi="Times New Roman" w:cs="Times New Roman"/>
                <w:b/>
                <w:bCs/>
                <w:color w:val="000000"/>
                <w:sz w:val="24"/>
                <w:szCs w:val="24"/>
              </w:rPr>
              <w:t>20</w:t>
            </w:r>
          </w:p>
        </w:tc>
      </w:tr>
    </w:tbl>
    <w:p w14:paraId="28C20282" w14:textId="7331E608" w:rsidR="002A0888" w:rsidRDefault="002A0888" w:rsidP="0074661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2A0888">
        <w:rPr>
          <w:rFonts w:ascii="Times New Roman" w:hAnsi="Times New Roman" w:cs="Times New Roman"/>
          <w:sz w:val="28"/>
          <w:szCs w:val="28"/>
        </w:rPr>
        <w:t xml:space="preserve">Обеспечение в организации </w:t>
      </w:r>
      <w:proofErr w:type="gramStart"/>
      <w:r w:rsidRPr="002A0888">
        <w:rPr>
          <w:rFonts w:ascii="Times New Roman" w:hAnsi="Times New Roman" w:cs="Times New Roman"/>
          <w:sz w:val="28"/>
          <w:szCs w:val="28"/>
        </w:rPr>
        <w:t>условий доступности, позволяющих инвалидам получать услуги наравне с другими</w:t>
      </w:r>
      <w:r>
        <w:rPr>
          <w:rFonts w:ascii="Times New Roman" w:hAnsi="Times New Roman" w:cs="Times New Roman"/>
          <w:sz w:val="28"/>
        </w:rPr>
        <w:t xml:space="preserve"> представлен</w:t>
      </w:r>
      <w:proofErr w:type="gramEnd"/>
      <w:r>
        <w:rPr>
          <w:rFonts w:ascii="Times New Roman" w:hAnsi="Times New Roman" w:cs="Times New Roman"/>
          <w:sz w:val="28"/>
        </w:rPr>
        <w:t xml:space="preserve"> </w:t>
      </w:r>
      <w:r w:rsidRPr="00997EE2">
        <w:rPr>
          <w:rFonts w:ascii="Times New Roman" w:hAnsi="Times New Roman" w:cs="Times New Roman"/>
          <w:b/>
          <w:color w:val="002060"/>
          <w:sz w:val="28"/>
        </w:rPr>
        <w:t>одним индикатором</w:t>
      </w:r>
      <w:r>
        <w:rPr>
          <w:rFonts w:ascii="Times New Roman" w:hAnsi="Times New Roman" w:cs="Times New Roman"/>
          <w:sz w:val="28"/>
        </w:rPr>
        <w:t>:</w:t>
      </w:r>
    </w:p>
    <w:p w14:paraId="35E6F3DE" w14:textId="1AC8ADBA" w:rsidR="002A0888" w:rsidRDefault="002A0888" w:rsidP="0074661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2A0888">
        <w:rPr>
          <w:rFonts w:ascii="Times New Roman" w:hAnsi="Times New Roman" w:cs="Times New Roman"/>
          <w:sz w:val="28"/>
        </w:rPr>
        <w:t xml:space="preserve">Наличие в организации </w:t>
      </w:r>
      <w:proofErr w:type="gramStart"/>
      <w:r w:rsidRPr="002A0888">
        <w:rPr>
          <w:rFonts w:ascii="Times New Roman" w:hAnsi="Times New Roman" w:cs="Times New Roman"/>
          <w:sz w:val="28"/>
        </w:rPr>
        <w:t>условий доступности, позволяющих инвалидам получать услуги наравне с другими</w:t>
      </w:r>
      <w:r>
        <w:rPr>
          <w:rFonts w:ascii="Times New Roman" w:hAnsi="Times New Roman" w:cs="Times New Roman"/>
          <w:sz w:val="28"/>
        </w:rPr>
        <w:t xml:space="preserve"> представлен</w:t>
      </w:r>
      <w:proofErr w:type="gramEnd"/>
      <w:r>
        <w:rPr>
          <w:rFonts w:ascii="Times New Roman" w:hAnsi="Times New Roman" w:cs="Times New Roman"/>
          <w:sz w:val="28"/>
        </w:rPr>
        <w:t xml:space="preserve"> </w:t>
      </w:r>
      <w:r w:rsidR="008B435B">
        <w:rPr>
          <w:rFonts w:ascii="Times New Roman" w:hAnsi="Times New Roman" w:cs="Times New Roman"/>
          <w:b/>
          <w:color w:val="002060"/>
          <w:sz w:val="28"/>
        </w:rPr>
        <w:t>шес</w:t>
      </w:r>
      <w:r w:rsidRPr="00997EE2">
        <w:rPr>
          <w:rFonts w:ascii="Times New Roman" w:hAnsi="Times New Roman" w:cs="Times New Roman"/>
          <w:b/>
          <w:color w:val="002060"/>
          <w:sz w:val="28"/>
        </w:rPr>
        <w:t>тью позициями оценивани</w:t>
      </w:r>
      <w:r w:rsidR="00746614" w:rsidRPr="00997EE2">
        <w:rPr>
          <w:rFonts w:ascii="Times New Roman" w:hAnsi="Times New Roman" w:cs="Times New Roman"/>
          <w:b/>
          <w:color w:val="002060"/>
          <w:sz w:val="28"/>
        </w:rPr>
        <w:t>я</w:t>
      </w:r>
      <w:r w:rsidR="00997EE2">
        <w:rPr>
          <w:rFonts w:ascii="Times New Roman" w:hAnsi="Times New Roman" w:cs="Times New Roman"/>
          <w:b/>
          <w:color w:val="002060"/>
          <w:sz w:val="28"/>
        </w:rPr>
        <w:t xml:space="preserve"> </w:t>
      </w:r>
      <w:r w:rsidR="00997EE2" w:rsidRPr="00240C2F">
        <w:rPr>
          <w:rFonts w:ascii="Times New Roman" w:hAnsi="Times New Roman" w:cs="Times New Roman"/>
          <w:sz w:val="28"/>
        </w:rPr>
        <w:t xml:space="preserve">(Приложение </w:t>
      </w:r>
      <w:r w:rsidR="00997EE2">
        <w:rPr>
          <w:rFonts w:ascii="Times New Roman" w:hAnsi="Times New Roman" w:cs="Times New Roman"/>
          <w:sz w:val="28"/>
        </w:rPr>
        <w:t>И</w:t>
      </w:r>
      <w:r w:rsidR="00997EE2" w:rsidRPr="00240C2F">
        <w:rPr>
          <w:rFonts w:ascii="Times New Roman" w:hAnsi="Times New Roman" w:cs="Times New Roman"/>
          <w:sz w:val="28"/>
        </w:rPr>
        <w:t>).</w:t>
      </w:r>
      <w:r w:rsidR="00997EE2">
        <w:rPr>
          <w:rFonts w:ascii="Times New Roman" w:hAnsi="Times New Roman" w:cs="Times New Roman"/>
          <w:sz w:val="28"/>
        </w:rPr>
        <w:t xml:space="preserve"> Оценка индикатора 3.2.1 представлена в т</w:t>
      </w:r>
      <w:r w:rsidR="00997EE2" w:rsidRPr="00F87BA0">
        <w:rPr>
          <w:rFonts w:ascii="Times New Roman" w:hAnsi="Times New Roman" w:cs="Times New Roman"/>
          <w:sz w:val="28"/>
        </w:rPr>
        <w:t>аблиц</w:t>
      </w:r>
      <w:r w:rsidR="00997EE2">
        <w:rPr>
          <w:rFonts w:ascii="Times New Roman" w:hAnsi="Times New Roman" w:cs="Times New Roman"/>
          <w:sz w:val="28"/>
        </w:rPr>
        <w:t>е</w:t>
      </w:r>
      <w:r w:rsidR="00997EE2" w:rsidRPr="00F87BA0">
        <w:rPr>
          <w:rFonts w:ascii="Times New Roman" w:hAnsi="Times New Roman" w:cs="Times New Roman"/>
          <w:sz w:val="28"/>
        </w:rPr>
        <w:t xml:space="preserve"> 2.</w:t>
      </w:r>
      <w:r w:rsidR="00997EE2">
        <w:rPr>
          <w:rFonts w:ascii="Times New Roman" w:hAnsi="Times New Roman" w:cs="Times New Roman"/>
          <w:sz w:val="28"/>
        </w:rPr>
        <w:t>9</w:t>
      </w:r>
    </w:p>
    <w:p w14:paraId="78265FCA" w14:textId="77777777" w:rsidR="00746614" w:rsidRDefault="00746614" w:rsidP="0074661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746614">
        <w:rPr>
          <w:rFonts w:ascii="Times New Roman" w:hAnsi="Times New Roman" w:cs="Times New Roman"/>
          <w:b/>
          <w:sz w:val="28"/>
          <w:szCs w:val="28"/>
        </w:rPr>
        <w:t>П</w:t>
      </w:r>
      <w:r w:rsidRPr="00746614">
        <w:rPr>
          <w:rFonts w:ascii="Times New Roman" w:hAnsi="Times New Roman" w:cs="Times New Roman"/>
          <w:b/>
          <w:sz w:val="28"/>
          <w:szCs w:val="28"/>
          <w:vertAlign w:val="superscript"/>
        </w:rPr>
        <w:t>услуг</w:t>
      </w:r>
      <w:r w:rsidRPr="00746614">
        <w:rPr>
          <w:rFonts w:ascii="Times New Roman" w:hAnsi="Times New Roman" w:cs="Times New Roman"/>
          <w:b/>
          <w:sz w:val="28"/>
          <w:szCs w:val="28"/>
          <w:vertAlign w:val="subscript"/>
        </w:rPr>
        <w:t>дост</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997EE2">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7335C7E8" w14:textId="77777777" w:rsidR="002A0888" w:rsidRDefault="00746614" w:rsidP="007466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3.2</w:t>
      </w:r>
      <w:r>
        <w:rPr>
          <w:rFonts w:ascii="Times New Roman" w:hAnsi="Times New Roman" w:cs="Times New Roman"/>
          <w:sz w:val="28"/>
        </w:rPr>
        <w:t>, представленные в таблице 2.9</w:t>
      </w:r>
    </w:p>
    <w:p w14:paraId="7143157A" w14:textId="1FBD8B12" w:rsidR="004262DB" w:rsidRDefault="004262DB">
      <w:pPr>
        <w:rPr>
          <w:rFonts w:ascii="Times New Roman" w:hAnsi="Times New Roman" w:cs="Times New Roman"/>
          <w:sz w:val="28"/>
        </w:rPr>
      </w:pPr>
    </w:p>
    <w:p w14:paraId="359BCF73" w14:textId="026AE4F8" w:rsidR="002A0888" w:rsidRDefault="002A0888" w:rsidP="00997EE2">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9</w:t>
      </w:r>
      <w:r w:rsidR="00997EE2">
        <w:rPr>
          <w:rFonts w:ascii="Times New Roman" w:hAnsi="Times New Roman" w:cs="Times New Roman"/>
          <w:i/>
          <w:sz w:val="28"/>
        </w:rPr>
        <w:t xml:space="preserve"> Значение показателя 3.2</w:t>
      </w:r>
      <w:r w:rsidRPr="00192A94">
        <w:rPr>
          <w:rFonts w:ascii="Times New Roman" w:hAnsi="Times New Roman" w:cs="Times New Roman"/>
          <w:i/>
          <w:sz w:val="28"/>
        </w:rPr>
        <w:t xml:space="preserve"> </w:t>
      </w:r>
      <w:r w:rsidR="00997EE2">
        <w:rPr>
          <w:rFonts w:ascii="Times New Roman" w:hAnsi="Times New Roman" w:cs="Times New Roman"/>
          <w:i/>
          <w:sz w:val="28"/>
        </w:rPr>
        <w:t>«</w:t>
      </w:r>
      <w:r w:rsidR="00D13344" w:rsidRPr="00D13344">
        <w:rPr>
          <w:rFonts w:ascii="Times New Roman" w:hAnsi="Times New Roman" w:cs="Times New Roman"/>
          <w:i/>
          <w:sz w:val="28"/>
        </w:rPr>
        <w:t>Обеспечение</w:t>
      </w:r>
      <w:r w:rsidRPr="002A0888">
        <w:rPr>
          <w:rFonts w:ascii="Times New Roman" w:hAnsi="Times New Roman" w:cs="Times New Roman"/>
          <w:i/>
          <w:sz w:val="28"/>
        </w:rPr>
        <w:t xml:space="preserve"> в организации условий доступности, позволяющих инвалидам получать услуги наравне с другими</w:t>
      </w:r>
      <w:r w:rsidR="00997EE2">
        <w:rPr>
          <w:rFonts w:ascii="Times New Roman" w:hAnsi="Times New Roman" w:cs="Times New Roman"/>
          <w:i/>
          <w:sz w:val="28"/>
        </w:rPr>
        <w:t xml:space="preserve">» </w:t>
      </w:r>
      <w:r w:rsidRPr="00997EE2">
        <w:rPr>
          <w:rFonts w:ascii="Times New Roman" w:hAnsi="Times New Roman" w:cs="Times New Roman"/>
          <w:i/>
          <w:color w:val="002060"/>
          <w:sz w:val="28"/>
        </w:rPr>
        <w:t>(результаты организации-оператора)</w:t>
      </w:r>
    </w:p>
    <w:p w14:paraId="59DE9D1D" w14:textId="77777777" w:rsidR="0080632B" w:rsidRDefault="0080632B" w:rsidP="00997EE2">
      <w:pPr>
        <w:spacing w:after="0" w:line="360" w:lineRule="auto"/>
        <w:jc w:val="center"/>
        <w:rPr>
          <w:rFonts w:ascii="Times New Roman" w:hAnsi="Times New Roman" w:cs="Times New Roman"/>
          <w:i/>
          <w:color w:val="002060"/>
          <w:sz w:val="28"/>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459"/>
        <w:gridCol w:w="489"/>
        <w:gridCol w:w="489"/>
        <w:gridCol w:w="489"/>
        <w:gridCol w:w="489"/>
        <w:gridCol w:w="508"/>
        <w:gridCol w:w="756"/>
        <w:gridCol w:w="742"/>
        <w:gridCol w:w="1455"/>
      </w:tblGrid>
      <w:tr w:rsidR="008B435B" w14:paraId="4F1FD458" w14:textId="77777777" w:rsidTr="00F3469E">
        <w:trPr>
          <w:trHeight w:val="470"/>
          <w:tblHeader/>
        </w:trPr>
        <w:tc>
          <w:tcPr>
            <w:tcW w:w="503" w:type="dxa"/>
            <w:vMerge w:val="restart"/>
            <w:shd w:val="clear" w:color="auto" w:fill="D9E2F3" w:themeFill="accent1" w:themeFillTint="33"/>
            <w:vAlign w:val="center"/>
          </w:tcPr>
          <w:p w14:paraId="79EBC300"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248" w:type="dxa"/>
            <w:vMerge w:val="restart"/>
            <w:shd w:val="clear" w:color="auto" w:fill="D9E2F3" w:themeFill="accent1" w:themeFillTint="33"/>
            <w:vAlign w:val="center"/>
          </w:tcPr>
          <w:p w14:paraId="64A4DE8B"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923" w:type="dxa"/>
            <w:gridSpan w:val="6"/>
            <w:shd w:val="clear" w:color="auto" w:fill="D9E2F3" w:themeFill="accent1" w:themeFillTint="33"/>
            <w:vAlign w:val="center"/>
          </w:tcPr>
          <w:p w14:paraId="23FA6AF7"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98" w:type="dxa"/>
            <w:gridSpan w:val="2"/>
            <w:shd w:val="clear" w:color="auto" w:fill="D9E2F3" w:themeFill="accent1" w:themeFillTint="33"/>
          </w:tcPr>
          <w:p w14:paraId="58E651DB" w14:textId="77777777" w:rsidR="008B435B"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3.2.1</w:t>
            </w:r>
          </w:p>
        </w:tc>
        <w:tc>
          <w:tcPr>
            <w:tcW w:w="1455" w:type="dxa"/>
            <w:vMerge w:val="restart"/>
            <w:shd w:val="clear" w:color="auto" w:fill="B4C6E7" w:themeFill="accent1" w:themeFillTint="66"/>
            <w:vAlign w:val="center"/>
          </w:tcPr>
          <w:p w14:paraId="16DF2D61"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3.2</w:t>
            </w:r>
          </w:p>
          <w:p w14:paraId="0ADCAE85" w14:textId="77777777" w:rsidR="008B435B" w:rsidRPr="00D84599" w:rsidRDefault="008B435B" w:rsidP="00D325B6">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8B435B" w14:paraId="68C4B262" w14:textId="77777777" w:rsidTr="00F3469E">
        <w:trPr>
          <w:cantSplit/>
          <w:trHeight w:val="1134"/>
          <w:tblHeader/>
        </w:trPr>
        <w:tc>
          <w:tcPr>
            <w:tcW w:w="503" w:type="dxa"/>
            <w:vMerge/>
            <w:shd w:val="clear" w:color="auto" w:fill="D9E2F3" w:themeFill="accent1" w:themeFillTint="33"/>
            <w:vAlign w:val="center"/>
          </w:tcPr>
          <w:p w14:paraId="13221E5F" w14:textId="77777777" w:rsidR="008B435B" w:rsidRPr="00B362C2" w:rsidRDefault="008B435B" w:rsidP="00D325B6">
            <w:pPr>
              <w:spacing w:after="0" w:line="240" w:lineRule="auto"/>
              <w:jc w:val="center"/>
              <w:rPr>
                <w:rFonts w:ascii="Times New Roman" w:hAnsi="Times New Roman" w:cs="Times New Roman"/>
                <w:b/>
                <w:sz w:val="20"/>
                <w:szCs w:val="18"/>
              </w:rPr>
            </w:pPr>
          </w:p>
        </w:tc>
        <w:tc>
          <w:tcPr>
            <w:tcW w:w="3248" w:type="dxa"/>
            <w:vMerge/>
            <w:shd w:val="clear" w:color="auto" w:fill="D9E2F3" w:themeFill="accent1" w:themeFillTint="33"/>
            <w:vAlign w:val="center"/>
          </w:tcPr>
          <w:p w14:paraId="1EF3D34B" w14:textId="77777777" w:rsidR="008B435B" w:rsidRPr="00B362C2" w:rsidRDefault="008B435B" w:rsidP="00D325B6">
            <w:pPr>
              <w:spacing w:after="0" w:line="240" w:lineRule="auto"/>
              <w:jc w:val="center"/>
              <w:rPr>
                <w:rFonts w:ascii="Times New Roman" w:hAnsi="Times New Roman" w:cs="Times New Roman"/>
                <w:b/>
                <w:sz w:val="20"/>
                <w:szCs w:val="18"/>
              </w:rPr>
            </w:pPr>
          </w:p>
        </w:tc>
        <w:tc>
          <w:tcPr>
            <w:tcW w:w="459" w:type="dxa"/>
            <w:shd w:val="clear" w:color="auto" w:fill="D9E2F3" w:themeFill="accent1" w:themeFillTint="33"/>
            <w:textDirection w:val="btLr"/>
            <w:vAlign w:val="center"/>
          </w:tcPr>
          <w:p w14:paraId="0AFDA13E"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1</w:t>
            </w:r>
          </w:p>
        </w:tc>
        <w:tc>
          <w:tcPr>
            <w:tcW w:w="489" w:type="dxa"/>
            <w:shd w:val="clear" w:color="auto" w:fill="D9E2F3" w:themeFill="accent1" w:themeFillTint="33"/>
            <w:textDirection w:val="btLr"/>
            <w:vAlign w:val="center"/>
          </w:tcPr>
          <w:p w14:paraId="3F1F7574"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2</w:t>
            </w:r>
          </w:p>
        </w:tc>
        <w:tc>
          <w:tcPr>
            <w:tcW w:w="489" w:type="dxa"/>
            <w:shd w:val="clear" w:color="auto" w:fill="D9E2F3" w:themeFill="accent1" w:themeFillTint="33"/>
            <w:textDirection w:val="btLr"/>
            <w:vAlign w:val="center"/>
          </w:tcPr>
          <w:p w14:paraId="34E9CA3E"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3</w:t>
            </w:r>
          </w:p>
        </w:tc>
        <w:tc>
          <w:tcPr>
            <w:tcW w:w="489" w:type="dxa"/>
            <w:shd w:val="clear" w:color="auto" w:fill="D9E2F3" w:themeFill="accent1" w:themeFillTint="33"/>
            <w:textDirection w:val="btLr"/>
            <w:vAlign w:val="center"/>
          </w:tcPr>
          <w:p w14:paraId="080083F8"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4</w:t>
            </w:r>
          </w:p>
        </w:tc>
        <w:tc>
          <w:tcPr>
            <w:tcW w:w="489" w:type="dxa"/>
            <w:shd w:val="clear" w:color="auto" w:fill="D9E2F3" w:themeFill="accent1" w:themeFillTint="33"/>
            <w:textDirection w:val="btLr"/>
            <w:vAlign w:val="center"/>
          </w:tcPr>
          <w:p w14:paraId="16D37399"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5</w:t>
            </w:r>
          </w:p>
        </w:tc>
        <w:tc>
          <w:tcPr>
            <w:tcW w:w="508" w:type="dxa"/>
            <w:shd w:val="clear" w:color="auto" w:fill="D9E2F3" w:themeFill="accent1" w:themeFillTint="33"/>
            <w:textDirection w:val="btLr"/>
            <w:vAlign w:val="center"/>
          </w:tcPr>
          <w:p w14:paraId="49067864" w14:textId="77777777" w:rsidR="008B435B" w:rsidRDefault="008B435B"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18"/>
              </w:rPr>
              <w:t>3.2.1.6</w:t>
            </w:r>
          </w:p>
        </w:tc>
        <w:tc>
          <w:tcPr>
            <w:tcW w:w="756" w:type="dxa"/>
            <w:shd w:val="clear" w:color="auto" w:fill="D9E2F3" w:themeFill="accent1" w:themeFillTint="33"/>
            <w:textDirection w:val="btLr"/>
            <w:vAlign w:val="center"/>
          </w:tcPr>
          <w:p w14:paraId="18457CEE" w14:textId="77777777" w:rsidR="008B435B" w:rsidRDefault="008B435B" w:rsidP="00D325B6">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42" w:type="dxa"/>
            <w:shd w:val="clear" w:color="auto" w:fill="8EAADB" w:themeFill="accent1" w:themeFillTint="99"/>
            <w:textDirection w:val="btLr"/>
            <w:vAlign w:val="center"/>
          </w:tcPr>
          <w:p w14:paraId="3CD67FD1" w14:textId="77777777" w:rsidR="008B435B" w:rsidRPr="008B435B" w:rsidRDefault="008B435B" w:rsidP="00D325B6">
            <w:pPr>
              <w:spacing w:after="0" w:line="240" w:lineRule="auto"/>
              <w:jc w:val="center"/>
              <w:rPr>
                <w:rFonts w:ascii="Times New Roman" w:hAnsi="Times New Roman" w:cs="Times New Roman"/>
                <w:b/>
                <w:color w:val="FFFFFF" w:themeColor="background1"/>
                <w:sz w:val="20"/>
                <w:szCs w:val="28"/>
              </w:rPr>
            </w:pPr>
            <w:r w:rsidRPr="008B435B">
              <w:rPr>
                <w:rFonts w:ascii="Times New Roman" w:hAnsi="Times New Roman" w:cs="Times New Roman"/>
                <w:b/>
                <w:color w:val="FFFFFF" w:themeColor="background1"/>
                <w:sz w:val="20"/>
                <w:szCs w:val="28"/>
              </w:rPr>
              <w:t>в единицах</w:t>
            </w:r>
          </w:p>
        </w:tc>
        <w:tc>
          <w:tcPr>
            <w:tcW w:w="1455" w:type="dxa"/>
            <w:vMerge/>
            <w:shd w:val="clear" w:color="auto" w:fill="B4C6E7" w:themeFill="accent1" w:themeFillTint="66"/>
            <w:vAlign w:val="center"/>
          </w:tcPr>
          <w:p w14:paraId="0BF2481A" w14:textId="77777777" w:rsidR="008B435B" w:rsidRPr="00D84599" w:rsidRDefault="008B435B" w:rsidP="00D325B6">
            <w:pPr>
              <w:spacing w:after="0" w:line="240" w:lineRule="auto"/>
              <w:jc w:val="center"/>
              <w:rPr>
                <w:rFonts w:ascii="Times New Roman" w:hAnsi="Times New Roman" w:cs="Times New Roman"/>
                <w:b/>
                <w:sz w:val="18"/>
                <w:szCs w:val="18"/>
              </w:rPr>
            </w:pPr>
          </w:p>
        </w:tc>
      </w:tr>
      <w:tr w:rsidR="002F338E" w14:paraId="1F782CBF" w14:textId="77777777" w:rsidTr="00B21ACE">
        <w:trPr>
          <w:trHeight w:val="983"/>
        </w:trPr>
        <w:tc>
          <w:tcPr>
            <w:tcW w:w="503" w:type="dxa"/>
            <w:vAlign w:val="center"/>
          </w:tcPr>
          <w:p w14:paraId="5CFC487E"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55760362" w14:textId="2DD74A9B"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459" w:type="dxa"/>
            <w:shd w:val="clear" w:color="auto" w:fill="FBE4D5" w:themeFill="accent2" w:themeFillTint="33"/>
            <w:vAlign w:val="center"/>
          </w:tcPr>
          <w:p w14:paraId="2B6C98E0" w14:textId="60345B4E"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0318DCA" w14:textId="30F7430A"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8192BA5" w14:textId="0A59F853"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48AC0154" w14:textId="6BB7799E"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9BBD810" w14:textId="3A435FFF"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065C9F3B" w14:textId="6EAA555C"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2A553D80" w14:textId="0BDC3EEC"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232531A4" w14:textId="4A423E99" w:rsidR="002F338E" w:rsidRPr="008B435B"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64EE27C2" w14:textId="3FF02894"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6FF83510" w14:textId="77777777" w:rsidTr="00B21ACE">
        <w:trPr>
          <w:trHeight w:val="958"/>
        </w:trPr>
        <w:tc>
          <w:tcPr>
            <w:tcW w:w="503" w:type="dxa"/>
            <w:vAlign w:val="center"/>
          </w:tcPr>
          <w:p w14:paraId="60596B1C"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616EF533" w14:textId="754FDE50"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459" w:type="dxa"/>
            <w:shd w:val="clear" w:color="auto" w:fill="FBE4D5" w:themeFill="accent2" w:themeFillTint="33"/>
            <w:vAlign w:val="center"/>
          </w:tcPr>
          <w:p w14:paraId="78C1922C" w14:textId="69FB488D"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5118A5C" w14:textId="786CBCD2"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CF5C64E" w14:textId="2AC1B8DA"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7BC5AB33" w14:textId="559D388F" w:rsidR="002F338E" w:rsidRPr="00F3469E" w:rsidRDefault="002F338E" w:rsidP="002F338E">
            <w:pPr>
              <w:spacing w:after="0" w:line="240" w:lineRule="auto"/>
              <w:jc w:val="center"/>
              <w:rPr>
                <w:rFonts w:ascii="Times New Roman" w:hAnsi="Times New Roman" w:cs="Times New Roman"/>
                <w:b/>
                <w:bCs/>
                <w:sz w:val="24"/>
                <w:szCs w:val="24"/>
              </w:rPr>
            </w:pPr>
            <w:r w:rsidRPr="00551F56">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6945AFF2" w14:textId="7D6C87C2"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317BD0D3" w14:textId="0B136CED"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7606F66E" w14:textId="00A919E2"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0428DA9E" w14:textId="69BBB731" w:rsidR="002F338E" w:rsidRPr="008B435B"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2E578E3B" w14:textId="18EAAB74"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7D2322F6" w14:textId="77777777" w:rsidTr="00B21ACE">
        <w:trPr>
          <w:trHeight w:val="932"/>
        </w:trPr>
        <w:tc>
          <w:tcPr>
            <w:tcW w:w="503" w:type="dxa"/>
            <w:vAlign w:val="center"/>
          </w:tcPr>
          <w:p w14:paraId="25F8AE40"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50419CAC" w14:textId="5D00DD46"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459" w:type="dxa"/>
            <w:shd w:val="clear" w:color="auto" w:fill="FBE4D5" w:themeFill="accent2" w:themeFillTint="33"/>
            <w:vAlign w:val="center"/>
          </w:tcPr>
          <w:p w14:paraId="00246102" w14:textId="4295AB83"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EAA3A22" w14:textId="23673CB7"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384EADE" w14:textId="395389A8"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0D33178E" w14:textId="215C09C3" w:rsidR="002F338E" w:rsidRPr="00F3469E" w:rsidRDefault="002F338E" w:rsidP="002F338E">
            <w:pPr>
              <w:spacing w:after="0" w:line="240" w:lineRule="auto"/>
              <w:jc w:val="center"/>
              <w:rPr>
                <w:rFonts w:ascii="Times New Roman" w:hAnsi="Times New Roman" w:cs="Times New Roman"/>
                <w:b/>
                <w:bCs/>
                <w:sz w:val="24"/>
                <w:szCs w:val="24"/>
              </w:rPr>
            </w:pPr>
            <w:r w:rsidRPr="00551F56">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C1B6485" w14:textId="4EFDC0BE"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41EC3C86" w14:textId="3AD9519C"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1EDAC469" w14:textId="536A0F27"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49ADC0EB" w14:textId="362BF1EA" w:rsidR="002F338E" w:rsidRPr="008B435B"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29CEC9DE" w14:textId="5DD8F2DE"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4DF6564C" w14:textId="77777777" w:rsidTr="00B21ACE">
        <w:trPr>
          <w:trHeight w:val="802"/>
        </w:trPr>
        <w:tc>
          <w:tcPr>
            <w:tcW w:w="503" w:type="dxa"/>
            <w:vAlign w:val="center"/>
          </w:tcPr>
          <w:p w14:paraId="50161482"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7A1DA7E6" w14:textId="780149D4"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459" w:type="dxa"/>
            <w:shd w:val="clear" w:color="auto" w:fill="FBE4D5" w:themeFill="accent2" w:themeFillTint="33"/>
            <w:vAlign w:val="center"/>
          </w:tcPr>
          <w:p w14:paraId="5EBF193D" w14:textId="6950C0EB"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64382E92" w14:textId="30AFE2D2"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5A5F8914" w14:textId="3BE3325B"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1E1AAFA4" w14:textId="0FDEA419" w:rsidR="002F338E" w:rsidRPr="00F3469E" w:rsidRDefault="002F338E" w:rsidP="002F338E">
            <w:pPr>
              <w:spacing w:after="0" w:line="240" w:lineRule="auto"/>
              <w:jc w:val="center"/>
              <w:rPr>
                <w:rFonts w:ascii="Times New Roman" w:hAnsi="Times New Roman" w:cs="Times New Roman"/>
                <w:b/>
                <w:bCs/>
                <w:sz w:val="24"/>
                <w:szCs w:val="24"/>
              </w:rPr>
            </w:pPr>
            <w:r w:rsidRPr="00551F56">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0D0E539" w14:textId="7B58D84D"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68F6697C" w14:textId="30FDDB4C"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5039B993" w14:textId="3F5F4686"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5191278D" w14:textId="2DB8D70A" w:rsidR="002F338E" w:rsidRPr="008B435B"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48A71C52" w14:textId="5405B30C"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6EEDDA6F" w14:textId="77777777" w:rsidTr="0080632B">
        <w:trPr>
          <w:trHeight w:val="802"/>
        </w:trPr>
        <w:tc>
          <w:tcPr>
            <w:tcW w:w="503" w:type="dxa"/>
            <w:vAlign w:val="center"/>
          </w:tcPr>
          <w:p w14:paraId="03BE4F6F"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36FA0C2C" w14:textId="3E8D2569" w:rsidR="002F338E" w:rsidRPr="00785F42" w:rsidRDefault="002F338E" w:rsidP="002F338E">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459" w:type="dxa"/>
            <w:shd w:val="clear" w:color="auto" w:fill="FBE4D5" w:themeFill="accent2" w:themeFillTint="33"/>
            <w:vAlign w:val="center"/>
          </w:tcPr>
          <w:p w14:paraId="31B1CC53" w14:textId="52F74994"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CF86BEA" w14:textId="5681C1A4"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150A8BB" w14:textId="406E4C6F" w:rsidR="002F338E" w:rsidRPr="00F3469E" w:rsidRDefault="002F338E" w:rsidP="002F338E">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7E65D4AA" w14:textId="4A01FAA9" w:rsidR="002F338E" w:rsidRPr="00F3469E" w:rsidRDefault="002F338E" w:rsidP="002F338E">
            <w:pPr>
              <w:spacing w:after="0" w:line="240" w:lineRule="auto"/>
              <w:jc w:val="center"/>
              <w:rPr>
                <w:rFonts w:ascii="Times New Roman" w:hAnsi="Times New Roman" w:cs="Times New Roman"/>
                <w:b/>
                <w:bCs/>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239C6995" w14:textId="5E2BE742"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428B3B4A" w14:textId="07859453" w:rsidR="002F338E" w:rsidRPr="00F3469E" w:rsidRDefault="002F338E" w:rsidP="002F338E">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726E6EA1" w14:textId="29E71D4A"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11971425" w14:textId="297C29D7" w:rsidR="002F338E" w:rsidRPr="008B435B"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6BEC9A71" w14:textId="7A960499" w:rsidR="002F338E" w:rsidRPr="004D28DA" w:rsidRDefault="002F338E" w:rsidP="002F338E">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2C2F7A0E" w14:textId="77777777" w:rsidTr="0080632B">
        <w:trPr>
          <w:trHeight w:val="846"/>
        </w:trPr>
        <w:tc>
          <w:tcPr>
            <w:tcW w:w="503" w:type="dxa"/>
            <w:vAlign w:val="center"/>
          </w:tcPr>
          <w:p w14:paraId="365CAF1A"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1CB63AC2" w14:textId="1D127786"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459" w:type="dxa"/>
            <w:shd w:val="clear" w:color="auto" w:fill="FBE4D5" w:themeFill="accent2" w:themeFillTint="33"/>
            <w:vAlign w:val="center"/>
          </w:tcPr>
          <w:p w14:paraId="15F8F4CD" w14:textId="1E9E342F"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AD42B87" w14:textId="02BDC5A8"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8967F5C" w14:textId="536B1BB6"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10A0B16F" w14:textId="3BA17CDF"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FC3ADF6" w14:textId="372D07EB"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10F5B0E1" w14:textId="63AB626C"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3C8F5A9D" w14:textId="476B61A1" w:rsidR="002F338E" w:rsidRPr="004D28DA"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62941FAF" w14:textId="2C571149"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679076EE" w14:textId="3FE9AA03" w:rsidR="002F338E" w:rsidRPr="004D28DA"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4F88FAC6" w14:textId="77777777" w:rsidTr="00D4080D">
        <w:trPr>
          <w:trHeight w:val="780"/>
        </w:trPr>
        <w:tc>
          <w:tcPr>
            <w:tcW w:w="503" w:type="dxa"/>
            <w:vAlign w:val="center"/>
          </w:tcPr>
          <w:p w14:paraId="64B2CFCD"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3ADAD400" w14:textId="16EE0EB1"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459" w:type="dxa"/>
            <w:shd w:val="clear" w:color="auto" w:fill="FBE4D5" w:themeFill="accent2" w:themeFillTint="33"/>
            <w:vAlign w:val="center"/>
          </w:tcPr>
          <w:p w14:paraId="7803C662" w14:textId="2D9C21E4"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43DE9B42" w14:textId="26E004A7"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4DF6FDFB" w14:textId="770BE9AB"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177A5935" w14:textId="67B269A2"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4BBD039F" w14:textId="17FEA786"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2D40BB89" w14:textId="48BBCB1A"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27674944" w14:textId="6C93B12B"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40728F05" w14:textId="2B525C97"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05E57A14" w14:textId="2D75B21A"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6F367B65" w14:textId="77777777" w:rsidTr="0080632B">
        <w:trPr>
          <w:trHeight w:val="559"/>
        </w:trPr>
        <w:tc>
          <w:tcPr>
            <w:tcW w:w="503" w:type="dxa"/>
            <w:vAlign w:val="center"/>
          </w:tcPr>
          <w:p w14:paraId="14F3C7D1"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674568E7" w14:textId="7E6173FD"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459" w:type="dxa"/>
            <w:shd w:val="clear" w:color="auto" w:fill="FBE4D5" w:themeFill="accent2" w:themeFillTint="33"/>
            <w:vAlign w:val="center"/>
          </w:tcPr>
          <w:p w14:paraId="6CD646CC" w14:textId="23E69087"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366FAFD" w14:textId="33A81022"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50B7B7EA" w14:textId="2C554E78"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33177D86" w14:textId="75BAF4ED"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27375EA4" w14:textId="07988179"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12366EB5" w14:textId="5830A3BE"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4D41C0EA" w14:textId="4CA551DE"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6E929C75" w14:textId="7F71EF1C"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09893157" w14:textId="7C468A46"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1B429E9D" w14:textId="77777777" w:rsidTr="0080632B">
        <w:trPr>
          <w:trHeight w:val="718"/>
        </w:trPr>
        <w:tc>
          <w:tcPr>
            <w:tcW w:w="503" w:type="dxa"/>
            <w:vAlign w:val="center"/>
          </w:tcPr>
          <w:p w14:paraId="27677C47"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48178177" w14:textId="01F07728"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459" w:type="dxa"/>
            <w:shd w:val="clear" w:color="auto" w:fill="FBE4D5" w:themeFill="accent2" w:themeFillTint="33"/>
            <w:vAlign w:val="center"/>
          </w:tcPr>
          <w:p w14:paraId="48CE8B9F" w14:textId="5FEF1464"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6CF20FD" w14:textId="5AF8010B"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433155AA" w14:textId="5E2AA819"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56B026BC" w14:textId="2D6F6F7D"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ECADB2E" w14:textId="312DA316"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0747483C" w14:textId="3FCE3366"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54AAD513" w14:textId="0CB67938"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38BD2B58" w14:textId="0EA2B167"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4C34A8F5" w14:textId="4A565BF1"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277F7BFB" w14:textId="77777777" w:rsidTr="0080632B">
        <w:trPr>
          <w:trHeight w:val="684"/>
        </w:trPr>
        <w:tc>
          <w:tcPr>
            <w:tcW w:w="503" w:type="dxa"/>
            <w:vAlign w:val="center"/>
          </w:tcPr>
          <w:p w14:paraId="623A27F7"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6C1C0A71" w14:textId="0B2ED6F6"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459" w:type="dxa"/>
            <w:shd w:val="clear" w:color="auto" w:fill="FBE4D5" w:themeFill="accent2" w:themeFillTint="33"/>
            <w:vAlign w:val="center"/>
          </w:tcPr>
          <w:p w14:paraId="0AC9777B" w14:textId="0099638B"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6DF968D8" w14:textId="03CD69B0"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14382B65" w14:textId="3C7EB82E"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49E57E29" w14:textId="64B1F85D"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425B4C7" w14:textId="276099FF"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3594ED84" w14:textId="7160A771"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2D68B5C6" w14:textId="44C2998B"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25123816" w14:textId="449E4F47"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46FE5E96" w14:textId="1F989703"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3AF3F634" w14:textId="77777777" w:rsidTr="0080632B">
        <w:trPr>
          <w:trHeight w:val="828"/>
        </w:trPr>
        <w:tc>
          <w:tcPr>
            <w:tcW w:w="503" w:type="dxa"/>
            <w:vAlign w:val="center"/>
          </w:tcPr>
          <w:p w14:paraId="0CE1C848"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4CCD397D" w14:textId="5C2A39F9"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459" w:type="dxa"/>
            <w:shd w:val="clear" w:color="auto" w:fill="FBE4D5" w:themeFill="accent2" w:themeFillTint="33"/>
            <w:vAlign w:val="center"/>
          </w:tcPr>
          <w:p w14:paraId="78235E3E" w14:textId="5D70DA73"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FE36C60" w14:textId="40CBA96D"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52C1A8D1" w14:textId="1936A2B4"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6A764333" w14:textId="6DDC3701"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55FCDD3C" w14:textId="364B2FFC"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60C01B3D" w14:textId="30711B34"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44E1E833" w14:textId="4D474E60"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2995BBBA" w14:textId="03FCF758"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704FA82F" w14:textId="7852CB88"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0A258937" w14:textId="77777777" w:rsidTr="00D4080D">
        <w:trPr>
          <w:trHeight w:val="1227"/>
        </w:trPr>
        <w:tc>
          <w:tcPr>
            <w:tcW w:w="503" w:type="dxa"/>
            <w:vAlign w:val="center"/>
          </w:tcPr>
          <w:p w14:paraId="0588AD6A"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67717055" w14:textId="7E701C49"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459" w:type="dxa"/>
            <w:shd w:val="clear" w:color="auto" w:fill="FBE4D5" w:themeFill="accent2" w:themeFillTint="33"/>
            <w:vAlign w:val="center"/>
          </w:tcPr>
          <w:p w14:paraId="05EF48E5" w14:textId="2E0BBDA5"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47CC2EC4" w14:textId="5F162554"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F2AEA2B" w14:textId="594153FC"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2C667313" w14:textId="3FF041F1" w:rsidR="002F338E" w:rsidRPr="00F3469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15978B1" w14:textId="275F86BC"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10780182" w14:textId="766D1B2E" w:rsidR="002F338E" w:rsidRPr="00F3469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66DE9E95" w14:textId="76D02655"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0576A97A" w14:textId="134CE951"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34505DA6" w14:textId="681C4D34"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2B5DA4F9" w14:textId="77777777" w:rsidTr="0080632B">
        <w:trPr>
          <w:trHeight w:val="856"/>
        </w:trPr>
        <w:tc>
          <w:tcPr>
            <w:tcW w:w="503" w:type="dxa"/>
            <w:vAlign w:val="center"/>
          </w:tcPr>
          <w:p w14:paraId="41218093"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3D4E6E35" w14:textId="710141F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459" w:type="dxa"/>
            <w:shd w:val="clear" w:color="auto" w:fill="FBE4D5" w:themeFill="accent2" w:themeFillTint="33"/>
            <w:vAlign w:val="center"/>
          </w:tcPr>
          <w:p w14:paraId="04E6AE4A" w14:textId="52B8BC28"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20B907DB" w14:textId="14171B88"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56F0E28" w14:textId="5587F171"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407F1E2D" w14:textId="5132C8E4" w:rsidR="002F338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67B571BF" w14:textId="382B3188"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36D99E94" w14:textId="6C17F3B6"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55A566B6" w14:textId="20CAA29A"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456230E1" w14:textId="18CCB834"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62F9FCA1" w14:textId="00C35698"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4513F3E3" w14:textId="77777777" w:rsidTr="0080632B">
        <w:trPr>
          <w:trHeight w:val="642"/>
        </w:trPr>
        <w:tc>
          <w:tcPr>
            <w:tcW w:w="503" w:type="dxa"/>
            <w:vAlign w:val="center"/>
          </w:tcPr>
          <w:p w14:paraId="286D5115"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04CC6A60" w14:textId="711F3831"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459" w:type="dxa"/>
            <w:shd w:val="clear" w:color="auto" w:fill="FBE4D5" w:themeFill="accent2" w:themeFillTint="33"/>
            <w:vAlign w:val="center"/>
          </w:tcPr>
          <w:p w14:paraId="31198CE3" w14:textId="6DED8DFE"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C3EBA28" w14:textId="4D6D334C"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4D785444" w14:textId="7155C558"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1C459656" w14:textId="6C5FAD88" w:rsidR="002F338E" w:rsidRDefault="002F338E" w:rsidP="002F338E">
            <w:pPr>
              <w:spacing w:after="0" w:line="240" w:lineRule="auto"/>
              <w:jc w:val="center"/>
              <w:rPr>
                <w:rFonts w:ascii="Times New Roman" w:hAnsi="Times New Roman" w:cs="Times New Roman"/>
                <w:b/>
                <w:bCs/>
                <w:color w:val="000000"/>
                <w:sz w:val="24"/>
                <w:szCs w:val="24"/>
              </w:rPr>
            </w:pPr>
            <w:r w:rsidRPr="00A03CA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4A52EB8" w14:textId="204EA902"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3FFE1BA4" w14:textId="04B66C07"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12773168" w14:textId="60DDC56E"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01AF198F" w14:textId="36EC005A"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35742DF6" w14:textId="16D65783"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796F9A87" w14:textId="77777777" w:rsidTr="0080632B">
        <w:trPr>
          <w:trHeight w:val="840"/>
        </w:trPr>
        <w:tc>
          <w:tcPr>
            <w:tcW w:w="503" w:type="dxa"/>
            <w:vAlign w:val="center"/>
          </w:tcPr>
          <w:p w14:paraId="1486BC42"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0FF0F819" w14:textId="1CA984B2"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459" w:type="dxa"/>
            <w:shd w:val="clear" w:color="auto" w:fill="FBE4D5" w:themeFill="accent2" w:themeFillTint="33"/>
            <w:vAlign w:val="center"/>
          </w:tcPr>
          <w:p w14:paraId="2A6A972F" w14:textId="655AF8CB"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5636BBD4" w14:textId="6E07830C"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CD09CBB" w14:textId="313B5481"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3A197286" w14:textId="3037F12F" w:rsidR="002F338E" w:rsidRDefault="002F338E" w:rsidP="002F338E">
            <w:pPr>
              <w:spacing w:after="0" w:line="240" w:lineRule="auto"/>
              <w:jc w:val="center"/>
              <w:rPr>
                <w:rFonts w:ascii="Times New Roman" w:hAnsi="Times New Roman" w:cs="Times New Roman"/>
                <w:b/>
                <w:bCs/>
                <w:color w:val="000000"/>
                <w:sz w:val="24"/>
                <w:szCs w:val="24"/>
              </w:rPr>
            </w:pPr>
            <w:r w:rsidRPr="00272E3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7D4B482E" w14:textId="5923A4A7"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4C1D142E" w14:textId="47708870"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129C1223" w14:textId="5C76B099"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08709200" w14:textId="5061B34D"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619DAFD6" w14:textId="4F286305"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r w:rsidR="002F338E" w14:paraId="4C26755C" w14:textId="77777777" w:rsidTr="0080632B">
        <w:trPr>
          <w:trHeight w:val="1902"/>
        </w:trPr>
        <w:tc>
          <w:tcPr>
            <w:tcW w:w="503" w:type="dxa"/>
            <w:vAlign w:val="center"/>
          </w:tcPr>
          <w:p w14:paraId="1C381A59" w14:textId="77777777" w:rsidR="002F338E" w:rsidRPr="00472CFF" w:rsidRDefault="002F338E" w:rsidP="002F338E">
            <w:pPr>
              <w:pStyle w:val="a5"/>
              <w:numPr>
                <w:ilvl w:val="0"/>
                <w:numId w:val="33"/>
              </w:numPr>
              <w:spacing w:after="0" w:line="240" w:lineRule="auto"/>
              <w:ind w:left="0" w:firstLine="0"/>
              <w:jc w:val="center"/>
              <w:rPr>
                <w:rFonts w:ascii="Times New Roman" w:hAnsi="Times New Roman" w:cs="Times New Roman"/>
                <w:sz w:val="20"/>
                <w:szCs w:val="20"/>
              </w:rPr>
            </w:pPr>
          </w:p>
        </w:tc>
        <w:tc>
          <w:tcPr>
            <w:tcW w:w="3248" w:type="dxa"/>
            <w:vAlign w:val="center"/>
          </w:tcPr>
          <w:p w14:paraId="2F578B3F" w14:textId="76C4BCDF" w:rsidR="002F338E" w:rsidRPr="00CB02E9" w:rsidRDefault="002F338E" w:rsidP="002F338E">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459" w:type="dxa"/>
            <w:shd w:val="clear" w:color="auto" w:fill="FBE4D5" w:themeFill="accent2" w:themeFillTint="33"/>
            <w:vAlign w:val="center"/>
          </w:tcPr>
          <w:p w14:paraId="4C85AB3B" w14:textId="432F0E7F"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3F06CAE1" w14:textId="7F4C07DB"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02A1E86B" w14:textId="22D66814" w:rsidR="002F338E" w:rsidRPr="00F3469E" w:rsidRDefault="002F338E" w:rsidP="002F338E">
            <w:pPr>
              <w:spacing w:after="0" w:line="240" w:lineRule="auto"/>
              <w:jc w:val="center"/>
              <w:rPr>
                <w:rFonts w:ascii="Times New Roman" w:hAnsi="Times New Roman" w:cs="Times New Roman"/>
                <w:b/>
                <w:bCs/>
                <w:color w:val="000000"/>
                <w:sz w:val="24"/>
                <w:szCs w:val="24"/>
              </w:rPr>
            </w:pPr>
            <w:r w:rsidRPr="00F3469E">
              <w:rPr>
                <w:rFonts w:ascii="Times New Roman" w:hAnsi="Times New Roman" w:cs="Times New Roman"/>
                <w:b/>
                <w:bCs/>
                <w:color w:val="000000"/>
                <w:sz w:val="24"/>
                <w:szCs w:val="24"/>
              </w:rPr>
              <w:t>-</w:t>
            </w:r>
          </w:p>
        </w:tc>
        <w:tc>
          <w:tcPr>
            <w:tcW w:w="489" w:type="dxa"/>
            <w:shd w:val="clear" w:color="auto" w:fill="auto"/>
            <w:vAlign w:val="center"/>
          </w:tcPr>
          <w:p w14:paraId="185DF9B6" w14:textId="5E00E555" w:rsidR="002F338E" w:rsidRDefault="002F338E" w:rsidP="002F338E">
            <w:pPr>
              <w:spacing w:after="0" w:line="240" w:lineRule="auto"/>
              <w:jc w:val="center"/>
              <w:rPr>
                <w:rFonts w:ascii="Times New Roman" w:hAnsi="Times New Roman" w:cs="Times New Roman"/>
                <w:b/>
                <w:bCs/>
                <w:color w:val="000000"/>
                <w:sz w:val="24"/>
                <w:szCs w:val="24"/>
              </w:rPr>
            </w:pPr>
            <w:r w:rsidRPr="00272E3C">
              <w:rPr>
                <w:rFonts w:ascii="Times New Roman" w:hAnsi="Times New Roman" w:cs="Times New Roman"/>
                <w:b/>
                <w:bCs/>
                <w:color w:val="000000"/>
                <w:sz w:val="24"/>
                <w:szCs w:val="24"/>
              </w:rPr>
              <w:t>+</w:t>
            </w:r>
          </w:p>
        </w:tc>
        <w:tc>
          <w:tcPr>
            <w:tcW w:w="489" w:type="dxa"/>
            <w:shd w:val="clear" w:color="auto" w:fill="FBE4D5" w:themeFill="accent2" w:themeFillTint="33"/>
            <w:vAlign w:val="center"/>
          </w:tcPr>
          <w:p w14:paraId="68416E5E" w14:textId="02AA8E37"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08" w:type="dxa"/>
            <w:shd w:val="clear" w:color="auto" w:fill="FBE4D5" w:themeFill="accent2" w:themeFillTint="33"/>
            <w:vAlign w:val="center"/>
          </w:tcPr>
          <w:p w14:paraId="31340648" w14:textId="641E85CE" w:rsidR="002F338E" w:rsidRDefault="002F338E" w:rsidP="002F338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756" w:type="dxa"/>
            <w:shd w:val="clear" w:color="auto" w:fill="D9E2F3" w:themeFill="accent1" w:themeFillTint="33"/>
            <w:vAlign w:val="center"/>
          </w:tcPr>
          <w:p w14:paraId="33E1D4D8" w14:textId="5B6B8CAF"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c>
          <w:tcPr>
            <w:tcW w:w="742" w:type="dxa"/>
            <w:shd w:val="clear" w:color="auto" w:fill="8EAADB" w:themeFill="accent1" w:themeFillTint="99"/>
            <w:vAlign w:val="center"/>
          </w:tcPr>
          <w:p w14:paraId="79AF3064" w14:textId="4800F58F" w:rsidR="002F338E" w:rsidRDefault="002F338E" w:rsidP="002F338E">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455" w:type="dxa"/>
            <w:shd w:val="clear" w:color="auto" w:fill="B4C6E7" w:themeFill="accent1" w:themeFillTint="66"/>
            <w:vAlign w:val="center"/>
          </w:tcPr>
          <w:p w14:paraId="50E068EF" w14:textId="67D93C93" w:rsidR="002F338E" w:rsidRDefault="002F338E" w:rsidP="002F338E">
            <w:pPr>
              <w:spacing w:after="0" w:line="240" w:lineRule="auto"/>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2</w:t>
            </w:r>
            <w:r w:rsidRPr="004D28DA">
              <w:rPr>
                <w:rFonts w:ascii="Times New Roman" w:eastAsia="Arial" w:hAnsi="Times New Roman" w:cs="Times New Roman"/>
                <w:b/>
                <w:color w:val="000000"/>
                <w:sz w:val="24"/>
              </w:rPr>
              <w:t>0,00</w:t>
            </w:r>
          </w:p>
        </w:tc>
      </w:tr>
    </w:tbl>
    <w:p w14:paraId="01FCF9B8" w14:textId="77777777" w:rsidR="002A0888" w:rsidRDefault="002A0888" w:rsidP="002A0888">
      <w:pPr>
        <w:spacing w:after="0" w:line="360" w:lineRule="auto"/>
        <w:ind w:firstLine="709"/>
        <w:jc w:val="both"/>
        <w:rPr>
          <w:rFonts w:ascii="Times New Roman" w:hAnsi="Times New Roman" w:cs="Times New Roman"/>
          <w:sz w:val="28"/>
          <w:szCs w:val="28"/>
        </w:rPr>
      </w:pPr>
    </w:p>
    <w:p w14:paraId="6104A92F" w14:textId="13DF04D0" w:rsidR="00621970" w:rsidRDefault="00621970" w:rsidP="00621970">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027574">
        <w:rPr>
          <w:rFonts w:ascii="Times New Roman" w:hAnsi="Times New Roman" w:cs="Times New Roman"/>
          <w:sz w:val="28"/>
        </w:rPr>
        <w:t>«</w:t>
      </w:r>
      <w:r w:rsidRPr="00621970">
        <w:rPr>
          <w:rFonts w:ascii="Times New Roman" w:hAnsi="Times New Roman" w:cs="Times New Roman"/>
          <w:sz w:val="28"/>
          <w:szCs w:val="28"/>
        </w:rPr>
        <w:t>Доля получателей услуг, удовлетворенных доступностью услуг для инвалидов</w:t>
      </w:r>
      <w:r w:rsidR="00027574">
        <w:rPr>
          <w:rFonts w:ascii="Times New Roman" w:hAnsi="Times New Roman" w:cs="Times New Roman"/>
          <w:sz w:val="28"/>
          <w:szCs w:val="28"/>
        </w:rPr>
        <w:t>»</w:t>
      </w:r>
      <w:r>
        <w:rPr>
          <w:rFonts w:ascii="Times New Roman" w:hAnsi="Times New Roman" w:cs="Times New Roman"/>
          <w:sz w:val="28"/>
        </w:rPr>
        <w:t xml:space="preserve"> представлен </w:t>
      </w:r>
      <w:r w:rsidRPr="00027574">
        <w:rPr>
          <w:rFonts w:ascii="Times New Roman" w:hAnsi="Times New Roman" w:cs="Times New Roman"/>
          <w:b/>
          <w:color w:val="002060"/>
          <w:sz w:val="28"/>
        </w:rPr>
        <w:t>одним индикатором</w:t>
      </w:r>
      <w:r>
        <w:rPr>
          <w:rFonts w:ascii="Times New Roman" w:hAnsi="Times New Roman" w:cs="Times New Roman"/>
          <w:sz w:val="28"/>
        </w:rPr>
        <w:t>:</w:t>
      </w:r>
    </w:p>
    <w:p w14:paraId="0ADB69C4" w14:textId="1CF6EF47" w:rsidR="00621970" w:rsidRDefault="00621970" w:rsidP="00621970">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027574">
        <w:rPr>
          <w:rFonts w:ascii="Times New Roman" w:hAnsi="Times New Roman" w:cs="Times New Roman"/>
          <w:sz w:val="28"/>
        </w:rPr>
        <w:t>«</w:t>
      </w:r>
      <w:r w:rsidRPr="00621970">
        <w:rPr>
          <w:rFonts w:ascii="Times New Roman" w:hAnsi="Times New Roman" w:cs="Times New Roman"/>
          <w:sz w:val="28"/>
        </w:rPr>
        <w:t>Удовлетворенность доступностью услуг для инвалидов</w:t>
      </w:r>
      <w:r w:rsidR="00027574">
        <w:rPr>
          <w:rFonts w:ascii="Times New Roman" w:hAnsi="Times New Roman" w:cs="Times New Roman"/>
          <w:sz w:val="28"/>
        </w:rPr>
        <w:t xml:space="preserve">» представлен </w:t>
      </w:r>
      <w:r w:rsidR="00027574" w:rsidRPr="00793041">
        <w:rPr>
          <w:rFonts w:ascii="Times New Roman" w:hAnsi="Times New Roman" w:cs="Times New Roman"/>
          <w:b/>
          <w:color w:val="002060"/>
          <w:sz w:val="28"/>
        </w:rPr>
        <w:t xml:space="preserve">одной </w:t>
      </w:r>
      <w:r w:rsidR="00027574" w:rsidRPr="007346B1">
        <w:rPr>
          <w:rFonts w:ascii="Times New Roman" w:hAnsi="Times New Roman" w:cs="Times New Roman"/>
          <w:b/>
          <w:color w:val="002060"/>
          <w:sz w:val="28"/>
        </w:rPr>
        <w:t>позици</w:t>
      </w:r>
      <w:r w:rsidR="00027574">
        <w:rPr>
          <w:rFonts w:ascii="Times New Roman" w:hAnsi="Times New Roman" w:cs="Times New Roman"/>
          <w:b/>
          <w:color w:val="002060"/>
          <w:sz w:val="28"/>
        </w:rPr>
        <w:t>ей</w:t>
      </w:r>
      <w:r w:rsidR="00027574" w:rsidRPr="007346B1">
        <w:rPr>
          <w:rFonts w:ascii="Times New Roman" w:hAnsi="Times New Roman" w:cs="Times New Roman"/>
          <w:b/>
          <w:color w:val="002060"/>
          <w:sz w:val="28"/>
        </w:rPr>
        <w:t xml:space="preserve"> оценивания</w:t>
      </w:r>
      <w:r w:rsidR="00027574">
        <w:rPr>
          <w:rFonts w:ascii="Times New Roman" w:hAnsi="Times New Roman" w:cs="Times New Roman"/>
          <w:sz w:val="28"/>
        </w:rPr>
        <w:t>. Оценка индикатора 3.3.1 представлена в т</w:t>
      </w:r>
      <w:r w:rsidR="00027574" w:rsidRPr="00F87BA0">
        <w:rPr>
          <w:rFonts w:ascii="Times New Roman" w:hAnsi="Times New Roman" w:cs="Times New Roman"/>
          <w:sz w:val="28"/>
        </w:rPr>
        <w:t>аблиц</w:t>
      </w:r>
      <w:r w:rsidR="00027574">
        <w:rPr>
          <w:rFonts w:ascii="Times New Roman" w:hAnsi="Times New Roman" w:cs="Times New Roman"/>
          <w:sz w:val="28"/>
        </w:rPr>
        <w:t>е</w:t>
      </w:r>
      <w:r w:rsidR="00027574" w:rsidRPr="00F87BA0">
        <w:rPr>
          <w:rFonts w:ascii="Times New Roman" w:hAnsi="Times New Roman" w:cs="Times New Roman"/>
          <w:sz w:val="28"/>
        </w:rPr>
        <w:t xml:space="preserve"> 2.</w:t>
      </w:r>
      <w:r w:rsidR="00027574">
        <w:rPr>
          <w:rFonts w:ascii="Times New Roman" w:hAnsi="Times New Roman" w:cs="Times New Roman"/>
          <w:sz w:val="28"/>
        </w:rPr>
        <w:t>10</w:t>
      </w:r>
    </w:p>
    <w:p w14:paraId="1E7527B9" w14:textId="77777777" w:rsidR="00621970" w:rsidRDefault="00621970" w:rsidP="00621970">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621970">
        <w:rPr>
          <w:rFonts w:ascii="Times New Roman" w:hAnsi="Times New Roman" w:cs="Times New Roman"/>
          <w:b/>
          <w:sz w:val="28"/>
          <w:szCs w:val="28"/>
        </w:rPr>
        <w:t>П</w:t>
      </w:r>
      <w:r w:rsidRPr="00621970">
        <w:rPr>
          <w:rFonts w:ascii="Times New Roman" w:hAnsi="Times New Roman" w:cs="Times New Roman"/>
          <w:b/>
          <w:sz w:val="28"/>
          <w:szCs w:val="28"/>
          <w:vertAlign w:val="superscript"/>
        </w:rPr>
        <w:t>дост</w:t>
      </w:r>
      <w:r w:rsidRPr="00621970">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027574">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0F819B6F" w14:textId="77777777" w:rsidR="00621970" w:rsidRDefault="00621970" w:rsidP="006219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3.3</w:t>
      </w:r>
      <w:r>
        <w:rPr>
          <w:rFonts w:ascii="Times New Roman" w:hAnsi="Times New Roman" w:cs="Times New Roman"/>
          <w:sz w:val="28"/>
        </w:rPr>
        <w:t>, представленные в таблице 2.10</w:t>
      </w:r>
    </w:p>
    <w:p w14:paraId="7A349FC7" w14:textId="7A046825" w:rsidR="00DC210C" w:rsidRDefault="00DC210C">
      <w:pPr>
        <w:rPr>
          <w:rFonts w:ascii="Times New Roman" w:hAnsi="Times New Roman" w:cs="Times New Roman"/>
          <w:sz w:val="28"/>
        </w:rPr>
      </w:pPr>
    </w:p>
    <w:p w14:paraId="4FE286CF" w14:textId="6DC85A87" w:rsidR="00621970" w:rsidRDefault="00621970" w:rsidP="00621970">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10</w:t>
      </w:r>
      <w:r w:rsidR="00027574" w:rsidRPr="00027574">
        <w:rPr>
          <w:rFonts w:ascii="Times New Roman" w:hAnsi="Times New Roman" w:cs="Times New Roman"/>
          <w:i/>
          <w:sz w:val="28"/>
        </w:rPr>
        <w:t xml:space="preserve"> </w:t>
      </w:r>
      <w:r w:rsidR="00027574">
        <w:rPr>
          <w:rFonts w:ascii="Times New Roman" w:hAnsi="Times New Roman" w:cs="Times New Roman"/>
          <w:i/>
          <w:sz w:val="28"/>
        </w:rPr>
        <w:t>Значение показателя 3.</w:t>
      </w:r>
      <w:r w:rsidR="008B435B">
        <w:rPr>
          <w:rFonts w:ascii="Times New Roman" w:hAnsi="Times New Roman" w:cs="Times New Roman"/>
          <w:i/>
          <w:sz w:val="28"/>
        </w:rPr>
        <w:t>3</w:t>
      </w:r>
      <w:r w:rsidR="00027574" w:rsidRPr="00192A94">
        <w:rPr>
          <w:rFonts w:ascii="Times New Roman" w:hAnsi="Times New Roman" w:cs="Times New Roman"/>
          <w:i/>
          <w:sz w:val="28"/>
        </w:rPr>
        <w:t xml:space="preserve"> </w:t>
      </w:r>
      <w:r w:rsidR="00027574">
        <w:rPr>
          <w:rFonts w:ascii="Times New Roman" w:hAnsi="Times New Roman" w:cs="Times New Roman"/>
          <w:i/>
          <w:sz w:val="28"/>
        </w:rPr>
        <w:t>«</w:t>
      </w:r>
      <w:r w:rsidRPr="00621970">
        <w:rPr>
          <w:rFonts w:ascii="Times New Roman" w:hAnsi="Times New Roman" w:cs="Times New Roman"/>
          <w:i/>
          <w:sz w:val="28"/>
        </w:rPr>
        <w:t>Доля получателей услуг, удовлетворенных доступностью услуг для инвалидов</w:t>
      </w:r>
      <w:r w:rsidR="00027574">
        <w:rPr>
          <w:rFonts w:ascii="Times New Roman" w:hAnsi="Times New Roman" w:cs="Times New Roman"/>
          <w:i/>
          <w:sz w:val="28"/>
        </w:rPr>
        <w:t>»</w:t>
      </w:r>
      <w:r>
        <w:rPr>
          <w:rFonts w:ascii="Times New Roman" w:hAnsi="Times New Roman" w:cs="Times New Roman"/>
          <w:i/>
          <w:sz w:val="28"/>
        </w:rPr>
        <w:br/>
      </w:r>
      <w:r w:rsidRPr="00027574">
        <w:rPr>
          <w:rFonts w:ascii="Times New Roman" w:hAnsi="Times New Roman" w:cs="Times New Roman"/>
          <w:i/>
          <w:color w:val="002060"/>
          <w:sz w:val="28"/>
        </w:rPr>
        <w:t>(результаты респондентов)</w:t>
      </w:r>
    </w:p>
    <w:p w14:paraId="642F182C" w14:textId="77777777" w:rsidR="00B43CCF" w:rsidRDefault="00B43CCF" w:rsidP="00621970">
      <w:pPr>
        <w:spacing w:after="0" w:line="360" w:lineRule="auto"/>
        <w:jc w:val="center"/>
        <w:rPr>
          <w:rFonts w:ascii="Times New Roman" w:hAnsi="Times New Roman" w:cs="Times New Roman"/>
          <w:i/>
          <w:color w:val="00206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248"/>
        <w:gridCol w:w="1447"/>
        <w:gridCol w:w="1820"/>
        <w:gridCol w:w="1380"/>
        <w:gridCol w:w="1235"/>
      </w:tblGrid>
      <w:tr w:rsidR="00810D96" w14:paraId="61B1D57D" w14:textId="77777777" w:rsidTr="00621F8F">
        <w:trPr>
          <w:trHeight w:val="800"/>
          <w:tblHeader/>
        </w:trPr>
        <w:tc>
          <w:tcPr>
            <w:tcW w:w="504" w:type="dxa"/>
            <w:shd w:val="clear" w:color="auto" w:fill="D9E2F3" w:themeFill="accent1" w:themeFillTint="33"/>
            <w:vAlign w:val="center"/>
          </w:tcPr>
          <w:p w14:paraId="405A943B" w14:textId="77777777" w:rsidR="00810D96" w:rsidRPr="00B910A5" w:rsidRDefault="00810D96"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6DF57DE3" w14:textId="77777777" w:rsidR="00810D96" w:rsidRPr="00B910A5" w:rsidRDefault="00810D96"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7DEB613A"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49FDE056"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0" w:type="dxa"/>
            <w:shd w:val="clear" w:color="auto" w:fill="D9E2F3" w:themeFill="accent1" w:themeFillTint="33"/>
            <w:vAlign w:val="center"/>
          </w:tcPr>
          <w:p w14:paraId="2B941D3C"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3.3.1</w:t>
            </w:r>
            <w:r w:rsidR="00704312">
              <w:rPr>
                <w:rFonts w:ascii="Times New Roman" w:hAnsi="Times New Roman" w:cs="Times New Roman"/>
                <w:b/>
                <w:sz w:val="20"/>
                <w:szCs w:val="28"/>
              </w:rPr>
              <w:br/>
            </w:r>
            <w:r>
              <w:rPr>
                <w:rFonts w:ascii="Times New Roman" w:hAnsi="Times New Roman" w:cs="Times New Roman"/>
                <w:b/>
                <w:sz w:val="20"/>
                <w:szCs w:val="28"/>
              </w:rPr>
              <w:t>(в баллах)</w:t>
            </w:r>
          </w:p>
        </w:tc>
        <w:tc>
          <w:tcPr>
            <w:tcW w:w="1235" w:type="dxa"/>
            <w:shd w:val="clear" w:color="auto" w:fill="B4C6E7" w:themeFill="accent1" w:themeFillTint="66"/>
            <w:vAlign w:val="center"/>
          </w:tcPr>
          <w:p w14:paraId="6C32400A"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3.3</w:t>
            </w:r>
          </w:p>
          <w:p w14:paraId="5ECFB724"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3B8D5DC1" w14:textId="77777777" w:rsidTr="00E265BE">
        <w:trPr>
          <w:trHeight w:val="1609"/>
        </w:trPr>
        <w:tc>
          <w:tcPr>
            <w:tcW w:w="504" w:type="dxa"/>
            <w:vAlign w:val="center"/>
          </w:tcPr>
          <w:p w14:paraId="7E580E73"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132F3D27" w14:textId="31A57235"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1649BFE3" w14:textId="4B5B37E4"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102</w:t>
            </w:r>
          </w:p>
        </w:tc>
        <w:tc>
          <w:tcPr>
            <w:tcW w:w="1820" w:type="dxa"/>
            <w:vAlign w:val="center"/>
          </w:tcPr>
          <w:p w14:paraId="26531C37" w14:textId="057BFBDA"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94</w:t>
            </w:r>
          </w:p>
        </w:tc>
        <w:tc>
          <w:tcPr>
            <w:tcW w:w="1380" w:type="dxa"/>
            <w:shd w:val="clear" w:color="auto" w:fill="D9E2F3" w:themeFill="accent1" w:themeFillTint="33"/>
            <w:vAlign w:val="center"/>
          </w:tcPr>
          <w:p w14:paraId="5D6E3F06" w14:textId="0D727F04"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92,16</w:t>
            </w:r>
          </w:p>
        </w:tc>
        <w:tc>
          <w:tcPr>
            <w:tcW w:w="1235" w:type="dxa"/>
            <w:shd w:val="clear" w:color="auto" w:fill="B4C6E7" w:themeFill="accent1" w:themeFillTint="66"/>
            <w:vAlign w:val="center"/>
          </w:tcPr>
          <w:p w14:paraId="6974A93C" w14:textId="42E204AC"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92,16</w:t>
            </w:r>
          </w:p>
        </w:tc>
      </w:tr>
      <w:tr w:rsidR="0080632B" w14:paraId="57CD03CA" w14:textId="77777777" w:rsidTr="00E265BE">
        <w:trPr>
          <w:trHeight w:val="1015"/>
        </w:trPr>
        <w:tc>
          <w:tcPr>
            <w:tcW w:w="504" w:type="dxa"/>
            <w:vAlign w:val="center"/>
          </w:tcPr>
          <w:p w14:paraId="395291BA"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2FAD5387" w14:textId="33E241A3"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276A3C69" w14:textId="00797B65"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605</w:t>
            </w:r>
          </w:p>
        </w:tc>
        <w:tc>
          <w:tcPr>
            <w:tcW w:w="1820" w:type="dxa"/>
            <w:vAlign w:val="center"/>
          </w:tcPr>
          <w:p w14:paraId="319C3DDF" w14:textId="4F7F70B6"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574</w:t>
            </w:r>
          </w:p>
        </w:tc>
        <w:tc>
          <w:tcPr>
            <w:tcW w:w="1380" w:type="dxa"/>
            <w:shd w:val="clear" w:color="auto" w:fill="D9E2F3" w:themeFill="accent1" w:themeFillTint="33"/>
            <w:vAlign w:val="center"/>
          </w:tcPr>
          <w:p w14:paraId="51FE508E" w14:textId="7C7F8308"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94,88</w:t>
            </w:r>
          </w:p>
        </w:tc>
        <w:tc>
          <w:tcPr>
            <w:tcW w:w="1235" w:type="dxa"/>
            <w:shd w:val="clear" w:color="auto" w:fill="B4C6E7" w:themeFill="accent1" w:themeFillTint="66"/>
            <w:vAlign w:val="center"/>
          </w:tcPr>
          <w:p w14:paraId="24652870" w14:textId="73DA1BE3"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94,88</w:t>
            </w:r>
          </w:p>
        </w:tc>
      </w:tr>
      <w:tr w:rsidR="0080632B" w14:paraId="29BC1A3D" w14:textId="77777777" w:rsidTr="00E265BE">
        <w:trPr>
          <w:trHeight w:val="989"/>
        </w:trPr>
        <w:tc>
          <w:tcPr>
            <w:tcW w:w="504" w:type="dxa"/>
            <w:vAlign w:val="center"/>
          </w:tcPr>
          <w:p w14:paraId="6F173193"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67D5C265" w14:textId="42B22231"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0E8F8F69" w14:textId="6713D799"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96</w:t>
            </w:r>
          </w:p>
        </w:tc>
        <w:tc>
          <w:tcPr>
            <w:tcW w:w="1820" w:type="dxa"/>
            <w:vAlign w:val="center"/>
          </w:tcPr>
          <w:p w14:paraId="347D6625" w14:textId="7F42F9F2"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75</w:t>
            </w:r>
          </w:p>
        </w:tc>
        <w:tc>
          <w:tcPr>
            <w:tcW w:w="1380" w:type="dxa"/>
            <w:shd w:val="clear" w:color="auto" w:fill="D9E2F3" w:themeFill="accent1" w:themeFillTint="33"/>
            <w:vAlign w:val="center"/>
          </w:tcPr>
          <w:p w14:paraId="49C4595B" w14:textId="42D2CE28"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78,12</w:t>
            </w:r>
          </w:p>
        </w:tc>
        <w:tc>
          <w:tcPr>
            <w:tcW w:w="1235" w:type="dxa"/>
            <w:shd w:val="clear" w:color="auto" w:fill="B4C6E7" w:themeFill="accent1" w:themeFillTint="66"/>
            <w:vAlign w:val="center"/>
          </w:tcPr>
          <w:p w14:paraId="0CA4CF94" w14:textId="116CD8C4"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78,12</w:t>
            </w:r>
          </w:p>
        </w:tc>
      </w:tr>
      <w:tr w:rsidR="0080632B" w14:paraId="52830257" w14:textId="77777777" w:rsidTr="00E265BE">
        <w:trPr>
          <w:trHeight w:val="964"/>
        </w:trPr>
        <w:tc>
          <w:tcPr>
            <w:tcW w:w="504" w:type="dxa"/>
            <w:vAlign w:val="center"/>
          </w:tcPr>
          <w:p w14:paraId="304755DA"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3BB54ECF" w14:textId="3224C851"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359D2109" w14:textId="477BB24C"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114</w:t>
            </w:r>
          </w:p>
        </w:tc>
        <w:tc>
          <w:tcPr>
            <w:tcW w:w="1820" w:type="dxa"/>
            <w:vAlign w:val="center"/>
          </w:tcPr>
          <w:p w14:paraId="680914D5" w14:textId="6F73F156"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83</w:t>
            </w:r>
          </w:p>
        </w:tc>
        <w:tc>
          <w:tcPr>
            <w:tcW w:w="1380" w:type="dxa"/>
            <w:shd w:val="clear" w:color="auto" w:fill="D9E2F3" w:themeFill="accent1" w:themeFillTint="33"/>
            <w:vAlign w:val="center"/>
          </w:tcPr>
          <w:p w14:paraId="3F7122EB" w14:textId="2C3B9EF0"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72,81</w:t>
            </w:r>
          </w:p>
        </w:tc>
        <w:tc>
          <w:tcPr>
            <w:tcW w:w="1235" w:type="dxa"/>
            <w:shd w:val="clear" w:color="auto" w:fill="B4C6E7" w:themeFill="accent1" w:themeFillTint="66"/>
            <w:vAlign w:val="center"/>
          </w:tcPr>
          <w:p w14:paraId="72556EA7" w14:textId="17C49014"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72,81</w:t>
            </w:r>
          </w:p>
        </w:tc>
      </w:tr>
      <w:tr w:rsidR="0080632B" w14:paraId="18B00C17" w14:textId="77777777" w:rsidTr="00E265BE">
        <w:trPr>
          <w:trHeight w:val="937"/>
        </w:trPr>
        <w:tc>
          <w:tcPr>
            <w:tcW w:w="504" w:type="dxa"/>
            <w:vAlign w:val="center"/>
          </w:tcPr>
          <w:p w14:paraId="06FD9F3F"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4AD2ECFB" w14:textId="6605C199"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18DA42C3" w14:textId="4DFE6761"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600</w:t>
            </w:r>
          </w:p>
        </w:tc>
        <w:tc>
          <w:tcPr>
            <w:tcW w:w="1820" w:type="dxa"/>
            <w:vAlign w:val="center"/>
          </w:tcPr>
          <w:p w14:paraId="083FE3B2" w14:textId="33D0C6E3"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563</w:t>
            </w:r>
          </w:p>
        </w:tc>
        <w:tc>
          <w:tcPr>
            <w:tcW w:w="1380" w:type="dxa"/>
            <w:shd w:val="clear" w:color="auto" w:fill="D9E2F3" w:themeFill="accent1" w:themeFillTint="33"/>
            <w:vAlign w:val="center"/>
          </w:tcPr>
          <w:p w14:paraId="160EE7A0" w14:textId="064D1ED4"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93,83</w:t>
            </w:r>
          </w:p>
        </w:tc>
        <w:tc>
          <w:tcPr>
            <w:tcW w:w="1235" w:type="dxa"/>
            <w:shd w:val="clear" w:color="auto" w:fill="B4C6E7" w:themeFill="accent1" w:themeFillTint="66"/>
            <w:vAlign w:val="center"/>
          </w:tcPr>
          <w:p w14:paraId="54D8B54C" w14:textId="6AD7FD92" w:rsidR="0080632B" w:rsidRPr="00E265BE" w:rsidRDefault="0080632B" w:rsidP="0080632B">
            <w:pPr>
              <w:spacing w:after="0" w:line="240" w:lineRule="auto"/>
              <w:jc w:val="center"/>
              <w:rPr>
                <w:rFonts w:ascii="Times New Roman" w:hAnsi="Times New Roman" w:cs="Times New Roman"/>
                <w:b/>
                <w:bCs/>
                <w:sz w:val="24"/>
                <w:szCs w:val="24"/>
              </w:rPr>
            </w:pPr>
            <w:r w:rsidRPr="00E265BE">
              <w:rPr>
                <w:rFonts w:ascii="Times New Roman" w:hAnsi="Times New Roman" w:cs="Times New Roman"/>
                <w:b/>
                <w:bCs/>
                <w:color w:val="000000"/>
                <w:sz w:val="24"/>
                <w:szCs w:val="24"/>
              </w:rPr>
              <w:t>93,83</w:t>
            </w:r>
          </w:p>
        </w:tc>
      </w:tr>
      <w:tr w:rsidR="0080632B" w14:paraId="031F2B1F" w14:textId="77777777" w:rsidTr="00E265BE">
        <w:trPr>
          <w:trHeight w:val="1070"/>
        </w:trPr>
        <w:tc>
          <w:tcPr>
            <w:tcW w:w="504" w:type="dxa"/>
            <w:vAlign w:val="center"/>
          </w:tcPr>
          <w:p w14:paraId="0B6AFBD3"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224B80AE" w14:textId="24481FA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45946170" w14:textId="6B6AB35A"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206</w:t>
            </w:r>
          </w:p>
        </w:tc>
        <w:tc>
          <w:tcPr>
            <w:tcW w:w="1820" w:type="dxa"/>
            <w:vAlign w:val="center"/>
          </w:tcPr>
          <w:p w14:paraId="686AD170" w14:textId="776F6912"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206</w:t>
            </w:r>
          </w:p>
        </w:tc>
        <w:tc>
          <w:tcPr>
            <w:tcW w:w="1380" w:type="dxa"/>
            <w:shd w:val="clear" w:color="auto" w:fill="D9E2F3" w:themeFill="accent1" w:themeFillTint="33"/>
            <w:vAlign w:val="center"/>
          </w:tcPr>
          <w:p w14:paraId="64F1A807" w14:textId="57A462FC"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5C7F56D" w14:textId="7B27AD9E"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100</w:t>
            </w:r>
          </w:p>
        </w:tc>
      </w:tr>
      <w:tr w:rsidR="0080632B" w14:paraId="4435F997" w14:textId="77777777" w:rsidTr="00E265BE">
        <w:trPr>
          <w:trHeight w:val="885"/>
        </w:trPr>
        <w:tc>
          <w:tcPr>
            <w:tcW w:w="504" w:type="dxa"/>
            <w:vAlign w:val="center"/>
          </w:tcPr>
          <w:p w14:paraId="753EFADD"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0C2ADE95" w14:textId="49DB254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63A9BBFD" w14:textId="081ECE9B"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635</w:t>
            </w:r>
          </w:p>
        </w:tc>
        <w:tc>
          <w:tcPr>
            <w:tcW w:w="1820" w:type="dxa"/>
            <w:vAlign w:val="center"/>
          </w:tcPr>
          <w:p w14:paraId="019DCC27" w14:textId="20E8B58D"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632</w:t>
            </w:r>
          </w:p>
        </w:tc>
        <w:tc>
          <w:tcPr>
            <w:tcW w:w="1380" w:type="dxa"/>
            <w:shd w:val="clear" w:color="auto" w:fill="D9E2F3" w:themeFill="accent1" w:themeFillTint="33"/>
            <w:vAlign w:val="center"/>
          </w:tcPr>
          <w:p w14:paraId="1DADB595" w14:textId="587651AF"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99,53</w:t>
            </w:r>
          </w:p>
        </w:tc>
        <w:tc>
          <w:tcPr>
            <w:tcW w:w="1235" w:type="dxa"/>
            <w:shd w:val="clear" w:color="auto" w:fill="B4C6E7" w:themeFill="accent1" w:themeFillTint="66"/>
            <w:vAlign w:val="center"/>
          </w:tcPr>
          <w:p w14:paraId="2C1BDE90" w14:textId="3C3C6FAC"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99,53</w:t>
            </w:r>
          </w:p>
        </w:tc>
      </w:tr>
      <w:tr w:rsidR="0080632B" w14:paraId="20F75D6D" w14:textId="77777777" w:rsidTr="0080632B">
        <w:trPr>
          <w:trHeight w:val="850"/>
        </w:trPr>
        <w:tc>
          <w:tcPr>
            <w:tcW w:w="504" w:type="dxa"/>
            <w:vAlign w:val="center"/>
          </w:tcPr>
          <w:p w14:paraId="03F71F75"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3A7E7889" w14:textId="284A6A72"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20E2FFFB" w14:textId="1A89A044"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107</w:t>
            </w:r>
          </w:p>
        </w:tc>
        <w:tc>
          <w:tcPr>
            <w:tcW w:w="1820" w:type="dxa"/>
            <w:vAlign w:val="center"/>
          </w:tcPr>
          <w:p w14:paraId="3F82FC5A" w14:textId="2CD61377"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100</w:t>
            </w:r>
          </w:p>
        </w:tc>
        <w:tc>
          <w:tcPr>
            <w:tcW w:w="1380" w:type="dxa"/>
            <w:shd w:val="clear" w:color="auto" w:fill="D9E2F3" w:themeFill="accent1" w:themeFillTint="33"/>
            <w:vAlign w:val="center"/>
          </w:tcPr>
          <w:p w14:paraId="1F17DD11" w14:textId="4E28953E"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93,46</w:t>
            </w:r>
          </w:p>
        </w:tc>
        <w:tc>
          <w:tcPr>
            <w:tcW w:w="1235" w:type="dxa"/>
            <w:shd w:val="clear" w:color="auto" w:fill="B4C6E7" w:themeFill="accent1" w:themeFillTint="66"/>
            <w:vAlign w:val="center"/>
          </w:tcPr>
          <w:p w14:paraId="71889CE1" w14:textId="7594FB43"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93,46</w:t>
            </w:r>
          </w:p>
        </w:tc>
      </w:tr>
      <w:tr w:rsidR="0080632B" w14:paraId="4AAAFC60" w14:textId="77777777" w:rsidTr="0080632B">
        <w:trPr>
          <w:trHeight w:val="906"/>
        </w:trPr>
        <w:tc>
          <w:tcPr>
            <w:tcW w:w="504" w:type="dxa"/>
            <w:vAlign w:val="center"/>
          </w:tcPr>
          <w:p w14:paraId="1EB77869"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7F931FAB" w14:textId="0B204A5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4A32E6EB" w14:textId="2BB59000"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608</w:t>
            </w:r>
          </w:p>
        </w:tc>
        <w:tc>
          <w:tcPr>
            <w:tcW w:w="1820" w:type="dxa"/>
            <w:vAlign w:val="center"/>
          </w:tcPr>
          <w:p w14:paraId="1DD1B2B2" w14:textId="6F622CAF"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527</w:t>
            </w:r>
          </w:p>
        </w:tc>
        <w:tc>
          <w:tcPr>
            <w:tcW w:w="1380" w:type="dxa"/>
            <w:shd w:val="clear" w:color="auto" w:fill="D9E2F3" w:themeFill="accent1" w:themeFillTint="33"/>
            <w:vAlign w:val="center"/>
          </w:tcPr>
          <w:p w14:paraId="10C10AAB" w14:textId="05F2503B"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86,68</w:t>
            </w:r>
          </w:p>
        </w:tc>
        <w:tc>
          <w:tcPr>
            <w:tcW w:w="1235" w:type="dxa"/>
            <w:shd w:val="clear" w:color="auto" w:fill="B4C6E7" w:themeFill="accent1" w:themeFillTint="66"/>
            <w:vAlign w:val="center"/>
          </w:tcPr>
          <w:p w14:paraId="58C2F7D8" w14:textId="6F783B1D"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86,68</w:t>
            </w:r>
          </w:p>
        </w:tc>
      </w:tr>
      <w:tr w:rsidR="0080632B" w14:paraId="550258FF" w14:textId="77777777" w:rsidTr="0080632B">
        <w:trPr>
          <w:trHeight w:val="908"/>
        </w:trPr>
        <w:tc>
          <w:tcPr>
            <w:tcW w:w="504" w:type="dxa"/>
            <w:vAlign w:val="center"/>
          </w:tcPr>
          <w:p w14:paraId="08AA00C1"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7CEB9E89" w14:textId="7E87B1AE"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762DF756" w14:textId="245929DD"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61</w:t>
            </w:r>
          </w:p>
        </w:tc>
        <w:tc>
          <w:tcPr>
            <w:tcW w:w="1820" w:type="dxa"/>
            <w:vAlign w:val="center"/>
          </w:tcPr>
          <w:p w14:paraId="5C768AF6" w14:textId="0BA7D988"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59</w:t>
            </w:r>
          </w:p>
        </w:tc>
        <w:tc>
          <w:tcPr>
            <w:tcW w:w="1380" w:type="dxa"/>
            <w:shd w:val="clear" w:color="auto" w:fill="D9E2F3" w:themeFill="accent1" w:themeFillTint="33"/>
            <w:vAlign w:val="center"/>
          </w:tcPr>
          <w:p w14:paraId="4ABDEEC9" w14:textId="3BFC9FB5"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96,72</w:t>
            </w:r>
          </w:p>
        </w:tc>
        <w:tc>
          <w:tcPr>
            <w:tcW w:w="1235" w:type="dxa"/>
            <w:shd w:val="clear" w:color="auto" w:fill="B4C6E7" w:themeFill="accent1" w:themeFillTint="66"/>
            <w:vAlign w:val="center"/>
          </w:tcPr>
          <w:p w14:paraId="737E72AD" w14:textId="7280B873"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96,72</w:t>
            </w:r>
          </w:p>
        </w:tc>
      </w:tr>
      <w:tr w:rsidR="0080632B" w14:paraId="39D29125" w14:textId="77777777" w:rsidTr="0080632B">
        <w:trPr>
          <w:trHeight w:val="890"/>
        </w:trPr>
        <w:tc>
          <w:tcPr>
            <w:tcW w:w="504" w:type="dxa"/>
            <w:vAlign w:val="center"/>
          </w:tcPr>
          <w:p w14:paraId="00438A4F"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3A1D9A1E" w14:textId="5C237F9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1CAE4B31" w14:textId="4150EC81"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604</w:t>
            </w:r>
          </w:p>
        </w:tc>
        <w:tc>
          <w:tcPr>
            <w:tcW w:w="1820" w:type="dxa"/>
            <w:vAlign w:val="center"/>
          </w:tcPr>
          <w:p w14:paraId="658753F1" w14:textId="588DF03F"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572</w:t>
            </w:r>
          </w:p>
        </w:tc>
        <w:tc>
          <w:tcPr>
            <w:tcW w:w="1380" w:type="dxa"/>
            <w:shd w:val="clear" w:color="auto" w:fill="D9E2F3" w:themeFill="accent1" w:themeFillTint="33"/>
            <w:vAlign w:val="center"/>
          </w:tcPr>
          <w:p w14:paraId="13AC26C9" w14:textId="6587A60A"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94,7</w:t>
            </w:r>
          </w:p>
        </w:tc>
        <w:tc>
          <w:tcPr>
            <w:tcW w:w="1235" w:type="dxa"/>
            <w:shd w:val="clear" w:color="auto" w:fill="B4C6E7" w:themeFill="accent1" w:themeFillTint="66"/>
            <w:vAlign w:val="center"/>
          </w:tcPr>
          <w:p w14:paraId="4E58A584" w14:textId="4F3109CA"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94,7</w:t>
            </w:r>
          </w:p>
        </w:tc>
      </w:tr>
      <w:tr w:rsidR="0080632B" w14:paraId="568D46EB" w14:textId="77777777" w:rsidTr="00E265BE">
        <w:trPr>
          <w:trHeight w:val="1136"/>
        </w:trPr>
        <w:tc>
          <w:tcPr>
            <w:tcW w:w="504" w:type="dxa"/>
            <w:vAlign w:val="center"/>
          </w:tcPr>
          <w:p w14:paraId="5B4BBA8E"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0340CF01" w14:textId="6070780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6851FEAD" w14:textId="5846837E"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607</w:t>
            </w:r>
          </w:p>
        </w:tc>
        <w:tc>
          <w:tcPr>
            <w:tcW w:w="1820" w:type="dxa"/>
            <w:vAlign w:val="center"/>
          </w:tcPr>
          <w:p w14:paraId="2CA41E39" w14:textId="242F541D"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521</w:t>
            </w:r>
          </w:p>
        </w:tc>
        <w:tc>
          <w:tcPr>
            <w:tcW w:w="1380" w:type="dxa"/>
            <w:shd w:val="clear" w:color="auto" w:fill="D9E2F3" w:themeFill="accent1" w:themeFillTint="33"/>
            <w:vAlign w:val="center"/>
          </w:tcPr>
          <w:p w14:paraId="2F28465A" w14:textId="1FF9ABD2"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85,83</w:t>
            </w:r>
          </w:p>
        </w:tc>
        <w:tc>
          <w:tcPr>
            <w:tcW w:w="1235" w:type="dxa"/>
            <w:shd w:val="clear" w:color="auto" w:fill="B4C6E7" w:themeFill="accent1" w:themeFillTint="66"/>
            <w:vAlign w:val="center"/>
          </w:tcPr>
          <w:p w14:paraId="371FB5C6" w14:textId="27516785"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85,83</w:t>
            </w:r>
          </w:p>
        </w:tc>
      </w:tr>
      <w:tr w:rsidR="0080632B" w14:paraId="1BE350C9" w14:textId="77777777" w:rsidTr="00E265BE">
        <w:trPr>
          <w:trHeight w:val="1136"/>
        </w:trPr>
        <w:tc>
          <w:tcPr>
            <w:tcW w:w="504" w:type="dxa"/>
            <w:vAlign w:val="center"/>
          </w:tcPr>
          <w:p w14:paraId="17D7E833"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50F3BCDA" w14:textId="2571B78A"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31A0C63F" w14:textId="46BAA01F"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605</w:t>
            </w:r>
          </w:p>
        </w:tc>
        <w:tc>
          <w:tcPr>
            <w:tcW w:w="1820" w:type="dxa"/>
            <w:vAlign w:val="center"/>
          </w:tcPr>
          <w:p w14:paraId="7FE22A90" w14:textId="009D98F6"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554</w:t>
            </w:r>
          </w:p>
        </w:tc>
        <w:tc>
          <w:tcPr>
            <w:tcW w:w="1380" w:type="dxa"/>
            <w:shd w:val="clear" w:color="auto" w:fill="D9E2F3" w:themeFill="accent1" w:themeFillTint="33"/>
            <w:vAlign w:val="center"/>
          </w:tcPr>
          <w:p w14:paraId="2287C1B0" w14:textId="48415721"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91,57</w:t>
            </w:r>
          </w:p>
        </w:tc>
        <w:tc>
          <w:tcPr>
            <w:tcW w:w="1235" w:type="dxa"/>
            <w:shd w:val="clear" w:color="auto" w:fill="B4C6E7" w:themeFill="accent1" w:themeFillTint="66"/>
            <w:vAlign w:val="center"/>
          </w:tcPr>
          <w:p w14:paraId="4D1E3BA7" w14:textId="78FD2AAF"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91,57</w:t>
            </w:r>
          </w:p>
        </w:tc>
      </w:tr>
      <w:tr w:rsidR="0080632B" w14:paraId="389DA07B" w14:textId="77777777" w:rsidTr="00E265BE">
        <w:trPr>
          <w:trHeight w:val="1136"/>
        </w:trPr>
        <w:tc>
          <w:tcPr>
            <w:tcW w:w="504" w:type="dxa"/>
            <w:vAlign w:val="center"/>
          </w:tcPr>
          <w:p w14:paraId="06059338"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1EED8B7C" w14:textId="50B19FF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447" w:type="dxa"/>
            <w:vAlign w:val="center"/>
          </w:tcPr>
          <w:p w14:paraId="1A0CDA1C" w14:textId="3901C4B9"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627</w:t>
            </w:r>
          </w:p>
        </w:tc>
        <w:tc>
          <w:tcPr>
            <w:tcW w:w="1820" w:type="dxa"/>
            <w:vAlign w:val="center"/>
          </w:tcPr>
          <w:p w14:paraId="7A181147" w14:textId="13E4BF42"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615</w:t>
            </w:r>
          </w:p>
        </w:tc>
        <w:tc>
          <w:tcPr>
            <w:tcW w:w="1380" w:type="dxa"/>
            <w:shd w:val="clear" w:color="auto" w:fill="D9E2F3" w:themeFill="accent1" w:themeFillTint="33"/>
            <w:vAlign w:val="center"/>
          </w:tcPr>
          <w:p w14:paraId="085BB7F9" w14:textId="0DB85D8A"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98,09</w:t>
            </w:r>
          </w:p>
        </w:tc>
        <w:tc>
          <w:tcPr>
            <w:tcW w:w="1235" w:type="dxa"/>
            <w:shd w:val="clear" w:color="auto" w:fill="B4C6E7" w:themeFill="accent1" w:themeFillTint="66"/>
            <w:vAlign w:val="center"/>
          </w:tcPr>
          <w:p w14:paraId="41AD8394" w14:textId="235B85D2"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98,09</w:t>
            </w:r>
          </w:p>
        </w:tc>
      </w:tr>
      <w:tr w:rsidR="0080632B" w14:paraId="4E83F731" w14:textId="77777777" w:rsidTr="00E265BE">
        <w:trPr>
          <w:trHeight w:val="1136"/>
        </w:trPr>
        <w:tc>
          <w:tcPr>
            <w:tcW w:w="504" w:type="dxa"/>
            <w:vAlign w:val="center"/>
          </w:tcPr>
          <w:p w14:paraId="3BA8C16A"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5410D24D" w14:textId="6F2F0A4B"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2460C92A" w14:textId="498A01F2"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603</w:t>
            </w:r>
          </w:p>
        </w:tc>
        <w:tc>
          <w:tcPr>
            <w:tcW w:w="1820" w:type="dxa"/>
            <w:vAlign w:val="center"/>
          </w:tcPr>
          <w:p w14:paraId="30120708" w14:textId="4E7978E1"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522</w:t>
            </w:r>
          </w:p>
        </w:tc>
        <w:tc>
          <w:tcPr>
            <w:tcW w:w="1380" w:type="dxa"/>
            <w:shd w:val="clear" w:color="auto" w:fill="D9E2F3" w:themeFill="accent1" w:themeFillTint="33"/>
            <w:vAlign w:val="center"/>
          </w:tcPr>
          <w:p w14:paraId="3EA48F47" w14:textId="74E934B9"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86,57</w:t>
            </w:r>
          </w:p>
        </w:tc>
        <w:tc>
          <w:tcPr>
            <w:tcW w:w="1235" w:type="dxa"/>
            <w:shd w:val="clear" w:color="auto" w:fill="B4C6E7" w:themeFill="accent1" w:themeFillTint="66"/>
            <w:vAlign w:val="center"/>
          </w:tcPr>
          <w:p w14:paraId="4A197AAC" w14:textId="092981B7"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86,57</w:t>
            </w:r>
          </w:p>
        </w:tc>
      </w:tr>
      <w:tr w:rsidR="0080632B" w14:paraId="35B2645E" w14:textId="77777777" w:rsidTr="00E265BE">
        <w:trPr>
          <w:trHeight w:val="1136"/>
        </w:trPr>
        <w:tc>
          <w:tcPr>
            <w:tcW w:w="504" w:type="dxa"/>
            <w:vAlign w:val="center"/>
          </w:tcPr>
          <w:p w14:paraId="25F217C4" w14:textId="77777777" w:rsidR="0080632B" w:rsidRPr="00472CFF" w:rsidRDefault="0080632B" w:rsidP="0080632B">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53868967" w14:textId="08A42C98"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6B520E08" w14:textId="251F3305"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607</w:t>
            </w:r>
          </w:p>
        </w:tc>
        <w:tc>
          <w:tcPr>
            <w:tcW w:w="1820" w:type="dxa"/>
            <w:vAlign w:val="center"/>
          </w:tcPr>
          <w:p w14:paraId="45F12C09" w14:textId="38F51425"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607</w:t>
            </w:r>
          </w:p>
        </w:tc>
        <w:tc>
          <w:tcPr>
            <w:tcW w:w="1380" w:type="dxa"/>
            <w:shd w:val="clear" w:color="auto" w:fill="D9E2F3" w:themeFill="accent1" w:themeFillTint="33"/>
            <w:vAlign w:val="center"/>
          </w:tcPr>
          <w:p w14:paraId="50333B19" w14:textId="319882E3"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586F0227" w14:textId="1861F458" w:rsidR="0080632B" w:rsidRPr="00E265BE" w:rsidRDefault="0080632B" w:rsidP="0080632B">
            <w:pPr>
              <w:spacing w:after="0" w:line="240" w:lineRule="auto"/>
              <w:jc w:val="center"/>
              <w:rPr>
                <w:rFonts w:ascii="Times New Roman" w:hAnsi="Times New Roman" w:cs="Times New Roman"/>
                <w:b/>
                <w:bCs/>
                <w:color w:val="000000"/>
                <w:sz w:val="24"/>
                <w:szCs w:val="24"/>
              </w:rPr>
            </w:pPr>
            <w:r w:rsidRPr="00E265BE">
              <w:rPr>
                <w:rFonts w:ascii="Times New Roman" w:hAnsi="Times New Roman" w:cs="Times New Roman"/>
                <w:b/>
                <w:bCs/>
                <w:color w:val="000000"/>
                <w:sz w:val="24"/>
                <w:szCs w:val="24"/>
              </w:rPr>
              <w:t>100</w:t>
            </w:r>
          </w:p>
        </w:tc>
      </w:tr>
    </w:tbl>
    <w:p w14:paraId="0F3473C2" w14:textId="2E7DC1F8" w:rsidR="003E29E5" w:rsidRDefault="003E29E5" w:rsidP="00162A73">
      <w:pPr>
        <w:spacing w:after="0" w:line="360" w:lineRule="auto"/>
        <w:ind w:firstLine="709"/>
        <w:jc w:val="both"/>
        <w:rPr>
          <w:rFonts w:ascii="Times New Roman" w:hAnsi="Times New Roman" w:cs="Times New Roman"/>
          <w:sz w:val="28"/>
          <w:szCs w:val="28"/>
        </w:rPr>
      </w:pPr>
    </w:p>
    <w:p w14:paraId="29871578" w14:textId="77777777" w:rsidR="003E29E5" w:rsidRDefault="003E29E5">
      <w:pPr>
        <w:rPr>
          <w:rFonts w:ascii="Times New Roman" w:hAnsi="Times New Roman" w:cs="Times New Roman"/>
          <w:sz w:val="28"/>
          <w:szCs w:val="28"/>
        </w:rPr>
      </w:pPr>
      <w:r>
        <w:rPr>
          <w:rFonts w:ascii="Times New Roman" w:hAnsi="Times New Roman" w:cs="Times New Roman"/>
          <w:sz w:val="28"/>
          <w:szCs w:val="28"/>
        </w:rPr>
        <w:br w:type="page"/>
      </w:r>
    </w:p>
    <w:p w14:paraId="6A498190" w14:textId="7F9970E2" w:rsidR="00162A73" w:rsidRPr="00162A73" w:rsidRDefault="00027574" w:rsidP="003B3EE9">
      <w:pPr>
        <w:pStyle w:val="1"/>
        <w:numPr>
          <w:ilvl w:val="0"/>
          <w:numId w:val="29"/>
        </w:numPr>
        <w:spacing w:before="0" w:line="360" w:lineRule="auto"/>
        <w:ind w:left="0" w:firstLine="709"/>
        <w:jc w:val="both"/>
        <w:rPr>
          <w:rFonts w:ascii="Times New Roman" w:eastAsiaTheme="minorHAnsi" w:hAnsi="Times New Roman" w:cs="Times New Roman"/>
          <w:b/>
          <w:color w:val="auto"/>
          <w:sz w:val="28"/>
          <w:szCs w:val="28"/>
        </w:rPr>
      </w:pPr>
      <w:bookmarkStart w:id="14" w:name="_Toc45301734"/>
      <w:r w:rsidRPr="00162A73">
        <w:rPr>
          <w:rFonts w:ascii="Times New Roman" w:eastAsiaTheme="minorHAnsi" w:hAnsi="Times New Roman" w:cs="Times New Roman"/>
          <w:b/>
          <w:color w:val="auto"/>
          <w:sz w:val="28"/>
          <w:szCs w:val="28"/>
        </w:rPr>
        <w:lastRenderedPageBreak/>
        <w:t>Рейтинг организаций по критерию оценки качества «</w:t>
      </w:r>
      <w:r w:rsidR="002316B3">
        <w:rPr>
          <w:rFonts w:ascii="Times New Roman" w:hAnsi="Times New Roman" w:cs="Times New Roman"/>
          <w:b/>
          <w:bCs/>
          <w:color w:val="auto"/>
          <w:sz w:val="28"/>
          <w:szCs w:val="28"/>
        </w:rPr>
        <w:t>Д</w:t>
      </w:r>
      <w:r w:rsidR="002316B3" w:rsidRPr="00847F3F">
        <w:rPr>
          <w:rFonts w:ascii="Times New Roman" w:hAnsi="Times New Roman" w:cs="Times New Roman"/>
          <w:b/>
          <w:bCs/>
          <w:color w:val="auto"/>
          <w:sz w:val="28"/>
          <w:szCs w:val="28"/>
        </w:rPr>
        <w:t xml:space="preserve">оступность </w:t>
      </w:r>
      <w:r w:rsidR="00CC58FA">
        <w:rPr>
          <w:rFonts w:ascii="Times New Roman" w:hAnsi="Times New Roman" w:cs="Times New Roman"/>
          <w:b/>
          <w:bCs/>
          <w:color w:val="auto"/>
          <w:sz w:val="28"/>
          <w:szCs w:val="28"/>
        </w:rPr>
        <w:t>услуг</w:t>
      </w:r>
      <w:r w:rsidR="002316B3" w:rsidRPr="00847F3F">
        <w:rPr>
          <w:rFonts w:ascii="Times New Roman" w:hAnsi="Times New Roman" w:cs="Times New Roman"/>
          <w:b/>
          <w:bCs/>
          <w:color w:val="auto"/>
          <w:sz w:val="28"/>
          <w:szCs w:val="28"/>
        </w:rPr>
        <w:t xml:space="preserve"> для инвалидов</w:t>
      </w:r>
      <w:r w:rsidRPr="00162A73">
        <w:rPr>
          <w:rFonts w:ascii="Times New Roman" w:eastAsiaTheme="minorHAnsi" w:hAnsi="Times New Roman" w:cs="Times New Roman"/>
          <w:b/>
          <w:color w:val="auto"/>
          <w:sz w:val="28"/>
          <w:szCs w:val="28"/>
        </w:rPr>
        <w:t>»</w:t>
      </w:r>
      <w:bookmarkEnd w:id="14"/>
    </w:p>
    <w:p w14:paraId="20FC51F9" w14:textId="78E5F5F1" w:rsidR="00162A73" w:rsidRDefault="00162A73" w:rsidP="00162A73">
      <w:pPr>
        <w:spacing w:after="0" w:line="360" w:lineRule="auto"/>
        <w:ind w:firstLine="709"/>
        <w:rPr>
          <w:rFonts w:ascii="Times New Roman" w:hAnsi="Times New Roman" w:cs="Times New Roman"/>
          <w:sz w:val="28"/>
          <w:szCs w:val="28"/>
        </w:rPr>
      </w:pPr>
    </w:p>
    <w:p w14:paraId="29190DD2" w14:textId="3027871E" w:rsidR="0096064E" w:rsidRDefault="00B45233" w:rsidP="00756161">
      <w:pPr>
        <w:spacing w:after="0" w:line="360" w:lineRule="auto"/>
        <w:jc w:val="center"/>
        <w:rPr>
          <w:rFonts w:ascii="Times New Roman" w:hAnsi="Times New Roman" w:cs="Times New Roman"/>
          <w:sz w:val="28"/>
          <w:szCs w:val="28"/>
        </w:rPr>
      </w:pPr>
      <w:r>
        <w:rPr>
          <w:noProof/>
          <w:lang w:eastAsia="ru-RU"/>
        </w:rPr>
        <w:drawing>
          <wp:inline distT="0" distB="0" distL="0" distR="0" wp14:anchorId="77775F8A" wp14:editId="226D5DCF">
            <wp:extent cx="6120000" cy="6120000"/>
            <wp:effectExtent l="0" t="0" r="14605" b="14605"/>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2E1D74-C22E-4254-9BCD-7E6D07E948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67D25E" w14:textId="10FE0A56" w:rsidR="004B7269" w:rsidRDefault="004B7269" w:rsidP="000E42BB">
      <w:pPr>
        <w:spacing w:after="0" w:line="360" w:lineRule="auto"/>
        <w:jc w:val="center"/>
        <w:rPr>
          <w:rFonts w:ascii="Times New Roman" w:hAnsi="Times New Roman" w:cs="Times New Roman"/>
          <w:sz w:val="28"/>
          <w:szCs w:val="28"/>
        </w:rPr>
      </w:pPr>
    </w:p>
    <w:p w14:paraId="5BF42FEB" w14:textId="3C4246EF" w:rsidR="004B7269" w:rsidRDefault="004B7269" w:rsidP="000E42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Рейтинг организаций по критерию </w:t>
      </w:r>
      <w:r w:rsidRPr="006B2068">
        <w:rPr>
          <w:rFonts w:ascii="Times New Roman" w:hAnsi="Times New Roman" w:cs="Times New Roman"/>
          <w:sz w:val="28"/>
          <w:szCs w:val="28"/>
        </w:rPr>
        <w:t>«</w:t>
      </w:r>
      <w:r w:rsidRPr="00396444">
        <w:rPr>
          <w:rFonts w:ascii="Times New Roman" w:hAnsi="Times New Roman" w:cs="Times New Roman"/>
          <w:sz w:val="28"/>
          <w:szCs w:val="28"/>
        </w:rPr>
        <w:t xml:space="preserve">Доступность </w:t>
      </w:r>
      <w:r w:rsidR="002645A9">
        <w:rPr>
          <w:rFonts w:ascii="Times New Roman" w:hAnsi="Times New Roman" w:cs="Times New Roman"/>
          <w:sz w:val="28"/>
          <w:szCs w:val="28"/>
        </w:rPr>
        <w:t>услуг</w:t>
      </w:r>
      <w:r w:rsidRPr="00396444">
        <w:rPr>
          <w:rFonts w:ascii="Times New Roman" w:hAnsi="Times New Roman" w:cs="Times New Roman"/>
          <w:sz w:val="28"/>
          <w:szCs w:val="28"/>
        </w:rPr>
        <w:t xml:space="preserve"> для инвалидов</w:t>
      </w:r>
      <w:r w:rsidRPr="006B2068">
        <w:rPr>
          <w:rFonts w:ascii="Times New Roman" w:hAnsi="Times New Roman" w:cs="Times New Roman"/>
          <w:sz w:val="28"/>
          <w:szCs w:val="28"/>
        </w:rPr>
        <w:t>»</w:t>
      </w:r>
    </w:p>
    <w:p w14:paraId="7CDF42D4" w14:textId="77777777" w:rsidR="004B7269" w:rsidRDefault="004B7269" w:rsidP="000E42BB">
      <w:pPr>
        <w:spacing w:after="0" w:line="360" w:lineRule="auto"/>
        <w:jc w:val="center"/>
        <w:rPr>
          <w:rFonts w:ascii="Times New Roman" w:hAnsi="Times New Roman" w:cs="Times New Roman"/>
          <w:sz w:val="28"/>
          <w:szCs w:val="28"/>
        </w:rPr>
      </w:pPr>
    </w:p>
    <w:p w14:paraId="0C16E91F" w14:textId="383B0D6F" w:rsidR="00396444" w:rsidRPr="004728A8" w:rsidRDefault="00396444" w:rsidP="00024265">
      <w:pPr>
        <w:spacing w:after="0" w:line="360" w:lineRule="auto"/>
        <w:ind w:firstLine="709"/>
        <w:jc w:val="both"/>
        <w:rPr>
          <w:rFonts w:ascii="Times New Roman" w:hAnsi="Times New Roman" w:cs="Times New Roman"/>
          <w:sz w:val="28"/>
          <w:szCs w:val="28"/>
        </w:rPr>
      </w:pPr>
      <w:r w:rsidRPr="004728A8">
        <w:rPr>
          <w:rFonts w:ascii="Times New Roman" w:hAnsi="Times New Roman" w:cs="Times New Roman"/>
          <w:sz w:val="28"/>
          <w:szCs w:val="28"/>
        </w:rPr>
        <w:lastRenderedPageBreak/>
        <w:t xml:space="preserve">По третьему критерию «Доступность </w:t>
      </w:r>
      <w:r w:rsidR="002645A9" w:rsidRPr="004728A8">
        <w:rPr>
          <w:rFonts w:ascii="Times New Roman" w:hAnsi="Times New Roman" w:cs="Times New Roman"/>
          <w:sz w:val="28"/>
          <w:szCs w:val="28"/>
        </w:rPr>
        <w:t>услуг</w:t>
      </w:r>
      <w:r w:rsidRPr="004728A8">
        <w:rPr>
          <w:rFonts w:ascii="Times New Roman" w:hAnsi="Times New Roman" w:cs="Times New Roman"/>
          <w:sz w:val="28"/>
          <w:szCs w:val="28"/>
        </w:rPr>
        <w:t xml:space="preserve"> для инвалидов» максимальный результат </w:t>
      </w:r>
      <w:r w:rsidR="00B45233" w:rsidRPr="004728A8">
        <w:rPr>
          <w:rFonts w:ascii="Times New Roman" w:hAnsi="Times New Roman" w:cs="Times New Roman"/>
          <w:sz w:val="28"/>
          <w:szCs w:val="28"/>
        </w:rPr>
        <w:t>49,43</w:t>
      </w:r>
      <w:r w:rsidRPr="004728A8">
        <w:rPr>
          <w:rFonts w:ascii="Times New Roman" w:hAnsi="Times New Roman" w:cs="Times New Roman"/>
          <w:sz w:val="28"/>
          <w:szCs w:val="28"/>
        </w:rPr>
        <w:t xml:space="preserve"> баллов набрал</w:t>
      </w:r>
      <w:r w:rsidR="000E42BB" w:rsidRPr="004728A8">
        <w:rPr>
          <w:rFonts w:ascii="Times New Roman" w:hAnsi="Times New Roman" w:cs="Times New Roman"/>
          <w:sz w:val="28"/>
          <w:szCs w:val="28"/>
        </w:rPr>
        <w:t>о</w:t>
      </w:r>
      <w:r w:rsidR="004368C8" w:rsidRPr="004728A8">
        <w:rPr>
          <w:rFonts w:ascii="Times New Roman" w:hAnsi="Times New Roman" w:cs="Times New Roman"/>
          <w:sz w:val="28"/>
          <w:szCs w:val="28"/>
        </w:rPr>
        <w:t xml:space="preserve"> </w:t>
      </w:r>
      <w:r w:rsidR="00B45233" w:rsidRPr="004728A8">
        <w:rPr>
          <w:rFonts w:ascii="Times New Roman" w:hAnsi="Times New Roman" w:cs="Times New Roman"/>
          <w:sz w:val="28"/>
          <w:szCs w:val="28"/>
        </w:rPr>
        <w:t>МБУ "ДАНИЛОВСКИЙ РАЙОННЫЙ ДОМ КУЛЬТУРЫ"</w:t>
      </w:r>
      <w:r w:rsidR="001A07ED" w:rsidRPr="004728A8">
        <w:rPr>
          <w:rFonts w:ascii="Times New Roman" w:hAnsi="Times New Roman" w:cs="Times New Roman"/>
          <w:sz w:val="28"/>
          <w:szCs w:val="28"/>
        </w:rPr>
        <w:t>.</w:t>
      </w:r>
    </w:p>
    <w:p w14:paraId="65F9F498" w14:textId="0B8257C2" w:rsidR="00396444" w:rsidRPr="004728A8" w:rsidRDefault="00396444" w:rsidP="00024265">
      <w:pPr>
        <w:spacing w:after="0" w:line="360" w:lineRule="auto"/>
        <w:ind w:firstLine="709"/>
        <w:jc w:val="both"/>
        <w:rPr>
          <w:rFonts w:ascii="Times New Roman" w:hAnsi="Times New Roman" w:cs="Times New Roman"/>
          <w:sz w:val="28"/>
          <w:szCs w:val="28"/>
        </w:rPr>
      </w:pPr>
      <w:r w:rsidRPr="004728A8">
        <w:rPr>
          <w:rFonts w:ascii="Times New Roman" w:hAnsi="Times New Roman" w:cs="Times New Roman"/>
          <w:sz w:val="28"/>
          <w:szCs w:val="28"/>
        </w:rPr>
        <w:t xml:space="preserve">На втором месте, </w:t>
      </w:r>
      <w:proofErr w:type="gramStart"/>
      <w:r w:rsidRPr="004728A8">
        <w:rPr>
          <w:rFonts w:ascii="Times New Roman" w:hAnsi="Times New Roman" w:cs="Times New Roman"/>
          <w:sz w:val="28"/>
          <w:szCs w:val="28"/>
        </w:rPr>
        <w:t>набравш</w:t>
      </w:r>
      <w:r w:rsidR="000E42BB" w:rsidRPr="004728A8">
        <w:rPr>
          <w:rFonts w:ascii="Times New Roman" w:hAnsi="Times New Roman" w:cs="Times New Roman"/>
          <w:sz w:val="28"/>
          <w:szCs w:val="28"/>
        </w:rPr>
        <w:t>ее</w:t>
      </w:r>
      <w:proofErr w:type="gramEnd"/>
      <w:r w:rsidRPr="004728A8">
        <w:rPr>
          <w:rFonts w:ascii="Times New Roman" w:hAnsi="Times New Roman" w:cs="Times New Roman"/>
          <w:sz w:val="28"/>
          <w:szCs w:val="28"/>
        </w:rPr>
        <w:t xml:space="preserve"> </w:t>
      </w:r>
      <w:r w:rsidR="004728A8" w:rsidRPr="004728A8">
        <w:rPr>
          <w:rFonts w:ascii="Times New Roman" w:hAnsi="Times New Roman" w:cs="Times New Roman"/>
          <w:sz w:val="28"/>
          <w:szCs w:val="28"/>
        </w:rPr>
        <w:t>48,04</w:t>
      </w:r>
      <w:r w:rsidRPr="004728A8">
        <w:rPr>
          <w:rFonts w:ascii="Times New Roman" w:hAnsi="Times New Roman" w:cs="Times New Roman"/>
          <w:sz w:val="28"/>
          <w:szCs w:val="28"/>
        </w:rPr>
        <w:t xml:space="preserve"> балла, </w:t>
      </w:r>
      <w:r w:rsidR="004728A8" w:rsidRPr="004728A8">
        <w:rPr>
          <w:rFonts w:ascii="Times New Roman" w:hAnsi="Times New Roman" w:cs="Times New Roman"/>
          <w:sz w:val="28"/>
          <w:szCs w:val="28"/>
        </w:rPr>
        <w:t>МКУ "БЕЛОПРУДСКАЯ ЦЕНТРАЛЬНАЯ БИБЛИОТЕКА"</w:t>
      </w:r>
      <w:r w:rsidRPr="004728A8">
        <w:rPr>
          <w:rFonts w:ascii="Times New Roman" w:hAnsi="Times New Roman" w:cs="Times New Roman"/>
          <w:sz w:val="28"/>
          <w:szCs w:val="28"/>
        </w:rPr>
        <w:t>, на третьем ‒, набравш</w:t>
      </w:r>
      <w:r w:rsidR="00BB7BC3" w:rsidRPr="004728A8">
        <w:rPr>
          <w:rFonts w:ascii="Times New Roman" w:hAnsi="Times New Roman" w:cs="Times New Roman"/>
          <w:sz w:val="28"/>
          <w:szCs w:val="28"/>
        </w:rPr>
        <w:t>ее</w:t>
      </w:r>
      <w:r w:rsidRPr="004728A8">
        <w:rPr>
          <w:rFonts w:ascii="Times New Roman" w:hAnsi="Times New Roman" w:cs="Times New Roman"/>
          <w:sz w:val="28"/>
          <w:szCs w:val="28"/>
        </w:rPr>
        <w:t xml:space="preserve"> </w:t>
      </w:r>
      <w:r w:rsidR="004728A8" w:rsidRPr="004728A8">
        <w:rPr>
          <w:rFonts w:ascii="Times New Roman" w:hAnsi="Times New Roman" w:cs="Times New Roman"/>
          <w:sz w:val="28"/>
          <w:szCs w:val="28"/>
        </w:rPr>
        <w:t>46</w:t>
      </w:r>
      <w:r w:rsidRPr="004728A8">
        <w:rPr>
          <w:rFonts w:ascii="Times New Roman" w:hAnsi="Times New Roman" w:cs="Times New Roman"/>
          <w:sz w:val="28"/>
          <w:szCs w:val="28"/>
        </w:rPr>
        <w:t xml:space="preserve"> балл</w:t>
      </w:r>
      <w:r w:rsidR="000E42BB" w:rsidRPr="004728A8">
        <w:rPr>
          <w:rFonts w:ascii="Times New Roman" w:hAnsi="Times New Roman" w:cs="Times New Roman"/>
          <w:sz w:val="28"/>
          <w:szCs w:val="28"/>
        </w:rPr>
        <w:t>ов</w:t>
      </w:r>
      <w:r w:rsidRPr="004728A8">
        <w:rPr>
          <w:rFonts w:ascii="Times New Roman" w:hAnsi="Times New Roman" w:cs="Times New Roman"/>
          <w:sz w:val="28"/>
          <w:szCs w:val="28"/>
        </w:rPr>
        <w:t xml:space="preserve"> </w:t>
      </w:r>
      <w:r w:rsidR="004728A8" w:rsidRPr="004728A8">
        <w:rPr>
          <w:rFonts w:ascii="Times New Roman" w:hAnsi="Times New Roman" w:cs="Times New Roman"/>
          <w:sz w:val="28"/>
          <w:szCs w:val="28"/>
        </w:rPr>
        <w:t>МКУ "БЕЛОПРУДСКИЙ СЕЛЬСКИЙ ДОМ КУЛЬТУРЫ"</w:t>
      </w:r>
      <w:r w:rsidR="007759FF" w:rsidRPr="004728A8">
        <w:rPr>
          <w:rFonts w:ascii="Times New Roman" w:hAnsi="Times New Roman" w:cs="Times New Roman"/>
          <w:sz w:val="28"/>
          <w:szCs w:val="28"/>
        </w:rPr>
        <w:t>.</w:t>
      </w:r>
    </w:p>
    <w:p w14:paraId="41295D1C" w14:textId="371B86BA" w:rsidR="00396444" w:rsidRPr="007759FF" w:rsidRDefault="00396444" w:rsidP="00396444">
      <w:pPr>
        <w:spacing w:after="0" w:line="360" w:lineRule="auto"/>
        <w:ind w:firstLine="709"/>
        <w:jc w:val="both"/>
        <w:rPr>
          <w:rFonts w:ascii="Times New Roman" w:hAnsi="Times New Roman" w:cs="Times New Roman"/>
          <w:sz w:val="28"/>
          <w:szCs w:val="28"/>
        </w:rPr>
      </w:pPr>
      <w:r w:rsidRPr="00AB622C">
        <w:rPr>
          <w:rFonts w:ascii="Times New Roman" w:hAnsi="Times New Roman" w:cs="Times New Roman"/>
          <w:sz w:val="28"/>
          <w:szCs w:val="28"/>
        </w:rPr>
        <w:t>Полный рейтинг по</w:t>
      </w:r>
      <w:r w:rsidRPr="00BB7BC3">
        <w:rPr>
          <w:rFonts w:ascii="Times New Roman" w:hAnsi="Times New Roman" w:cs="Times New Roman"/>
          <w:sz w:val="28"/>
          <w:szCs w:val="28"/>
        </w:rPr>
        <w:t xml:space="preserve"> второму критерию «Доступн</w:t>
      </w:r>
      <w:r w:rsidRPr="007759FF">
        <w:rPr>
          <w:rFonts w:ascii="Times New Roman" w:hAnsi="Times New Roman" w:cs="Times New Roman"/>
          <w:sz w:val="28"/>
          <w:szCs w:val="28"/>
        </w:rPr>
        <w:t xml:space="preserve">ость </w:t>
      </w:r>
      <w:r w:rsidR="002645A9">
        <w:rPr>
          <w:rFonts w:ascii="Times New Roman" w:hAnsi="Times New Roman" w:cs="Times New Roman"/>
          <w:sz w:val="28"/>
          <w:szCs w:val="28"/>
        </w:rPr>
        <w:t>услуг</w:t>
      </w:r>
      <w:r w:rsidRPr="007759FF">
        <w:rPr>
          <w:rFonts w:ascii="Times New Roman" w:hAnsi="Times New Roman" w:cs="Times New Roman"/>
          <w:sz w:val="28"/>
          <w:szCs w:val="28"/>
        </w:rPr>
        <w:t xml:space="preserve"> для инвалидов» независимой оценки </w:t>
      </w:r>
      <w:proofErr w:type="gramStart"/>
      <w:r w:rsidRPr="007759FF">
        <w:rPr>
          <w:rFonts w:ascii="Times New Roman" w:hAnsi="Times New Roman" w:cs="Times New Roman"/>
          <w:sz w:val="28"/>
          <w:szCs w:val="28"/>
        </w:rPr>
        <w:t xml:space="preserve">качества условий деятельности организаций </w:t>
      </w:r>
      <w:r w:rsidR="00827181">
        <w:rPr>
          <w:rFonts w:ascii="Times New Roman" w:hAnsi="Times New Roman" w:cs="Times New Roman"/>
          <w:b/>
          <w:color w:val="002060"/>
          <w:sz w:val="28"/>
          <w:szCs w:val="28"/>
        </w:rPr>
        <w:t>Даниловского района Волгоградской области</w:t>
      </w:r>
      <w:proofErr w:type="gramEnd"/>
      <w:r w:rsidRPr="007759FF">
        <w:rPr>
          <w:rFonts w:ascii="Times New Roman" w:hAnsi="Times New Roman" w:cs="Times New Roman"/>
          <w:color w:val="002060"/>
          <w:sz w:val="28"/>
          <w:szCs w:val="28"/>
        </w:rPr>
        <w:t xml:space="preserve"> </w:t>
      </w:r>
      <w:r w:rsidRPr="007759FF">
        <w:rPr>
          <w:rFonts w:ascii="Times New Roman" w:hAnsi="Times New Roman" w:cs="Times New Roman"/>
          <w:sz w:val="28"/>
          <w:szCs w:val="28"/>
        </w:rPr>
        <w:t>представлен в Рисунке 3.</w:t>
      </w:r>
    </w:p>
    <w:p w14:paraId="3EE94747" w14:textId="77777777" w:rsidR="007759FF" w:rsidRPr="00162A73" w:rsidRDefault="007759FF" w:rsidP="00396444">
      <w:pPr>
        <w:spacing w:after="0" w:line="360" w:lineRule="auto"/>
        <w:jc w:val="center"/>
        <w:rPr>
          <w:rFonts w:ascii="Times New Roman" w:hAnsi="Times New Roman" w:cs="Times New Roman"/>
          <w:sz w:val="28"/>
          <w:szCs w:val="28"/>
        </w:rPr>
      </w:pPr>
    </w:p>
    <w:p w14:paraId="0EB39F8F" w14:textId="3BA37FF7" w:rsidR="00433069" w:rsidRPr="00396444" w:rsidRDefault="00027574" w:rsidP="00396444">
      <w:pPr>
        <w:pStyle w:val="1"/>
        <w:numPr>
          <w:ilvl w:val="0"/>
          <w:numId w:val="29"/>
        </w:numPr>
        <w:spacing w:before="0" w:line="360" w:lineRule="auto"/>
        <w:ind w:left="0" w:firstLine="709"/>
        <w:jc w:val="both"/>
        <w:rPr>
          <w:rFonts w:ascii="Times New Roman" w:hAnsi="Times New Roman" w:cs="Times New Roman"/>
          <w:b/>
          <w:bCs/>
          <w:color w:val="auto"/>
          <w:sz w:val="28"/>
          <w:szCs w:val="28"/>
        </w:rPr>
      </w:pPr>
      <w:bookmarkStart w:id="15" w:name="_Toc45301735"/>
      <w:r w:rsidRPr="00396444">
        <w:rPr>
          <w:rFonts w:ascii="Times New Roman" w:hAnsi="Times New Roman" w:cs="Times New Roman"/>
          <w:b/>
          <w:color w:val="auto"/>
          <w:sz w:val="28"/>
          <w:szCs w:val="28"/>
        </w:rPr>
        <w:t xml:space="preserve">Выводы и рекомендации по оценке </w:t>
      </w:r>
      <w:r w:rsidR="002316B3" w:rsidRPr="00396444">
        <w:rPr>
          <w:rFonts w:ascii="Times New Roman" w:hAnsi="Times New Roman" w:cs="Times New Roman"/>
          <w:b/>
          <w:bCs/>
          <w:color w:val="auto"/>
          <w:sz w:val="28"/>
          <w:szCs w:val="28"/>
        </w:rPr>
        <w:t xml:space="preserve">доступности </w:t>
      </w:r>
      <w:r w:rsidR="000B4F71">
        <w:rPr>
          <w:rFonts w:ascii="Times New Roman" w:hAnsi="Times New Roman" w:cs="Times New Roman"/>
          <w:b/>
          <w:bCs/>
          <w:color w:val="auto"/>
          <w:sz w:val="28"/>
          <w:szCs w:val="28"/>
        </w:rPr>
        <w:t>услуг</w:t>
      </w:r>
      <w:r w:rsidR="002316B3" w:rsidRPr="00396444">
        <w:rPr>
          <w:rFonts w:ascii="Times New Roman" w:hAnsi="Times New Roman" w:cs="Times New Roman"/>
          <w:b/>
          <w:bCs/>
          <w:color w:val="auto"/>
          <w:sz w:val="28"/>
          <w:szCs w:val="28"/>
        </w:rPr>
        <w:t xml:space="preserve"> для инвалидов</w:t>
      </w:r>
      <w:bookmarkEnd w:id="15"/>
    </w:p>
    <w:p w14:paraId="1BFCDE22" w14:textId="77777777" w:rsidR="00396444" w:rsidRPr="00396444" w:rsidRDefault="00396444" w:rsidP="00396444">
      <w:pPr>
        <w:spacing w:after="0" w:line="360" w:lineRule="auto"/>
        <w:ind w:firstLine="709"/>
        <w:rPr>
          <w:rFonts w:ascii="Times New Roman" w:hAnsi="Times New Roman" w:cs="Times New Roman"/>
          <w:sz w:val="28"/>
          <w:szCs w:val="28"/>
        </w:rPr>
      </w:pPr>
    </w:p>
    <w:p w14:paraId="4EE28622" w14:textId="76E2311E" w:rsidR="00396444" w:rsidRDefault="00396444" w:rsidP="00396444">
      <w:pPr>
        <w:spacing w:after="0" w:line="360" w:lineRule="auto"/>
        <w:ind w:firstLine="709"/>
        <w:jc w:val="both"/>
        <w:rPr>
          <w:rFonts w:ascii="Times New Roman" w:hAnsi="Times New Roman" w:cs="Times New Roman"/>
          <w:sz w:val="28"/>
          <w:szCs w:val="28"/>
        </w:rPr>
      </w:pPr>
      <w:r w:rsidRPr="00396444">
        <w:rPr>
          <w:rFonts w:ascii="Times New Roman" w:hAnsi="Times New Roman" w:cs="Times New Roman"/>
          <w:sz w:val="28"/>
          <w:szCs w:val="28"/>
        </w:rPr>
        <w:t xml:space="preserve">Создать условия для увеличения доли получателей услуг, удовлетворенных </w:t>
      </w:r>
      <w:r>
        <w:rPr>
          <w:rFonts w:ascii="Times New Roman" w:hAnsi="Times New Roman" w:cs="Times New Roman"/>
          <w:sz w:val="28"/>
          <w:szCs w:val="28"/>
        </w:rPr>
        <w:t>доступностью услуг для инвалидов</w:t>
      </w:r>
      <w:r w:rsidRPr="00396444">
        <w:rPr>
          <w:rFonts w:ascii="Times New Roman" w:hAnsi="Times New Roman" w:cs="Times New Roman"/>
          <w:sz w:val="28"/>
          <w:szCs w:val="28"/>
        </w:rPr>
        <w:t xml:space="preserve"> до 100% по всем организациям, которые осуществляют деятельность</w:t>
      </w:r>
      <w:r w:rsidR="00C30C32">
        <w:rPr>
          <w:rFonts w:ascii="Times New Roman" w:hAnsi="Times New Roman" w:cs="Times New Roman"/>
          <w:sz w:val="28"/>
          <w:szCs w:val="28"/>
        </w:rPr>
        <w:t xml:space="preserve"> в сфере культуры</w:t>
      </w:r>
      <w:r w:rsidR="006633BD">
        <w:rPr>
          <w:rFonts w:ascii="Times New Roman" w:hAnsi="Times New Roman" w:cs="Times New Roman"/>
          <w:sz w:val="28"/>
          <w:szCs w:val="28"/>
        </w:rPr>
        <w:t>.</w:t>
      </w:r>
    </w:p>
    <w:p w14:paraId="6340A0A3" w14:textId="2BCEF236" w:rsidR="00931B52" w:rsidRDefault="00931B52">
      <w:pPr>
        <w:rPr>
          <w:rFonts w:ascii="Times New Roman" w:hAnsi="Times New Roman" w:cs="Times New Roman"/>
          <w:sz w:val="28"/>
          <w:szCs w:val="28"/>
        </w:rPr>
      </w:pPr>
      <w:r>
        <w:rPr>
          <w:rFonts w:ascii="Times New Roman" w:hAnsi="Times New Roman" w:cs="Times New Roman"/>
          <w:sz w:val="28"/>
          <w:szCs w:val="28"/>
        </w:rPr>
        <w:br w:type="page"/>
      </w:r>
    </w:p>
    <w:p w14:paraId="415F88B2" w14:textId="77777777" w:rsidR="00912065" w:rsidRPr="00AF3573" w:rsidRDefault="00B12475"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16" w:name="_Toc45301736"/>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912065" w:rsidRPr="00AF3573">
        <w:rPr>
          <w:rFonts w:ascii="Times New Roman" w:hAnsi="Times New Roman" w:cs="Times New Roman"/>
          <w:b/>
          <w:bCs/>
          <w:color w:val="auto"/>
          <w:sz w:val="28"/>
          <w:szCs w:val="28"/>
        </w:rPr>
        <w:t>«</w:t>
      </w:r>
      <w:r w:rsidR="00912065">
        <w:rPr>
          <w:rFonts w:ascii="Times New Roman" w:hAnsi="Times New Roman" w:cs="Times New Roman"/>
          <w:b/>
          <w:bCs/>
          <w:color w:val="auto"/>
          <w:sz w:val="28"/>
          <w:szCs w:val="28"/>
        </w:rPr>
        <w:t>Д</w:t>
      </w:r>
      <w:r w:rsidR="00912065" w:rsidRPr="00912065">
        <w:rPr>
          <w:rFonts w:ascii="Times New Roman" w:hAnsi="Times New Roman" w:cs="Times New Roman"/>
          <w:b/>
          <w:bCs/>
          <w:color w:val="auto"/>
          <w:sz w:val="28"/>
          <w:szCs w:val="28"/>
        </w:rPr>
        <w:t>оброжелательность, вежливость работников организации</w:t>
      </w:r>
      <w:r w:rsidR="00912065" w:rsidRPr="00AF3573">
        <w:rPr>
          <w:rFonts w:ascii="Times New Roman" w:hAnsi="Times New Roman" w:cs="Times New Roman"/>
          <w:b/>
          <w:bCs/>
          <w:color w:val="auto"/>
          <w:sz w:val="28"/>
          <w:szCs w:val="28"/>
        </w:rPr>
        <w:t>»</w:t>
      </w:r>
      <w:bookmarkEnd w:id="16"/>
    </w:p>
    <w:p w14:paraId="090BFBB2" w14:textId="77777777" w:rsidR="00912065" w:rsidRDefault="00912065" w:rsidP="005157E5">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4</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912065">
        <w:rPr>
          <w:rFonts w:ascii="Times New Roman" w:hAnsi="Times New Roman" w:cs="Times New Roman"/>
          <w:b/>
          <w:bCs/>
          <w:sz w:val="28"/>
          <w:szCs w:val="28"/>
        </w:rPr>
        <w:t>оброжелательность, вежливость работников организации</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тремя показателями</w:t>
      </w:r>
      <w:r>
        <w:rPr>
          <w:rFonts w:ascii="Times New Roman" w:hAnsi="Times New Roman" w:cs="Times New Roman"/>
          <w:sz w:val="28"/>
        </w:rPr>
        <w:t>.</w:t>
      </w:r>
    </w:p>
    <w:p w14:paraId="2BC385C6" w14:textId="0E6C50C9" w:rsidR="00912065" w:rsidRDefault="00912065" w:rsidP="005157E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.1</w:t>
      </w:r>
      <w:r>
        <w:rPr>
          <w:rFonts w:ascii="Times New Roman" w:hAnsi="Times New Roman" w:cs="Times New Roman"/>
          <w:sz w:val="28"/>
        </w:rPr>
        <w:t xml:space="preserve"> </w:t>
      </w:r>
      <w:r w:rsidR="00B86D60">
        <w:rPr>
          <w:rFonts w:ascii="Times New Roman" w:hAnsi="Times New Roman" w:cs="Times New Roman"/>
          <w:sz w:val="28"/>
        </w:rPr>
        <w:t>«</w:t>
      </w:r>
      <w:r w:rsidRPr="00912065">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00B86D60">
        <w:rPr>
          <w:rFonts w:ascii="Times New Roman" w:hAnsi="Times New Roman" w:cs="Times New Roman"/>
          <w:sz w:val="28"/>
          <w:szCs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одним индикатором</w:t>
      </w:r>
      <w:r>
        <w:rPr>
          <w:rFonts w:ascii="Times New Roman" w:hAnsi="Times New Roman" w:cs="Times New Roman"/>
          <w:sz w:val="28"/>
        </w:rPr>
        <w:t>:</w:t>
      </w:r>
    </w:p>
    <w:p w14:paraId="06EFD9EB" w14:textId="63FDFB94"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.1.1</w:t>
      </w:r>
      <w:r>
        <w:rPr>
          <w:rFonts w:ascii="Times New Roman" w:hAnsi="Times New Roman" w:cs="Times New Roman"/>
          <w:sz w:val="28"/>
        </w:rPr>
        <w:t xml:space="preserve"> </w:t>
      </w:r>
      <w:r w:rsidR="00B86D60">
        <w:rPr>
          <w:rFonts w:ascii="Times New Roman" w:hAnsi="Times New Roman" w:cs="Times New Roman"/>
          <w:sz w:val="28"/>
        </w:rPr>
        <w:t>«</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первичный контакт и информированием получателя услуги при непосредственном обращении в организацию</w:t>
      </w:r>
      <w:r w:rsidR="00B86D60">
        <w:rPr>
          <w:rFonts w:ascii="Times New Roman" w:hAnsi="Times New Roman" w:cs="Times New Roman"/>
          <w:sz w:val="28"/>
        </w:rPr>
        <w:t xml:space="preserve">» представлен </w:t>
      </w:r>
      <w:r w:rsidR="00B86D60" w:rsidRPr="00793041">
        <w:rPr>
          <w:rFonts w:ascii="Times New Roman" w:hAnsi="Times New Roman" w:cs="Times New Roman"/>
          <w:b/>
          <w:color w:val="002060"/>
          <w:sz w:val="28"/>
        </w:rPr>
        <w:t xml:space="preserve">одной </w:t>
      </w:r>
      <w:r w:rsidR="00B86D60" w:rsidRPr="007346B1">
        <w:rPr>
          <w:rFonts w:ascii="Times New Roman" w:hAnsi="Times New Roman" w:cs="Times New Roman"/>
          <w:b/>
          <w:color w:val="002060"/>
          <w:sz w:val="28"/>
        </w:rPr>
        <w:t>позици</w:t>
      </w:r>
      <w:r w:rsidR="00B86D60">
        <w:rPr>
          <w:rFonts w:ascii="Times New Roman" w:hAnsi="Times New Roman" w:cs="Times New Roman"/>
          <w:b/>
          <w:color w:val="002060"/>
          <w:sz w:val="28"/>
        </w:rPr>
        <w:t>ей</w:t>
      </w:r>
      <w:r w:rsidR="00B86D60" w:rsidRPr="007346B1">
        <w:rPr>
          <w:rFonts w:ascii="Times New Roman" w:hAnsi="Times New Roman" w:cs="Times New Roman"/>
          <w:b/>
          <w:color w:val="002060"/>
          <w:sz w:val="28"/>
        </w:rPr>
        <w:t xml:space="preserve"> оценивания</w:t>
      </w:r>
      <w:r w:rsidR="00B86D60">
        <w:rPr>
          <w:rFonts w:ascii="Times New Roman" w:hAnsi="Times New Roman" w:cs="Times New Roman"/>
          <w:sz w:val="28"/>
        </w:rPr>
        <w:t>. Оценка индикатора 4.1.1 представлена в т</w:t>
      </w:r>
      <w:r w:rsidR="00B86D60" w:rsidRPr="00F87BA0">
        <w:rPr>
          <w:rFonts w:ascii="Times New Roman" w:hAnsi="Times New Roman" w:cs="Times New Roman"/>
          <w:sz w:val="28"/>
        </w:rPr>
        <w:t>аблиц</w:t>
      </w:r>
      <w:r w:rsidR="00B86D60">
        <w:rPr>
          <w:rFonts w:ascii="Times New Roman" w:hAnsi="Times New Roman" w:cs="Times New Roman"/>
          <w:sz w:val="28"/>
        </w:rPr>
        <w:t>е</w:t>
      </w:r>
      <w:r w:rsidR="00B86D60" w:rsidRPr="00F87BA0">
        <w:rPr>
          <w:rFonts w:ascii="Times New Roman" w:hAnsi="Times New Roman" w:cs="Times New Roman"/>
          <w:sz w:val="28"/>
        </w:rPr>
        <w:t xml:space="preserve"> 2.</w:t>
      </w:r>
      <w:r w:rsidR="00B86D60">
        <w:rPr>
          <w:rFonts w:ascii="Times New Roman" w:hAnsi="Times New Roman" w:cs="Times New Roman"/>
          <w:sz w:val="28"/>
        </w:rPr>
        <w:t>11</w:t>
      </w:r>
    </w:p>
    <w:p w14:paraId="3A87CFCF" w14:textId="77777777" w:rsidR="00912065" w:rsidRDefault="00912065" w:rsidP="0091206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перв</w:t>
      </w:r>
      <w:proofErr w:type="gramStart"/>
      <w:r w:rsidRPr="00912065">
        <w:rPr>
          <w:rFonts w:ascii="Times New Roman" w:hAnsi="Times New Roman" w:cs="Times New Roman"/>
          <w:b/>
          <w:sz w:val="28"/>
          <w:szCs w:val="28"/>
          <w:vertAlign w:val="superscript"/>
        </w:rPr>
        <w:t>.к</w:t>
      </w:r>
      <w:proofErr w:type="gramEnd"/>
      <w:r w:rsidRPr="00912065">
        <w:rPr>
          <w:rFonts w:ascii="Times New Roman" w:hAnsi="Times New Roman" w:cs="Times New Roman"/>
          <w:b/>
          <w:sz w:val="28"/>
          <w:szCs w:val="28"/>
          <w:vertAlign w:val="superscript"/>
        </w:rPr>
        <w:t>онт</w:t>
      </w:r>
      <w:r w:rsidRPr="00912065">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073BFDF6" w14:textId="77777777" w:rsidR="00912065" w:rsidRDefault="00912065" w:rsidP="009120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4.1</w:t>
      </w:r>
      <w:r>
        <w:rPr>
          <w:rFonts w:ascii="Times New Roman" w:hAnsi="Times New Roman" w:cs="Times New Roman"/>
          <w:sz w:val="28"/>
        </w:rPr>
        <w:t>, представленные в таблице 2.11</w:t>
      </w:r>
    </w:p>
    <w:p w14:paraId="672F4559" w14:textId="3FD3231F" w:rsidR="00932652" w:rsidRDefault="00932652">
      <w:pPr>
        <w:rPr>
          <w:rFonts w:ascii="Times New Roman" w:hAnsi="Times New Roman" w:cs="Times New Roman"/>
          <w:sz w:val="28"/>
        </w:rPr>
      </w:pPr>
    </w:p>
    <w:p w14:paraId="130F3E08" w14:textId="2F7CDD05" w:rsidR="00912065" w:rsidRDefault="00912065" w:rsidP="00912065">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11</w:t>
      </w:r>
      <w:r w:rsidRPr="00192A94">
        <w:rPr>
          <w:rFonts w:ascii="Times New Roman" w:hAnsi="Times New Roman" w:cs="Times New Roman"/>
          <w:i/>
          <w:sz w:val="28"/>
        </w:rPr>
        <w:t xml:space="preserve"> </w:t>
      </w:r>
      <w:r w:rsidR="00B86D60">
        <w:rPr>
          <w:rFonts w:ascii="Times New Roman" w:hAnsi="Times New Roman" w:cs="Times New Roman"/>
          <w:i/>
          <w:sz w:val="28"/>
        </w:rPr>
        <w:t>Значение показателя 4.1</w:t>
      </w:r>
      <w:r w:rsidR="00B86D60" w:rsidRPr="00192A94">
        <w:rPr>
          <w:rFonts w:ascii="Times New Roman" w:hAnsi="Times New Roman" w:cs="Times New Roman"/>
          <w:i/>
          <w:sz w:val="28"/>
        </w:rPr>
        <w:t xml:space="preserve"> </w:t>
      </w:r>
      <w:r w:rsidR="00B86D60">
        <w:rPr>
          <w:rFonts w:ascii="Times New Roman" w:hAnsi="Times New Roman" w:cs="Times New Roman"/>
          <w:i/>
          <w:sz w:val="28"/>
        </w:rPr>
        <w:t>«</w:t>
      </w:r>
      <w:r w:rsidRPr="00912065">
        <w:rPr>
          <w:rFonts w:ascii="Times New Roman" w:hAnsi="Times New Roman" w:cs="Times New Roman"/>
          <w:i/>
          <w:sz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00B86D60">
        <w:rPr>
          <w:rFonts w:ascii="Times New Roman" w:hAnsi="Times New Roman" w:cs="Times New Roman"/>
          <w:i/>
          <w:sz w:val="28"/>
        </w:rPr>
        <w:t xml:space="preserve">» </w:t>
      </w:r>
      <w:r w:rsidRPr="00B86D60">
        <w:rPr>
          <w:rFonts w:ascii="Times New Roman" w:hAnsi="Times New Roman" w:cs="Times New Roman"/>
          <w:i/>
          <w:color w:val="002060"/>
          <w:sz w:val="28"/>
        </w:rPr>
        <w:t>(результаты респондентов)</w:t>
      </w:r>
    </w:p>
    <w:p w14:paraId="7CF2CD03" w14:textId="77777777" w:rsidR="00932652" w:rsidRDefault="00932652" w:rsidP="00912065">
      <w:pPr>
        <w:spacing w:after="0" w:line="360" w:lineRule="auto"/>
        <w:jc w:val="center"/>
        <w:rPr>
          <w:rFonts w:ascii="Times New Roman" w:hAnsi="Times New Roman" w:cs="Times New Roman"/>
          <w:i/>
          <w:color w:val="002060"/>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350"/>
        <w:gridCol w:w="1447"/>
        <w:gridCol w:w="1831"/>
        <w:gridCol w:w="1381"/>
        <w:gridCol w:w="1264"/>
      </w:tblGrid>
      <w:tr w:rsidR="004F7372" w14:paraId="38D6B008" w14:textId="77777777" w:rsidTr="00D325B6">
        <w:trPr>
          <w:trHeight w:val="800"/>
          <w:tblHeader/>
        </w:trPr>
        <w:tc>
          <w:tcPr>
            <w:tcW w:w="503" w:type="dxa"/>
            <w:shd w:val="clear" w:color="auto" w:fill="D9E2F3" w:themeFill="accent1" w:themeFillTint="33"/>
            <w:vAlign w:val="center"/>
          </w:tcPr>
          <w:p w14:paraId="4ACB6F74" w14:textId="77777777" w:rsidR="004F7372" w:rsidRPr="00B910A5" w:rsidRDefault="004F737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350" w:type="dxa"/>
            <w:shd w:val="clear" w:color="auto" w:fill="D9E2F3" w:themeFill="accent1" w:themeFillTint="33"/>
            <w:vAlign w:val="center"/>
          </w:tcPr>
          <w:p w14:paraId="797F97F8" w14:textId="77777777" w:rsidR="004F7372" w:rsidRPr="00B910A5" w:rsidRDefault="004F737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2EF5F556"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31" w:type="dxa"/>
            <w:shd w:val="clear" w:color="auto" w:fill="D9E2F3" w:themeFill="accent1" w:themeFillTint="33"/>
            <w:vAlign w:val="center"/>
          </w:tcPr>
          <w:p w14:paraId="2CD1C1FB"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060B7694"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4.1.1</w:t>
            </w:r>
            <w:r w:rsidR="0027158C">
              <w:rPr>
                <w:rFonts w:ascii="Times New Roman" w:hAnsi="Times New Roman" w:cs="Times New Roman"/>
                <w:b/>
                <w:sz w:val="20"/>
                <w:szCs w:val="28"/>
              </w:rPr>
              <w:br/>
            </w:r>
            <w:r>
              <w:rPr>
                <w:rFonts w:ascii="Times New Roman" w:hAnsi="Times New Roman" w:cs="Times New Roman"/>
                <w:b/>
                <w:sz w:val="20"/>
                <w:szCs w:val="28"/>
              </w:rPr>
              <w:t>(в баллах)</w:t>
            </w:r>
          </w:p>
        </w:tc>
        <w:tc>
          <w:tcPr>
            <w:tcW w:w="1264" w:type="dxa"/>
            <w:shd w:val="clear" w:color="auto" w:fill="B4C6E7" w:themeFill="accent1" w:themeFillTint="66"/>
            <w:vAlign w:val="center"/>
          </w:tcPr>
          <w:p w14:paraId="00D0CEAE"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4.1</w:t>
            </w:r>
          </w:p>
          <w:p w14:paraId="6595A48D"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675437B7" w14:textId="77777777" w:rsidTr="00421A60">
        <w:trPr>
          <w:trHeight w:val="1295"/>
        </w:trPr>
        <w:tc>
          <w:tcPr>
            <w:tcW w:w="503" w:type="dxa"/>
            <w:vAlign w:val="center"/>
          </w:tcPr>
          <w:p w14:paraId="1F2BFD0C"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75977C8A" w14:textId="35D89CB8"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4F91A967" w14:textId="601D401C"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102</w:t>
            </w:r>
          </w:p>
        </w:tc>
        <w:tc>
          <w:tcPr>
            <w:tcW w:w="1831" w:type="dxa"/>
            <w:vAlign w:val="center"/>
          </w:tcPr>
          <w:p w14:paraId="221CA438" w14:textId="5D3160EA"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102</w:t>
            </w:r>
          </w:p>
        </w:tc>
        <w:tc>
          <w:tcPr>
            <w:tcW w:w="1381" w:type="dxa"/>
            <w:shd w:val="clear" w:color="auto" w:fill="D9E2F3" w:themeFill="accent1" w:themeFillTint="33"/>
            <w:vAlign w:val="center"/>
          </w:tcPr>
          <w:p w14:paraId="3FD4BCFA" w14:textId="1F4DFB15"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5F62AB58" w14:textId="76B33CC2"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100</w:t>
            </w:r>
          </w:p>
        </w:tc>
      </w:tr>
      <w:tr w:rsidR="0080632B" w14:paraId="35D69F4C" w14:textId="77777777" w:rsidTr="00421A60">
        <w:trPr>
          <w:trHeight w:val="874"/>
        </w:trPr>
        <w:tc>
          <w:tcPr>
            <w:tcW w:w="503" w:type="dxa"/>
            <w:vAlign w:val="center"/>
          </w:tcPr>
          <w:p w14:paraId="24EA6523"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4F36BAA4" w14:textId="0D9B9494"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01A317FF" w14:textId="4A5FDCAE"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605</w:t>
            </w:r>
          </w:p>
        </w:tc>
        <w:tc>
          <w:tcPr>
            <w:tcW w:w="1831" w:type="dxa"/>
            <w:vAlign w:val="center"/>
          </w:tcPr>
          <w:p w14:paraId="68DC531F" w14:textId="5AA1D9B9"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577</w:t>
            </w:r>
          </w:p>
        </w:tc>
        <w:tc>
          <w:tcPr>
            <w:tcW w:w="1381" w:type="dxa"/>
            <w:shd w:val="clear" w:color="auto" w:fill="D9E2F3" w:themeFill="accent1" w:themeFillTint="33"/>
            <w:vAlign w:val="center"/>
          </w:tcPr>
          <w:p w14:paraId="676DC306" w14:textId="0DA60E8D"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95,37</w:t>
            </w:r>
          </w:p>
        </w:tc>
        <w:tc>
          <w:tcPr>
            <w:tcW w:w="1264" w:type="dxa"/>
            <w:shd w:val="clear" w:color="auto" w:fill="B4C6E7" w:themeFill="accent1" w:themeFillTint="66"/>
            <w:vAlign w:val="center"/>
          </w:tcPr>
          <w:p w14:paraId="78DF9EA9" w14:textId="552ED816"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95,37</w:t>
            </w:r>
          </w:p>
        </w:tc>
      </w:tr>
      <w:tr w:rsidR="0080632B" w14:paraId="6AD585F2" w14:textId="77777777" w:rsidTr="00421A60">
        <w:trPr>
          <w:trHeight w:val="788"/>
        </w:trPr>
        <w:tc>
          <w:tcPr>
            <w:tcW w:w="503" w:type="dxa"/>
            <w:vAlign w:val="center"/>
          </w:tcPr>
          <w:p w14:paraId="05AA01A7"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660E0B61" w14:textId="1DC673DA"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43D76C6B" w14:textId="0E2A783C"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96</w:t>
            </w:r>
          </w:p>
        </w:tc>
        <w:tc>
          <w:tcPr>
            <w:tcW w:w="1831" w:type="dxa"/>
            <w:vAlign w:val="center"/>
          </w:tcPr>
          <w:p w14:paraId="3A671917" w14:textId="0E534A1A"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76</w:t>
            </w:r>
          </w:p>
        </w:tc>
        <w:tc>
          <w:tcPr>
            <w:tcW w:w="1381" w:type="dxa"/>
            <w:shd w:val="clear" w:color="auto" w:fill="D9E2F3" w:themeFill="accent1" w:themeFillTint="33"/>
            <w:vAlign w:val="center"/>
          </w:tcPr>
          <w:p w14:paraId="203A677E" w14:textId="3688FA5C"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79,17</w:t>
            </w:r>
          </w:p>
        </w:tc>
        <w:tc>
          <w:tcPr>
            <w:tcW w:w="1264" w:type="dxa"/>
            <w:shd w:val="clear" w:color="auto" w:fill="B4C6E7" w:themeFill="accent1" w:themeFillTint="66"/>
            <w:vAlign w:val="center"/>
          </w:tcPr>
          <w:p w14:paraId="7BA101F8" w14:textId="01249658"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79,17</w:t>
            </w:r>
          </w:p>
        </w:tc>
      </w:tr>
      <w:tr w:rsidR="0080632B" w14:paraId="509B54D3" w14:textId="77777777" w:rsidTr="00421A60">
        <w:trPr>
          <w:trHeight w:val="999"/>
        </w:trPr>
        <w:tc>
          <w:tcPr>
            <w:tcW w:w="503" w:type="dxa"/>
            <w:vAlign w:val="center"/>
          </w:tcPr>
          <w:p w14:paraId="1C8082B0"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09225177" w14:textId="66EB4D8D"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049BE633" w14:textId="2C4E72AE"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114</w:t>
            </w:r>
          </w:p>
        </w:tc>
        <w:tc>
          <w:tcPr>
            <w:tcW w:w="1831" w:type="dxa"/>
            <w:vAlign w:val="center"/>
          </w:tcPr>
          <w:p w14:paraId="6BDAED32" w14:textId="58924FA2"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114</w:t>
            </w:r>
          </w:p>
        </w:tc>
        <w:tc>
          <w:tcPr>
            <w:tcW w:w="1381" w:type="dxa"/>
            <w:shd w:val="clear" w:color="auto" w:fill="D9E2F3" w:themeFill="accent1" w:themeFillTint="33"/>
            <w:vAlign w:val="center"/>
          </w:tcPr>
          <w:p w14:paraId="48CA799F" w14:textId="3FF96BAC"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1AA89651" w14:textId="73A852FB"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100</w:t>
            </w:r>
          </w:p>
        </w:tc>
      </w:tr>
      <w:tr w:rsidR="0080632B" w14:paraId="0D51C06F" w14:textId="77777777" w:rsidTr="00421A60">
        <w:trPr>
          <w:trHeight w:val="844"/>
        </w:trPr>
        <w:tc>
          <w:tcPr>
            <w:tcW w:w="503" w:type="dxa"/>
            <w:vAlign w:val="center"/>
          </w:tcPr>
          <w:p w14:paraId="721213B7"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3A8B575B" w14:textId="7EF0B110"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0EA30BEA" w14:textId="0005CC34"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600</w:t>
            </w:r>
          </w:p>
        </w:tc>
        <w:tc>
          <w:tcPr>
            <w:tcW w:w="1831" w:type="dxa"/>
            <w:vAlign w:val="center"/>
          </w:tcPr>
          <w:p w14:paraId="200CB8EC" w14:textId="79778BE7"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600</w:t>
            </w:r>
          </w:p>
        </w:tc>
        <w:tc>
          <w:tcPr>
            <w:tcW w:w="1381" w:type="dxa"/>
            <w:shd w:val="clear" w:color="auto" w:fill="D9E2F3" w:themeFill="accent1" w:themeFillTint="33"/>
            <w:vAlign w:val="center"/>
          </w:tcPr>
          <w:p w14:paraId="231EEFF5" w14:textId="5EA46D90"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74E842A6" w14:textId="1B845D0D" w:rsidR="0080632B" w:rsidRPr="00421A60" w:rsidRDefault="0080632B" w:rsidP="0080632B">
            <w:pPr>
              <w:spacing w:after="0" w:line="240" w:lineRule="auto"/>
              <w:jc w:val="center"/>
              <w:rPr>
                <w:rFonts w:ascii="Times New Roman" w:hAnsi="Times New Roman" w:cs="Times New Roman"/>
                <w:b/>
                <w:bCs/>
                <w:sz w:val="24"/>
                <w:szCs w:val="24"/>
              </w:rPr>
            </w:pPr>
            <w:r w:rsidRPr="00421A60">
              <w:rPr>
                <w:rFonts w:ascii="Times New Roman" w:hAnsi="Times New Roman" w:cs="Times New Roman"/>
                <w:b/>
                <w:bCs/>
                <w:color w:val="000000"/>
                <w:sz w:val="24"/>
                <w:szCs w:val="24"/>
              </w:rPr>
              <w:t>100</w:t>
            </w:r>
          </w:p>
        </w:tc>
      </w:tr>
      <w:tr w:rsidR="0080632B" w14:paraId="7855BE87" w14:textId="77777777" w:rsidTr="00421A60">
        <w:trPr>
          <w:trHeight w:val="900"/>
        </w:trPr>
        <w:tc>
          <w:tcPr>
            <w:tcW w:w="503" w:type="dxa"/>
            <w:vAlign w:val="center"/>
          </w:tcPr>
          <w:p w14:paraId="0864170D"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02D5039A" w14:textId="240D023D"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40F7CF10" w14:textId="7A3F12C7"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206</w:t>
            </w:r>
          </w:p>
        </w:tc>
        <w:tc>
          <w:tcPr>
            <w:tcW w:w="1831" w:type="dxa"/>
            <w:vAlign w:val="center"/>
          </w:tcPr>
          <w:p w14:paraId="7DCF616B" w14:textId="60C05FA4"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206</w:t>
            </w:r>
          </w:p>
        </w:tc>
        <w:tc>
          <w:tcPr>
            <w:tcW w:w="1381" w:type="dxa"/>
            <w:shd w:val="clear" w:color="auto" w:fill="D9E2F3" w:themeFill="accent1" w:themeFillTint="33"/>
            <w:vAlign w:val="center"/>
          </w:tcPr>
          <w:p w14:paraId="17D93717" w14:textId="650C2379"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03233285" w14:textId="3FF27019"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r>
      <w:tr w:rsidR="0080632B" w14:paraId="736C7C0B" w14:textId="77777777" w:rsidTr="00421A60">
        <w:trPr>
          <w:trHeight w:val="673"/>
        </w:trPr>
        <w:tc>
          <w:tcPr>
            <w:tcW w:w="503" w:type="dxa"/>
            <w:vAlign w:val="center"/>
          </w:tcPr>
          <w:p w14:paraId="4249B6BB"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20F3F861" w14:textId="19834B4D"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4A8C6FEA" w14:textId="4F220074"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635</w:t>
            </w:r>
          </w:p>
        </w:tc>
        <w:tc>
          <w:tcPr>
            <w:tcW w:w="1831" w:type="dxa"/>
            <w:vAlign w:val="center"/>
          </w:tcPr>
          <w:p w14:paraId="08AE3336" w14:textId="66782EDD"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633</w:t>
            </w:r>
          </w:p>
        </w:tc>
        <w:tc>
          <w:tcPr>
            <w:tcW w:w="1381" w:type="dxa"/>
            <w:shd w:val="clear" w:color="auto" w:fill="D9E2F3" w:themeFill="accent1" w:themeFillTint="33"/>
            <w:vAlign w:val="center"/>
          </w:tcPr>
          <w:p w14:paraId="1DEF51DF" w14:textId="1DB9C3F5"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99,69</w:t>
            </w:r>
          </w:p>
        </w:tc>
        <w:tc>
          <w:tcPr>
            <w:tcW w:w="1264" w:type="dxa"/>
            <w:shd w:val="clear" w:color="auto" w:fill="B4C6E7" w:themeFill="accent1" w:themeFillTint="66"/>
            <w:vAlign w:val="center"/>
          </w:tcPr>
          <w:p w14:paraId="012494C8" w14:textId="52C347A5"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99,69</w:t>
            </w:r>
          </w:p>
        </w:tc>
      </w:tr>
      <w:tr w:rsidR="0080632B" w14:paraId="3D8B9205" w14:textId="77777777" w:rsidTr="00421A60">
        <w:trPr>
          <w:trHeight w:val="870"/>
        </w:trPr>
        <w:tc>
          <w:tcPr>
            <w:tcW w:w="503" w:type="dxa"/>
            <w:vAlign w:val="center"/>
          </w:tcPr>
          <w:p w14:paraId="4DD939B8"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21883923" w14:textId="76F65EE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0204BFC5" w14:textId="2BAAD47D"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107</w:t>
            </w:r>
          </w:p>
        </w:tc>
        <w:tc>
          <w:tcPr>
            <w:tcW w:w="1831" w:type="dxa"/>
            <w:vAlign w:val="center"/>
          </w:tcPr>
          <w:p w14:paraId="0B3DAA0F" w14:textId="53A69115"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101</w:t>
            </w:r>
          </w:p>
        </w:tc>
        <w:tc>
          <w:tcPr>
            <w:tcW w:w="1381" w:type="dxa"/>
            <w:shd w:val="clear" w:color="auto" w:fill="D9E2F3" w:themeFill="accent1" w:themeFillTint="33"/>
            <w:vAlign w:val="center"/>
          </w:tcPr>
          <w:p w14:paraId="57B1AB7C" w14:textId="7A9F502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94,39</w:t>
            </w:r>
          </w:p>
        </w:tc>
        <w:tc>
          <w:tcPr>
            <w:tcW w:w="1264" w:type="dxa"/>
            <w:shd w:val="clear" w:color="auto" w:fill="B4C6E7" w:themeFill="accent1" w:themeFillTint="66"/>
            <w:vAlign w:val="center"/>
          </w:tcPr>
          <w:p w14:paraId="560CA10F" w14:textId="28A0799B"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94,39</w:t>
            </w:r>
          </w:p>
        </w:tc>
      </w:tr>
      <w:tr w:rsidR="0080632B" w14:paraId="6D8183FB" w14:textId="77777777" w:rsidTr="00421A60">
        <w:trPr>
          <w:trHeight w:val="954"/>
        </w:trPr>
        <w:tc>
          <w:tcPr>
            <w:tcW w:w="503" w:type="dxa"/>
            <w:vAlign w:val="center"/>
          </w:tcPr>
          <w:p w14:paraId="0115E414"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3FDB8698" w14:textId="54495967"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63C738F4" w14:textId="3818AC05"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608</w:t>
            </w:r>
          </w:p>
        </w:tc>
        <w:tc>
          <w:tcPr>
            <w:tcW w:w="1831" w:type="dxa"/>
            <w:vAlign w:val="center"/>
          </w:tcPr>
          <w:p w14:paraId="6CE0D5BC" w14:textId="258C0A0B"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608</w:t>
            </w:r>
          </w:p>
        </w:tc>
        <w:tc>
          <w:tcPr>
            <w:tcW w:w="1381" w:type="dxa"/>
            <w:shd w:val="clear" w:color="auto" w:fill="D9E2F3" w:themeFill="accent1" w:themeFillTint="33"/>
            <w:vAlign w:val="center"/>
          </w:tcPr>
          <w:p w14:paraId="0874791F" w14:textId="4CD34402"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77575C6C" w14:textId="2F660208"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r>
      <w:tr w:rsidR="0080632B" w14:paraId="2228F7CF" w14:textId="77777777" w:rsidTr="00421A60">
        <w:trPr>
          <w:trHeight w:val="401"/>
        </w:trPr>
        <w:tc>
          <w:tcPr>
            <w:tcW w:w="503" w:type="dxa"/>
            <w:vAlign w:val="center"/>
          </w:tcPr>
          <w:p w14:paraId="223B8DE2"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61BEE52D" w14:textId="66590F4A"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736AD386" w14:textId="086A13C1"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61</w:t>
            </w:r>
          </w:p>
        </w:tc>
        <w:tc>
          <w:tcPr>
            <w:tcW w:w="1831" w:type="dxa"/>
            <w:vAlign w:val="center"/>
          </w:tcPr>
          <w:p w14:paraId="6441B643" w14:textId="688478B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61</w:t>
            </w:r>
          </w:p>
        </w:tc>
        <w:tc>
          <w:tcPr>
            <w:tcW w:w="1381" w:type="dxa"/>
            <w:shd w:val="clear" w:color="auto" w:fill="D9E2F3" w:themeFill="accent1" w:themeFillTint="33"/>
            <w:vAlign w:val="center"/>
          </w:tcPr>
          <w:p w14:paraId="47FA0879" w14:textId="5FE4D82B"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5E23E585" w14:textId="7768B4C2"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r>
      <w:tr w:rsidR="0080632B" w14:paraId="1324DC33" w14:textId="77777777" w:rsidTr="00421A60">
        <w:trPr>
          <w:trHeight w:val="598"/>
        </w:trPr>
        <w:tc>
          <w:tcPr>
            <w:tcW w:w="503" w:type="dxa"/>
            <w:vAlign w:val="center"/>
          </w:tcPr>
          <w:p w14:paraId="3200CD9A"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63DC6117" w14:textId="4E4C587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18858886" w14:textId="3D185874"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604</w:t>
            </w:r>
          </w:p>
        </w:tc>
        <w:tc>
          <w:tcPr>
            <w:tcW w:w="1831" w:type="dxa"/>
            <w:vAlign w:val="center"/>
          </w:tcPr>
          <w:p w14:paraId="55D33600" w14:textId="6A062EA8"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573</w:t>
            </w:r>
          </w:p>
        </w:tc>
        <w:tc>
          <w:tcPr>
            <w:tcW w:w="1381" w:type="dxa"/>
            <w:shd w:val="clear" w:color="auto" w:fill="D9E2F3" w:themeFill="accent1" w:themeFillTint="33"/>
            <w:vAlign w:val="center"/>
          </w:tcPr>
          <w:p w14:paraId="22CB761E" w14:textId="6945C27C"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94,87</w:t>
            </w:r>
          </w:p>
        </w:tc>
        <w:tc>
          <w:tcPr>
            <w:tcW w:w="1264" w:type="dxa"/>
            <w:shd w:val="clear" w:color="auto" w:fill="B4C6E7" w:themeFill="accent1" w:themeFillTint="66"/>
            <w:vAlign w:val="center"/>
          </w:tcPr>
          <w:p w14:paraId="727F27C0" w14:textId="06EB7E1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94,87</w:t>
            </w:r>
          </w:p>
        </w:tc>
      </w:tr>
      <w:tr w:rsidR="0080632B" w14:paraId="3C3BDEC8" w14:textId="77777777" w:rsidTr="00421A60">
        <w:trPr>
          <w:trHeight w:val="682"/>
        </w:trPr>
        <w:tc>
          <w:tcPr>
            <w:tcW w:w="503" w:type="dxa"/>
            <w:vAlign w:val="center"/>
          </w:tcPr>
          <w:p w14:paraId="4834ED1E"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317969F2" w14:textId="5AB1AC0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19E23EC9" w14:textId="0A38DF0B"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607</w:t>
            </w:r>
          </w:p>
        </w:tc>
        <w:tc>
          <w:tcPr>
            <w:tcW w:w="1831" w:type="dxa"/>
            <w:vAlign w:val="center"/>
          </w:tcPr>
          <w:p w14:paraId="178F5EA4" w14:textId="42D14DB6"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607</w:t>
            </w:r>
          </w:p>
        </w:tc>
        <w:tc>
          <w:tcPr>
            <w:tcW w:w="1381" w:type="dxa"/>
            <w:shd w:val="clear" w:color="auto" w:fill="D9E2F3" w:themeFill="accent1" w:themeFillTint="33"/>
            <w:vAlign w:val="center"/>
          </w:tcPr>
          <w:p w14:paraId="722E8733" w14:textId="3442F939"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7E05B69F" w14:textId="1351563C"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r>
      <w:tr w:rsidR="0080632B" w14:paraId="01F57CCF" w14:textId="77777777" w:rsidTr="00421A60">
        <w:trPr>
          <w:trHeight w:val="738"/>
        </w:trPr>
        <w:tc>
          <w:tcPr>
            <w:tcW w:w="503" w:type="dxa"/>
            <w:vAlign w:val="center"/>
          </w:tcPr>
          <w:p w14:paraId="68E41AC9"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11E491E6" w14:textId="278833E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08BDE838" w14:textId="729F191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605</w:t>
            </w:r>
          </w:p>
        </w:tc>
        <w:tc>
          <w:tcPr>
            <w:tcW w:w="1831" w:type="dxa"/>
            <w:vAlign w:val="center"/>
          </w:tcPr>
          <w:p w14:paraId="788260A4" w14:textId="5C93006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594</w:t>
            </w:r>
          </w:p>
        </w:tc>
        <w:tc>
          <w:tcPr>
            <w:tcW w:w="1381" w:type="dxa"/>
            <w:shd w:val="clear" w:color="auto" w:fill="D9E2F3" w:themeFill="accent1" w:themeFillTint="33"/>
            <w:vAlign w:val="center"/>
          </w:tcPr>
          <w:p w14:paraId="3CC26B8A" w14:textId="085FC1F3"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98,18</w:t>
            </w:r>
          </w:p>
        </w:tc>
        <w:tc>
          <w:tcPr>
            <w:tcW w:w="1264" w:type="dxa"/>
            <w:shd w:val="clear" w:color="auto" w:fill="B4C6E7" w:themeFill="accent1" w:themeFillTint="66"/>
            <w:vAlign w:val="center"/>
          </w:tcPr>
          <w:p w14:paraId="09A45FA2" w14:textId="3265E469"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98,18</w:t>
            </w:r>
          </w:p>
        </w:tc>
      </w:tr>
      <w:tr w:rsidR="0080632B" w14:paraId="5C7192A5" w14:textId="77777777" w:rsidTr="00421A60">
        <w:trPr>
          <w:trHeight w:val="652"/>
        </w:trPr>
        <w:tc>
          <w:tcPr>
            <w:tcW w:w="503" w:type="dxa"/>
            <w:vAlign w:val="center"/>
          </w:tcPr>
          <w:p w14:paraId="5D241BF5"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4D516683" w14:textId="07BAC7FF"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 xml:space="preserve">МУНИЦИПАЛЬНОЕ БЮДЖЕТНОЕ УЧРЕЖДЕНИЕ "ДАНИЛОВСКИЙ РАЙОННЫЙ </w:t>
            </w:r>
            <w:r w:rsidRPr="000D3A6D">
              <w:rPr>
                <w:rFonts w:ascii="Times New Roman" w:eastAsia="Arial" w:hAnsi="Times New Roman" w:cs="Times New Roman"/>
                <w:color w:val="000000"/>
                <w:sz w:val="20"/>
                <w:szCs w:val="20"/>
              </w:rPr>
              <w:lastRenderedPageBreak/>
              <w:t>ДОМ КУЛЬТУРЫ"</w:t>
            </w:r>
          </w:p>
        </w:tc>
        <w:tc>
          <w:tcPr>
            <w:tcW w:w="1447" w:type="dxa"/>
            <w:vAlign w:val="center"/>
          </w:tcPr>
          <w:p w14:paraId="46D687A1" w14:textId="0E83DA06"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lastRenderedPageBreak/>
              <w:t>627</w:t>
            </w:r>
          </w:p>
        </w:tc>
        <w:tc>
          <w:tcPr>
            <w:tcW w:w="1831" w:type="dxa"/>
            <w:vAlign w:val="center"/>
          </w:tcPr>
          <w:p w14:paraId="2F1E15BD" w14:textId="734FC0C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625</w:t>
            </w:r>
          </w:p>
        </w:tc>
        <w:tc>
          <w:tcPr>
            <w:tcW w:w="1381" w:type="dxa"/>
            <w:shd w:val="clear" w:color="auto" w:fill="D9E2F3" w:themeFill="accent1" w:themeFillTint="33"/>
            <w:vAlign w:val="center"/>
          </w:tcPr>
          <w:p w14:paraId="3034BCDE" w14:textId="5CA02A44"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99,68</w:t>
            </w:r>
          </w:p>
        </w:tc>
        <w:tc>
          <w:tcPr>
            <w:tcW w:w="1264" w:type="dxa"/>
            <w:shd w:val="clear" w:color="auto" w:fill="B4C6E7" w:themeFill="accent1" w:themeFillTint="66"/>
            <w:vAlign w:val="center"/>
          </w:tcPr>
          <w:p w14:paraId="723E55E1" w14:textId="09F854DB"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99,68</w:t>
            </w:r>
          </w:p>
        </w:tc>
      </w:tr>
      <w:tr w:rsidR="0080632B" w14:paraId="5969172E" w14:textId="77777777" w:rsidTr="00421A60">
        <w:trPr>
          <w:trHeight w:val="874"/>
        </w:trPr>
        <w:tc>
          <w:tcPr>
            <w:tcW w:w="503" w:type="dxa"/>
            <w:vAlign w:val="center"/>
          </w:tcPr>
          <w:p w14:paraId="1AFFD27A"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633A4725" w14:textId="795C3C8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4DC83274" w14:textId="55A3F074"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603</w:t>
            </w:r>
          </w:p>
        </w:tc>
        <w:tc>
          <w:tcPr>
            <w:tcW w:w="1831" w:type="dxa"/>
            <w:vAlign w:val="center"/>
          </w:tcPr>
          <w:p w14:paraId="14446815" w14:textId="0D4C81B6"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603</w:t>
            </w:r>
          </w:p>
        </w:tc>
        <w:tc>
          <w:tcPr>
            <w:tcW w:w="1381" w:type="dxa"/>
            <w:shd w:val="clear" w:color="auto" w:fill="D9E2F3" w:themeFill="accent1" w:themeFillTint="33"/>
            <w:vAlign w:val="center"/>
          </w:tcPr>
          <w:p w14:paraId="1F599C3D" w14:textId="07826C3E"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4BCB82E3" w14:textId="16DC1EB1"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r>
      <w:tr w:rsidR="0080632B" w14:paraId="4D95FABD" w14:textId="77777777" w:rsidTr="00421A60">
        <w:trPr>
          <w:trHeight w:val="1123"/>
        </w:trPr>
        <w:tc>
          <w:tcPr>
            <w:tcW w:w="503" w:type="dxa"/>
            <w:vAlign w:val="center"/>
          </w:tcPr>
          <w:p w14:paraId="7CB06D44" w14:textId="77777777" w:rsidR="0080632B" w:rsidRPr="00472CFF" w:rsidRDefault="0080632B" w:rsidP="0080632B">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175CD30D" w14:textId="1294F213"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5F194B40" w14:textId="4B18E85A"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607</w:t>
            </w:r>
          </w:p>
        </w:tc>
        <w:tc>
          <w:tcPr>
            <w:tcW w:w="1831" w:type="dxa"/>
            <w:vAlign w:val="center"/>
          </w:tcPr>
          <w:p w14:paraId="6868B28F" w14:textId="1596983E"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607</w:t>
            </w:r>
          </w:p>
        </w:tc>
        <w:tc>
          <w:tcPr>
            <w:tcW w:w="1381" w:type="dxa"/>
            <w:shd w:val="clear" w:color="auto" w:fill="D9E2F3" w:themeFill="accent1" w:themeFillTint="33"/>
            <w:vAlign w:val="center"/>
          </w:tcPr>
          <w:p w14:paraId="13970FC3" w14:textId="317F2B77"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c>
          <w:tcPr>
            <w:tcW w:w="1264" w:type="dxa"/>
            <w:shd w:val="clear" w:color="auto" w:fill="B4C6E7" w:themeFill="accent1" w:themeFillTint="66"/>
            <w:vAlign w:val="center"/>
          </w:tcPr>
          <w:p w14:paraId="25447054" w14:textId="15922A92" w:rsidR="0080632B" w:rsidRPr="00421A60" w:rsidRDefault="0080632B" w:rsidP="0080632B">
            <w:pPr>
              <w:spacing w:after="0" w:line="240" w:lineRule="auto"/>
              <w:jc w:val="center"/>
              <w:rPr>
                <w:rFonts w:ascii="Times New Roman" w:hAnsi="Times New Roman" w:cs="Times New Roman"/>
                <w:b/>
                <w:bCs/>
                <w:color w:val="000000"/>
                <w:sz w:val="24"/>
                <w:szCs w:val="24"/>
              </w:rPr>
            </w:pPr>
            <w:r w:rsidRPr="00421A60">
              <w:rPr>
                <w:rFonts w:ascii="Times New Roman" w:hAnsi="Times New Roman" w:cs="Times New Roman"/>
                <w:b/>
                <w:bCs/>
                <w:color w:val="000000"/>
                <w:sz w:val="24"/>
                <w:szCs w:val="24"/>
              </w:rPr>
              <w:t>100</w:t>
            </w:r>
          </w:p>
        </w:tc>
      </w:tr>
    </w:tbl>
    <w:p w14:paraId="2906EC8D" w14:textId="77777777" w:rsidR="00912065" w:rsidRDefault="00912065" w:rsidP="00912065">
      <w:pPr>
        <w:spacing w:after="0" w:line="440" w:lineRule="exact"/>
        <w:ind w:firstLine="709"/>
        <w:jc w:val="both"/>
        <w:rPr>
          <w:rFonts w:ascii="Times New Roman" w:hAnsi="Times New Roman" w:cs="Times New Roman"/>
          <w:sz w:val="28"/>
          <w:szCs w:val="28"/>
        </w:rPr>
      </w:pPr>
    </w:p>
    <w:p w14:paraId="09AD9C17" w14:textId="793F3332"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FE7D8B">
        <w:rPr>
          <w:rFonts w:ascii="Times New Roman" w:hAnsi="Times New Roman" w:cs="Times New Roman"/>
          <w:sz w:val="28"/>
        </w:rPr>
        <w:t>«</w:t>
      </w:r>
      <w:r w:rsidRPr="00912065">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00FE7D8B">
        <w:rPr>
          <w:rFonts w:ascii="Times New Roman" w:hAnsi="Times New Roman" w:cs="Times New Roman"/>
          <w:sz w:val="28"/>
          <w:szCs w:val="28"/>
        </w:rPr>
        <w:t>»</w:t>
      </w:r>
      <w:r>
        <w:rPr>
          <w:rFonts w:ascii="Times New Roman" w:hAnsi="Times New Roman" w:cs="Times New Roman"/>
          <w:sz w:val="28"/>
        </w:rPr>
        <w:t xml:space="preserve"> представлен </w:t>
      </w:r>
      <w:r w:rsidRPr="00904598">
        <w:rPr>
          <w:rFonts w:ascii="Times New Roman" w:hAnsi="Times New Roman" w:cs="Times New Roman"/>
          <w:b/>
          <w:color w:val="002060"/>
          <w:sz w:val="28"/>
        </w:rPr>
        <w:t>одним индикатором</w:t>
      </w:r>
      <w:r>
        <w:rPr>
          <w:rFonts w:ascii="Times New Roman" w:hAnsi="Times New Roman" w:cs="Times New Roman"/>
          <w:sz w:val="28"/>
        </w:rPr>
        <w:t>:</w:t>
      </w:r>
    </w:p>
    <w:p w14:paraId="6449E10A" w14:textId="4B0CD269"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FE7D8B">
        <w:rPr>
          <w:rFonts w:ascii="Times New Roman" w:hAnsi="Times New Roman" w:cs="Times New Roman"/>
          <w:sz w:val="28"/>
        </w:rPr>
        <w:t>«</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непосредственное оказание услуги при обращении в организацию</w:t>
      </w:r>
      <w:r w:rsidR="00FE7D8B">
        <w:rPr>
          <w:rFonts w:ascii="Times New Roman" w:hAnsi="Times New Roman" w:cs="Times New Roman"/>
          <w:sz w:val="28"/>
        </w:rPr>
        <w:t xml:space="preserve">» представлен </w:t>
      </w:r>
      <w:r w:rsidR="00FE7D8B" w:rsidRPr="00793041">
        <w:rPr>
          <w:rFonts w:ascii="Times New Roman" w:hAnsi="Times New Roman" w:cs="Times New Roman"/>
          <w:b/>
          <w:color w:val="002060"/>
          <w:sz w:val="28"/>
        </w:rPr>
        <w:t xml:space="preserve">одной </w:t>
      </w:r>
      <w:r w:rsidR="00FE7D8B" w:rsidRPr="007346B1">
        <w:rPr>
          <w:rFonts w:ascii="Times New Roman" w:hAnsi="Times New Roman" w:cs="Times New Roman"/>
          <w:b/>
          <w:color w:val="002060"/>
          <w:sz w:val="28"/>
        </w:rPr>
        <w:t>позици</w:t>
      </w:r>
      <w:r w:rsidR="00FE7D8B">
        <w:rPr>
          <w:rFonts w:ascii="Times New Roman" w:hAnsi="Times New Roman" w:cs="Times New Roman"/>
          <w:b/>
          <w:color w:val="002060"/>
          <w:sz w:val="28"/>
        </w:rPr>
        <w:t>ей</w:t>
      </w:r>
      <w:r w:rsidR="00FE7D8B" w:rsidRPr="007346B1">
        <w:rPr>
          <w:rFonts w:ascii="Times New Roman" w:hAnsi="Times New Roman" w:cs="Times New Roman"/>
          <w:b/>
          <w:color w:val="002060"/>
          <w:sz w:val="28"/>
        </w:rPr>
        <w:t xml:space="preserve"> оценивания</w:t>
      </w:r>
      <w:r w:rsidR="00FE7D8B">
        <w:rPr>
          <w:rFonts w:ascii="Times New Roman" w:hAnsi="Times New Roman" w:cs="Times New Roman"/>
          <w:sz w:val="28"/>
        </w:rPr>
        <w:t>. Оценка индикатора 4.2.1 представлена в т</w:t>
      </w:r>
      <w:r w:rsidR="00FE7D8B" w:rsidRPr="00F87BA0">
        <w:rPr>
          <w:rFonts w:ascii="Times New Roman" w:hAnsi="Times New Roman" w:cs="Times New Roman"/>
          <w:sz w:val="28"/>
        </w:rPr>
        <w:t>аблиц</w:t>
      </w:r>
      <w:r w:rsidR="00FE7D8B">
        <w:rPr>
          <w:rFonts w:ascii="Times New Roman" w:hAnsi="Times New Roman" w:cs="Times New Roman"/>
          <w:sz w:val="28"/>
        </w:rPr>
        <w:t>е</w:t>
      </w:r>
      <w:r w:rsidR="00FE7D8B" w:rsidRPr="00F87BA0">
        <w:rPr>
          <w:rFonts w:ascii="Times New Roman" w:hAnsi="Times New Roman" w:cs="Times New Roman"/>
          <w:sz w:val="28"/>
        </w:rPr>
        <w:t xml:space="preserve"> 2.</w:t>
      </w:r>
      <w:r w:rsidR="00FE7D8B">
        <w:rPr>
          <w:rFonts w:ascii="Times New Roman" w:hAnsi="Times New Roman" w:cs="Times New Roman"/>
          <w:sz w:val="28"/>
        </w:rPr>
        <w:t>12</w:t>
      </w:r>
    </w:p>
    <w:p w14:paraId="014B2FCD" w14:textId="77777777" w:rsidR="00912065" w:rsidRDefault="00912065" w:rsidP="0091206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оказ</w:t>
      </w:r>
      <w:proofErr w:type="gramStart"/>
      <w:r w:rsidRPr="00912065">
        <w:rPr>
          <w:rFonts w:ascii="Times New Roman" w:hAnsi="Times New Roman" w:cs="Times New Roman"/>
          <w:b/>
          <w:sz w:val="28"/>
          <w:szCs w:val="28"/>
          <w:vertAlign w:val="superscript"/>
        </w:rPr>
        <w:t>.у</w:t>
      </w:r>
      <w:proofErr w:type="gramEnd"/>
      <w:r w:rsidRPr="00912065">
        <w:rPr>
          <w:rFonts w:ascii="Times New Roman" w:hAnsi="Times New Roman" w:cs="Times New Roman"/>
          <w:b/>
          <w:sz w:val="28"/>
          <w:szCs w:val="28"/>
          <w:vertAlign w:val="superscript"/>
        </w:rPr>
        <w:t>слуг</w:t>
      </w:r>
      <w:r w:rsidRPr="00912065">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74E77048" w14:textId="77777777" w:rsidR="00D67998" w:rsidRDefault="00912065" w:rsidP="002476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4.2</w:t>
      </w:r>
      <w:r>
        <w:rPr>
          <w:rFonts w:ascii="Times New Roman" w:hAnsi="Times New Roman" w:cs="Times New Roman"/>
          <w:sz w:val="28"/>
        </w:rPr>
        <w:t>, представленные в таблице 2.12</w:t>
      </w:r>
    </w:p>
    <w:p w14:paraId="039F55ED" w14:textId="11F7B918" w:rsidR="0080632B" w:rsidRDefault="0080632B">
      <w:pPr>
        <w:rPr>
          <w:rFonts w:ascii="Times New Roman" w:hAnsi="Times New Roman" w:cs="Times New Roman"/>
          <w:sz w:val="28"/>
        </w:rPr>
      </w:pPr>
      <w:r>
        <w:rPr>
          <w:rFonts w:ascii="Times New Roman" w:hAnsi="Times New Roman" w:cs="Times New Roman"/>
          <w:sz w:val="28"/>
        </w:rPr>
        <w:br w:type="page"/>
      </w:r>
    </w:p>
    <w:p w14:paraId="12B023F7" w14:textId="52E381E9" w:rsidR="00912065" w:rsidRDefault="00912065" w:rsidP="00912065">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12</w:t>
      </w:r>
      <w:r w:rsidRPr="00192A94">
        <w:rPr>
          <w:rFonts w:ascii="Times New Roman" w:hAnsi="Times New Roman" w:cs="Times New Roman"/>
          <w:i/>
          <w:sz w:val="28"/>
        </w:rPr>
        <w:t xml:space="preserve"> </w:t>
      </w:r>
      <w:r w:rsidR="00FE7D8B">
        <w:rPr>
          <w:rFonts w:ascii="Times New Roman" w:hAnsi="Times New Roman" w:cs="Times New Roman"/>
          <w:i/>
          <w:sz w:val="28"/>
        </w:rPr>
        <w:t>Значение показателя 4.2</w:t>
      </w:r>
      <w:r w:rsidR="00FE7D8B" w:rsidRPr="00192A94">
        <w:rPr>
          <w:rFonts w:ascii="Times New Roman" w:hAnsi="Times New Roman" w:cs="Times New Roman"/>
          <w:i/>
          <w:sz w:val="28"/>
        </w:rPr>
        <w:t xml:space="preserve"> </w:t>
      </w:r>
      <w:r w:rsidR="00FE7D8B">
        <w:rPr>
          <w:rFonts w:ascii="Times New Roman" w:hAnsi="Times New Roman" w:cs="Times New Roman"/>
          <w:i/>
          <w:sz w:val="28"/>
        </w:rPr>
        <w:t>«</w:t>
      </w:r>
      <w:r w:rsidRPr="00912065">
        <w:rPr>
          <w:rFonts w:ascii="Times New Roman" w:hAnsi="Times New Roman" w:cs="Times New Roman"/>
          <w:i/>
          <w:sz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00FE7D8B">
        <w:rPr>
          <w:rFonts w:ascii="Times New Roman" w:hAnsi="Times New Roman" w:cs="Times New Roman"/>
          <w:i/>
          <w:sz w:val="28"/>
        </w:rPr>
        <w:t>»</w:t>
      </w:r>
      <w:r w:rsidR="00C0520F">
        <w:rPr>
          <w:rFonts w:ascii="Times New Roman" w:hAnsi="Times New Roman" w:cs="Times New Roman"/>
          <w:i/>
          <w:sz w:val="28"/>
        </w:rPr>
        <w:t xml:space="preserve"> </w:t>
      </w:r>
      <w:r w:rsidRPr="00FE7D8B">
        <w:rPr>
          <w:rFonts w:ascii="Times New Roman" w:hAnsi="Times New Roman" w:cs="Times New Roman"/>
          <w:i/>
          <w:color w:val="002060"/>
          <w:sz w:val="28"/>
        </w:rPr>
        <w:t>(результаты респондентов)</w:t>
      </w:r>
    </w:p>
    <w:p w14:paraId="04EE7420" w14:textId="77777777" w:rsidR="00044BDF" w:rsidRDefault="00044BDF" w:rsidP="00912065">
      <w:pPr>
        <w:spacing w:after="0" w:line="360" w:lineRule="auto"/>
        <w:jc w:val="center"/>
        <w:rPr>
          <w:rFonts w:ascii="Times New Roman" w:hAnsi="Times New Roman" w:cs="Times New Roman"/>
          <w:i/>
          <w:color w:val="002060"/>
          <w:sz w:val="28"/>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447"/>
        <w:gridCol w:w="1821"/>
        <w:gridCol w:w="1404"/>
        <w:gridCol w:w="1490"/>
      </w:tblGrid>
      <w:tr w:rsidR="00174FE2" w14:paraId="60CFE520" w14:textId="77777777" w:rsidTr="001C7B4D">
        <w:trPr>
          <w:trHeight w:val="800"/>
          <w:tblHeader/>
        </w:trPr>
        <w:tc>
          <w:tcPr>
            <w:tcW w:w="503" w:type="dxa"/>
            <w:shd w:val="clear" w:color="auto" w:fill="D9E2F3" w:themeFill="accent1" w:themeFillTint="33"/>
            <w:vAlign w:val="center"/>
          </w:tcPr>
          <w:p w14:paraId="32B83EAC" w14:textId="77777777" w:rsidR="00174FE2" w:rsidRPr="00B910A5" w:rsidRDefault="00174FE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61492D4A" w14:textId="77777777" w:rsidR="00174FE2" w:rsidRPr="00B910A5" w:rsidRDefault="00174FE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4F5B63CC"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1" w:type="dxa"/>
            <w:shd w:val="clear" w:color="auto" w:fill="D9E2F3" w:themeFill="accent1" w:themeFillTint="33"/>
            <w:vAlign w:val="center"/>
          </w:tcPr>
          <w:p w14:paraId="001062E1"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4" w:type="dxa"/>
            <w:shd w:val="clear" w:color="auto" w:fill="D9E2F3" w:themeFill="accent1" w:themeFillTint="33"/>
            <w:vAlign w:val="center"/>
          </w:tcPr>
          <w:p w14:paraId="0FADF615"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4.2.1</w:t>
            </w:r>
            <w:r>
              <w:rPr>
                <w:rFonts w:ascii="Times New Roman" w:hAnsi="Times New Roman" w:cs="Times New Roman"/>
                <w:b/>
                <w:sz w:val="20"/>
                <w:szCs w:val="28"/>
              </w:rPr>
              <w:br/>
              <w:t>(в баллах)</w:t>
            </w:r>
          </w:p>
        </w:tc>
        <w:tc>
          <w:tcPr>
            <w:tcW w:w="1490" w:type="dxa"/>
            <w:shd w:val="clear" w:color="auto" w:fill="B4C6E7" w:themeFill="accent1" w:themeFillTint="66"/>
            <w:vAlign w:val="center"/>
          </w:tcPr>
          <w:p w14:paraId="1FC63AC8"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4.2</w:t>
            </w:r>
          </w:p>
          <w:p w14:paraId="12C9BFCD"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1A791595" w14:textId="77777777" w:rsidTr="00AA59C6">
        <w:trPr>
          <w:trHeight w:val="1419"/>
        </w:trPr>
        <w:tc>
          <w:tcPr>
            <w:tcW w:w="503" w:type="dxa"/>
            <w:vAlign w:val="center"/>
          </w:tcPr>
          <w:p w14:paraId="2295EBAC"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6C7EE04D" w14:textId="272289D3"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5A6FDA5D" w14:textId="6459E853"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102</w:t>
            </w:r>
          </w:p>
        </w:tc>
        <w:tc>
          <w:tcPr>
            <w:tcW w:w="1821" w:type="dxa"/>
            <w:vAlign w:val="center"/>
          </w:tcPr>
          <w:p w14:paraId="10190D4F" w14:textId="68329D9A"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102</w:t>
            </w:r>
          </w:p>
        </w:tc>
        <w:tc>
          <w:tcPr>
            <w:tcW w:w="1404" w:type="dxa"/>
            <w:shd w:val="clear" w:color="auto" w:fill="D9E2F3" w:themeFill="accent1" w:themeFillTint="33"/>
            <w:vAlign w:val="center"/>
          </w:tcPr>
          <w:p w14:paraId="2C205C47" w14:textId="7EC85B9E"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7080DBB1" w14:textId="2DAF6036"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100</w:t>
            </w:r>
          </w:p>
        </w:tc>
      </w:tr>
      <w:tr w:rsidR="0080632B" w14:paraId="5682696B" w14:textId="77777777" w:rsidTr="00AA59C6">
        <w:trPr>
          <w:trHeight w:val="1129"/>
        </w:trPr>
        <w:tc>
          <w:tcPr>
            <w:tcW w:w="503" w:type="dxa"/>
            <w:vAlign w:val="center"/>
          </w:tcPr>
          <w:p w14:paraId="323DA768"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024C160E" w14:textId="012C610C"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3BF6BF53" w14:textId="78D51AE6"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605</w:t>
            </w:r>
          </w:p>
        </w:tc>
        <w:tc>
          <w:tcPr>
            <w:tcW w:w="1821" w:type="dxa"/>
            <w:vAlign w:val="center"/>
          </w:tcPr>
          <w:p w14:paraId="04169B64" w14:textId="2275D05C"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578</w:t>
            </w:r>
          </w:p>
        </w:tc>
        <w:tc>
          <w:tcPr>
            <w:tcW w:w="1404" w:type="dxa"/>
            <w:shd w:val="clear" w:color="auto" w:fill="D9E2F3" w:themeFill="accent1" w:themeFillTint="33"/>
            <w:vAlign w:val="center"/>
          </w:tcPr>
          <w:p w14:paraId="7253F356" w14:textId="676FBB53"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95,54</w:t>
            </w:r>
          </w:p>
        </w:tc>
        <w:tc>
          <w:tcPr>
            <w:tcW w:w="1490" w:type="dxa"/>
            <w:shd w:val="clear" w:color="auto" w:fill="B4C6E7" w:themeFill="accent1" w:themeFillTint="66"/>
            <w:vAlign w:val="center"/>
          </w:tcPr>
          <w:p w14:paraId="19AB2A4C" w14:textId="3C0AB5F5"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95,54</w:t>
            </w:r>
          </w:p>
        </w:tc>
      </w:tr>
      <w:tr w:rsidR="0080632B" w14:paraId="1046913C" w14:textId="77777777" w:rsidTr="00AA59C6">
        <w:trPr>
          <w:trHeight w:val="1263"/>
        </w:trPr>
        <w:tc>
          <w:tcPr>
            <w:tcW w:w="503" w:type="dxa"/>
            <w:vAlign w:val="center"/>
          </w:tcPr>
          <w:p w14:paraId="628C5819"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3D1CAA8C" w14:textId="26FF158D"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0FC7932E" w14:textId="1CC714FE"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96</w:t>
            </w:r>
          </w:p>
        </w:tc>
        <w:tc>
          <w:tcPr>
            <w:tcW w:w="1821" w:type="dxa"/>
            <w:vAlign w:val="center"/>
          </w:tcPr>
          <w:p w14:paraId="766608C6" w14:textId="1C7D1743"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76</w:t>
            </w:r>
          </w:p>
        </w:tc>
        <w:tc>
          <w:tcPr>
            <w:tcW w:w="1404" w:type="dxa"/>
            <w:shd w:val="clear" w:color="auto" w:fill="D9E2F3" w:themeFill="accent1" w:themeFillTint="33"/>
            <w:vAlign w:val="center"/>
          </w:tcPr>
          <w:p w14:paraId="436B958E" w14:textId="447253F7"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79,17</w:t>
            </w:r>
          </w:p>
        </w:tc>
        <w:tc>
          <w:tcPr>
            <w:tcW w:w="1490" w:type="dxa"/>
            <w:shd w:val="clear" w:color="auto" w:fill="B4C6E7" w:themeFill="accent1" w:themeFillTint="66"/>
            <w:vAlign w:val="center"/>
          </w:tcPr>
          <w:p w14:paraId="11554BB8" w14:textId="01F356A4"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79,17</w:t>
            </w:r>
          </w:p>
        </w:tc>
      </w:tr>
      <w:tr w:rsidR="0080632B" w14:paraId="6A7EEC14" w14:textId="77777777" w:rsidTr="00AA59C6">
        <w:trPr>
          <w:trHeight w:val="1269"/>
        </w:trPr>
        <w:tc>
          <w:tcPr>
            <w:tcW w:w="503" w:type="dxa"/>
            <w:vAlign w:val="center"/>
          </w:tcPr>
          <w:p w14:paraId="691E894A"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5385D783" w14:textId="1C51007C"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50A9B18D" w14:textId="05F227A8"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114</w:t>
            </w:r>
          </w:p>
        </w:tc>
        <w:tc>
          <w:tcPr>
            <w:tcW w:w="1821" w:type="dxa"/>
            <w:vAlign w:val="center"/>
          </w:tcPr>
          <w:p w14:paraId="190D5CD2" w14:textId="35E801FE"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114</w:t>
            </w:r>
          </w:p>
        </w:tc>
        <w:tc>
          <w:tcPr>
            <w:tcW w:w="1404" w:type="dxa"/>
            <w:shd w:val="clear" w:color="auto" w:fill="D9E2F3" w:themeFill="accent1" w:themeFillTint="33"/>
            <w:vAlign w:val="center"/>
          </w:tcPr>
          <w:p w14:paraId="30AE9BAA" w14:textId="710C0B63"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35968527" w14:textId="6F4F94DC"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100</w:t>
            </w:r>
          </w:p>
        </w:tc>
      </w:tr>
      <w:tr w:rsidR="0080632B" w14:paraId="13A7274E" w14:textId="77777777" w:rsidTr="00AA59C6">
        <w:trPr>
          <w:trHeight w:val="1247"/>
        </w:trPr>
        <w:tc>
          <w:tcPr>
            <w:tcW w:w="503" w:type="dxa"/>
            <w:vAlign w:val="center"/>
          </w:tcPr>
          <w:p w14:paraId="5A623BA9"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0597B843" w14:textId="24694B89"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28848B1A" w14:textId="20A13C53"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600</w:t>
            </w:r>
          </w:p>
        </w:tc>
        <w:tc>
          <w:tcPr>
            <w:tcW w:w="1821" w:type="dxa"/>
            <w:vAlign w:val="center"/>
          </w:tcPr>
          <w:p w14:paraId="7FD93716" w14:textId="649407D4"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600</w:t>
            </w:r>
          </w:p>
        </w:tc>
        <w:tc>
          <w:tcPr>
            <w:tcW w:w="1404" w:type="dxa"/>
            <w:shd w:val="clear" w:color="auto" w:fill="D9E2F3" w:themeFill="accent1" w:themeFillTint="33"/>
            <w:vAlign w:val="center"/>
          </w:tcPr>
          <w:p w14:paraId="4B23549B" w14:textId="761DBAF0"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2571A3D7" w14:textId="5B0EC079" w:rsidR="0080632B" w:rsidRPr="00AA59C6" w:rsidRDefault="0080632B" w:rsidP="0080632B">
            <w:pPr>
              <w:spacing w:after="0" w:line="240" w:lineRule="auto"/>
              <w:jc w:val="center"/>
              <w:rPr>
                <w:rFonts w:ascii="Times New Roman" w:hAnsi="Times New Roman" w:cs="Times New Roman"/>
                <w:b/>
                <w:bCs/>
                <w:sz w:val="24"/>
                <w:szCs w:val="24"/>
              </w:rPr>
            </w:pPr>
            <w:r w:rsidRPr="00AA59C6">
              <w:rPr>
                <w:rFonts w:ascii="Times New Roman" w:hAnsi="Times New Roman" w:cs="Times New Roman"/>
                <w:b/>
                <w:bCs/>
                <w:color w:val="000000"/>
                <w:sz w:val="24"/>
                <w:szCs w:val="24"/>
              </w:rPr>
              <w:t>100</w:t>
            </w:r>
          </w:p>
        </w:tc>
      </w:tr>
      <w:tr w:rsidR="0080632B" w14:paraId="7075B868" w14:textId="77777777" w:rsidTr="00AA59C6">
        <w:trPr>
          <w:trHeight w:val="1253"/>
        </w:trPr>
        <w:tc>
          <w:tcPr>
            <w:tcW w:w="503" w:type="dxa"/>
            <w:vAlign w:val="center"/>
          </w:tcPr>
          <w:p w14:paraId="619F9796"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42872EA8" w14:textId="31E37BC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5715C2B7" w14:textId="1DFD3B64"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206</w:t>
            </w:r>
          </w:p>
        </w:tc>
        <w:tc>
          <w:tcPr>
            <w:tcW w:w="1821" w:type="dxa"/>
            <w:vAlign w:val="center"/>
          </w:tcPr>
          <w:p w14:paraId="78DBBE98" w14:textId="16DC29F9"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206</w:t>
            </w:r>
          </w:p>
        </w:tc>
        <w:tc>
          <w:tcPr>
            <w:tcW w:w="1404" w:type="dxa"/>
            <w:shd w:val="clear" w:color="auto" w:fill="D9E2F3" w:themeFill="accent1" w:themeFillTint="33"/>
            <w:vAlign w:val="center"/>
          </w:tcPr>
          <w:p w14:paraId="212BBE70" w14:textId="6D9991A1"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263593D9" w14:textId="5FFAB8CC"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478DDC9A" w14:textId="77777777" w:rsidTr="00AA59C6">
        <w:trPr>
          <w:trHeight w:val="1303"/>
        </w:trPr>
        <w:tc>
          <w:tcPr>
            <w:tcW w:w="503" w:type="dxa"/>
            <w:vAlign w:val="center"/>
          </w:tcPr>
          <w:p w14:paraId="188657DC"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74E544D2" w14:textId="3C0D3FB7"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1A8E2B72" w14:textId="1742E33E"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635</w:t>
            </w:r>
          </w:p>
        </w:tc>
        <w:tc>
          <w:tcPr>
            <w:tcW w:w="1821" w:type="dxa"/>
            <w:vAlign w:val="center"/>
          </w:tcPr>
          <w:p w14:paraId="5B257154" w14:textId="7C147452"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635</w:t>
            </w:r>
          </w:p>
        </w:tc>
        <w:tc>
          <w:tcPr>
            <w:tcW w:w="1404" w:type="dxa"/>
            <w:shd w:val="clear" w:color="auto" w:fill="D9E2F3" w:themeFill="accent1" w:themeFillTint="33"/>
            <w:vAlign w:val="center"/>
          </w:tcPr>
          <w:p w14:paraId="46799734" w14:textId="3774C4DA"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41AA911D" w14:textId="309057F5"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4BCC41B7" w14:textId="77777777" w:rsidTr="00AA59C6">
        <w:trPr>
          <w:trHeight w:val="1285"/>
        </w:trPr>
        <w:tc>
          <w:tcPr>
            <w:tcW w:w="503" w:type="dxa"/>
            <w:vAlign w:val="center"/>
          </w:tcPr>
          <w:p w14:paraId="5418F3A1"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5C475C9A" w14:textId="63557175"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38B8561D" w14:textId="37BF73D6"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107</w:t>
            </w:r>
          </w:p>
        </w:tc>
        <w:tc>
          <w:tcPr>
            <w:tcW w:w="1821" w:type="dxa"/>
            <w:vAlign w:val="center"/>
          </w:tcPr>
          <w:p w14:paraId="12CC6C08" w14:textId="46CBB0EF"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107</w:t>
            </w:r>
          </w:p>
        </w:tc>
        <w:tc>
          <w:tcPr>
            <w:tcW w:w="1404" w:type="dxa"/>
            <w:shd w:val="clear" w:color="auto" w:fill="D9E2F3" w:themeFill="accent1" w:themeFillTint="33"/>
            <w:vAlign w:val="center"/>
          </w:tcPr>
          <w:p w14:paraId="47592C0C" w14:textId="15B0A050"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42FBAA97" w14:textId="2C8B106C"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774ECEEE" w14:textId="77777777" w:rsidTr="00AA59C6">
        <w:trPr>
          <w:trHeight w:val="1123"/>
        </w:trPr>
        <w:tc>
          <w:tcPr>
            <w:tcW w:w="503" w:type="dxa"/>
            <w:vAlign w:val="center"/>
          </w:tcPr>
          <w:p w14:paraId="7215FCDF"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5092E515" w14:textId="5C3A71B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2E6B2A07" w14:textId="0F4F92A6"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608</w:t>
            </w:r>
          </w:p>
        </w:tc>
        <w:tc>
          <w:tcPr>
            <w:tcW w:w="1821" w:type="dxa"/>
            <w:vAlign w:val="center"/>
          </w:tcPr>
          <w:p w14:paraId="60380863" w14:textId="7AB9AB44"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608</w:t>
            </w:r>
          </w:p>
        </w:tc>
        <w:tc>
          <w:tcPr>
            <w:tcW w:w="1404" w:type="dxa"/>
            <w:shd w:val="clear" w:color="auto" w:fill="D9E2F3" w:themeFill="accent1" w:themeFillTint="33"/>
            <w:vAlign w:val="center"/>
          </w:tcPr>
          <w:p w14:paraId="60A6A07E" w14:textId="3402CA9F"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7367FC81" w14:textId="6E01BE79"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63A1FBDC" w14:textId="77777777" w:rsidTr="00AA59C6">
        <w:trPr>
          <w:trHeight w:val="1109"/>
        </w:trPr>
        <w:tc>
          <w:tcPr>
            <w:tcW w:w="503" w:type="dxa"/>
            <w:vAlign w:val="center"/>
          </w:tcPr>
          <w:p w14:paraId="7EE425E3"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118E6902" w14:textId="5CD6BF1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1F5F28CD" w14:textId="3FEC3C0D"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61</w:t>
            </w:r>
          </w:p>
        </w:tc>
        <w:tc>
          <w:tcPr>
            <w:tcW w:w="1821" w:type="dxa"/>
            <w:vAlign w:val="center"/>
          </w:tcPr>
          <w:p w14:paraId="20AD075B" w14:textId="64C88B5F"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61</w:t>
            </w:r>
          </w:p>
        </w:tc>
        <w:tc>
          <w:tcPr>
            <w:tcW w:w="1404" w:type="dxa"/>
            <w:shd w:val="clear" w:color="auto" w:fill="D9E2F3" w:themeFill="accent1" w:themeFillTint="33"/>
            <w:vAlign w:val="center"/>
          </w:tcPr>
          <w:p w14:paraId="29000175" w14:textId="6A23FA05"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00449F5A" w14:textId="53F50D7C"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5B825530" w14:textId="77777777" w:rsidTr="00AA59C6">
        <w:trPr>
          <w:trHeight w:val="1109"/>
        </w:trPr>
        <w:tc>
          <w:tcPr>
            <w:tcW w:w="503" w:type="dxa"/>
            <w:vAlign w:val="center"/>
          </w:tcPr>
          <w:p w14:paraId="137DC2A5"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5AA0F354" w14:textId="28883A37"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6BA3D0FA" w14:textId="7C97B4BE"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604</w:t>
            </w:r>
          </w:p>
        </w:tc>
        <w:tc>
          <w:tcPr>
            <w:tcW w:w="1821" w:type="dxa"/>
            <w:vAlign w:val="center"/>
          </w:tcPr>
          <w:p w14:paraId="06950381" w14:textId="62FDD92E"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573</w:t>
            </w:r>
          </w:p>
        </w:tc>
        <w:tc>
          <w:tcPr>
            <w:tcW w:w="1404" w:type="dxa"/>
            <w:shd w:val="clear" w:color="auto" w:fill="D9E2F3" w:themeFill="accent1" w:themeFillTint="33"/>
            <w:vAlign w:val="center"/>
          </w:tcPr>
          <w:p w14:paraId="1DB428EF" w14:textId="013B7DDE"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94,87</w:t>
            </w:r>
          </w:p>
        </w:tc>
        <w:tc>
          <w:tcPr>
            <w:tcW w:w="1490" w:type="dxa"/>
            <w:shd w:val="clear" w:color="auto" w:fill="B4C6E7" w:themeFill="accent1" w:themeFillTint="66"/>
            <w:vAlign w:val="center"/>
          </w:tcPr>
          <w:p w14:paraId="23930DBA" w14:textId="7B132CAE"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94,87</w:t>
            </w:r>
          </w:p>
        </w:tc>
      </w:tr>
      <w:tr w:rsidR="0080632B" w14:paraId="32D077F7" w14:textId="77777777" w:rsidTr="00AA59C6">
        <w:trPr>
          <w:trHeight w:val="1109"/>
        </w:trPr>
        <w:tc>
          <w:tcPr>
            <w:tcW w:w="503" w:type="dxa"/>
            <w:vAlign w:val="center"/>
          </w:tcPr>
          <w:p w14:paraId="476F3DFE"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11AA270C" w14:textId="3B63D8DD"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47A8AECE" w14:textId="3F8192CD"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607</w:t>
            </w:r>
          </w:p>
        </w:tc>
        <w:tc>
          <w:tcPr>
            <w:tcW w:w="1821" w:type="dxa"/>
            <w:vAlign w:val="center"/>
          </w:tcPr>
          <w:p w14:paraId="2D46FE90" w14:textId="68E99B30"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607</w:t>
            </w:r>
          </w:p>
        </w:tc>
        <w:tc>
          <w:tcPr>
            <w:tcW w:w="1404" w:type="dxa"/>
            <w:shd w:val="clear" w:color="auto" w:fill="D9E2F3" w:themeFill="accent1" w:themeFillTint="33"/>
            <w:vAlign w:val="center"/>
          </w:tcPr>
          <w:p w14:paraId="17A0991B" w14:textId="62585E46"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071E5C88" w14:textId="29A5F8DD"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43676876" w14:textId="77777777" w:rsidTr="00AA59C6">
        <w:trPr>
          <w:trHeight w:val="1109"/>
        </w:trPr>
        <w:tc>
          <w:tcPr>
            <w:tcW w:w="503" w:type="dxa"/>
            <w:vAlign w:val="center"/>
          </w:tcPr>
          <w:p w14:paraId="0CEC0FAC"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5721EAC9" w14:textId="4C409B0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4B390ECA" w14:textId="64F35CAC"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605</w:t>
            </w:r>
          </w:p>
        </w:tc>
        <w:tc>
          <w:tcPr>
            <w:tcW w:w="1821" w:type="dxa"/>
            <w:vAlign w:val="center"/>
          </w:tcPr>
          <w:p w14:paraId="66F93931" w14:textId="67372353"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597</w:t>
            </w:r>
          </w:p>
        </w:tc>
        <w:tc>
          <w:tcPr>
            <w:tcW w:w="1404" w:type="dxa"/>
            <w:shd w:val="clear" w:color="auto" w:fill="D9E2F3" w:themeFill="accent1" w:themeFillTint="33"/>
            <w:vAlign w:val="center"/>
          </w:tcPr>
          <w:p w14:paraId="0213F687" w14:textId="73259F36"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98,68</w:t>
            </w:r>
          </w:p>
        </w:tc>
        <w:tc>
          <w:tcPr>
            <w:tcW w:w="1490" w:type="dxa"/>
            <w:shd w:val="clear" w:color="auto" w:fill="B4C6E7" w:themeFill="accent1" w:themeFillTint="66"/>
            <w:vAlign w:val="center"/>
          </w:tcPr>
          <w:p w14:paraId="52E557D5" w14:textId="5F48EE41"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98,68</w:t>
            </w:r>
          </w:p>
        </w:tc>
      </w:tr>
      <w:tr w:rsidR="0080632B" w14:paraId="11028427" w14:textId="77777777" w:rsidTr="00AA59C6">
        <w:trPr>
          <w:trHeight w:val="1109"/>
        </w:trPr>
        <w:tc>
          <w:tcPr>
            <w:tcW w:w="503" w:type="dxa"/>
            <w:vAlign w:val="center"/>
          </w:tcPr>
          <w:p w14:paraId="68F301FA"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4D9FC5F0" w14:textId="151E4233"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447" w:type="dxa"/>
            <w:vAlign w:val="center"/>
          </w:tcPr>
          <w:p w14:paraId="0579542B" w14:textId="4953161F"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627</w:t>
            </w:r>
          </w:p>
        </w:tc>
        <w:tc>
          <w:tcPr>
            <w:tcW w:w="1821" w:type="dxa"/>
            <w:vAlign w:val="center"/>
          </w:tcPr>
          <w:p w14:paraId="1A9EB025" w14:textId="13847D7A"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625</w:t>
            </w:r>
          </w:p>
        </w:tc>
        <w:tc>
          <w:tcPr>
            <w:tcW w:w="1404" w:type="dxa"/>
            <w:shd w:val="clear" w:color="auto" w:fill="D9E2F3" w:themeFill="accent1" w:themeFillTint="33"/>
            <w:vAlign w:val="center"/>
          </w:tcPr>
          <w:p w14:paraId="54D82999" w14:textId="0559C29F"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99,68</w:t>
            </w:r>
          </w:p>
        </w:tc>
        <w:tc>
          <w:tcPr>
            <w:tcW w:w="1490" w:type="dxa"/>
            <w:shd w:val="clear" w:color="auto" w:fill="B4C6E7" w:themeFill="accent1" w:themeFillTint="66"/>
            <w:vAlign w:val="center"/>
          </w:tcPr>
          <w:p w14:paraId="03C0A83B" w14:textId="0BE927C1"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99,68</w:t>
            </w:r>
          </w:p>
        </w:tc>
      </w:tr>
      <w:tr w:rsidR="0080632B" w14:paraId="1C8997E8" w14:textId="77777777" w:rsidTr="00AA59C6">
        <w:trPr>
          <w:trHeight w:val="1109"/>
        </w:trPr>
        <w:tc>
          <w:tcPr>
            <w:tcW w:w="503" w:type="dxa"/>
            <w:vAlign w:val="center"/>
          </w:tcPr>
          <w:p w14:paraId="6663BF53"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1BAFC07A" w14:textId="20DFD7D2"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4077BC52" w14:textId="5CCE7F78"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603</w:t>
            </w:r>
          </w:p>
        </w:tc>
        <w:tc>
          <w:tcPr>
            <w:tcW w:w="1821" w:type="dxa"/>
            <w:vAlign w:val="center"/>
          </w:tcPr>
          <w:p w14:paraId="4C8071E0" w14:textId="78FD09BD"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603</w:t>
            </w:r>
          </w:p>
        </w:tc>
        <w:tc>
          <w:tcPr>
            <w:tcW w:w="1404" w:type="dxa"/>
            <w:shd w:val="clear" w:color="auto" w:fill="D9E2F3" w:themeFill="accent1" w:themeFillTint="33"/>
            <w:vAlign w:val="center"/>
          </w:tcPr>
          <w:p w14:paraId="769D8147" w14:textId="5F8C05BB"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13757802" w14:textId="0AA6DF6C"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r w:rsidR="0080632B" w14:paraId="30998C32" w14:textId="77777777" w:rsidTr="00AA59C6">
        <w:trPr>
          <w:trHeight w:val="1109"/>
        </w:trPr>
        <w:tc>
          <w:tcPr>
            <w:tcW w:w="503" w:type="dxa"/>
            <w:vAlign w:val="center"/>
          </w:tcPr>
          <w:p w14:paraId="48350048" w14:textId="77777777" w:rsidR="0080632B" w:rsidRPr="00472CFF" w:rsidRDefault="0080632B" w:rsidP="0080632B">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3458A0B3" w14:textId="05F55DA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4719C500" w14:textId="1E6B8E20"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607</w:t>
            </w:r>
          </w:p>
        </w:tc>
        <w:tc>
          <w:tcPr>
            <w:tcW w:w="1821" w:type="dxa"/>
            <w:vAlign w:val="center"/>
          </w:tcPr>
          <w:p w14:paraId="42A75FE6" w14:textId="1F381BD9"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607</w:t>
            </w:r>
          </w:p>
        </w:tc>
        <w:tc>
          <w:tcPr>
            <w:tcW w:w="1404" w:type="dxa"/>
            <w:shd w:val="clear" w:color="auto" w:fill="D9E2F3" w:themeFill="accent1" w:themeFillTint="33"/>
            <w:vAlign w:val="center"/>
          </w:tcPr>
          <w:p w14:paraId="2A16DEA9" w14:textId="19C4CB13"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c>
          <w:tcPr>
            <w:tcW w:w="1490" w:type="dxa"/>
            <w:shd w:val="clear" w:color="auto" w:fill="B4C6E7" w:themeFill="accent1" w:themeFillTint="66"/>
            <w:vAlign w:val="center"/>
          </w:tcPr>
          <w:p w14:paraId="4A68C6A5" w14:textId="3ED5F093" w:rsidR="0080632B" w:rsidRPr="00AA59C6" w:rsidRDefault="0080632B" w:rsidP="0080632B">
            <w:pPr>
              <w:spacing w:after="0" w:line="240" w:lineRule="auto"/>
              <w:jc w:val="center"/>
              <w:rPr>
                <w:rFonts w:ascii="Times New Roman" w:hAnsi="Times New Roman" w:cs="Times New Roman"/>
                <w:b/>
                <w:bCs/>
                <w:color w:val="000000"/>
                <w:sz w:val="24"/>
                <w:szCs w:val="24"/>
              </w:rPr>
            </w:pPr>
            <w:r w:rsidRPr="00AA59C6">
              <w:rPr>
                <w:rFonts w:ascii="Times New Roman" w:hAnsi="Times New Roman" w:cs="Times New Roman"/>
                <w:b/>
                <w:bCs/>
                <w:color w:val="000000"/>
                <w:sz w:val="24"/>
                <w:szCs w:val="24"/>
              </w:rPr>
              <w:t>100</w:t>
            </w:r>
          </w:p>
        </w:tc>
      </w:tr>
    </w:tbl>
    <w:p w14:paraId="4AA7B67B" w14:textId="77777777" w:rsidR="00912065" w:rsidRDefault="00912065" w:rsidP="00912065">
      <w:pPr>
        <w:spacing w:after="0" w:line="440" w:lineRule="exact"/>
        <w:ind w:firstLine="709"/>
        <w:jc w:val="both"/>
        <w:rPr>
          <w:rFonts w:ascii="Times New Roman" w:hAnsi="Times New Roman" w:cs="Times New Roman"/>
          <w:sz w:val="28"/>
          <w:szCs w:val="28"/>
        </w:rPr>
      </w:pPr>
    </w:p>
    <w:p w14:paraId="1F105764" w14:textId="2F113DC9" w:rsidR="00065A09"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FE7D8B">
        <w:rPr>
          <w:rFonts w:ascii="Times New Roman" w:hAnsi="Times New Roman" w:cs="Times New Roman"/>
          <w:sz w:val="28"/>
        </w:rPr>
        <w:t>«</w:t>
      </w:r>
      <w:r w:rsidRPr="00065A0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00FE7D8B">
        <w:rPr>
          <w:rFonts w:ascii="Times New Roman" w:hAnsi="Times New Roman" w:cs="Times New Roman"/>
          <w:sz w:val="28"/>
          <w:szCs w:val="28"/>
        </w:rPr>
        <w:t>»</w:t>
      </w:r>
      <w:r>
        <w:rPr>
          <w:rFonts w:ascii="Times New Roman" w:hAnsi="Times New Roman" w:cs="Times New Roman"/>
          <w:sz w:val="28"/>
        </w:rPr>
        <w:t xml:space="preserve"> представлен </w:t>
      </w:r>
      <w:r w:rsidRPr="00FE7D8B">
        <w:rPr>
          <w:rFonts w:ascii="Times New Roman" w:hAnsi="Times New Roman" w:cs="Times New Roman"/>
          <w:b/>
          <w:color w:val="002060"/>
          <w:sz w:val="28"/>
        </w:rPr>
        <w:t>одним индикатором</w:t>
      </w:r>
      <w:r>
        <w:rPr>
          <w:rFonts w:ascii="Times New Roman" w:hAnsi="Times New Roman" w:cs="Times New Roman"/>
          <w:sz w:val="28"/>
        </w:rPr>
        <w:t>:</w:t>
      </w:r>
    </w:p>
    <w:p w14:paraId="50F54E7A" w14:textId="77777777" w:rsidR="00065A09"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FE7D8B">
        <w:rPr>
          <w:rFonts w:ascii="Times New Roman" w:hAnsi="Times New Roman" w:cs="Times New Roman"/>
          <w:sz w:val="28"/>
        </w:rPr>
        <w:t>«</w:t>
      </w:r>
      <w:r w:rsidRPr="00065A09">
        <w:rPr>
          <w:rFonts w:ascii="Times New Roman" w:hAnsi="Times New Roman" w:cs="Times New Roman"/>
          <w:sz w:val="28"/>
        </w:rPr>
        <w:t>Удовлетворенность доброжелательностью, вежливостью работников организации при использовании дистанционных форм взаимодействия</w:t>
      </w:r>
      <w:r w:rsidR="00FE7D8B">
        <w:rPr>
          <w:rFonts w:ascii="Times New Roman" w:hAnsi="Times New Roman" w:cs="Times New Roman"/>
          <w:sz w:val="28"/>
        </w:rPr>
        <w:t xml:space="preserve">» представлен </w:t>
      </w:r>
      <w:r w:rsidR="00FE7D8B" w:rsidRPr="00793041">
        <w:rPr>
          <w:rFonts w:ascii="Times New Roman" w:hAnsi="Times New Roman" w:cs="Times New Roman"/>
          <w:b/>
          <w:color w:val="002060"/>
          <w:sz w:val="28"/>
        </w:rPr>
        <w:t xml:space="preserve">одной </w:t>
      </w:r>
      <w:r w:rsidR="00FE7D8B" w:rsidRPr="007346B1">
        <w:rPr>
          <w:rFonts w:ascii="Times New Roman" w:hAnsi="Times New Roman" w:cs="Times New Roman"/>
          <w:b/>
          <w:color w:val="002060"/>
          <w:sz w:val="28"/>
        </w:rPr>
        <w:t>позици</w:t>
      </w:r>
      <w:r w:rsidR="00FE7D8B">
        <w:rPr>
          <w:rFonts w:ascii="Times New Roman" w:hAnsi="Times New Roman" w:cs="Times New Roman"/>
          <w:b/>
          <w:color w:val="002060"/>
          <w:sz w:val="28"/>
        </w:rPr>
        <w:t>ей</w:t>
      </w:r>
      <w:r w:rsidR="00FE7D8B" w:rsidRPr="007346B1">
        <w:rPr>
          <w:rFonts w:ascii="Times New Roman" w:hAnsi="Times New Roman" w:cs="Times New Roman"/>
          <w:b/>
          <w:color w:val="002060"/>
          <w:sz w:val="28"/>
        </w:rPr>
        <w:t xml:space="preserve"> оценивания</w:t>
      </w:r>
      <w:r w:rsidR="00FE7D8B">
        <w:rPr>
          <w:rFonts w:ascii="Times New Roman" w:hAnsi="Times New Roman" w:cs="Times New Roman"/>
          <w:sz w:val="28"/>
        </w:rPr>
        <w:t>. Оценка индикатора 4.2.1 представлена в т</w:t>
      </w:r>
      <w:r w:rsidR="00FE7D8B" w:rsidRPr="00F87BA0">
        <w:rPr>
          <w:rFonts w:ascii="Times New Roman" w:hAnsi="Times New Roman" w:cs="Times New Roman"/>
          <w:sz w:val="28"/>
        </w:rPr>
        <w:t>аблиц</w:t>
      </w:r>
      <w:r w:rsidR="00FE7D8B">
        <w:rPr>
          <w:rFonts w:ascii="Times New Roman" w:hAnsi="Times New Roman" w:cs="Times New Roman"/>
          <w:sz w:val="28"/>
        </w:rPr>
        <w:t>е</w:t>
      </w:r>
      <w:r w:rsidR="00FE7D8B" w:rsidRPr="00F87BA0">
        <w:rPr>
          <w:rFonts w:ascii="Times New Roman" w:hAnsi="Times New Roman" w:cs="Times New Roman"/>
          <w:sz w:val="28"/>
        </w:rPr>
        <w:t xml:space="preserve"> 2.</w:t>
      </w:r>
      <w:r w:rsidR="00FE7D8B">
        <w:rPr>
          <w:rFonts w:ascii="Times New Roman" w:hAnsi="Times New Roman" w:cs="Times New Roman"/>
          <w:sz w:val="28"/>
        </w:rPr>
        <w:t>13</w:t>
      </w:r>
    </w:p>
    <w:p w14:paraId="6DD06C2B" w14:textId="77777777" w:rsidR="00065A09" w:rsidRDefault="00065A09" w:rsidP="00065A0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065A09">
        <w:rPr>
          <w:rFonts w:ascii="Times New Roman" w:hAnsi="Times New Roman" w:cs="Times New Roman"/>
          <w:b/>
          <w:sz w:val="28"/>
          <w:szCs w:val="28"/>
        </w:rPr>
        <w:t>П</w:t>
      </w:r>
      <w:r w:rsidRPr="00065A09">
        <w:rPr>
          <w:rFonts w:ascii="Times New Roman" w:hAnsi="Times New Roman" w:cs="Times New Roman"/>
          <w:b/>
          <w:sz w:val="28"/>
          <w:szCs w:val="28"/>
          <w:vertAlign w:val="superscript"/>
        </w:rPr>
        <w:t>вежл</w:t>
      </w:r>
      <w:proofErr w:type="gramStart"/>
      <w:r w:rsidRPr="00065A09">
        <w:rPr>
          <w:rFonts w:ascii="Times New Roman" w:hAnsi="Times New Roman" w:cs="Times New Roman"/>
          <w:b/>
          <w:sz w:val="28"/>
          <w:szCs w:val="28"/>
          <w:vertAlign w:val="superscript"/>
        </w:rPr>
        <w:t>.д</w:t>
      </w:r>
      <w:proofErr w:type="gramEnd"/>
      <w:r w:rsidRPr="00065A09">
        <w:rPr>
          <w:rFonts w:ascii="Times New Roman" w:hAnsi="Times New Roman" w:cs="Times New Roman"/>
          <w:b/>
          <w:sz w:val="28"/>
          <w:szCs w:val="28"/>
          <w:vertAlign w:val="superscript"/>
        </w:rPr>
        <w:t>ист</w:t>
      </w:r>
      <w:r w:rsidRPr="00065A09">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 </w:t>
      </w:r>
      <w:r>
        <w:rPr>
          <w:rFonts w:ascii="Times New Roman" w:hAnsi="Times New Roman" w:cs="Times New Roman"/>
          <w:sz w:val="28"/>
          <w:szCs w:val="28"/>
        </w:rPr>
        <w:t>(Приложение Б)</w:t>
      </w:r>
    </w:p>
    <w:p w14:paraId="6FD2A342" w14:textId="77777777" w:rsidR="00065A09" w:rsidRDefault="00065A09" w:rsidP="00065A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4.3</w:t>
      </w:r>
      <w:r>
        <w:rPr>
          <w:rFonts w:ascii="Times New Roman" w:hAnsi="Times New Roman" w:cs="Times New Roman"/>
          <w:sz w:val="28"/>
        </w:rPr>
        <w:t>, представленные в таблице 2.13</w:t>
      </w:r>
    </w:p>
    <w:p w14:paraId="7ECDFBB5" w14:textId="2957ED46" w:rsidR="00F94E56" w:rsidRDefault="00F94E56">
      <w:pPr>
        <w:rPr>
          <w:rFonts w:ascii="Times New Roman" w:hAnsi="Times New Roman" w:cs="Times New Roman"/>
          <w:sz w:val="28"/>
          <w:szCs w:val="48"/>
        </w:rPr>
      </w:pPr>
    </w:p>
    <w:p w14:paraId="3F3E3BC6" w14:textId="62DFE158" w:rsidR="00065A09" w:rsidRDefault="00065A09" w:rsidP="00065A0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13</w:t>
      </w:r>
      <w:r w:rsidRPr="00192A94">
        <w:rPr>
          <w:rFonts w:ascii="Times New Roman" w:hAnsi="Times New Roman" w:cs="Times New Roman"/>
          <w:i/>
          <w:sz w:val="28"/>
        </w:rPr>
        <w:t xml:space="preserve"> </w:t>
      </w:r>
      <w:r w:rsidR="00FE7D8B">
        <w:rPr>
          <w:rFonts w:ascii="Times New Roman" w:hAnsi="Times New Roman" w:cs="Times New Roman"/>
          <w:i/>
          <w:sz w:val="28"/>
        </w:rPr>
        <w:t>Значение показателя 4.3 «</w:t>
      </w:r>
      <w:r w:rsidRPr="00065A09">
        <w:rPr>
          <w:rFonts w:ascii="Times New Roman" w:hAnsi="Times New Roman" w:cs="Times New Roman"/>
          <w:i/>
          <w:sz w:val="28"/>
        </w:rPr>
        <w:t>Доля получателей услуг, удовлетворенных доброжелательностью, веж</w:t>
      </w:r>
      <w:r w:rsidR="001F009C">
        <w:rPr>
          <w:rFonts w:ascii="Times New Roman" w:hAnsi="Times New Roman" w:cs="Times New Roman"/>
          <w:i/>
          <w:sz w:val="28"/>
        </w:rPr>
        <w:t>ливостью работников организации</w:t>
      </w:r>
      <w:r w:rsidR="00FE7D8B">
        <w:rPr>
          <w:rFonts w:ascii="Times New Roman" w:hAnsi="Times New Roman" w:cs="Times New Roman"/>
          <w:i/>
          <w:sz w:val="28"/>
        </w:rPr>
        <w:t xml:space="preserve"> </w:t>
      </w:r>
      <w:r w:rsidRPr="00065A09">
        <w:rPr>
          <w:rFonts w:ascii="Times New Roman" w:hAnsi="Times New Roman" w:cs="Times New Roman"/>
          <w:i/>
          <w:sz w:val="28"/>
        </w:rPr>
        <w:t>при использовании дистанционных форм взаимодействия</w:t>
      </w:r>
      <w:r w:rsidR="00FE7D8B">
        <w:rPr>
          <w:rFonts w:ascii="Times New Roman" w:hAnsi="Times New Roman" w:cs="Times New Roman"/>
          <w:i/>
          <w:sz w:val="28"/>
        </w:rPr>
        <w:t>»</w:t>
      </w:r>
      <w:r>
        <w:rPr>
          <w:rFonts w:ascii="Times New Roman" w:hAnsi="Times New Roman" w:cs="Times New Roman"/>
          <w:i/>
          <w:sz w:val="28"/>
        </w:rPr>
        <w:br/>
      </w:r>
      <w:r w:rsidRPr="00FE7D8B">
        <w:rPr>
          <w:rFonts w:ascii="Times New Roman" w:hAnsi="Times New Roman" w:cs="Times New Roman"/>
          <w:i/>
          <w:color w:val="002060"/>
          <w:sz w:val="28"/>
        </w:rPr>
        <w:t>(результаты респондентов)</w:t>
      </w:r>
    </w:p>
    <w:p w14:paraId="6020B1FF" w14:textId="77777777" w:rsidR="00023248" w:rsidRDefault="00023248" w:rsidP="00065A09">
      <w:pPr>
        <w:spacing w:after="0" w:line="360" w:lineRule="auto"/>
        <w:jc w:val="center"/>
        <w:rPr>
          <w:rFonts w:ascii="Times New Roman" w:hAnsi="Times New Roman" w:cs="Times New Roman"/>
          <w:i/>
          <w:color w:val="002060"/>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447"/>
        <w:gridCol w:w="1820"/>
        <w:gridCol w:w="1395"/>
        <w:gridCol w:w="1505"/>
      </w:tblGrid>
      <w:tr w:rsidR="00174FE2" w14:paraId="7446A644" w14:textId="77777777" w:rsidTr="00554301">
        <w:trPr>
          <w:trHeight w:val="800"/>
          <w:tblHeader/>
        </w:trPr>
        <w:tc>
          <w:tcPr>
            <w:tcW w:w="503" w:type="dxa"/>
            <w:shd w:val="clear" w:color="auto" w:fill="D9E2F3" w:themeFill="accent1" w:themeFillTint="33"/>
            <w:vAlign w:val="center"/>
          </w:tcPr>
          <w:p w14:paraId="696F6819" w14:textId="77777777" w:rsidR="00174FE2" w:rsidRPr="00B910A5" w:rsidRDefault="00174FE2" w:rsidP="00602AD4">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71F9645D" w14:textId="77777777" w:rsidR="00174FE2" w:rsidRPr="00B910A5" w:rsidRDefault="00174FE2" w:rsidP="00602AD4">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078C4976"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2BEAE925"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95" w:type="dxa"/>
            <w:shd w:val="clear" w:color="auto" w:fill="D9E2F3" w:themeFill="accent1" w:themeFillTint="33"/>
            <w:vAlign w:val="center"/>
          </w:tcPr>
          <w:p w14:paraId="6DFEE989"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4.3.1</w:t>
            </w:r>
            <w:r>
              <w:rPr>
                <w:rFonts w:ascii="Times New Roman" w:hAnsi="Times New Roman" w:cs="Times New Roman"/>
                <w:b/>
                <w:sz w:val="20"/>
                <w:szCs w:val="28"/>
              </w:rPr>
              <w:br/>
              <w:t>(в баллах)</w:t>
            </w:r>
          </w:p>
        </w:tc>
        <w:tc>
          <w:tcPr>
            <w:tcW w:w="1505" w:type="dxa"/>
            <w:shd w:val="clear" w:color="auto" w:fill="B4C6E7" w:themeFill="accent1" w:themeFillTint="66"/>
            <w:vAlign w:val="center"/>
          </w:tcPr>
          <w:p w14:paraId="67521657"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4.3</w:t>
            </w:r>
          </w:p>
          <w:p w14:paraId="53300542"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19DD1377" w14:textId="77777777" w:rsidTr="001E031A">
        <w:trPr>
          <w:trHeight w:val="1135"/>
        </w:trPr>
        <w:tc>
          <w:tcPr>
            <w:tcW w:w="503" w:type="dxa"/>
            <w:vAlign w:val="center"/>
          </w:tcPr>
          <w:p w14:paraId="5565711E"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2FB173D3" w14:textId="531700F8"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45B53D05" w14:textId="0BB5E742"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102</w:t>
            </w:r>
          </w:p>
        </w:tc>
        <w:tc>
          <w:tcPr>
            <w:tcW w:w="1820" w:type="dxa"/>
            <w:vAlign w:val="center"/>
          </w:tcPr>
          <w:p w14:paraId="54F2BAB6" w14:textId="5C758A3E"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102</w:t>
            </w:r>
          </w:p>
        </w:tc>
        <w:tc>
          <w:tcPr>
            <w:tcW w:w="1395" w:type="dxa"/>
            <w:vAlign w:val="center"/>
          </w:tcPr>
          <w:p w14:paraId="7EF1C668" w14:textId="1537DDDD"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1C55925F" w14:textId="091FFED8"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100</w:t>
            </w:r>
          </w:p>
        </w:tc>
      </w:tr>
      <w:tr w:rsidR="0080632B" w14:paraId="27FEC4ED" w14:textId="77777777" w:rsidTr="001E031A">
        <w:trPr>
          <w:trHeight w:val="1110"/>
        </w:trPr>
        <w:tc>
          <w:tcPr>
            <w:tcW w:w="503" w:type="dxa"/>
            <w:vAlign w:val="center"/>
          </w:tcPr>
          <w:p w14:paraId="01AD1E07"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696591C9" w14:textId="2474901D"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7896C268" w14:textId="2445605D"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605</w:t>
            </w:r>
          </w:p>
        </w:tc>
        <w:tc>
          <w:tcPr>
            <w:tcW w:w="1820" w:type="dxa"/>
            <w:vAlign w:val="center"/>
          </w:tcPr>
          <w:p w14:paraId="4AAD0053" w14:textId="148EA295"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575</w:t>
            </w:r>
          </w:p>
        </w:tc>
        <w:tc>
          <w:tcPr>
            <w:tcW w:w="1395" w:type="dxa"/>
            <w:vAlign w:val="center"/>
          </w:tcPr>
          <w:p w14:paraId="69F24365" w14:textId="1B4735D0"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95,04</w:t>
            </w:r>
          </w:p>
        </w:tc>
        <w:tc>
          <w:tcPr>
            <w:tcW w:w="1505" w:type="dxa"/>
            <w:shd w:val="clear" w:color="auto" w:fill="B4C6E7" w:themeFill="accent1" w:themeFillTint="66"/>
            <w:vAlign w:val="center"/>
          </w:tcPr>
          <w:p w14:paraId="0E107254" w14:textId="2B80667C"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95,04</w:t>
            </w:r>
          </w:p>
        </w:tc>
      </w:tr>
      <w:tr w:rsidR="0080632B" w14:paraId="3C8600D1" w14:textId="77777777" w:rsidTr="001E031A">
        <w:trPr>
          <w:trHeight w:val="1084"/>
        </w:trPr>
        <w:tc>
          <w:tcPr>
            <w:tcW w:w="503" w:type="dxa"/>
            <w:vAlign w:val="center"/>
          </w:tcPr>
          <w:p w14:paraId="6DAF35DF"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75B2AFF5" w14:textId="19624828"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63154542" w14:textId="3EFFFCF4"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96</w:t>
            </w:r>
          </w:p>
        </w:tc>
        <w:tc>
          <w:tcPr>
            <w:tcW w:w="1820" w:type="dxa"/>
            <w:vAlign w:val="center"/>
          </w:tcPr>
          <w:p w14:paraId="420EED89" w14:textId="7D97F9C6"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75</w:t>
            </w:r>
          </w:p>
        </w:tc>
        <w:tc>
          <w:tcPr>
            <w:tcW w:w="1395" w:type="dxa"/>
            <w:vAlign w:val="center"/>
          </w:tcPr>
          <w:p w14:paraId="51BB8493" w14:textId="15E82DD4"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78,12</w:t>
            </w:r>
          </w:p>
        </w:tc>
        <w:tc>
          <w:tcPr>
            <w:tcW w:w="1505" w:type="dxa"/>
            <w:shd w:val="clear" w:color="auto" w:fill="B4C6E7" w:themeFill="accent1" w:themeFillTint="66"/>
            <w:vAlign w:val="center"/>
          </w:tcPr>
          <w:p w14:paraId="21D9D325" w14:textId="77E86E7D"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78,12</w:t>
            </w:r>
          </w:p>
        </w:tc>
      </w:tr>
      <w:tr w:rsidR="0080632B" w14:paraId="70D9E1E6" w14:textId="77777777" w:rsidTr="001E031A">
        <w:trPr>
          <w:trHeight w:val="1200"/>
        </w:trPr>
        <w:tc>
          <w:tcPr>
            <w:tcW w:w="503" w:type="dxa"/>
            <w:vAlign w:val="center"/>
          </w:tcPr>
          <w:p w14:paraId="6B99A2C4"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00063464" w14:textId="6E11BF53"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0914851F" w14:textId="4A5618AA"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114</w:t>
            </w:r>
          </w:p>
        </w:tc>
        <w:tc>
          <w:tcPr>
            <w:tcW w:w="1820" w:type="dxa"/>
            <w:vAlign w:val="center"/>
          </w:tcPr>
          <w:p w14:paraId="7343B0DB" w14:textId="63FD15C9"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114</w:t>
            </w:r>
          </w:p>
        </w:tc>
        <w:tc>
          <w:tcPr>
            <w:tcW w:w="1395" w:type="dxa"/>
            <w:vAlign w:val="center"/>
          </w:tcPr>
          <w:p w14:paraId="06E4AAB5" w14:textId="0732D983"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0D758772" w14:textId="2AE39EFF"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100</w:t>
            </w:r>
          </w:p>
        </w:tc>
      </w:tr>
      <w:tr w:rsidR="0080632B" w14:paraId="40CA713C" w14:textId="77777777" w:rsidTr="001E031A">
        <w:trPr>
          <w:trHeight w:val="990"/>
        </w:trPr>
        <w:tc>
          <w:tcPr>
            <w:tcW w:w="503" w:type="dxa"/>
            <w:vAlign w:val="center"/>
          </w:tcPr>
          <w:p w14:paraId="020757CE"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6EC0188E" w14:textId="3FD0687B"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5A7AEB8F" w14:textId="7F39ACA9"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600</w:t>
            </w:r>
          </w:p>
        </w:tc>
        <w:tc>
          <w:tcPr>
            <w:tcW w:w="1820" w:type="dxa"/>
            <w:vAlign w:val="center"/>
          </w:tcPr>
          <w:p w14:paraId="38ABB3FA" w14:textId="62A1DE22"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600</w:t>
            </w:r>
          </w:p>
        </w:tc>
        <w:tc>
          <w:tcPr>
            <w:tcW w:w="1395" w:type="dxa"/>
            <w:vAlign w:val="center"/>
          </w:tcPr>
          <w:p w14:paraId="2E244E4B" w14:textId="44CF329C"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41DC703B" w14:textId="795755F4" w:rsidR="0080632B" w:rsidRPr="001E031A" w:rsidRDefault="0080632B" w:rsidP="0080632B">
            <w:pPr>
              <w:spacing w:after="0" w:line="240" w:lineRule="auto"/>
              <w:jc w:val="center"/>
              <w:rPr>
                <w:rFonts w:ascii="Times New Roman" w:hAnsi="Times New Roman" w:cs="Times New Roman"/>
                <w:b/>
                <w:bCs/>
                <w:sz w:val="24"/>
                <w:szCs w:val="24"/>
              </w:rPr>
            </w:pPr>
            <w:r w:rsidRPr="001E031A">
              <w:rPr>
                <w:rFonts w:ascii="Times New Roman" w:hAnsi="Times New Roman" w:cs="Times New Roman"/>
                <w:b/>
                <w:bCs/>
                <w:color w:val="000000"/>
                <w:sz w:val="24"/>
                <w:szCs w:val="24"/>
              </w:rPr>
              <w:t>100</w:t>
            </w:r>
          </w:p>
        </w:tc>
      </w:tr>
      <w:tr w:rsidR="0080632B" w14:paraId="2772AF27" w14:textId="77777777" w:rsidTr="001E031A">
        <w:trPr>
          <w:trHeight w:val="1234"/>
        </w:trPr>
        <w:tc>
          <w:tcPr>
            <w:tcW w:w="503" w:type="dxa"/>
            <w:vAlign w:val="center"/>
          </w:tcPr>
          <w:p w14:paraId="53B81731"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585EA79D" w14:textId="27DA2A66"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425112B1" w14:textId="76D3993D"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206</w:t>
            </w:r>
          </w:p>
        </w:tc>
        <w:tc>
          <w:tcPr>
            <w:tcW w:w="1820" w:type="dxa"/>
            <w:vAlign w:val="center"/>
          </w:tcPr>
          <w:p w14:paraId="3B46F647" w14:textId="2EAA9FAA"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206</w:t>
            </w:r>
          </w:p>
        </w:tc>
        <w:tc>
          <w:tcPr>
            <w:tcW w:w="1395" w:type="dxa"/>
            <w:vAlign w:val="center"/>
          </w:tcPr>
          <w:p w14:paraId="2C62E3CD" w14:textId="5BD5511A"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68C9F96D" w14:textId="2689701F"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r>
      <w:tr w:rsidR="0080632B" w14:paraId="15C84CCF" w14:textId="77777777" w:rsidTr="001E031A">
        <w:trPr>
          <w:trHeight w:val="1138"/>
        </w:trPr>
        <w:tc>
          <w:tcPr>
            <w:tcW w:w="503" w:type="dxa"/>
            <w:vAlign w:val="center"/>
          </w:tcPr>
          <w:p w14:paraId="6652F9CC"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1845E526" w14:textId="50ACAECA"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4C7494B5" w14:textId="62BC02D0"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635</w:t>
            </w:r>
          </w:p>
        </w:tc>
        <w:tc>
          <w:tcPr>
            <w:tcW w:w="1820" w:type="dxa"/>
            <w:vAlign w:val="center"/>
          </w:tcPr>
          <w:p w14:paraId="2F79BC8C" w14:textId="61C4DF65"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633</w:t>
            </w:r>
          </w:p>
        </w:tc>
        <w:tc>
          <w:tcPr>
            <w:tcW w:w="1395" w:type="dxa"/>
            <w:vAlign w:val="center"/>
          </w:tcPr>
          <w:p w14:paraId="6C4303B3" w14:textId="219548C2"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99,69</w:t>
            </w:r>
          </w:p>
        </w:tc>
        <w:tc>
          <w:tcPr>
            <w:tcW w:w="1505" w:type="dxa"/>
            <w:shd w:val="clear" w:color="auto" w:fill="B4C6E7" w:themeFill="accent1" w:themeFillTint="66"/>
            <w:vAlign w:val="center"/>
          </w:tcPr>
          <w:p w14:paraId="61F1D6BF" w14:textId="019F201F"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99,69</w:t>
            </w:r>
          </w:p>
        </w:tc>
      </w:tr>
      <w:tr w:rsidR="0080632B" w14:paraId="5C80F498" w14:textId="77777777" w:rsidTr="001E031A">
        <w:trPr>
          <w:trHeight w:val="1253"/>
        </w:trPr>
        <w:tc>
          <w:tcPr>
            <w:tcW w:w="503" w:type="dxa"/>
            <w:vAlign w:val="center"/>
          </w:tcPr>
          <w:p w14:paraId="35D4BE1B"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3D8DE14F" w14:textId="059B067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070962D4" w14:textId="58BB0CDE"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107</w:t>
            </w:r>
          </w:p>
        </w:tc>
        <w:tc>
          <w:tcPr>
            <w:tcW w:w="1820" w:type="dxa"/>
            <w:vAlign w:val="center"/>
          </w:tcPr>
          <w:p w14:paraId="0E210B4D" w14:textId="1AE97F10"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107</w:t>
            </w:r>
          </w:p>
        </w:tc>
        <w:tc>
          <w:tcPr>
            <w:tcW w:w="1395" w:type="dxa"/>
            <w:vAlign w:val="center"/>
          </w:tcPr>
          <w:p w14:paraId="24BB49DD" w14:textId="77150D0B"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400D624D" w14:textId="509FE3FB"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r>
      <w:tr w:rsidR="0080632B" w14:paraId="3A40ACB7" w14:textId="77777777" w:rsidTr="001E031A">
        <w:trPr>
          <w:trHeight w:val="1140"/>
        </w:trPr>
        <w:tc>
          <w:tcPr>
            <w:tcW w:w="503" w:type="dxa"/>
            <w:vAlign w:val="center"/>
          </w:tcPr>
          <w:p w14:paraId="091CD2E0"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31D27DD8" w14:textId="26827F86"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73329039" w14:textId="0ABC3732"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608</w:t>
            </w:r>
          </w:p>
        </w:tc>
        <w:tc>
          <w:tcPr>
            <w:tcW w:w="1820" w:type="dxa"/>
            <w:vAlign w:val="center"/>
          </w:tcPr>
          <w:p w14:paraId="75D3C2DB" w14:textId="719E3D59"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526</w:t>
            </w:r>
          </w:p>
        </w:tc>
        <w:tc>
          <w:tcPr>
            <w:tcW w:w="1395" w:type="dxa"/>
            <w:vAlign w:val="center"/>
          </w:tcPr>
          <w:p w14:paraId="57E737FB" w14:textId="7DA265A4"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86,51</w:t>
            </w:r>
          </w:p>
        </w:tc>
        <w:tc>
          <w:tcPr>
            <w:tcW w:w="1505" w:type="dxa"/>
            <w:shd w:val="clear" w:color="auto" w:fill="B4C6E7" w:themeFill="accent1" w:themeFillTint="66"/>
            <w:vAlign w:val="center"/>
          </w:tcPr>
          <w:p w14:paraId="5C5B6BBA" w14:textId="20FA0029"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86,51</w:t>
            </w:r>
          </w:p>
        </w:tc>
      </w:tr>
      <w:tr w:rsidR="0080632B" w14:paraId="3949ECDB" w14:textId="77777777" w:rsidTr="001E031A">
        <w:trPr>
          <w:trHeight w:val="1242"/>
        </w:trPr>
        <w:tc>
          <w:tcPr>
            <w:tcW w:w="503" w:type="dxa"/>
            <w:vAlign w:val="center"/>
          </w:tcPr>
          <w:p w14:paraId="6614F2A2"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4CAD2B6F" w14:textId="293A6B53"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2A682175" w14:textId="5EA46469"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61</w:t>
            </w:r>
          </w:p>
        </w:tc>
        <w:tc>
          <w:tcPr>
            <w:tcW w:w="1820" w:type="dxa"/>
            <w:vAlign w:val="center"/>
          </w:tcPr>
          <w:p w14:paraId="77D86110" w14:textId="63ACEB55"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w:t>
            </w:r>
          </w:p>
        </w:tc>
        <w:tc>
          <w:tcPr>
            <w:tcW w:w="1395" w:type="dxa"/>
            <w:vAlign w:val="center"/>
          </w:tcPr>
          <w:p w14:paraId="4310A1AB" w14:textId="5A222E27"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98,36</w:t>
            </w:r>
          </w:p>
        </w:tc>
        <w:tc>
          <w:tcPr>
            <w:tcW w:w="1505" w:type="dxa"/>
            <w:shd w:val="clear" w:color="auto" w:fill="B4C6E7" w:themeFill="accent1" w:themeFillTint="66"/>
            <w:vAlign w:val="center"/>
          </w:tcPr>
          <w:p w14:paraId="7016E486" w14:textId="31E4DA05"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98,36</w:t>
            </w:r>
          </w:p>
        </w:tc>
      </w:tr>
      <w:tr w:rsidR="0080632B" w14:paraId="70788BCB" w14:textId="77777777" w:rsidTr="001E031A">
        <w:trPr>
          <w:trHeight w:val="1242"/>
        </w:trPr>
        <w:tc>
          <w:tcPr>
            <w:tcW w:w="503" w:type="dxa"/>
            <w:vAlign w:val="center"/>
          </w:tcPr>
          <w:p w14:paraId="3886D89A"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28306E07" w14:textId="07BC7978"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64F9D377" w14:textId="7BCCF7E3"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604</w:t>
            </w:r>
          </w:p>
        </w:tc>
        <w:tc>
          <w:tcPr>
            <w:tcW w:w="1820" w:type="dxa"/>
            <w:vAlign w:val="center"/>
          </w:tcPr>
          <w:p w14:paraId="5F325CA9" w14:textId="014EC1C5"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572</w:t>
            </w:r>
          </w:p>
        </w:tc>
        <w:tc>
          <w:tcPr>
            <w:tcW w:w="1395" w:type="dxa"/>
            <w:vAlign w:val="center"/>
          </w:tcPr>
          <w:p w14:paraId="2A19B6D5" w14:textId="6C516575"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94,7</w:t>
            </w:r>
          </w:p>
        </w:tc>
        <w:tc>
          <w:tcPr>
            <w:tcW w:w="1505" w:type="dxa"/>
            <w:shd w:val="clear" w:color="auto" w:fill="B4C6E7" w:themeFill="accent1" w:themeFillTint="66"/>
            <w:vAlign w:val="center"/>
          </w:tcPr>
          <w:p w14:paraId="3787D163" w14:textId="338CC357"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94,7</w:t>
            </w:r>
          </w:p>
        </w:tc>
      </w:tr>
      <w:tr w:rsidR="0080632B" w14:paraId="250DCC34" w14:textId="77777777" w:rsidTr="001E031A">
        <w:trPr>
          <w:trHeight w:val="1242"/>
        </w:trPr>
        <w:tc>
          <w:tcPr>
            <w:tcW w:w="503" w:type="dxa"/>
            <w:vAlign w:val="center"/>
          </w:tcPr>
          <w:p w14:paraId="41EEA07F"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7A8FF17D" w14:textId="01CCE03C"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7F3041F1" w14:textId="456C513F"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607</w:t>
            </w:r>
          </w:p>
        </w:tc>
        <w:tc>
          <w:tcPr>
            <w:tcW w:w="1820" w:type="dxa"/>
            <w:vAlign w:val="center"/>
          </w:tcPr>
          <w:p w14:paraId="795EAC5D" w14:textId="6775BDF2"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607</w:t>
            </w:r>
          </w:p>
        </w:tc>
        <w:tc>
          <w:tcPr>
            <w:tcW w:w="1395" w:type="dxa"/>
            <w:vAlign w:val="center"/>
          </w:tcPr>
          <w:p w14:paraId="400768B1" w14:textId="09AE2ACD"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77482058" w14:textId="3A2EAC0F"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r>
      <w:tr w:rsidR="0080632B" w14:paraId="558854D7" w14:textId="77777777" w:rsidTr="001E031A">
        <w:trPr>
          <w:trHeight w:val="1242"/>
        </w:trPr>
        <w:tc>
          <w:tcPr>
            <w:tcW w:w="503" w:type="dxa"/>
            <w:vAlign w:val="center"/>
          </w:tcPr>
          <w:p w14:paraId="06B0468D"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338F34FD" w14:textId="7375136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17F0965E" w14:textId="2B04CCF9"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605</w:t>
            </w:r>
          </w:p>
        </w:tc>
        <w:tc>
          <w:tcPr>
            <w:tcW w:w="1820" w:type="dxa"/>
            <w:vAlign w:val="center"/>
          </w:tcPr>
          <w:p w14:paraId="03C5606E" w14:textId="7238410C"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596</w:t>
            </w:r>
          </w:p>
        </w:tc>
        <w:tc>
          <w:tcPr>
            <w:tcW w:w="1395" w:type="dxa"/>
            <w:vAlign w:val="center"/>
          </w:tcPr>
          <w:p w14:paraId="46110BFD" w14:textId="79ACA029"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98,51</w:t>
            </w:r>
          </w:p>
        </w:tc>
        <w:tc>
          <w:tcPr>
            <w:tcW w:w="1505" w:type="dxa"/>
            <w:shd w:val="clear" w:color="auto" w:fill="B4C6E7" w:themeFill="accent1" w:themeFillTint="66"/>
            <w:vAlign w:val="center"/>
          </w:tcPr>
          <w:p w14:paraId="1705D350" w14:textId="2B8B91EB"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98,51</w:t>
            </w:r>
          </w:p>
        </w:tc>
      </w:tr>
      <w:tr w:rsidR="0080632B" w14:paraId="6DF89F8B" w14:textId="77777777" w:rsidTr="001E031A">
        <w:trPr>
          <w:trHeight w:val="1242"/>
        </w:trPr>
        <w:tc>
          <w:tcPr>
            <w:tcW w:w="503" w:type="dxa"/>
            <w:vAlign w:val="center"/>
          </w:tcPr>
          <w:p w14:paraId="75E8BE20"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7CD2C370" w14:textId="4CF755C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447" w:type="dxa"/>
            <w:vAlign w:val="center"/>
          </w:tcPr>
          <w:p w14:paraId="3CA09C98" w14:textId="73246C55"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627</w:t>
            </w:r>
          </w:p>
        </w:tc>
        <w:tc>
          <w:tcPr>
            <w:tcW w:w="1820" w:type="dxa"/>
            <w:vAlign w:val="center"/>
          </w:tcPr>
          <w:p w14:paraId="78A44543" w14:textId="575CE633"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624</w:t>
            </w:r>
          </w:p>
        </w:tc>
        <w:tc>
          <w:tcPr>
            <w:tcW w:w="1395" w:type="dxa"/>
            <w:vAlign w:val="center"/>
          </w:tcPr>
          <w:p w14:paraId="51021792" w14:textId="6E892CBE"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99,52</w:t>
            </w:r>
          </w:p>
        </w:tc>
        <w:tc>
          <w:tcPr>
            <w:tcW w:w="1505" w:type="dxa"/>
            <w:shd w:val="clear" w:color="auto" w:fill="B4C6E7" w:themeFill="accent1" w:themeFillTint="66"/>
            <w:vAlign w:val="center"/>
          </w:tcPr>
          <w:p w14:paraId="584F1C2C" w14:textId="2469AF60"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99,52</w:t>
            </w:r>
          </w:p>
        </w:tc>
      </w:tr>
      <w:tr w:rsidR="0080632B" w14:paraId="1D68A600" w14:textId="77777777" w:rsidTr="001E031A">
        <w:trPr>
          <w:trHeight w:val="1242"/>
        </w:trPr>
        <w:tc>
          <w:tcPr>
            <w:tcW w:w="503" w:type="dxa"/>
            <w:vAlign w:val="center"/>
          </w:tcPr>
          <w:p w14:paraId="719E21D2"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5A846BE6" w14:textId="31D65DC5"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252C4513" w14:textId="21F80CF8"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603</w:t>
            </w:r>
          </w:p>
        </w:tc>
        <w:tc>
          <w:tcPr>
            <w:tcW w:w="1820" w:type="dxa"/>
            <w:vAlign w:val="center"/>
          </w:tcPr>
          <w:p w14:paraId="2E62C0AC" w14:textId="441642C9"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603</w:t>
            </w:r>
          </w:p>
        </w:tc>
        <w:tc>
          <w:tcPr>
            <w:tcW w:w="1395" w:type="dxa"/>
            <w:vAlign w:val="center"/>
          </w:tcPr>
          <w:p w14:paraId="1D864700" w14:textId="1F866BF0"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435E8D89" w14:textId="0579C8E6"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r>
      <w:tr w:rsidR="0080632B" w14:paraId="75DB0BFD" w14:textId="77777777" w:rsidTr="001E031A">
        <w:trPr>
          <w:trHeight w:val="1242"/>
        </w:trPr>
        <w:tc>
          <w:tcPr>
            <w:tcW w:w="503" w:type="dxa"/>
            <w:vAlign w:val="center"/>
          </w:tcPr>
          <w:p w14:paraId="386FDC31" w14:textId="77777777" w:rsidR="0080632B" w:rsidRPr="00472CFF" w:rsidRDefault="0080632B" w:rsidP="0080632B">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365F0BCF" w14:textId="0B2E287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7754CD07" w14:textId="250CF7CE"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607</w:t>
            </w:r>
          </w:p>
        </w:tc>
        <w:tc>
          <w:tcPr>
            <w:tcW w:w="1820" w:type="dxa"/>
            <w:vAlign w:val="center"/>
          </w:tcPr>
          <w:p w14:paraId="0B4A74AA" w14:textId="7D8B6B0E"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607</w:t>
            </w:r>
          </w:p>
        </w:tc>
        <w:tc>
          <w:tcPr>
            <w:tcW w:w="1395" w:type="dxa"/>
            <w:vAlign w:val="center"/>
          </w:tcPr>
          <w:p w14:paraId="426A5F9F" w14:textId="02E793DC"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c>
          <w:tcPr>
            <w:tcW w:w="1505" w:type="dxa"/>
            <w:shd w:val="clear" w:color="auto" w:fill="B4C6E7" w:themeFill="accent1" w:themeFillTint="66"/>
            <w:vAlign w:val="center"/>
          </w:tcPr>
          <w:p w14:paraId="05E323A4" w14:textId="2C1CDCEC" w:rsidR="0080632B" w:rsidRPr="001E031A" w:rsidRDefault="0080632B" w:rsidP="0080632B">
            <w:pPr>
              <w:spacing w:after="0" w:line="240" w:lineRule="auto"/>
              <w:jc w:val="center"/>
              <w:rPr>
                <w:rFonts w:ascii="Times New Roman" w:hAnsi="Times New Roman" w:cs="Times New Roman"/>
                <w:b/>
                <w:bCs/>
                <w:color w:val="000000"/>
                <w:sz w:val="24"/>
                <w:szCs w:val="24"/>
              </w:rPr>
            </w:pPr>
            <w:r w:rsidRPr="001E031A">
              <w:rPr>
                <w:rFonts w:ascii="Times New Roman" w:hAnsi="Times New Roman" w:cs="Times New Roman"/>
                <w:b/>
                <w:bCs/>
                <w:color w:val="000000"/>
                <w:sz w:val="24"/>
                <w:szCs w:val="24"/>
              </w:rPr>
              <w:t>100</w:t>
            </w:r>
          </w:p>
        </w:tc>
      </w:tr>
    </w:tbl>
    <w:p w14:paraId="28FE9BD8" w14:textId="28DD84B2" w:rsidR="004705B0" w:rsidRDefault="004705B0" w:rsidP="009A02A7">
      <w:pPr>
        <w:spacing w:after="0" w:line="360" w:lineRule="auto"/>
        <w:ind w:firstLine="709"/>
        <w:jc w:val="both"/>
        <w:rPr>
          <w:rFonts w:ascii="Times New Roman" w:hAnsi="Times New Roman" w:cs="Times New Roman"/>
          <w:sz w:val="28"/>
          <w:szCs w:val="28"/>
        </w:rPr>
      </w:pPr>
    </w:p>
    <w:p w14:paraId="5538769B" w14:textId="77777777" w:rsidR="004705B0" w:rsidRDefault="004705B0">
      <w:pPr>
        <w:rPr>
          <w:rFonts w:ascii="Times New Roman" w:hAnsi="Times New Roman" w:cs="Times New Roman"/>
          <w:sz w:val="28"/>
          <w:szCs w:val="28"/>
        </w:rPr>
      </w:pPr>
      <w:r>
        <w:rPr>
          <w:rFonts w:ascii="Times New Roman" w:hAnsi="Times New Roman" w:cs="Times New Roman"/>
          <w:sz w:val="28"/>
          <w:szCs w:val="28"/>
        </w:rPr>
        <w:br w:type="page"/>
      </w:r>
    </w:p>
    <w:p w14:paraId="4AAD81C3" w14:textId="662FEABD" w:rsidR="009A02A7" w:rsidRDefault="009A02A7" w:rsidP="003B3EE9">
      <w:pPr>
        <w:pStyle w:val="1"/>
        <w:numPr>
          <w:ilvl w:val="0"/>
          <w:numId w:val="30"/>
        </w:numPr>
        <w:spacing w:before="0" w:line="360" w:lineRule="auto"/>
        <w:ind w:left="0" w:firstLine="709"/>
        <w:jc w:val="both"/>
        <w:rPr>
          <w:rFonts w:ascii="Times New Roman" w:eastAsiaTheme="minorHAnsi" w:hAnsi="Times New Roman" w:cs="Times New Roman"/>
          <w:b/>
          <w:color w:val="auto"/>
          <w:sz w:val="28"/>
          <w:szCs w:val="28"/>
        </w:rPr>
      </w:pPr>
      <w:bookmarkStart w:id="17" w:name="_Toc45301737"/>
      <w:r w:rsidRPr="009A02A7">
        <w:rPr>
          <w:rFonts w:ascii="Times New Roman" w:eastAsiaTheme="minorHAnsi" w:hAnsi="Times New Roman" w:cs="Times New Roman"/>
          <w:b/>
          <w:color w:val="auto"/>
          <w:sz w:val="28"/>
          <w:szCs w:val="28"/>
        </w:rPr>
        <w:lastRenderedPageBreak/>
        <w:t>Рейтинг организаций по критерию оценки качества «</w:t>
      </w:r>
      <w:r>
        <w:rPr>
          <w:rFonts w:ascii="Times New Roman" w:hAnsi="Times New Roman" w:cs="Times New Roman"/>
          <w:b/>
          <w:bCs/>
          <w:color w:val="auto"/>
          <w:sz w:val="28"/>
          <w:szCs w:val="28"/>
        </w:rPr>
        <w:t>Д</w:t>
      </w:r>
      <w:r w:rsidRPr="00912065">
        <w:rPr>
          <w:rFonts w:ascii="Times New Roman" w:hAnsi="Times New Roman" w:cs="Times New Roman"/>
          <w:b/>
          <w:bCs/>
          <w:color w:val="auto"/>
          <w:sz w:val="28"/>
          <w:szCs w:val="28"/>
        </w:rPr>
        <w:t>оброжелательность, вежливость работников организации</w:t>
      </w:r>
      <w:r w:rsidRPr="009A02A7">
        <w:rPr>
          <w:rFonts w:ascii="Times New Roman" w:eastAsiaTheme="minorHAnsi" w:hAnsi="Times New Roman" w:cs="Times New Roman"/>
          <w:b/>
          <w:color w:val="auto"/>
          <w:sz w:val="28"/>
          <w:szCs w:val="28"/>
        </w:rPr>
        <w:t>»</w:t>
      </w:r>
      <w:bookmarkEnd w:id="17"/>
    </w:p>
    <w:p w14:paraId="574D4B0C" w14:textId="77777777" w:rsidR="00975561" w:rsidRPr="00975561" w:rsidRDefault="00975561" w:rsidP="00975561"/>
    <w:p w14:paraId="7D57FCF0" w14:textId="53702824" w:rsidR="009A02A7" w:rsidRDefault="004F17DE" w:rsidP="00DA2D69">
      <w:pPr>
        <w:spacing w:after="0" w:line="360" w:lineRule="auto"/>
        <w:jc w:val="center"/>
        <w:rPr>
          <w:rFonts w:ascii="Times New Roman" w:hAnsi="Times New Roman" w:cs="Times New Roman"/>
          <w:sz w:val="28"/>
          <w:szCs w:val="28"/>
        </w:rPr>
      </w:pPr>
      <w:r>
        <w:rPr>
          <w:noProof/>
          <w:lang w:eastAsia="ru-RU"/>
        </w:rPr>
        <w:drawing>
          <wp:inline distT="0" distB="0" distL="0" distR="0" wp14:anchorId="10C0BD2E" wp14:editId="6A0CBA64">
            <wp:extent cx="6120000" cy="6120000"/>
            <wp:effectExtent l="0" t="0" r="14605" b="14605"/>
            <wp:docPr id="6" name="Диаграмма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87B40D-45A4-4E7E-BCE2-22071DE4C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0E27B8" w14:textId="548B55DE" w:rsidR="00975561" w:rsidRDefault="00975561" w:rsidP="00046A4F">
      <w:pPr>
        <w:spacing w:after="0" w:line="360" w:lineRule="auto"/>
        <w:ind w:firstLine="709"/>
        <w:jc w:val="both"/>
        <w:rPr>
          <w:rFonts w:ascii="Times New Roman" w:hAnsi="Times New Roman" w:cs="Times New Roman"/>
          <w:sz w:val="28"/>
          <w:szCs w:val="28"/>
        </w:rPr>
      </w:pPr>
    </w:p>
    <w:p w14:paraId="0069FEF8" w14:textId="53FCD29A" w:rsidR="00975561" w:rsidRDefault="00975561" w:rsidP="00975561">
      <w:pPr>
        <w:spacing w:after="0" w:line="360" w:lineRule="auto"/>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4</w:t>
      </w:r>
      <w:r w:rsidRPr="00A06F1B">
        <w:rPr>
          <w:rFonts w:ascii="Times New Roman" w:hAnsi="Times New Roman" w:cs="Times New Roman"/>
          <w:sz w:val="28"/>
          <w:szCs w:val="28"/>
        </w:rPr>
        <w:t xml:space="preserve"> – Рейтинг организаций по критерию «Доброжелательность, вежливость работников организации»</w:t>
      </w:r>
    </w:p>
    <w:p w14:paraId="77BB55FF" w14:textId="77777777" w:rsidR="00975561" w:rsidRDefault="00975561" w:rsidP="00046A4F">
      <w:pPr>
        <w:spacing w:after="0" w:line="360" w:lineRule="auto"/>
        <w:ind w:firstLine="709"/>
        <w:jc w:val="both"/>
        <w:rPr>
          <w:rFonts w:ascii="Times New Roman" w:hAnsi="Times New Roman" w:cs="Times New Roman"/>
          <w:sz w:val="28"/>
          <w:szCs w:val="28"/>
        </w:rPr>
      </w:pPr>
    </w:p>
    <w:p w14:paraId="338F80FE" w14:textId="5ADB2CC5" w:rsidR="006F0959" w:rsidRPr="00586230" w:rsidRDefault="006F0959" w:rsidP="00245AC2">
      <w:pPr>
        <w:spacing w:after="0" w:line="360" w:lineRule="auto"/>
        <w:ind w:firstLine="709"/>
        <w:jc w:val="both"/>
        <w:rPr>
          <w:rFonts w:ascii="Times New Roman" w:hAnsi="Times New Roman" w:cs="Times New Roman"/>
          <w:sz w:val="28"/>
          <w:szCs w:val="28"/>
        </w:rPr>
      </w:pPr>
      <w:r w:rsidRPr="00586230">
        <w:rPr>
          <w:rFonts w:ascii="Times New Roman" w:hAnsi="Times New Roman" w:cs="Times New Roman"/>
          <w:sz w:val="28"/>
          <w:szCs w:val="28"/>
        </w:rPr>
        <w:t xml:space="preserve">По </w:t>
      </w:r>
      <w:r w:rsidR="00A06F1B" w:rsidRPr="00586230">
        <w:rPr>
          <w:rFonts w:ascii="Times New Roman" w:hAnsi="Times New Roman" w:cs="Times New Roman"/>
          <w:sz w:val="28"/>
          <w:szCs w:val="28"/>
        </w:rPr>
        <w:t>четвертому</w:t>
      </w:r>
      <w:r w:rsidRPr="00586230">
        <w:rPr>
          <w:rFonts w:ascii="Times New Roman" w:hAnsi="Times New Roman" w:cs="Times New Roman"/>
          <w:sz w:val="28"/>
          <w:szCs w:val="28"/>
        </w:rPr>
        <w:t xml:space="preserve"> критерию «</w:t>
      </w:r>
      <w:r w:rsidR="00A06F1B" w:rsidRPr="00586230">
        <w:rPr>
          <w:rFonts w:ascii="Times New Roman" w:hAnsi="Times New Roman" w:cs="Times New Roman"/>
          <w:sz w:val="28"/>
          <w:szCs w:val="28"/>
        </w:rPr>
        <w:t>Доброжелательность, вежливость работников организации</w:t>
      </w:r>
      <w:r w:rsidRPr="00586230">
        <w:rPr>
          <w:rFonts w:ascii="Times New Roman" w:hAnsi="Times New Roman" w:cs="Times New Roman"/>
          <w:sz w:val="28"/>
          <w:szCs w:val="28"/>
        </w:rPr>
        <w:t xml:space="preserve">» максимальный результат </w:t>
      </w:r>
      <w:r w:rsidR="004F17DE" w:rsidRPr="00586230">
        <w:rPr>
          <w:rFonts w:ascii="Times New Roman" w:hAnsi="Times New Roman" w:cs="Times New Roman"/>
          <w:sz w:val="28"/>
          <w:szCs w:val="28"/>
        </w:rPr>
        <w:t>100</w:t>
      </w:r>
      <w:r w:rsidRPr="00586230">
        <w:rPr>
          <w:rFonts w:ascii="Times New Roman" w:hAnsi="Times New Roman" w:cs="Times New Roman"/>
          <w:sz w:val="28"/>
          <w:szCs w:val="28"/>
        </w:rPr>
        <w:t xml:space="preserve"> балл</w:t>
      </w:r>
      <w:r w:rsidR="004F17DE" w:rsidRPr="00586230">
        <w:rPr>
          <w:rFonts w:ascii="Times New Roman" w:hAnsi="Times New Roman" w:cs="Times New Roman"/>
          <w:sz w:val="28"/>
          <w:szCs w:val="28"/>
        </w:rPr>
        <w:t>ов</w:t>
      </w:r>
      <w:r w:rsidRPr="00586230">
        <w:rPr>
          <w:rFonts w:ascii="Times New Roman" w:hAnsi="Times New Roman" w:cs="Times New Roman"/>
          <w:sz w:val="28"/>
          <w:szCs w:val="28"/>
        </w:rPr>
        <w:t xml:space="preserve"> набрал</w:t>
      </w:r>
      <w:r w:rsidR="004F17DE" w:rsidRPr="00586230">
        <w:rPr>
          <w:rFonts w:ascii="Times New Roman" w:hAnsi="Times New Roman" w:cs="Times New Roman"/>
          <w:sz w:val="28"/>
          <w:szCs w:val="28"/>
        </w:rPr>
        <w:t xml:space="preserve">и семь организаций: </w:t>
      </w:r>
      <w:r w:rsidR="00982112" w:rsidRPr="00586230">
        <w:rPr>
          <w:rFonts w:ascii="Times New Roman" w:hAnsi="Times New Roman" w:cs="Times New Roman"/>
          <w:sz w:val="28"/>
          <w:szCs w:val="28"/>
        </w:rPr>
        <w:lastRenderedPageBreak/>
        <w:t xml:space="preserve">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 МКУ "ДАНИЛОВСКИЙ РАЙОННЫЙ ИСТОРИКО-КРАЕВЕДЧЕСКИЙ МУЗЕЙ", МКУК "ДОМ КУЛЬТУРЫ КРАСНИНСКОГО СЕЛЬСКОГО ПОСЕЛЕНИЯ", МКУК "БИБЛИОТЕКА ОСТРОВСКОГО СЕЛЬСКОГО ПОСЕЛЕНИЯ", </w:t>
      </w:r>
      <w:r w:rsidR="00BE4E36" w:rsidRPr="00586230">
        <w:rPr>
          <w:rFonts w:ascii="Times New Roman" w:hAnsi="Times New Roman" w:cs="Times New Roman"/>
          <w:sz w:val="28"/>
          <w:szCs w:val="28"/>
        </w:rPr>
        <w:t>МКУ "АТАМАНОВСКИЙ СЕЛЬСКИЙ ДОМ КУЛЬТУРЫ", МКУ "АТАМАНОВСКАЯ ЦЕНТРАЛЬНАЯ БИБЛИОТЕКА", МКУК " БИБЛИОТЕКА СЕРГИЕВСКОГО СЕЛЬСКОГО ПОСЕЛЕНИЯ"</w:t>
      </w:r>
      <w:r w:rsidR="003D51EA" w:rsidRPr="00586230">
        <w:rPr>
          <w:rFonts w:ascii="Times New Roman" w:hAnsi="Times New Roman" w:cs="Times New Roman"/>
          <w:sz w:val="28"/>
          <w:szCs w:val="28"/>
        </w:rPr>
        <w:t>.</w:t>
      </w:r>
    </w:p>
    <w:p w14:paraId="23546937" w14:textId="591D3EE5" w:rsidR="006F0959" w:rsidRPr="00586230" w:rsidRDefault="006F0959" w:rsidP="002C19D1">
      <w:pPr>
        <w:spacing w:after="0" w:line="360" w:lineRule="auto"/>
        <w:ind w:firstLine="709"/>
        <w:jc w:val="both"/>
        <w:rPr>
          <w:rFonts w:ascii="Times New Roman" w:hAnsi="Times New Roman" w:cs="Times New Roman"/>
          <w:sz w:val="28"/>
          <w:szCs w:val="28"/>
        </w:rPr>
      </w:pPr>
      <w:r w:rsidRPr="00586230">
        <w:rPr>
          <w:rFonts w:ascii="Times New Roman" w:hAnsi="Times New Roman" w:cs="Times New Roman"/>
          <w:sz w:val="28"/>
          <w:szCs w:val="28"/>
        </w:rPr>
        <w:t xml:space="preserve">На втором месте, </w:t>
      </w:r>
      <w:proofErr w:type="gramStart"/>
      <w:r w:rsidRPr="00586230">
        <w:rPr>
          <w:rFonts w:ascii="Times New Roman" w:hAnsi="Times New Roman" w:cs="Times New Roman"/>
          <w:sz w:val="28"/>
          <w:szCs w:val="28"/>
        </w:rPr>
        <w:t>набравш</w:t>
      </w:r>
      <w:r w:rsidR="003D51EA" w:rsidRPr="00586230">
        <w:rPr>
          <w:rFonts w:ascii="Times New Roman" w:hAnsi="Times New Roman" w:cs="Times New Roman"/>
          <w:sz w:val="28"/>
          <w:szCs w:val="28"/>
        </w:rPr>
        <w:t>ее</w:t>
      </w:r>
      <w:proofErr w:type="gramEnd"/>
      <w:r w:rsidRPr="00586230">
        <w:rPr>
          <w:rFonts w:ascii="Times New Roman" w:hAnsi="Times New Roman" w:cs="Times New Roman"/>
          <w:sz w:val="28"/>
          <w:szCs w:val="28"/>
        </w:rPr>
        <w:t xml:space="preserve"> </w:t>
      </w:r>
      <w:r w:rsidR="00A06F1B" w:rsidRPr="00586230">
        <w:rPr>
          <w:rFonts w:ascii="Times New Roman" w:hAnsi="Times New Roman" w:cs="Times New Roman"/>
          <w:sz w:val="28"/>
          <w:szCs w:val="28"/>
        </w:rPr>
        <w:t>9</w:t>
      </w:r>
      <w:r w:rsidR="00BE4E36" w:rsidRPr="00586230">
        <w:rPr>
          <w:rFonts w:ascii="Times New Roman" w:hAnsi="Times New Roman" w:cs="Times New Roman"/>
          <w:sz w:val="28"/>
          <w:szCs w:val="28"/>
        </w:rPr>
        <w:t>9,81</w:t>
      </w:r>
      <w:r w:rsidRPr="00586230">
        <w:rPr>
          <w:rFonts w:ascii="Times New Roman" w:hAnsi="Times New Roman" w:cs="Times New Roman"/>
          <w:sz w:val="28"/>
          <w:szCs w:val="28"/>
        </w:rPr>
        <w:t xml:space="preserve"> балла, </w:t>
      </w:r>
      <w:r w:rsidR="00586230" w:rsidRPr="00586230">
        <w:rPr>
          <w:rFonts w:ascii="Times New Roman" w:hAnsi="Times New Roman" w:cs="Times New Roman"/>
          <w:sz w:val="28"/>
          <w:szCs w:val="28"/>
        </w:rPr>
        <w:t>МКУ "ДОМ КУЛЬТУРЫ ОСТРОВСКОГО СЕЛЬСКОГО ПОСЕЛЕНИЯ"</w:t>
      </w:r>
      <w:r w:rsidRPr="00586230">
        <w:rPr>
          <w:rFonts w:ascii="Times New Roman" w:hAnsi="Times New Roman" w:cs="Times New Roman"/>
          <w:sz w:val="28"/>
          <w:szCs w:val="28"/>
        </w:rPr>
        <w:t>, на третьем ‒, набравш</w:t>
      </w:r>
      <w:r w:rsidR="003D51EA" w:rsidRPr="00586230">
        <w:rPr>
          <w:rFonts w:ascii="Times New Roman" w:hAnsi="Times New Roman" w:cs="Times New Roman"/>
          <w:sz w:val="28"/>
          <w:szCs w:val="28"/>
        </w:rPr>
        <w:t>ее</w:t>
      </w:r>
      <w:r w:rsidRPr="00586230">
        <w:rPr>
          <w:rFonts w:ascii="Times New Roman" w:hAnsi="Times New Roman" w:cs="Times New Roman"/>
          <w:sz w:val="28"/>
          <w:szCs w:val="28"/>
        </w:rPr>
        <w:t xml:space="preserve"> </w:t>
      </w:r>
      <w:r w:rsidR="00586230" w:rsidRPr="00586230">
        <w:rPr>
          <w:rFonts w:ascii="Times New Roman" w:hAnsi="Times New Roman" w:cs="Times New Roman"/>
          <w:sz w:val="28"/>
          <w:szCs w:val="28"/>
        </w:rPr>
        <w:t>99,67</w:t>
      </w:r>
      <w:r w:rsidRPr="00586230">
        <w:rPr>
          <w:rFonts w:ascii="Times New Roman" w:hAnsi="Times New Roman" w:cs="Times New Roman"/>
          <w:sz w:val="28"/>
          <w:szCs w:val="28"/>
        </w:rPr>
        <w:t xml:space="preserve"> балла </w:t>
      </w:r>
      <w:r w:rsidR="00586230" w:rsidRPr="00586230">
        <w:rPr>
          <w:rFonts w:ascii="Times New Roman" w:hAnsi="Times New Roman" w:cs="Times New Roman"/>
          <w:sz w:val="28"/>
          <w:szCs w:val="28"/>
        </w:rPr>
        <w:t>МКУ "ЛОБОЙКОВСКАЯ ЦЕНТРАЛЬНАЯ БИБЛИОТЕКА"</w:t>
      </w:r>
      <w:r w:rsidR="005610BF" w:rsidRPr="00586230">
        <w:rPr>
          <w:rFonts w:ascii="Times New Roman" w:hAnsi="Times New Roman" w:cs="Times New Roman"/>
          <w:sz w:val="28"/>
          <w:szCs w:val="28"/>
        </w:rPr>
        <w:t>.</w:t>
      </w:r>
    </w:p>
    <w:p w14:paraId="78552DC1" w14:textId="14442031" w:rsidR="006F0959" w:rsidRPr="002C19D1" w:rsidRDefault="006F0959" w:rsidP="006F0959">
      <w:pPr>
        <w:spacing w:after="0" w:line="360" w:lineRule="auto"/>
        <w:ind w:firstLine="709"/>
        <w:jc w:val="both"/>
        <w:rPr>
          <w:rFonts w:ascii="Times New Roman" w:hAnsi="Times New Roman" w:cs="Times New Roman"/>
          <w:sz w:val="28"/>
          <w:szCs w:val="28"/>
        </w:rPr>
      </w:pPr>
      <w:r w:rsidRPr="00942F80">
        <w:rPr>
          <w:rFonts w:ascii="Times New Roman" w:hAnsi="Times New Roman" w:cs="Times New Roman"/>
          <w:sz w:val="28"/>
          <w:szCs w:val="28"/>
        </w:rPr>
        <w:t>Полный рейтинг по второму критерию «</w:t>
      </w:r>
      <w:r w:rsidR="00A06F1B" w:rsidRPr="00942F80">
        <w:rPr>
          <w:rFonts w:ascii="Times New Roman" w:hAnsi="Times New Roman" w:cs="Times New Roman"/>
          <w:sz w:val="28"/>
          <w:szCs w:val="28"/>
        </w:rPr>
        <w:t>Доброжелательность</w:t>
      </w:r>
      <w:r w:rsidR="00A06F1B" w:rsidRPr="007413D1">
        <w:rPr>
          <w:rFonts w:ascii="Times New Roman" w:hAnsi="Times New Roman" w:cs="Times New Roman"/>
          <w:sz w:val="28"/>
          <w:szCs w:val="28"/>
        </w:rPr>
        <w:t xml:space="preserve">, вежливость </w:t>
      </w:r>
      <w:r w:rsidR="00A06F1B" w:rsidRPr="002C19D1">
        <w:rPr>
          <w:rFonts w:ascii="Times New Roman" w:hAnsi="Times New Roman" w:cs="Times New Roman"/>
          <w:sz w:val="28"/>
          <w:szCs w:val="28"/>
        </w:rPr>
        <w:t>работников организации</w:t>
      </w:r>
      <w:r w:rsidRPr="002C19D1">
        <w:rPr>
          <w:rFonts w:ascii="Times New Roman" w:hAnsi="Times New Roman" w:cs="Times New Roman"/>
          <w:sz w:val="28"/>
          <w:szCs w:val="28"/>
        </w:rPr>
        <w:t xml:space="preserve">» независимой оценки </w:t>
      </w:r>
      <w:proofErr w:type="gramStart"/>
      <w:r w:rsidRPr="002C19D1">
        <w:rPr>
          <w:rFonts w:ascii="Times New Roman" w:hAnsi="Times New Roman" w:cs="Times New Roman"/>
          <w:sz w:val="28"/>
          <w:szCs w:val="28"/>
        </w:rPr>
        <w:t xml:space="preserve">качества условий деятельности организаций </w:t>
      </w:r>
      <w:r w:rsidR="00827181">
        <w:rPr>
          <w:rFonts w:ascii="Times New Roman" w:hAnsi="Times New Roman" w:cs="Times New Roman"/>
          <w:b/>
          <w:color w:val="002060"/>
          <w:sz w:val="28"/>
          <w:szCs w:val="28"/>
        </w:rPr>
        <w:t>Даниловского района Волгоградской области</w:t>
      </w:r>
      <w:proofErr w:type="gramEnd"/>
      <w:r w:rsidRPr="002C19D1">
        <w:rPr>
          <w:rFonts w:ascii="Times New Roman" w:hAnsi="Times New Roman" w:cs="Times New Roman"/>
          <w:color w:val="002060"/>
          <w:sz w:val="28"/>
          <w:szCs w:val="28"/>
        </w:rPr>
        <w:t xml:space="preserve"> </w:t>
      </w:r>
      <w:r w:rsidRPr="002C19D1">
        <w:rPr>
          <w:rFonts w:ascii="Times New Roman" w:hAnsi="Times New Roman" w:cs="Times New Roman"/>
          <w:sz w:val="28"/>
          <w:szCs w:val="28"/>
        </w:rPr>
        <w:t xml:space="preserve">представлен в Рисунке </w:t>
      </w:r>
      <w:r w:rsidR="00A06F1B" w:rsidRPr="002C19D1">
        <w:rPr>
          <w:rFonts w:ascii="Times New Roman" w:hAnsi="Times New Roman" w:cs="Times New Roman"/>
          <w:sz w:val="28"/>
          <w:szCs w:val="28"/>
        </w:rPr>
        <w:t>4</w:t>
      </w:r>
      <w:r w:rsidRPr="002C19D1">
        <w:rPr>
          <w:rFonts w:ascii="Times New Roman" w:hAnsi="Times New Roman" w:cs="Times New Roman"/>
          <w:sz w:val="28"/>
          <w:szCs w:val="28"/>
        </w:rPr>
        <w:t>.</w:t>
      </w:r>
    </w:p>
    <w:p w14:paraId="054CE148" w14:textId="77777777" w:rsidR="00A06F1B" w:rsidRPr="009A02A7" w:rsidRDefault="00A06F1B" w:rsidP="00A06F1B">
      <w:pPr>
        <w:spacing w:after="0" w:line="360" w:lineRule="auto"/>
        <w:ind w:firstLine="709"/>
        <w:jc w:val="center"/>
        <w:rPr>
          <w:rFonts w:ascii="Times New Roman" w:hAnsi="Times New Roman" w:cs="Times New Roman"/>
          <w:sz w:val="28"/>
          <w:szCs w:val="28"/>
        </w:rPr>
      </w:pPr>
    </w:p>
    <w:p w14:paraId="716B4D5D" w14:textId="77777777" w:rsidR="009A02A7" w:rsidRPr="00A06F1B" w:rsidRDefault="009A02A7" w:rsidP="00A06F1B">
      <w:pPr>
        <w:pStyle w:val="1"/>
        <w:numPr>
          <w:ilvl w:val="0"/>
          <w:numId w:val="30"/>
        </w:numPr>
        <w:spacing w:before="0" w:line="360" w:lineRule="auto"/>
        <w:ind w:left="0" w:firstLine="709"/>
        <w:jc w:val="both"/>
        <w:rPr>
          <w:rFonts w:ascii="Times New Roman" w:hAnsi="Times New Roman" w:cs="Times New Roman"/>
          <w:b/>
          <w:bCs/>
          <w:color w:val="auto"/>
          <w:sz w:val="28"/>
          <w:szCs w:val="28"/>
        </w:rPr>
      </w:pPr>
      <w:bookmarkStart w:id="18" w:name="_Toc45301738"/>
      <w:r w:rsidRPr="00A06F1B">
        <w:rPr>
          <w:rFonts w:ascii="Times New Roman" w:hAnsi="Times New Roman" w:cs="Times New Roman"/>
          <w:b/>
          <w:color w:val="auto"/>
          <w:sz w:val="28"/>
          <w:szCs w:val="28"/>
        </w:rPr>
        <w:t xml:space="preserve">Выводы и рекомендации по оценке </w:t>
      </w:r>
      <w:r w:rsidRPr="00A06F1B">
        <w:rPr>
          <w:rFonts w:ascii="Times New Roman" w:hAnsi="Times New Roman" w:cs="Times New Roman"/>
          <w:b/>
          <w:bCs/>
          <w:color w:val="auto"/>
          <w:sz w:val="28"/>
          <w:szCs w:val="28"/>
        </w:rPr>
        <w:t>доброжелательности и вежливости работников организации</w:t>
      </w:r>
      <w:bookmarkEnd w:id="18"/>
    </w:p>
    <w:p w14:paraId="3C83CA31" w14:textId="77777777" w:rsidR="00A06F1B" w:rsidRPr="00A06F1B" w:rsidRDefault="00A06F1B" w:rsidP="00A06F1B">
      <w:pPr>
        <w:spacing w:after="0" w:line="360" w:lineRule="auto"/>
        <w:ind w:firstLine="709"/>
        <w:jc w:val="both"/>
        <w:rPr>
          <w:rFonts w:ascii="Times New Roman" w:hAnsi="Times New Roman" w:cs="Times New Roman"/>
          <w:sz w:val="28"/>
          <w:szCs w:val="28"/>
        </w:rPr>
      </w:pPr>
    </w:p>
    <w:p w14:paraId="26F098BD" w14:textId="25D0C102" w:rsidR="00A06F1B" w:rsidRPr="00A06F1B" w:rsidRDefault="00A06F1B" w:rsidP="00A06F1B">
      <w:pPr>
        <w:spacing w:after="0" w:line="360" w:lineRule="auto"/>
        <w:ind w:firstLine="709"/>
        <w:jc w:val="both"/>
        <w:rPr>
          <w:rFonts w:ascii="Times New Roman" w:hAnsi="Times New Roman" w:cs="Times New Roman"/>
          <w:sz w:val="28"/>
          <w:szCs w:val="28"/>
        </w:rPr>
      </w:pPr>
      <w:r w:rsidRPr="00A06F1B">
        <w:rPr>
          <w:rFonts w:ascii="Times New Roman" w:hAnsi="Times New Roman" w:cs="Times New Roman"/>
          <w:sz w:val="28"/>
          <w:szCs w:val="28"/>
        </w:rPr>
        <w:t xml:space="preserve">Создать условия для увеличения доли получателей услуг, удовлетворенных </w:t>
      </w:r>
      <w:r>
        <w:rPr>
          <w:rFonts w:ascii="Times New Roman" w:hAnsi="Times New Roman" w:cs="Times New Roman"/>
          <w:sz w:val="28"/>
          <w:szCs w:val="28"/>
        </w:rPr>
        <w:t>доброжелательностью, вежливостью работников организации</w:t>
      </w:r>
      <w:r w:rsidRPr="00A06F1B">
        <w:rPr>
          <w:rFonts w:ascii="Times New Roman" w:hAnsi="Times New Roman" w:cs="Times New Roman"/>
          <w:sz w:val="28"/>
          <w:szCs w:val="28"/>
        </w:rPr>
        <w:t xml:space="preserve"> до 100% по всем организациям, которые осуществляют деятельность</w:t>
      </w:r>
      <w:r w:rsidR="00431A6B">
        <w:rPr>
          <w:rFonts w:ascii="Times New Roman" w:hAnsi="Times New Roman" w:cs="Times New Roman"/>
          <w:sz w:val="28"/>
          <w:szCs w:val="28"/>
        </w:rPr>
        <w:t xml:space="preserve"> в сфере культуры</w:t>
      </w:r>
    </w:p>
    <w:p w14:paraId="77204374" w14:textId="4B886E82" w:rsidR="00CB29F1" w:rsidRDefault="00CB29F1">
      <w:pPr>
        <w:rPr>
          <w:rFonts w:ascii="Times New Roman" w:hAnsi="Times New Roman" w:cs="Times New Roman"/>
          <w:b/>
          <w:bCs/>
          <w:sz w:val="28"/>
          <w:szCs w:val="28"/>
        </w:rPr>
      </w:pPr>
      <w:r>
        <w:rPr>
          <w:rFonts w:ascii="Times New Roman" w:hAnsi="Times New Roman" w:cs="Times New Roman"/>
          <w:b/>
          <w:bCs/>
          <w:sz w:val="28"/>
          <w:szCs w:val="28"/>
        </w:rPr>
        <w:br w:type="page"/>
      </w:r>
    </w:p>
    <w:p w14:paraId="2BC8AD35" w14:textId="2FCC675D" w:rsidR="00065A09" w:rsidRPr="00AF3573" w:rsidRDefault="00B12475"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19" w:name="_Toc45301739"/>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065A09" w:rsidRPr="00AF3573">
        <w:rPr>
          <w:rFonts w:ascii="Times New Roman" w:hAnsi="Times New Roman" w:cs="Times New Roman"/>
          <w:b/>
          <w:bCs/>
          <w:color w:val="auto"/>
          <w:sz w:val="28"/>
          <w:szCs w:val="28"/>
        </w:rPr>
        <w:t>«</w:t>
      </w:r>
      <w:bookmarkStart w:id="20" w:name="_Hlk41218767"/>
      <w:r w:rsidR="00065A09">
        <w:rPr>
          <w:rFonts w:ascii="Times New Roman" w:hAnsi="Times New Roman" w:cs="Times New Roman"/>
          <w:b/>
          <w:bCs/>
          <w:color w:val="auto"/>
          <w:sz w:val="28"/>
          <w:szCs w:val="28"/>
        </w:rPr>
        <w:t>У</w:t>
      </w:r>
      <w:r w:rsidR="00065A09" w:rsidRPr="00065A09">
        <w:rPr>
          <w:rFonts w:ascii="Times New Roman" w:hAnsi="Times New Roman" w:cs="Times New Roman"/>
          <w:b/>
          <w:bCs/>
          <w:color w:val="auto"/>
          <w:sz w:val="28"/>
          <w:szCs w:val="28"/>
        </w:rPr>
        <w:t xml:space="preserve">довлетворенность условиями </w:t>
      </w:r>
      <w:r w:rsidR="00C27D87">
        <w:rPr>
          <w:rFonts w:ascii="Times New Roman" w:hAnsi="Times New Roman" w:cs="Times New Roman"/>
          <w:b/>
          <w:bCs/>
          <w:color w:val="auto"/>
          <w:sz w:val="28"/>
          <w:szCs w:val="28"/>
        </w:rPr>
        <w:t>оказания услуг</w:t>
      </w:r>
      <w:bookmarkEnd w:id="20"/>
      <w:r w:rsidR="00065A09" w:rsidRPr="00AF3573">
        <w:rPr>
          <w:rFonts w:ascii="Times New Roman" w:hAnsi="Times New Roman" w:cs="Times New Roman"/>
          <w:b/>
          <w:bCs/>
          <w:color w:val="auto"/>
          <w:sz w:val="28"/>
          <w:szCs w:val="28"/>
        </w:rPr>
        <w:t>»</w:t>
      </w:r>
      <w:bookmarkEnd w:id="19"/>
    </w:p>
    <w:p w14:paraId="4CA98BAA" w14:textId="5F709F2A" w:rsidR="00065A09" w:rsidRDefault="00065A09" w:rsidP="005157E5">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5</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У</w:t>
      </w:r>
      <w:r w:rsidRPr="00065A09">
        <w:rPr>
          <w:rFonts w:ascii="Times New Roman" w:hAnsi="Times New Roman" w:cs="Times New Roman"/>
          <w:b/>
          <w:bCs/>
          <w:sz w:val="28"/>
          <w:szCs w:val="28"/>
        </w:rPr>
        <w:t xml:space="preserve">довлетворенность условиями </w:t>
      </w:r>
      <w:r w:rsidR="00C538A9">
        <w:rPr>
          <w:rFonts w:ascii="Times New Roman" w:hAnsi="Times New Roman" w:cs="Times New Roman"/>
          <w:b/>
          <w:bCs/>
          <w:sz w:val="28"/>
          <w:szCs w:val="28"/>
        </w:rPr>
        <w:t>оказания услуг</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6418D8">
        <w:rPr>
          <w:rFonts w:ascii="Times New Roman" w:hAnsi="Times New Roman" w:cs="Times New Roman"/>
          <w:b/>
          <w:color w:val="002060"/>
          <w:sz w:val="28"/>
        </w:rPr>
        <w:t>тремя показателями</w:t>
      </w:r>
      <w:r>
        <w:rPr>
          <w:rFonts w:ascii="Times New Roman" w:hAnsi="Times New Roman" w:cs="Times New Roman"/>
          <w:sz w:val="28"/>
        </w:rPr>
        <w:t>.</w:t>
      </w:r>
    </w:p>
    <w:p w14:paraId="1F5FE88E" w14:textId="7D58BD30" w:rsidR="00065A09" w:rsidRDefault="00065A09" w:rsidP="005157E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.1</w:t>
      </w:r>
      <w:r>
        <w:rPr>
          <w:rFonts w:ascii="Times New Roman" w:hAnsi="Times New Roman" w:cs="Times New Roman"/>
          <w:sz w:val="28"/>
        </w:rPr>
        <w:t xml:space="preserve"> </w:t>
      </w:r>
      <w:r w:rsidR="006418D8">
        <w:rPr>
          <w:rFonts w:ascii="Times New Roman" w:hAnsi="Times New Roman" w:cs="Times New Roman"/>
          <w:sz w:val="28"/>
        </w:rPr>
        <w:t>«</w:t>
      </w:r>
      <w:r w:rsidR="00CF262A" w:rsidRPr="00CF262A">
        <w:rPr>
          <w:rFonts w:ascii="Times New Roman"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7E0482">
        <w:rPr>
          <w:rFonts w:ascii="Times New Roman" w:hAnsi="Times New Roman" w:cs="Times New Roman"/>
          <w:sz w:val="28"/>
          <w:szCs w:val="28"/>
        </w:rPr>
        <w:t>»</w:t>
      </w:r>
      <w:r>
        <w:rPr>
          <w:rFonts w:ascii="Times New Roman" w:hAnsi="Times New Roman" w:cs="Times New Roman"/>
          <w:sz w:val="28"/>
        </w:rPr>
        <w:t xml:space="preserve"> </w:t>
      </w:r>
      <w:r w:rsidR="00CF262A">
        <w:rPr>
          <w:rFonts w:ascii="Times New Roman" w:hAnsi="Times New Roman" w:cs="Times New Roman"/>
          <w:sz w:val="28"/>
        </w:rPr>
        <w:t>представлен</w:t>
      </w:r>
      <w:r w:rsidR="00CF262A">
        <w:rPr>
          <w:rFonts w:ascii="Times New Roman" w:hAnsi="Times New Roman" w:cs="Times New Roman"/>
          <w:b/>
          <w:sz w:val="28"/>
        </w:rPr>
        <w:t xml:space="preserve"> </w:t>
      </w:r>
      <w:r w:rsidRPr="007E0482">
        <w:rPr>
          <w:rFonts w:ascii="Times New Roman" w:hAnsi="Times New Roman" w:cs="Times New Roman"/>
          <w:b/>
          <w:color w:val="002060"/>
          <w:sz w:val="28"/>
        </w:rPr>
        <w:t>одним индикатором</w:t>
      </w:r>
      <w:r>
        <w:rPr>
          <w:rFonts w:ascii="Times New Roman" w:hAnsi="Times New Roman" w:cs="Times New Roman"/>
          <w:sz w:val="28"/>
        </w:rPr>
        <w:t>:</w:t>
      </w:r>
    </w:p>
    <w:p w14:paraId="3D69435D" w14:textId="77777777" w:rsidR="00065A09" w:rsidRPr="00CF262A"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.1.1</w:t>
      </w:r>
      <w:r>
        <w:rPr>
          <w:rFonts w:ascii="Times New Roman" w:hAnsi="Times New Roman" w:cs="Times New Roman"/>
          <w:sz w:val="28"/>
        </w:rPr>
        <w:t xml:space="preserve"> </w:t>
      </w:r>
      <w:r w:rsidR="007E0482">
        <w:rPr>
          <w:rFonts w:ascii="Times New Roman" w:hAnsi="Times New Roman" w:cs="Times New Roman"/>
          <w:sz w:val="28"/>
        </w:rPr>
        <w:t>«</w:t>
      </w:r>
      <w:r w:rsidR="00CF262A" w:rsidRPr="00CF262A">
        <w:rPr>
          <w:rFonts w:ascii="Times New Roman" w:hAnsi="Times New Roman" w:cs="Times New Roman"/>
          <w:sz w:val="28"/>
        </w:rPr>
        <w:t>Готовность получателей услуг рекомендовать организацию родственникам и знакомым</w:t>
      </w:r>
      <w:r w:rsidR="007E0482">
        <w:rPr>
          <w:rFonts w:ascii="Times New Roman" w:hAnsi="Times New Roman" w:cs="Times New Roman"/>
          <w:sz w:val="28"/>
        </w:rPr>
        <w:t xml:space="preserve">» представлен </w:t>
      </w:r>
      <w:r w:rsidR="007E0482" w:rsidRPr="00793041">
        <w:rPr>
          <w:rFonts w:ascii="Times New Roman" w:hAnsi="Times New Roman" w:cs="Times New Roman"/>
          <w:b/>
          <w:color w:val="002060"/>
          <w:sz w:val="28"/>
        </w:rPr>
        <w:t xml:space="preserve">одной </w:t>
      </w:r>
      <w:r w:rsidR="007E0482" w:rsidRPr="007346B1">
        <w:rPr>
          <w:rFonts w:ascii="Times New Roman" w:hAnsi="Times New Roman" w:cs="Times New Roman"/>
          <w:b/>
          <w:color w:val="002060"/>
          <w:sz w:val="28"/>
        </w:rPr>
        <w:t>позици</w:t>
      </w:r>
      <w:r w:rsidR="007E0482">
        <w:rPr>
          <w:rFonts w:ascii="Times New Roman" w:hAnsi="Times New Roman" w:cs="Times New Roman"/>
          <w:b/>
          <w:color w:val="002060"/>
          <w:sz w:val="28"/>
        </w:rPr>
        <w:t>ей</w:t>
      </w:r>
      <w:r w:rsidR="007E0482" w:rsidRPr="007346B1">
        <w:rPr>
          <w:rFonts w:ascii="Times New Roman" w:hAnsi="Times New Roman" w:cs="Times New Roman"/>
          <w:b/>
          <w:color w:val="002060"/>
          <w:sz w:val="28"/>
        </w:rPr>
        <w:t xml:space="preserve"> оценивания</w:t>
      </w:r>
      <w:r w:rsidR="007E0482">
        <w:rPr>
          <w:rFonts w:ascii="Times New Roman" w:hAnsi="Times New Roman" w:cs="Times New Roman"/>
          <w:sz w:val="28"/>
        </w:rPr>
        <w:t>. Оценка индикатора 5.1.1 представлена в т</w:t>
      </w:r>
      <w:r w:rsidR="007E0482" w:rsidRPr="00F87BA0">
        <w:rPr>
          <w:rFonts w:ascii="Times New Roman" w:hAnsi="Times New Roman" w:cs="Times New Roman"/>
          <w:sz w:val="28"/>
        </w:rPr>
        <w:t>аблиц</w:t>
      </w:r>
      <w:r w:rsidR="007E0482">
        <w:rPr>
          <w:rFonts w:ascii="Times New Roman" w:hAnsi="Times New Roman" w:cs="Times New Roman"/>
          <w:sz w:val="28"/>
        </w:rPr>
        <w:t>е</w:t>
      </w:r>
      <w:r w:rsidR="007E0482" w:rsidRPr="00F87BA0">
        <w:rPr>
          <w:rFonts w:ascii="Times New Roman" w:hAnsi="Times New Roman" w:cs="Times New Roman"/>
          <w:sz w:val="28"/>
        </w:rPr>
        <w:t xml:space="preserve"> 2.</w:t>
      </w:r>
      <w:r w:rsidR="007E0482">
        <w:rPr>
          <w:rFonts w:ascii="Times New Roman" w:hAnsi="Times New Roman" w:cs="Times New Roman"/>
          <w:sz w:val="28"/>
        </w:rPr>
        <w:t>14</w:t>
      </w:r>
    </w:p>
    <w:p w14:paraId="0A4A0DF8" w14:textId="77777777" w:rsidR="00CF262A" w:rsidRDefault="00CF262A" w:rsidP="00CF262A">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001F009C" w:rsidRPr="001F009C">
        <w:rPr>
          <w:rFonts w:ascii="Times New Roman" w:hAnsi="Times New Roman" w:cs="Times New Roman"/>
          <w:b/>
          <w:sz w:val="28"/>
          <w:szCs w:val="28"/>
        </w:rPr>
        <w:t>П</w:t>
      </w:r>
      <w:r w:rsidR="001F009C" w:rsidRPr="001F009C">
        <w:rPr>
          <w:rFonts w:ascii="Times New Roman" w:hAnsi="Times New Roman" w:cs="Times New Roman"/>
          <w:b/>
          <w:sz w:val="28"/>
          <w:szCs w:val="28"/>
          <w:vertAlign w:val="subscript"/>
        </w:rPr>
        <w:t>реком</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5606ABFF" w14:textId="77777777" w:rsidR="00CF262A" w:rsidRDefault="00CF262A" w:rsidP="00CF262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5.1</w:t>
      </w:r>
      <w:r>
        <w:rPr>
          <w:rFonts w:ascii="Times New Roman" w:hAnsi="Times New Roman" w:cs="Times New Roman"/>
          <w:sz w:val="28"/>
        </w:rPr>
        <w:t>, представленные в таблице 2.1</w:t>
      </w:r>
      <w:r w:rsidR="001F009C">
        <w:rPr>
          <w:rFonts w:ascii="Times New Roman" w:hAnsi="Times New Roman" w:cs="Times New Roman"/>
          <w:sz w:val="28"/>
        </w:rPr>
        <w:t>4</w:t>
      </w:r>
    </w:p>
    <w:p w14:paraId="59014BB9" w14:textId="570EA04E" w:rsidR="00CF262A" w:rsidRDefault="00CF262A">
      <w:pPr>
        <w:rPr>
          <w:rFonts w:ascii="Times New Roman" w:hAnsi="Times New Roman" w:cs="Times New Roman"/>
          <w:i/>
          <w:sz w:val="28"/>
        </w:rPr>
      </w:pPr>
    </w:p>
    <w:p w14:paraId="21C2DC3D" w14:textId="26BCD416" w:rsidR="00CF262A" w:rsidRDefault="00CF262A" w:rsidP="00CF262A">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14</w:t>
      </w:r>
      <w:r w:rsidR="007E0482" w:rsidRPr="007E0482">
        <w:rPr>
          <w:rFonts w:ascii="Times New Roman" w:hAnsi="Times New Roman" w:cs="Times New Roman"/>
          <w:i/>
          <w:sz w:val="28"/>
        </w:rPr>
        <w:t xml:space="preserve"> </w:t>
      </w:r>
      <w:r w:rsidR="007E0482">
        <w:rPr>
          <w:rFonts w:ascii="Times New Roman" w:hAnsi="Times New Roman" w:cs="Times New Roman"/>
          <w:i/>
          <w:sz w:val="28"/>
        </w:rPr>
        <w:t>Значение показателя 5.1 «</w:t>
      </w:r>
      <w:r w:rsidRPr="00CF262A">
        <w:rPr>
          <w:rFonts w:ascii="Times New Roman" w:hAnsi="Times New Roman" w:cs="Times New Roman"/>
          <w:i/>
          <w:sz w:val="28"/>
        </w:rPr>
        <w:t>Доля получателей</w:t>
      </w:r>
      <w:r w:rsidR="001F009C">
        <w:rPr>
          <w:rFonts w:ascii="Times New Roman" w:hAnsi="Times New Roman" w:cs="Times New Roman"/>
          <w:i/>
          <w:sz w:val="28"/>
        </w:rPr>
        <w:t xml:space="preserve"> услуг, которые</w:t>
      </w:r>
      <w:r w:rsidR="007E0482">
        <w:rPr>
          <w:rFonts w:ascii="Times New Roman" w:hAnsi="Times New Roman" w:cs="Times New Roman"/>
          <w:i/>
          <w:sz w:val="28"/>
        </w:rPr>
        <w:t xml:space="preserve"> </w:t>
      </w:r>
      <w:r w:rsidRPr="00CF262A">
        <w:rPr>
          <w:rFonts w:ascii="Times New Roman" w:hAnsi="Times New Roman" w:cs="Times New Roman"/>
          <w:i/>
          <w:sz w:val="28"/>
        </w:rPr>
        <w:t>готовы рекомендовать орган</w:t>
      </w:r>
      <w:r w:rsidR="001F009C">
        <w:rPr>
          <w:rFonts w:ascii="Times New Roman" w:hAnsi="Times New Roman" w:cs="Times New Roman"/>
          <w:i/>
          <w:sz w:val="28"/>
        </w:rPr>
        <w:t>изацию родственникам и знакомым</w:t>
      </w:r>
      <w:r w:rsidR="007E0482">
        <w:rPr>
          <w:rFonts w:ascii="Times New Roman" w:hAnsi="Times New Roman" w:cs="Times New Roman"/>
          <w:i/>
          <w:sz w:val="28"/>
        </w:rPr>
        <w:t xml:space="preserve"> </w:t>
      </w:r>
      <w:r w:rsidRPr="00CF262A">
        <w:rPr>
          <w:rFonts w:ascii="Times New Roman" w:hAnsi="Times New Roman" w:cs="Times New Roman"/>
          <w:i/>
          <w:sz w:val="28"/>
        </w:rPr>
        <w:t>(могли бы ее рекомендовать, если бы была возможность выбора организации)</w:t>
      </w:r>
      <w:r w:rsidR="007E0482">
        <w:rPr>
          <w:rFonts w:ascii="Times New Roman" w:hAnsi="Times New Roman" w:cs="Times New Roman"/>
          <w:i/>
          <w:sz w:val="28"/>
        </w:rPr>
        <w:t xml:space="preserve">» </w:t>
      </w:r>
      <w:r w:rsidRPr="007E0482">
        <w:rPr>
          <w:rFonts w:ascii="Times New Roman" w:hAnsi="Times New Roman" w:cs="Times New Roman"/>
          <w:i/>
          <w:color w:val="002060"/>
          <w:sz w:val="28"/>
        </w:rPr>
        <w:t>(результаты респондентов)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328"/>
        <w:gridCol w:w="1447"/>
        <w:gridCol w:w="1820"/>
        <w:gridCol w:w="1409"/>
        <w:gridCol w:w="1269"/>
      </w:tblGrid>
      <w:tr w:rsidR="00D7732E" w14:paraId="141DAF7D" w14:textId="77777777" w:rsidTr="00621F8F">
        <w:trPr>
          <w:trHeight w:val="800"/>
          <w:tblHeader/>
        </w:trPr>
        <w:tc>
          <w:tcPr>
            <w:tcW w:w="503" w:type="dxa"/>
            <w:shd w:val="clear" w:color="auto" w:fill="D9E2F3" w:themeFill="accent1" w:themeFillTint="33"/>
            <w:vAlign w:val="center"/>
          </w:tcPr>
          <w:p w14:paraId="353A956D"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328" w:type="dxa"/>
            <w:shd w:val="clear" w:color="auto" w:fill="D9E2F3" w:themeFill="accent1" w:themeFillTint="33"/>
            <w:vAlign w:val="center"/>
          </w:tcPr>
          <w:p w14:paraId="2383516A"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7FD708AD"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7774C563"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9" w:type="dxa"/>
            <w:shd w:val="clear" w:color="auto" w:fill="D9E2F3" w:themeFill="accent1" w:themeFillTint="33"/>
            <w:vAlign w:val="center"/>
          </w:tcPr>
          <w:p w14:paraId="55C56093"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5.1.1</w:t>
            </w:r>
            <w:r>
              <w:rPr>
                <w:rFonts w:ascii="Times New Roman" w:hAnsi="Times New Roman" w:cs="Times New Roman"/>
                <w:b/>
                <w:sz w:val="20"/>
                <w:szCs w:val="28"/>
              </w:rPr>
              <w:br/>
              <w:t>(в баллах)</w:t>
            </w:r>
          </w:p>
        </w:tc>
        <w:tc>
          <w:tcPr>
            <w:tcW w:w="1269" w:type="dxa"/>
            <w:shd w:val="clear" w:color="auto" w:fill="B4C6E7" w:themeFill="accent1" w:themeFillTint="66"/>
            <w:vAlign w:val="center"/>
          </w:tcPr>
          <w:p w14:paraId="1016B9C0"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5.1</w:t>
            </w:r>
          </w:p>
          <w:p w14:paraId="52E0C621"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1445A07C" w14:textId="77777777" w:rsidTr="00E7376B">
        <w:trPr>
          <w:trHeight w:val="891"/>
        </w:trPr>
        <w:tc>
          <w:tcPr>
            <w:tcW w:w="503" w:type="dxa"/>
            <w:vAlign w:val="center"/>
          </w:tcPr>
          <w:p w14:paraId="51E21D89"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6A93E36A" w14:textId="1B9511F1"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468840C2" w14:textId="5360C8CA"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102</w:t>
            </w:r>
          </w:p>
        </w:tc>
        <w:tc>
          <w:tcPr>
            <w:tcW w:w="1820" w:type="dxa"/>
            <w:vAlign w:val="center"/>
          </w:tcPr>
          <w:p w14:paraId="742937DA" w14:textId="4303C845"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102</w:t>
            </w:r>
          </w:p>
        </w:tc>
        <w:tc>
          <w:tcPr>
            <w:tcW w:w="1409" w:type="dxa"/>
            <w:shd w:val="clear" w:color="auto" w:fill="D9E2F3" w:themeFill="accent1" w:themeFillTint="33"/>
            <w:vAlign w:val="center"/>
          </w:tcPr>
          <w:p w14:paraId="6C509D2E" w14:textId="721A04FA"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6BAAD8A2" w14:textId="60BEB57D"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100</w:t>
            </w:r>
          </w:p>
        </w:tc>
      </w:tr>
      <w:tr w:rsidR="0080632B" w14:paraId="28B75316" w14:textId="77777777" w:rsidTr="00E7376B">
        <w:trPr>
          <w:trHeight w:val="962"/>
        </w:trPr>
        <w:tc>
          <w:tcPr>
            <w:tcW w:w="503" w:type="dxa"/>
            <w:vAlign w:val="center"/>
          </w:tcPr>
          <w:p w14:paraId="4E2A8299"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4FE10158" w14:textId="239753FA"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05FD7E0A" w14:textId="0326E593"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605</w:t>
            </w:r>
          </w:p>
        </w:tc>
        <w:tc>
          <w:tcPr>
            <w:tcW w:w="1820" w:type="dxa"/>
            <w:vAlign w:val="center"/>
          </w:tcPr>
          <w:p w14:paraId="68D8FCC7" w14:textId="0641D81A"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601</w:t>
            </w:r>
          </w:p>
        </w:tc>
        <w:tc>
          <w:tcPr>
            <w:tcW w:w="1409" w:type="dxa"/>
            <w:shd w:val="clear" w:color="auto" w:fill="D9E2F3" w:themeFill="accent1" w:themeFillTint="33"/>
            <w:vAlign w:val="center"/>
          </w:tcPr>
          <w:p w14:paraId="67665281" w14:textId="6B3DCED9"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99,34</w:t>
            </w:r>
          </w:p>
        </w:tc>
        <w:tc>
          <w:tcPr>
            <w:tcW w:w="1269" w:type="dxa"/>
            <w:shd w:val="clear" w:color="auto" w:fill="B4C6E7" w:themeFill="accent1" w:themeFillTint="66"/>
            <w:vAlign w:val="center"/>
          </w:tcPr>
          <w:p w14:paraId="5B781480" w14:textId="0F456A42"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99,34</w:t>
            </w:r>
          </w:p>
        </w:tc>
      </w:tr>
      <w:tr w:rsidR="0080632B" w14:paraId="2DD17E84" w14:textId="77777777" w:rsidTr="00E7376B">
        <w:trPr>
          <w:trHeight w:val="834"/>
        </w:trPr>
        <w:tc>
          <w:tcPr>
            <w:tcW w:w="503" w:type="dxa"/>
            <w:vAlign w:val="center"/>
          </w:tcPr>
          <w:p w14:paraId="1BFB2BA4"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0DC5F258" w14:textId="0AEE855F"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7DEEE38B" w14:textId="270C0A8E"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96</w:t>
            </w:r>
          </w:p>
        </w:tc>
        <w:tc>
          <w:tcPr>
            <w:tcW w:w="1820" w:type="dxa"/>
            <w:vAlign w:val="center"/>
          </w:tcPr>
          <w:p w14:paraId="509C59EF" w14:textId="13FDC165"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95</w:t>
            </w:r>
          </w:p>
        </w:tc>
        <w:tc>
          <w:tcPr>
            <w:tcW w:w="1409" w:type="dxa"/>
            <w:shd w:val="clear" w:color="auto" w:fill="D9E2F3" w:themeFill="accent1" w:themeFillTint="33"/>
            <w:vAlign w:val="center"/>
          </w:tcPr>
          <w:p w14:paraId="19330B34" w14:textId="3D35478E"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98,96</w:t>
            </w:r>
          </w:p>
        </w:tc>
        <w:tc>
          <w:tcPr>
            <w:tcW w:w="1269" w:type="dxa"/>
            <w:shd w:val="clear" w:color="auto" w:fill="B4C6E7" w:themeFill="accent1" w:themeFillTint="66"/>
            <w:vAlign w:val="center"/>
          </w:tcPr>
          <w:p w14:paraId="56419A83" w14:textId="750A2464"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98,96</w:t>
            </w:r>
          </w:p>
        </w:tc>
      </w:tr>
      <w:tr w:rsidR="0080632B" w14:paraId="6BD91BE5" w14:textId="77777777" w:rsidTr="00E7376B">
        <w:trPr>
          <w:trHeight w:val="1016"/>
        </w:trPr>
        <w:tc>
          <w:tcPr>
            <w:tcW w:w="503" w:type="dxa"/>
            <w:vAlign w:val="center"/>
          </w:tcPr>
          <w:p w14:paraId="58EF4925"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6ED5FD4F" w14:textId="5E31A175"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2263BCFB" w14:textId="08F105CA"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114</w:t>
            </w:r>
          </w:p>
        </w:tc>
        <w:tc>
          <w:tcPr>
            <w:tcW w:w="1820" w:type="dxa"/>
            <w:vAlign w:val="center"/>
          </w:tcPr>
          <w:p w14:paraId="6755B7A2" w14:textId="2177DA28"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114</w:t>
            </w:r>
          </w:p>
        </w:tc>
        <w:tc>
          <w:tcPr>
            <w:tcW w:w="1409" w:type="dxa"/>
            <w:shd w:val="clear" w:color="auto" w:fill="D9E2F3" w:themeFill="accent1" w:themeFillTint="33"/>
            <w:vAlign w:val="center"/>
          </w:tcPr>
          <w:p w14:paraId="5E72A282" w14:textId="4006DBA4"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6ED13B34" w14:textId="2122F5EF"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100</w:t>
            </w:r>
          </w:p>
        </w:tc>
      </w:tr>
      <w:tr w:rsidR="0080632B" w14:paraId="32EC9285" w14:textId="77777777" w:rsidTr="00E7376B">
        <w:trPr>
          <w:trHeight w:val="1015"/>
        </w:trPr>
        <w:tc>
          <w:tcPr>
            <w:tcW w:w="503" w:type="dxa"/>
            <w:vAlign w:val="center"/>
          </w:tcPr>
          <w:p w14:paraId="03101083"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1A562FDC" w14:textId="312D7180"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7776BC39" w14:textId="0DF90278"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600</w:t>
            </w:r>
          </w:p>
        </w:tc>
        <w:tc>
          <w:tcPr>
            <w:tcW w:w="1820" w:type="dxa"/>
            <w:vAlign w:val="center"/>
          </w:tcPr>
          <w:p w14:paraId="211FDB7B" w14:textId="24E06DD4"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600</w:t>
            </w:r>
          </w:p>
        </w:tc>
        <w:tc>
          <w:tcPr>
            <w:tcW w:w="1409" w:type="dxa"/>
            <w:shd w:val="clear" w:color="auto" w:fill="D9E2F3" w:themeFill="accent1" w:themeFillTint="33"/>
            <w:vAlign w:val="center"/>
          </w:tcPr>
          <w:p w14:paraId="5E33D26D" w14:textId="6225003D"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051C8A26" w14:textId="554190FD" w:rsidR="0080632B" w:rsidRPr="00E7376B" w:rsidRDefault="0080632B" w:rsidP="0080632B">
            <w:pPr>
              <w:spacing w:after="0" w:line="240" w:lineRule="auto"/>
              <w:jc w:val="center"/>
              <w:rPr>
                <w:rFonts w:ascii="Times New Roman" w:hAnsi="Times New Roman" w:cs="Times New Roman"/>
                <w:b/>
                <w:bCs/>
                <w:sz w:val="24"/>
                <w:szCs w:val="24"/>
              </w:rPr>
            </w:pPr>
            <w:r w:rsidRPr="00E7376B">
              <w:rPr>
                <w:rFonts w:ascii="Times New Roman" w:hAnsi="Times New Roman" w:cs="Times New Roman"/>
                <w:b/>
                <w:bCs/>
                <w:color w:val="000000"/>
                <w:sz w:val="24"/>
                <w:szCs w:val="24"/>
              </w:rPr>
              <w:t>100</w:t>
            </w:r>
          </w:p>
        </w:tc>
      </w:tr>
      <w:tr w:rsidR="0080632B" w14:paraId="130A6A8E" w14:textId="77777777" w:rsidTr="00E7376B">
        <w:trPr>
          <w:trHeight w:val="974"/>
        </w:trPr>
        <w:tc>
          <w:tcPr>
            <w:tcW w:w="503" w:type="dxa"/>
            <w:vAlign w:val="center"/>
          </w:tcPr>
          <w:p w14:paraId="2E513AA9"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7D44338B" w14:textId="2F8BB65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3C7A46A5" w14:textId="50E230FF"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206</w:t>
            </w:r>
          </w:p>
        </w:tc>
        <w:tc>
          <w:tcPr>
            <w:tcW w:w="1820" w:type="dxa"/>
            <w:vAlign w:val="center"/>
          </w:tcPr>
          <w:p w14:paraId="39F4F831" w14:textId="107E9A11"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206</w:t>
            </w:r>
          </w:p>
        </w:tc>
        <w:tc>
          <w:tcPr>
            <w:tcW w:w="1409" w:type="dxa"/>
            <w:shd w:val="clear" w:color="auto" w:fill="D9E2F3" w:themeFill="accent1" w:themeFillTint="33"/>
            <w:vAlign w:val="center"/>
          </w:tcPr>
          <w:p w14:paraId="05E237E3" w14:textId="4086FFF3"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5286A8E6" w14:textId="4F641878"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r w:rsidR="0080632B" w14:paraId="01C96E51" w14:textId="77777777" w:rsidTr="00E7376B">
        <w:trPr>
          <w:trHeight w:val="990"/>
        </w:trPr>
        <w:tc>
          <w:tcPr>
            <w:tcW w:w="503" w:type="dxa"/>
            <w:vAlign w:val="center"/>
          </w:tcPr>
          <w:p w14:paraId="15356BEA"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3D79AE6C" w14:textId="7E4D07A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00254AD7" w14:textId="63E93DDD"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635</w:t>
            </w:r>
          </w:p>
        </w:tc>
        <w:tc>
          <w:tcPr>
            <w:tcW w:w="1820" w:type="dxa"/>
            <w:vAlign w:val="center"/>
          </w:tcPr>
          <w:p w14:paraId="31B4D945" w14:textId="05F73043"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635</w:t>
            </w:r>
          </w:p>
        </w:tc>
        <w:tc>
          <w:tcPr>
            <w:tcW w:w="1409" w:type="dxa"/>
            <w:shd w:val="clear" w:color="auto" w:fill="D9E2F3" w:themeFill="accent1" w:themeFillTint="33"/>
            <w:vAlign w:val="center"/>
          </w:tcPr>
          <w:p w14:paraId="02000AA2" w14:textId="1615D450"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56A48D31" w14:textId="4E0B9646"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r w:rsidR="0080632B" w14:paraId="5A8D3699" w14:textId="77777777" w:rsidTr="00E7376B">
        <w:trPr>
          <w:trHeight w:val="974"/>
        </w:trPr>
        <w:tc>
          <w:tcPr>
            <w:tcW w:w="503" w:type="dxa"/>
            <w:vAlign w:val="center"/>
          </w:tcPr>
          <w:p w14:paraId="51964024"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0C278D4F" w14:textId="32E5A052"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6464B636" w14:textId="7703402C"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107</w:t>
            </w:r>
          </w:p>
        </w:tc>
        <w:tc>
          <w:tcPr>
            <w:tcW w:w="1820" w:type="dxa"/>
            <w:vAlign w:val="center"/>
          </w:tcPr>
          <w:p w14:paraId="06AF1D66" w14:textId="52C1BCE9"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106</w:t>
            </w:r>
          </w:p>
        </w:tc>
        <w:tc>
          <w:tcPr>
            <w:tcW w:w="1409" w:type="dxa"/>
            <w:shd w:val="clear" w:color="auto" w:fill="D9E2F3" w:themeFill="accent1" w:themeFillTint="33"/>
            <w:vAlign w:val="center"/>
          </w:tcPr>
          <w:p w14:paraId="07077520" w14:textId="5E7EBC08"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99,07</w:t>
            </w:r>
          </w:p>
        </w:tc>
        <w:tc>
          <w:tcPr>
            <w:tcW w:w="1269" w:type="dxa"/>
            <w:shd w:val="clear" w:color="auto" w:fill="B4C6E7" w:themeFill="accent1" w:themeFillTint="66"/>
            <w:vAlign w:val="center"/>
          </w:tcPr>
          <w:p w14:paraId="44250067" w14:textId="2D90DDBD"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99,07</w:t>
            </w:r>
          </w:p>
        </w:tc>
      </w:tr>
      <w:tr w:rsidR="0080632B" w14:paraId="2BD51A94" w14:textId="77777777" w:rsidTr="00E7376B">
        <w:trPr>
          <w:trHeight w:val="988"/>
        </w:trPr>
        <w:tc>
          <w:tcPr>
            <w:tcW w:w="503" w:type="dxa"/>
            <w:vAlign w:val="center"/>
          </w:tcPr>
          <w:p w14:paraId="6455859E"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3FF3DACA" w14:textId="09AA22C5"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091D4071" w14:textId="6D792A42"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608</w:t>
            </w:r>
          </w:p>
        </w:tc>
        <w:tc>
          <w:tcPr>
            <w:tcW w:w="1820" w:type="dxa"/>
            <w:vAlign w:val="center"/>
          </w:tcPr>
          <w:p w14:paraId="423DE659" w14:textId="5C570A3B"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608</w:t>
            </w:r>
          </w:p>
        </w:tc>
        <w:tc>
          <w:tcPr>
            <w:tcW w:w="1409" w:type="dxa"/>
            <w:shd w:val="clear" w:color="auto" w:fill="D9E2F3" w:themeFill="accent1" w:themeFillTint="33"/>
            <w:vAlign w:val="center"/>
          </w:tcPr>
          <w:p w14:paraId="5BBAC01E" w14:textId="3F0056DF"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26692C4C" w14:textId="29975B20"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r w:rsidR="0080632B" w14:paraId="3463AEDA" w14:textId="77777777" w:rsidTr="00E7376B">
        <w:trPr>
          <w:trHeight w:val="846"/>
        </w:trPr>
        <w:tc>
          <w:tcPr>
            <w:tcW w:w="503" w:type="dxa"/>
            <w:vAlign w:val="center"/>
          </w:tcPr>
          <w:p w14:paraId="7CBAA3F5"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1F30D9FA" w14:textId="4F054D9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30271BEC" w14:textId="123054C6"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61</w:t>
            </w:r>
          </w:p>
        </w:tc>
        <w:tc>
          <w:tcPr>
            <w:tcW w:w="1820" w:type="dxa"/>
            <w:vAlign w:val="center"/>
          </w:tcPr>
          <w:p w14:paraId="6766E6E0" w14:textId="6330F383"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61</w:t>
            </w:r>
          </w:p>
        </w:tc>
        <w:tc>
          <w:tcPr>
            <w:tcW w:w="1409" w:type="dxa"/>
            <w:shd w:val="clear" w:color="auto" w:fill="D9E2F3" w:themeFill="accent1" w:themeFillTint="33"/>
            <w:vAlign w:val="center"/>
          </w:tcPr>
          <w:p w14:paraId="71B41DC7" w14:textId="0B118C4C"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25E7458B" w14:textId="2E8FAEB2"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r w:rsidR="0080632B" w14:paraId="719EAD89" w14:textId="77777777" w:rsidTr="00E7376B">
        <w:trPr>
          <w:trHeight w:val="761"/>
        </w:trPr>
        <w:tc>
          <w:tcPr>
            <w:tcW w:w="503" w:type="dxa"/>
            <w:vAlign w:val="center"/>
          </w:tcPr>
          <w:p w14:paraId="6F96D68B"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08B18CDC" w14:textId="2D8F0D95"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1E7578DD" w14:textId="67FAE2A5"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604</w:t>
            </w:r>
          </w:p>
        </w:tc>
        <w:tc>
          <w:tcPr>
            <w:tcW w:w="1820" w:type="dxa"/>
            <w:vAlign w:val="center"/>
          </w:tcPr>
          <w:p w14:paraId="1BAA7ED1" w14:textId="1ED5D006"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603</w:t>
            </w:r>
          </w:p>
        </w:tc>
        <w:tc>
          <w:tcPr>
            <w:tcW w:w="1409" w:type="dxa"/>
            <w:shd w:val="clear" w:color="auto" w:fill="D9E2F3" w:themeFill="accent1" w:themeFillTint="33"/>
            <w:vAlign w:val="center"/>
          </w:tcPr>
          <w:p w14:paraId="76CFEB2B" w14:textId="3B3FE693"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99,83</w:t>
            </w:r>
          </w:p>
        </w:tc>
        <w:tc>
          <w:tcPr>
            <w:tcW w:w="1269" w:type="dxa"/>
            <w:shd w:val="clear" w:color="auto" w:fill="B4C6E7" w:themeFill="accent1" w:themeFillTint="66"/>
            <w:vAlign w:val="center"/>
          </w:tcPr>
          <w:p w14:paraId="217DC942" w14:textId="592DB4DC"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99,83</w:t>
            </w:r>
          </w:p>
        </w:tc>
      </w:tr>
      <w:tr w:rsidR="0080632B" w14:paraId="197B6739" w14:textId="77777777" w:rsidTr="00E7376B">
        <w:trPr>
          <w:trHeight w:val="830"/>
        </w:trPr>
        <w:tc>
          <w:tcPr>
            <w:tcW w:w="503" w:type="dxa"/>
            <w:vAlign w:val="center"/>
          </w:tcPr>
          <w:p w14:paraId="356EFD22"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7DF1C6CE" w14:textId="41C8A9D7"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3F64DBA6" w14:textId="0B9A483B"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607</w:t>
            </w:r>
          </w:p>
        </w:tc>
        <w:tc>
          <w:tcPr>
            <w:tcW w:w="1820" w:type="dxa"/>
            <w:vAlign w:val="center"/>
          </w:tcPr>
          <w:p w14:paraId="1B4B513D" w14:textId="38D1AEF0"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607</w:t>
            </w:r>
          </w:p>
        </w:tc>
        <w:tc>
          <w:tcPr>
            <w:tcW w:w="1409" w:type="dxa"/>
            <w:shd w:val="clear" w:color="auto" w:fill="D9E2F3" w:themeFill="accent1" w:themeFillTint="33"/>
            <w:vAlign w:val="center"/>
          </w:tcPr>
          <w:p w14:paraId="33785426" w14:textId="1D7D5A44"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2A40F81E" w14:textId="49803FBA"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r w:rsidR="0080632B" w14:paraId="23663DD9" w14:textId="77777777" w:rsidTr="00E7376B">
        <w:trPr>
          <w:trHeight w:val="886"/>
        </w:trPr>
        <w:tc>
          <w:tcPr>
            <w:tcW w:w="503" w:type="dxa"/>
            <w:vAlign w:val="center"/>
          </w:tcPr>
          <w:p w14:paraId="76159E76"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366D08B5" w14:textId="0B45CC2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0FF3DAB4" w14:textId="5F310D2B"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605</w:t>
            </w:r>
          </w:p>
        </w:tc>
        <w:tc>
          <w:tcPr>
            <w:tcW w:w="1820" w:type="dxa"/>
            <w:vAlign w:val="center"/>
          </w:tcPr>
          <w:p w14:paraId="1919E1CB" w14:textId="77D31E9B"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588</w:t>
            </w:r>
          </w:p>
        </w:tc>
        <w:tc>
          <w:tcPr>
            <w:tcW w:w="1409" w:type="dxa"/>
            <w:shd w:val="clear" w:color="auto" w:fill="D9E2F3" w:themeFill="accent1" w:themeFillTint="33"/>
            <w:vAlign w:val="center"/>
          </w:tcPr>
          <w:p w14:paraId="10F7D748" w14:textId="6CFC9367"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97,19</w:t>
            </w:r>
          </w:p>
        </w:tc>
        <w:tc>
          <w:tcPr>
            <w:tcW w:w="1269" w:type="dxa"/>
            <w:shd w:val="clear" w:color="auto" w:fill="B4C6E7" w:themeFill="accent1" w:themeFillTint="66"/>
            <w:vAlign w:val="center"/>
          </w:tcPr>
          <w:p w14:paraId="0F0A90EB" w14:textId="58199A4F"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97,19</w:t>
            </w:r>
          </w:p>
        </w:tc>
      </w:tr>
      <w:tr w:rsidR="0080632B" w14:paraId="218F4689" w14:textId="77777777" w:rsidTr="00E7376B">
        <w:trPr>
          <w:trHeight w:val="942"/>
        </w:trPr>
        <w:tc>
          <w:tcPr>
            <w:tcW w:w="503" w:type="dxa"/>
            <w:vAlign w:val="center"/>
          </w:tcPr>
          <w:p w14:paraId="432D75AE"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42085BFE" w14:textId="54B717CD"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447" w:type="dxa"/>
            <w:vAlign w:val="center"/>
          </w:tcPr>
          <w:p w14:paraId="55BDF990" w14:textId="794A2767"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627</w:t>
            </w:r>
          </w:p>
        </w:tc>
        <w:tc>
          <w:tcPr>
            <w:tcW w:w="1820" w:type="dxa"/>
            <w:vAlign w:val="center"/>
          </w:tcPr>
          <w:p w14:paraId="741BDE6E" w14:textId="2CD68771"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623</w:t>
            </w:r>
          </w:p>
        </w:tc>
        <w:tc>
          <w:tcPr>
            <w:tcW w:w="1409" w:type="dxa"/>
            <w:shd w:val="clear" w:color="auto" w:fill="D9E2F3" w:themeFill="accent1" w:themeFillTint="33"/>
            <w:vAlign w:val="center"/>
          </w:tcPr>
          <w:p w14:paraId="6C3108FC" w14:textId="30AFD92B"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99,36</w:t>
            </w:r>
          </w:p>
        </w:tc>
        <w:tc>
          <w:tcPr>
            <w:tcW w:w="1269" w:type="dxa"/>
            <w:shd w:val="clear" w:color="auto" w:fill="B4C6E7" w:themeFill="accent1" w:themeFillTint="66"/>
            <w:vAlign w:val="center"/>
          </w:tcPr>
          <w:p w14:paraId="3032A276" w14:textId="6941BD6F"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99,36</w:t>
            </w:r>
          </w:p>
        </w:tc>
      </w:tr>
      <w:tr w:rsidR="0080632B" w14:paraId="45C3AE73" w14:textId="77777777" w:rsidTr="00E7376B">
        <w:trPr>
          <w:trHeight w:val="842"/>
        </w:trPr>
        <w:tc>
          <w:tcPr>
            <w:tcW w:w="503" w:type="dxa"/>
            <w:vAlign w:val="center"/>
          </w:tcPr>
          <w:p w14:paraId="49D38DB7"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53F08A1C" w14:textId="4AC222D2"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4DEF2BD6" w14:textId="3D16B89E"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603</w:t>
            </w:r>
          </w:p>
        </w:tc>
        <w:tc>
          <w:tcPr>
            <w:tcW w:w="1820" w:type="dxa"/>
            <w:vAlign w:val="center"/>
          </w:tcPr>
          <w:p w14:paraId="6B719E83" w14:textId="2BB55293"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603</w:t>
            </w:r>
          </w:p>
        </w:tc>
        <w:tc>
          <w:tcPr>
            <w:tcW w:w="1409" w:type="dxa"/>
            <w:shd w:val="clear" w:color="auto" w:fill="D9E2F3" w:themeFill="accent1" w:themeFillTint="33"/>
            <w:vAlign w:val="center"/>
          </w:tcPr>
          <w:p w14:paraId="00DAE567" w14:textId="652B1F1C"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689F63C7" w14:textId="1A0D4B61"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r w:rsidR="0080632B" w14:paraId="613BE80A" w14:textId="77777777" w:rsidTr="0080632B">
        <w:trPr>
          <w:trHeight w:val="1721"/>
        </w:trPr>
        <w:tc>
          <w:tcPr>
            <w:tcW w:w="503" w:type="dxa"/>
            <w:vAlign w:val="center"/>
          </w:tcPr>
          <w:p w14:paraId="6D91C74F" w14:textId="77777777" w:rsidR="0080632B" w:rsidRPr="00472CFF" w:rsidRDefault="0080632B" w:rsidP="0080632B">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0C9817F1" w14:textId="715445DD"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41DB1DF1" w14:textId="662DAEB0"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607</w:t>
            </w:r>
          </w:p>
        </w:tc>
        <w:tc>
          <w:tcPr>
            <w:tcW w:w="1820" w:type="dxa"/>
            <w:vAlign w:val="center"/>
          </w:tcPr>
          <w:p w14:paraId="0E187288" w14:textId="01937540"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607</w:t>
            </w:r>
          </w:p>
        </w:tc>
        <w:tc>
          <w:tcPr>
            <w:tcW w:w="1409" w:type="dxa"/>
            <w:shd w:val="clear" w:color="auto" w:fill="D9E2F3" w:themeFill="accent1" w:themeFillTint="33"/>
            <w:vAlign w:val="center"/>
          </w:tcPr>
          <w:p w14:paraId="5AEE85ED" w14:textId="425562DE"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c>
          <w:tcPr>
            <w:tcW w:w="1269" w:type="dxa"/>
            <w:shd w:val="clear" w:color="auto" w:fill="B4C6E7" w:themeFill="accent1" w:themeFillTint="66"/>
            <w:vAlign w:val="center"/>
          </w:tcPr>
          <w:p w14:paraId="0B94A99F" w14:textId="0B118BFA" w:rsidR="0080632B" w:rsidRPr="00E7376B" w:rsidRDefault="0080632B" w:rsidP="0080632B">
            <w:pPr>
              <w:spacing w:after="0" w:line="240" w:lineRule="auto"/>
              <w:jc w:val="center"/>
              <w:rPr>
                <w:rFonts w:ascii="Times New Roman" w:hAnsi="Times New Roman" w:cs="Times New Roman"/>
                <w:b/>
                <w:bCs/>
                <w:color w:val="000000"/>
                <w:sz w:val="24"/>
                <w:szCs w:val="24"/>
              </w:rPr>
            </w:pPr>
            <w:r w:rsidRPr="00E7376B">
              <w:rPr>
                <w:rFonts w:ascii="Times New Roman" w:hAnsi="Times New Roman" w:cs="Times New Roman"/>
                <w:b/>
                <w:bCs/>
                <w:color w:val="000000"/>
                <w:sz w:val="24"/>
                <w:szCs w:val="24"/>
              </w:rPr>
              <w:t>100</w:t>
            </w:r>
          </w:p>
        </w:tc>
      </w:tr>
    </w:tbl>
    <w:p w14:paraId="384C47A4" w14:textId="77777777" w:rsidR="00CF262A" w:rsidRDefault="00CF262A" w:rsidP="00C62B08">
      <w:pPr>
        <w:spacing w:after="0" w:line="360" w:lineRule="auto"/>
        <w:ind w:firstLine="709"/>
        <w:jc w:val="both"/>
        <w:rPr>
          <w:rFonts w:ascii="Times New Roman" w:hAnsi="Times New Roman" w:cs="Times New Roman"/>
          <w:sz w:val="28"/>
          <w:szCs w:val="28"/>
        </w:rPr>
      </w:pPr>
    </w:p>
    <w:p w14:paraId="6165229C" w14:textId="164FFBD7" w:rsidR="00C62B08"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383C76">
        <w:rPr>
          <w:rFonts w:ascii="Times New Roman" w:hAnsi="Times New Roman" w:cs="Times New Roman"/>
          <w:sz w:val="28"/>
        </w:rPr>
        <w:t>«</w:t>
      </w:r>
      <w:r w:rsidRPr="00C62B08">
        <w:rPr>
          <w:rFonts w:ascii="Times New Roman" w:hAnsi="Times New Roman" w:cs="Times New Roman"/>
          <w:sz w:val="28"/>
          <w:szCs w:val="28"/>
        </w:rPr>
        <w:t>Доля получателей услуг, удовлетворенных удобством графика работы организации</w:t>
      </w:r>
      <w:r w:rsidR="00383C76">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5DBF79B3" w14:textId="559232ED" w:rsidR="00DA431D" w:rsidRDefault="00C62B08" w:rsidP="007A28F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383C76">
        <w:rPr>
          <w:rFonts w:ascii="Times New Roman" w:hAnsi="Times New Roman" w:cs="Times New Roman"/>
          <w:sz w:val="28"/>
        </w:rPr>
        <w:t>«</w:t>
      </w:r>
      <w:r w:rsidRPr="00C62B08">
        <w:rPr>
          <w:rFonts w:ascii="Times New Roman" w:hAnsi="Times New Roman" w:cs="Times New Roman"/>
          <w:sz w:val="28"/>
        </w:rPr>
        <w:t>Удовлетворенность удобством графика работы организации</w:t>
      </w:r>
      <w:r w:rsidR="00383C76">
        <w:rPr>
          <w:rFonts w:ascii="Times New Roman" w:hAnsi="Times New Roman" w:cs="Times New Roman"/>
          <w:sz w:val="28"/>
        </w:rPr>
        <w:t xml:space="preserve">» представлен </w:t>
      </w:r>
      <w:r w:rsidR="00383C76" w:rsidRPr="00793041">
        <w:rPr>
          <w:rFonts w:ascii="Times New Roman" w:hAnsi="Times New Roman" w:cs="Times New Roman"/>
          <w:b/>
          <w:color w:val="002060"/>
          <w:sz w:val="28"/>
        </w:rPr>
        <w:t xml:space="preserve">одной </w:t>
      </w:r>
      <w:r w:rsidR="00383C76" w:rsidRPr="007346B1">
        <w:rPr>
          <w:rFonts w:ascii="Times New Roman" w:hAnsi="Times New Roman" w:cs="Times New Roman"/>
          <w:b/>
          <w:color w:val="002060"/>
          <w:sz w:val="28"/>
        </w:rPr>
        <w:t>позици</w:t>
      </w:r>
      <w:r w:rsidR="00383C76">
        <w:rPr>
          <w:rFonts w:ascii="Times New Roman" w:hAnsi="Times New Roman" w:cs="Times New Roman"/>
          <w:b/>
          <w:color w:val="002060"/>
          <w:sz w:val="28"/>
        </w:rPr>
        <w:t>ей</w:t>
      </w:r>
      <w:r w:rsidR="00383C76" w:rsidRPr="007346B1">
        <w:rPr>
          <w:rFonts w:ascii="Times New Roman" w:hAnsi="Times New Roman" w:cs="Times New Roman"/>
          <w:b/>
          <w:color w:val="002060"/>
          <w:sz w:val="28"/>
        </w:rPr>
        <w:t xml:space="preserve"> оценивания</w:t>
      </w:r>
      <w:r w:rsidR="00383C76">
        <w:rPr>
          <w:rFonts w:ascii="Times New Roman" w:hAnsi="Times New Roman" w:cs="Times New Roman"/>
          <w:sz w:val="28"/>
        </w:rPr>
        <w:t>. Оценка индикатора 5.2.1 представлена в т</w:t>
      </w:r>
      <w:r w:rsidR="00383C76" w:rsidRPr="00F87BA0">
        <w:rPr>
          <w:rFonts w:ascii="Times New Roman" w:hAnsi="Times New Roman" w:cs="Times New Roman"/>
          <w:sz w:val="28"/>
        </w:rPr>
        <w:t>аблиц</w:t>
      </w:r>
      <w:r w:rsidR="00383C76">
        <w:rPr>
          <w:rFonts w:ascii="Times New Roman" w:hAnsi="Times New Roman" w:cs="Times New Roman"/>
          <w:sz w:val="28"/>
        </w:rPr>
        <w:t>е</w:t>
      </w:r>
      <w:r w:rsidR="00383C76" w:rsidRPr="00F87BA0">
        <w:rPr>
          <w:rFonts w:ascii="Times New Roman" w:hAnsi="Times New Roman" w:cs="Times New Roman"/>
          <w:sz w:val="28"/>
        </w:rPr>
        <w:t xml:space="preserve"> 2.</w:t>
      </w:r>
      <w:r w:rsidR="00383C76">
        <w:rPr>
          <w:rFonts w:ascii="Times New Roman" w:hAnsi="Times New Roman" w:cs="Times New Roman"/>
          <w:sz w:val="28"/>
        </w:rPr>
        <w:t>15</w:t>
      </w:r>
    </w:p>
    <w:p w14:paraId="15ACC2D6" w14:textId="77777777" w:rsidR="00C62B08" w:rsidRDefault="00C62B08" w:rsidP="00C62B08">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w:t>
      </w:r>
      <w:proofErr w:type="gramStart"/>
      <w:r w:rsidRPr="00C62B08">
        <w:rPr>
          <w:rFonts w:ascii="Times New Roman" w:hAnsi="Times New Roman" w:cs="Times New Roman"/>
          <w:b/>
          <w:sz w:val="28"/>
          <w:szCs w:val="28"/>
          <w:vertAlign w:val="superscript"/>
        </w:rPr>
        <w:t>.у</w:t>
      </w:r>
      <w:proofErr w:type="gramEnd"/>
      <w:r w:rsidRPr="00C62B08">
        <w:rPr>
          <w:rFonts w:ascii="Times New Roman" w:hAnsi="Times New Roman" w:cs="Times New Roman"/>
          <w:b/>
          <w:sz w:val="28"/>
          <w:szCs w:val="28"/>
          <w:vertAlign w:val="superscript"/>
        </w:rPr>
        <w:t>сл</w:t>
      </w:r>
      <w:r w:rsidRPr="00C62B08">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1FBB5A6B" w14:textId="60536857" w:rsidR="00CF262A" w:rsidRDefault="00C62B08" w:rsidP="00C62B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5.2</w:t>
      </w:r>
      <w:r>
        <w:rPr>
          <w:rFonts w:ascii="Times New Roman" w:hAnsi="Times New Roman" w:cs="Times New Roman"/>
          <w:sz w:val="28"/>
        </w:rPr>
        <w:t>, представленные в таблице 2.15</w:t>
      </w:r>
    </w:p>
    <w:p w14:paraId="7AD6B555" w14:textId="41C44CF8" w:rsidR="004705B0" w:rsidRDefault="004705B0">
      <w:pPr>
        <w:rPr>
          <w:rFonts w:ascii="Times New Roman" w:hAnsi="Times New Roman" w:cs="Times New Roman"/>
          <w:sz w:val="28"/>
        </w:rPr>
      </w:pPr>
    </w:p>
    <w:p w14:paraId="71888A11" w14:textId="12290D38" w:rsidR="00C62B08" w:rsidRDefault="00C62B08" w:rsidP="00C62B08">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15</w:t>
      </w:r>
      <w:r w:rsidRPr="00192A94">
        <w:rPr>
          <w:rFonts w:ascii="Times New Roman" w:hAnsi="Times New Roman" w:cs="Times New Roman"/>
          <w:i/>
          <w:sz w:val="28"/>
        </w:rPr>
        <w:t xml:space="preserve"> </w:t>
      </w:r>
      <w:r w:rsidR="00383C76">
        <w:rPr>
          <w:rFonts w:ascii="Times New Roman" w:hAnsi="Times New Roman" w:cs="Times New Roman"/>
          <w:i/>
          <w:sz w:val="28"/>
        </w:rPr>
        <w:t>Значение показателя 5.2 «</w:t>
      </w:r>
      <w:r w:rsidRPr="00CF262A">
        <w:rPr>
          <w:rFonts w:ascii="Times New Roman" w:hAnsi="Times New Roman" w:cs="Times New Roman"/>
          <w:i/>
          <w:sz w:val="28"/>
        </w:rPr>
        <w:t>Доля получателей</w:t>
      </w:r>
      <w:r>
        <w:rPr>
          <w:rFonts w:ascii="Times New Roman" w:hAnsi="Times New Roman" w:cs="Times New Roman"/>
          <w:i/>
          <w:sz w:val="28"/>
        </w:rPr>
        <w:t xml:space="preserve"> услуг</w:t>
      </w:r>
      <w:r w:rsidR="0034276A">
        <w:rPr>
          <w:rFonts w:ascii="Times New Roman" w:hAnsi="Times New Roman" w:cs="Times New Roman"/>
          <w:i/>
          <w:sz w:val="28"/>
        </w:rPr>
        <w:t>,</w:t>
      </w:r>
      <w:r w:rsidR="006049CA" w:rsidRPr="006049CA">
        <w:t xml:space="preserve"> </w:t>
      </w:r>
      <w:r w:rsidR="006049CA" w:rsidRPr="006049CA">
        <w:rPr>
          <w:rFonts w:ascii="Times New Roman" w:hAnsi="Times New Roman" w:cs="Times New Roman"/>
          <w:i/>
          <w:sz w:val="28"/>
        </w:rPr>
        <w:t>удовлетворенных удобством графика работы организации</w:t>
      </w:r>
      <w:r w:rsidR="006049CA">
        <w:rPr>
          <w:rFonts w:ascii="Times New Roman" w:hAnsi="Times New Roman" w:cs="Times New Roman"/>
          <w:i/>
          <w:sz w:val="28"/>
        </w:rPr>
        <w:t>»</w:t>
      </w:r>
      <w:r w:rsidR="00655543">
        <w:rPr>
          <w:rFonts w:ascii="Times New Roman" w:hAnsi="Times New Roman" w:cs="Times New Roman"/>
          <w:i/>
          <w:sz w:val="28"/>
        </w:rPr>
        <w:br/>
      </w:r>
      <w:r w:rsidRPr="00383C76">
        <w:rPr>
          <w:rFonts w:ascii="Times New Roman" w:hAnsi="Times New Roman" w:cs="Times New Roman"/>
          <w:i/>
          <w:color w:val="002060"/>
          <w:sz w:val="28"/>
        </w:rPr>
        <w:t>(результаты респондентов)</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1"/>
        <w:gridCol w:w="1305"/>
      </w:tblGrid>
      <w:tr w:rsidR="00D7732E" w14:paraId="44819609" w14:textId="77777777" w:rsidTr="00621F8F">
        <w:trPr>
          <w:trHeight w:val="800"/>
          <w:tblHeader/>
        </w:trPr>
        <w:tc>
          <w:tcPr>
            <w:tcW w:w="503" w:type="dxa"/>
            <w:shd w:val="clear" w:color="auto" w:fill="D9E2F3" w:themeFill="accent1" w:themeFillTint="33"/>
            <w:vAlign w:val="center"/>
          </w:tcPr>
          <w:p w14:paraId="2696F14D"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461" w:type="dxa"/>
            <w:shd w:val="clear" w:color="auto" w:fill="D9E2F3" w:themeFill="accent1" w:themeFillTint="33"/>
            <w:vAlign w:val="center"/>
          </w:tcPr>
          <w:p w14:paraId="07B3D65E"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19337AE4"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66FE2CC8"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4008D816"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5.2.1</w:t>
            </w:r>
            <w:r w:rsidR="00886A60">
              <w:rPr>
                <w:rFonts w:ascii="Times New Roman" w:hAnsi="Times New Roman" w:cs="Times New Roman"/>
                <w:b/>
                <w:sz w:val="20"/>
                <w:szCs w:val="28"/>
              </w:rPr>
              <w:br/>
            </w:r>
            <w:r>
              <w:rPr>
                <w:rFonts w:ascii="Times New Roman" w:hAnsi="Times New Roman" w:cs="Times New Roman"/>
                <w:b/>
                <w:sz w:val="20"/>
                <w:szCs w:val="28"/>
              </w:rPr>
              <w:t>(в баллах)</w:t>
            </w:r>
          </w:p>
        </w:tc>
        <w:tc>
          <w:tcPr>
            <w:tcW w:w="1305" w:type="dxa"/>
            <w:shd w:val="clear" w:color="auto" w:fill="B4C6E7" w:themeFill="accent1" w:themeFillTint="66"/>
            <w:vAlign w:val="center"/>
          </w:tcPr>
          <w:p w14:paraId="2E569F42"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5.2</w:t>
            </w:r>
          </w:p>
          <w:p w14:paraId="4C286398"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7A59EAA8" w14:textId="77777777" w:rsidTr="00A5117D">
        <w:trPr>
          <w:trHeight w:val="908"/>
        </w:trPr>
        <w:tc>
          <w:tcPr>
            <w:tcW w:w="503" w:type="dxa"/>
            <w:vAlign w:val="center"/>
          </w:tcPr>
          <w:p w14:paraId="3A65AC9D"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699BD89A" w14:textId="57E5CD88"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1AD1766C" w14:textId="788D349A"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102</w:t>
            </w:r>
          </w:p>
        </w:tc>
        <w:tc>
          <w:tcPr>
            <w:tcW w:w="1820" w:type="dxa"/>
            <w:vAlign w:val="center"/>
          </w:tcPr>
          <w:p w14:paraId="70B8C4FA" w14:textId="5C27E351"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102</w:t>
            </w:r>
          </w:p>
        </w:tc>
        <w:tc>
          <w:tcPr>
            <w:tcW w:w="1381" w:type="dxa"/>
            <w:vAlign w:val="center"/>
          </w:tcPr>
          <w:p w14:paraId="7B69B06A" w14:textId="1429E3D6"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20A1CD9E" w14:textId="220F5B8D"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100</w:t>
            </w:r>
          </w:p>
        </w:tc>
      </w:tr>
      <w:tr w:rsidR="0080632B" w14:paraId="2C0F0172" w14:textId="77777777" w:rsidTr="00A5117D">
        <w:trPr>
          <w:trHeight w:val="976"/>
        </w:trPr>
        <w:tc>
          <w:tcPr>
            <w:tcW w:w="503" w:type="dxa"/>
            <w:vAlign w:val="center"/>
          </w:tcPr>
          <w:p w14:paraId="668C1B13"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27F7A569" w14:textId="03E5643C"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62916A22" w14:textId="01487F82"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605</w:t>
            </w:r>
          </w:p>
        </w:tc>
        <w:tc>
          <w:tcPr>
            <w:tcW w:w="1820" w:type="dxa"/>
            <w:vAlign w:val="center"/>
          </w:tcPr>
          <w:p w14:paraId="7FA19501" w14:textId="555052FA"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577</w:t>
            </w:r>
          </w:p>
        </w:tc>
        <w:tc>
          <w:tcPr>
            <w:tcW w:w="1381" w:type="dxa"/>
            <w:vAlign w:val="center"/>
          </w:tcPr>
          <w:p w14:paraId="74DE54D3" w14:textId="2616510D"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95,37</w:t>
            </w:r>
          </w:p>
        </w:tc>
        <w:tc>
          <w:tcPr>
            <w:tcW w:w="1305" w:type="dxa"/>
            <w:shd w:val="clear" w:color="auto" w:fill="B4C6E7" w:themeFill="accent1" w:themeFillTint="66"/>
            <w:vAlign w:val="center"/>
          </w:tcPr>
          <w:p w14:paraId="10692076" w14:textId="4237F4EF"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95,37</w:t>
            </w:r>
          </w:p>
        </w:tc>
      </w:tr>
      <w:tr w:rsidR="0080632B" w14:paraId="58286B8C" w14:textId="77777777" w:rsidTr="00A5117D">
        <w:trPr>
          <w:trHeight w:val="850"/>
        </w:trPr>
        <w:tc>
          <w:tcPr>
            <w:tcW w:w="503" w:type="dxa"/>
            <w:vAlign w:val="center"/>
          </w:tcPr>
          <w:p w14:paraId="56B73D31"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4EB36547" w14:textId="307E9C7B"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534144E3" w14:textId="058C15DE"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96</w:t>
            </w:r>
          </w:p>
        </w:tc>
        <w:tc>
          <w:tcPr>
            <w:tcW w:w="1820" w:type="dxa"/>
            <w:vAlign w:val="center"/>
          </w:tcPr>
          <w:p w14:paraId="09FC881E" w14:textId="6A2FAACE"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76</w:t>
            </w:r>
          </w:p>
        </w:tc>
        <w:tc>
          <w:tcPr>
            <w:tcW w:w="1381" w:type="dxa"/>
            <w:vAlign w:val="center"/>
          </w:tcPr>
          <w:p w14:paraId="37FE9D99" w14:textId="41301E10"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79,17</w:t>
            </w:r>
          </w:p>
        </w:tc>
        <w:tc>
          <w:tcPr>
            <w:tcW w:w="1305" w:type="dxa"/>
            <w:shd w:val="clear" w:color="auto" w:fill="B4C6E7" w:themeFill="accent1" w:themeFillTint="66"/>
            <w:vAlign w:val="center"/>
          </w:tcPr>
          <w:p w14:paraId="3DF0C0FC" w14:textId="77BC3DF3"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79,17</w:t>
            </w:r>
          </w:p>
        </w:tc>
      </w:tr>
      <w:tr w:rsidR="0080632B" w14:paraId="01240DFF" w14:textId="77777777" w:rsidTr="00A5117D">
        <w:trPr>
          <w:trHeight w:val="978"/>
        </w:trPr>
        <w:tc>
          <w:tcPr>
            <w:tcW w:w="503" w:type="dxa"/>
            <w:vAlign w:val="center"/>
          </w:tcPr>
          <w:p w14:paraId="21B2B832"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605123F0" w14:textId="0AA5CBA6"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23DC9CDC" w14:textId="41B893C7"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114</w:t>
            </w:r>
          </w:p>
        </w:tc>
        <w:tc>
          <w:tcPr>
            <w:tcW w:w="1820" w:type="dxa"/>
            <w:vAlign w:val="center"/>
          </w:tcPr>
          <w:p w14:paraId="617A6243" w14:textId="610A0532"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114</w:t>
            </w:r>
          </w:p>
        </w:tc>
        <w:tc>
          <w:tcPr>
            <w:tcW w:w="1381" w:type="dxa"/>
            <w:vAlign w:val="center"/>
          </w:tcPr>
          <w:p w14:paraId="2F1882FA" w14:textId="6DFE2A72"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5A65741B" w14:textId="0BA19E46"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100</w:t>
            </w:r>
          </w:p>
        </w:tc>
      </w:tr>
      <w:tr w:rsidR="0080632B" w14:paraId="4E19EACD" w14:textId="77777777" w:rsidTr="00A5117D">
        <w:trPr>
          <w:trHeight w:val="906"/>
        </w:trPr>
        <w:tc>
          <w:tcPr>
            <w:tcW w:w="503" w:type="dxa"/>
            <w:vAlign w:val="center"/>
          </w:tcPr>
          <w:p w14:paraId="5F39AF79"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430DABDF" w14:textId="440A9031"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7E875310" w14:textId="58762914"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600</w:t>
            </w:r>
          </w:p>
        </w:tc>
        <w:tc>
          <w:tcPr>
            <w:tcW w:w="1820" w:type="dxa"/>
            <w:vAlign w:val="center"/>
          </w:tcPr>
          <w:p w14:paraId="288A90D7" w14:textId="4812BCE8"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600</w:t>
            </w:r>
          </w:p>
        </w:tc>
        <w:tc>
          <w:tcPr>
            <w:tcW w:w="1381" w:type="dxa"/>
            <w:vAlign w:val="center"/>
          </w:tcPr>
          <w:p w14:paraId="66E33DAD" w14:textId="4AAF4110"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36C2112E" w14:textId="524194CF" w:rsidR="0080632B" w:rsidRPr="00A5117D" w:rsidRDefault="0080632B" w:rsidP="0080632B">
            <w:pPr>
              <w:spacing w:after="0" w:line="240" w:lineRule="auto"/>
              <w:jc w:val="center"/>
              <w:rPr>
                <w:rFonts w:ascii="Times New Roman" w:hAnsi="Times New Roman" w:cs="Times New Roman"/>
                <w:b/>
                <w:bCs/>
                <w:sz w:val="24"/>
                <w:szCs w:val="24"/>
              </w:rPr>
            </w:pPr>
            <w:r w:rsidRPr="00A5117D">
              <w:rPr>
                <w:rFonts w:ascii="Times New Roman" w:hAnsi="Times New Roman" w:cs="Times New Roman"/>
                <w:b/>
                <w:bCs/>
                <w:color w:val="000000"/>
                <w:sz w:val="24"/>
                <w:szCs w:val="24"/>
              </w:rPr>
              <w:t>100</w:t>
            </w:r>
          </w:p>
        </w:tc>
      </w:tr>
      <w:tr w:rsidR="0080632B" w14:paraId="0623B409" w14:textId="77777777" w:rsidTr="00A5117D">
        <w:trPr>
          <w:trHeight w:val="976"/>
        </w:trPr>
        <w:tc>
          <w:tcPr>
            <w:tcW w:w="503" w:type="dxa"/>
            <w:vAlign w:val="center"/>
          </w:tcPr>
          <w:p w14:paraId="50FAC136"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3ED32383" w14:textId="16C71FFF"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45062BD6" w14:textId="11E5E58E"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206</w:t>
            </w:r>
          </w:p>
        </w:tc>
        <w:tc>
          <w:tcPr>
            <w:tcW w:w="1820" w:type="dxa"/>
            <w:vAlign w:val="center"/>
          </w:tcPr>
          <w:p w14:paraId="18CC8304" w14:textId="3BA420D3"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206</w:t>
            </w:r>
          </w:p>
        </w:tc>
        <w:tc>
          <w:tcPr>
            <w:tcW w:w="1381" w:type="dxa"/>
            <w:vAlign w:val="center"/>
          </w:tcPr>
          <w:p w14:paraId="78CAF4DC" w14:textId="405FE126"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1D2095E8" w14:textId="38F69793"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100</w:t>
            </w:r>
          </w:p>
        </w:tc>
      </w:tr>
      <w:tr w:rsidR="0080632B" w14:paraId="1C7B4B2F" w14:textId="77777777" w:rsidTr="00A5117D">
        <w:trPr>
          <w:trHeight w:val="834"/>
        </w:trPr>
        <w:tc>
          <w:tcPr>
            <w:tcW w:w="503" w:type="dxa"/>
            <w:vAlign w:val="center"/>
          </w:tcPr>
          <w:p w14:paraId="1E0179D0"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39AAE772" w14:textId="1485D52C"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6C7DD3CF" w14:textId="228C06E3"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635</w:t>
            </w:r>
          </w:p>
        </w:tc>
        <w:tc>
          <w:tcPr>
            <w:tcW w:w="1820" w:type="dxa"/>
            <w:vAlign w:val="center"/>
          </w:tcPr>
          <w:p w14:paraId="32338C69" w14:textId="70F0E9D6"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633</w:t>
            </w:r>
          </w:p>
        </w:tc>
        <w:tc>
          <w:tcPr>
            <w:tcW w:w="1381" w:type="dxa"/>
            <w:vAlign w:val="center"/>
          </w:tcPr>
          <w:p w14:paraId="7E9E544F" w14:textId="394D3C95"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99,69</w:t>
            </w:r>
          </w:p>
        </w:tc>
        <w:tc>
          <w:tcPr>
            <w:tcW w:w="1305" w:type="dxa"/>
            <w:shd w:val="clear" w:color="auto" w:fill="B4C6E7" w:themeFill="accent1" w:themeFillTint="66"/>
            <w:vAlign w:val="center"/>
          </w:tcPr>
          <w:p w14:paraId="1B15556F" w14:textId="6721BC17"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99,69</w:t>
            </w:r>
          </w:p>
        </w:tc>
      </w:tr>
      <w:tr w:rsidR="0080632B" w14:paraId="4F39CDE6" w14:textId="77777777" w:rsidTr="00A5117D">
        <w:trPr>
          <w:trHeight w:val="732"/>
        </w:trPr>
        <w:tc>
          <w:tcPr>
            <w:tcW w:w="503" w:type="dxa"/>
            <w:vAlign w:val="center"/>
          </w:tcPr>
          <w:p w14:paraId="66A6FA67"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2EE13841" w14:textId="23280D18"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1137F29A" w14:textId="6547997F"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107</w:t>
            </w:r>
          </w:p>
        </w:tc>
        <w:tc>
          <w:tcPr>
            <w:tcW w:w="1820" w:type="dxa"/>
            <w:vAlign w:val="center"/>
          </w:tcPr>
          <w:p w14:paraId="2A62C162" w14:textId="06D88691"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101</w:t>
            </w:r>
          </w:p>
        </w:tc>
        <w:tc>
          <w:tcPr>
            <w:tcW w:w="1381" w:type="dxa"/>
            <w:vAlign w:val="center"/>
          </w:tcPr>
          <w:p w14:paraId="29A1925D" w14:textId="6319E86F"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94,39</w:t>
            </w:r>
          </w:p>
        </w:tc>
        <w:tc>
          <w:tcPr>
            <w:tcW w:w="1305" w:type="dxa"/>
            <w:shd w:val="clear" w:color="auto" w:fill="B4C6E7" w:themeFill="accent1" w:themeFillTint="66"/>
            <w:vAlign w:val="center"/>
          </w:tcPr>
          <w:p w14:paraId="3678B162" w14:textId="1439A875"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94,39</w:t>
            </w:r>
          </w:p>
        </w:tc>
      </w:tr>
      <w:tr w:rsidR="0080632B" w14:paraId="272221AC" w14:textId="77777777" w:rsidTr="00A5117D">
        <w:trPr>
          <w:trHeight w:val="984"/>
        </w:trPr>
        <w:tc>
          <w:tcPr>
            <w:tcW w:w="503" w:type="dxa"/>
            <w:vAlign w:val="center"/>
          </w:tcPr>
          <w:p w14:paraId="0B18D788"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53112385" w14:textId="3E976FB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538C781C" w14:textId="3BAF0B98"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608</w:t>
            </w:r>
          </w:p>
        </w:tc>
        <w:tc>
          <w:tcPr>
            <w:tcW w:w="1820" w:type="dxa"/>
            <w:vAlign w:val="center"/>
          </w:tcPr>
          <w:p w14:paraId="4EE8BF5C" w14:textId="455C926C"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527</w:t>
            </w:r>
          </w:p>
        </w:tc>
        <w:tc>
          <w:tcPr>
            <w:tcW w:w="1381" w:type="dxa"/>
            <w:vAlign w:val="center"/>
          </w:tcPr>
          <w:p w14:paraId="5202098F" w14:textId="73F6CF06"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86,68</w:t>
            </w:r>
          </w:p>
        </w:tc>
        <w:tc>
          <w:tcPr>
            <w:tcW w:w="1305" w:type="dxa"/>
            <w:shd w:val="clear" w:color="auto" w:fill="B4C6E7" w:themeFill="accent1" w:themeFillTint="66"/>
            <w:vAlign w:val="center"/>
          </w:tcPr>
          <w:p w14:paraId="33358453" w14:textId="03004BC7"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86,68</w:t>
            </w:r>
          </w:p>
        </w:tc>
      </w:tr>
      <w:tr w:rsidR="0080632B" w14:paraId="38A9CB2B" w14:textId="77777777" w:rsidTr="00A5117D">
        <w:trPr>
          <w:trHeight w:val="984"/>
        </w:trPr>
        <w:tc>
          <w:tcPr>
            <w:tcW w:w="503" w:type="dxa"/>
            <w:vAlign w:val="center"/>
          </w:tcPr>
          <w:p w14:paraId="40E452B7"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12461B56" w14:textId="147072A2"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26937874" w14:textId="0B6A08A9"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61</w:t>
            </w:r>
          </w:p>
        </w:tc>
        <w:tc>
          <w:tcPr>
            <w:tcW w:w="1820" w:type="dxa"/>
            <w:vAlign w:val="center"/>
          </w:tcPr>
          <w:p w14:paraId="0280B530" w14:textId="7DDB038C"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59</w:t>
            </w:r>
          </w:p>
        </w:tc>
        <w:tc>
          <w:tcPr>
            <w:tcW w:w="1381" w:type="dxa"/>
            <w:vAlign w:val="center"/>
          </w:tcPr>
          <w:p w14:paraId="1EB3AB03" w14:textId="5E711E2D"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96,72</w:t>
            </w:r>
          </w:p>
        </w:tc>
        <w:tc>
          <w:tcPr>
            <w:tcW w:w="1305" w:type="dxa"/>
            <w:shd w:val="clear" w:color="auto" w:fill="B4C6E7" w:themeFill="accent1" w:themeFillTint="66"/>
            <w:vAlign w:val="center"/>
          </w:tcPr>
          <w:p w14:paraId="6DB44AE3" w14:textId="3D67B868"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96,72</w:t>
            </w:r>
          </w:p>
        </w:tc>
      </w:tr>
      <w:tr w:rsidR="0080632B" w14:paraId="7A37F5E7" w14:textId="77777777" w:rsidTr="00A5117D">
        <w:trPr>
          <w:trHeight w:val="984"/>
        </w:trPr>
        <w:tc>
          <w:tcPr>
            <w:tcW w:w="503" w:type="dxa"/>
            <w:vAlign w:val="center"/>
          </w:tcPr>
          <w:p w14:paraId="6B34C6BA"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62B8AB27" w14:textId="11A7CCBF"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618AF26C" w14:textId="56240EFD"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604</w:t>
            </w:r>
          </w:p>
        </w:tc>
        <w:tc>
          <w:tcPr>
            <w:tcW w:w="1820" w:type="dxa"/>
            <w:vAlign w:val="center"/>
          </w:tcPr>
          <w:p w14:paraId="2A8311B8" w14:textId="405FE6F0"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571</w:t>
            </w:r>
          </w:p>
        </w:tc>
        <w:tc>
          <w:tcPr>
            <w:tcW w:w="1381" w:type="dxa"/>
            <w:vAlign w:val="center"/>
          </w:tcPr>
          <w:p w14:paraId="014B9CAF" w14:textId="349F8E13"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94,54</w:t>
            </w:r>
          </w:p>
        </w:tc>
        <w:tc>
          <w:tcPr>
            <w:tcW w:w="1305" w:type="dxa"/>
            <w:shd w:val="clear" w:color="auto" w:fill="B4C6E7" w:themeFill="accent1" w:themeFillTint="66"/>
            <w:vAlign w:val="center"/>
          </w:tcPr>
          <w:p w14:paraId="4CC69B13" w14:textId="4F1A4094"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94,54</w:t>
            </w:r>
          </w:p>
        </w:tc>
      </w:tr>
      <w:tr w:rsidR="0080632B" w14:paraId="0AD16190" w14:textId="77777777" w:rsidTr="00A5117D">
        <w:trPr>
          <w:trHeight w:val="984"/>
        </w:trPr>
        <w:tc>
          <w:tcPr>
            <w:tcW w:w="503" w:type="dxa"/>
            <w:vAlign w:val="center"/>
          </w:tcPr>
          <w:p w14:paraId="0EDB4E42"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0E55FD57" w14:textId="0C36B74A"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13E4B166" w14:textId="3A2B55A9"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607</w:t>
            </w:r>
          </w:p>
        </w:tc>
        <w:tc>
          <w:tcPr>
            <w:tcW w:w="1820" w:type="dxa"/>
            <w:vAlign w:val="center"/>
          </w:tcPr>
          <w:p w14:paraId="477651C6" w14:textId="2B821162"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517</w:t>
            </w:r>
          </w:p>
        </w:tc>
        <w:tc>
          <w:tcPr>
            <w:tcW w:w="1381" w:type="dxa"/>
            <w:vAlign w:val="center"/>
          </w:tcPr>
          <w:p w14:paraId="212BE9DB" w14:textId="681A2DB1"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85,17</w:t>
            </w:r>
          </w:p>
        </w:tc>
        <w:tc>
          <w:tcPr>
            <w:tcW w:w="1305" w:type="dxa"/>
            <w:shd w:val="clear" w:color="auto" w:fill="B4C6E7" w:themeFill="accent1" w:themeFillTint="66"/>
            <w:vAlign w:val="center"/>
          </w:tcPr>
          <w:p w14:paraId="2CB730A1" w14:textId="3D2C5398"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85,17</w:t>
            </w:r>
          </w:p>
        </w:tc>
      </w:tr>
      <w:tr w:rsidR="0080632B" w14:paraId="6080EF04" w14:textId="77777777" w:rsidTr="00A5117D">
        <w:trPr>
          <w:trHeight w:val="984"/>
        </w:trPr>
        <w:tc>
          <w:tcPr>
            <w:tcW w:w="503" w:type="dxa"/>
            <w:vAlign w:val="center"/>
          </w:tcPr>
          <w:p w14:paraId="63CB071B"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7EDC7943" w14:textId="01FF12C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6B24F31A" w14:textId="37E1A00A"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605</w:t>
            </w:r>
          </w:p>
        </w:tc>
        <w:tc>
          <w:tcPr>
            <w:tcW w:w="1820" w:type="dxa"/>
            <w:vAlign w:val="center"/>
          </w:tcPr>
          <w:p w14:paraId="038F1EB7" w14:textId="65C56564"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582</w:t>
            </w:r>
          </w:p>
        </w:tc>
        <w:tc>
          <w:tcPr>
            <w:tcW w:w="1381" w:type="dxa"/>
            <w:vAlign w:val="center"/>
          </w:tcPr>
          <w:p w14:paraId="249A061C" w14:textId="4F57C162"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96,2</w:t>
            </w:r>
          </w:p>
        </w:tc>
        <w:tc>
          <w:tcPr>
            <w:tcW w:w="1305" w:type="dxa"/>
            <w:shd w:val="clear" w:color="auto" w:fill="B4C6E7" w:themeFill="accent1" w:themeFillTint="66"/>
            <w:vAlign w:val="center"/>
          </w:tcPr>
          <w:p w14:paraId="43E9196B" w14:textId="688FC249"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96,2</w:t>
            </w:r>
          </w:p>
        </w:tc>
      </w:tr>
      <w:tr w:rsidR="0080632B" w14:paraId="3FE1B027" w14:textId="77777777" w:rsidTr="00A5117D">
        <w:trPr>
          <w:trHeight w:val="984"/>
        </w:trPr>
        <w:tc>
          <w:tcPr>
            <w:tcW w:w="503" w:type="dxa"/>
            <w:vAlign w:val="center"/>
          </w:tcPr>
          <w:p w14:paraId="08A9C295"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739A7A09" w14:textId="7049DE24"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447" w:type="dxa"/>
            <w:vAlign w:val="center"/>
          </w:tcPr>
          <w:p w14:paraId="0848960C" w14:textId="60CF8B49"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627</w:t>
            </w:r>
          </w:p>
        </w:tc>
        <w:tc>
          <w:tcPr>
            <w:tcW w:w="1820" w:type="dxa"/>
            <w:vAlign w:val="center"/>
          </w:tcPr>
          <w:p w14:paraId="63B0F7B0" w14:textId="151F672F"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593</w:t>
            </w:r>
          </w:p>
        </w:tc>
        <w:tc>
          <w:tcPr>
            <w:tcW w:w="1381" w:type="dxa"/>
            <w:vAlign w:val="center"/>
          </w:tcPr>
          <w:p w14:paraId="171B1706" w14:textId="74A29D85"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94,58</w:t>
            </w:r>
          </w:p>
        </w:tc>
        <w:tc>
          <w:tcPr>
            <w:tcW w:w="1305" w:type="dxa"/>
            <w:shd w:val="clear" w:color="auto" w:fill="B4C6E7" w:themeFill="accent1" w:themeFillTint="66"/>
            <w:vAlign w:val="center"/>
          </w:tcPr>
          <w:p w14:paraId="054EECDE" w14:textId="6E1D6314"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94,58</w:t>
            </w:r>
          </w:p>
        </w:tc>
      </w:tr>
      <w:tr w:rsidR="0080632B" w14:paraId="4523B26B" w14:textId="77777777" w:rsidTr="00A5117D">
        <w:trPr>
          <w:trHeight w:val="984"/>
        </w:trPr>
        <w:tc>
          <w:tcPr>
            <w:tcW w:w="503" w:type="dxa"/>
            <w:vAlign w:val="center"/>
          </w:tcPr>
          <w:p w14:paraId="56CFBFF5"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7B03FC75" w14:textId="7C4B6D48"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62F90844" w14:textId="70C62C9F"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603</w:t>
            </w:r>
          </w:p>
        </w:tc>
        <w:tc>
          <w:tcPr>
            <w:tcW w:w="1820" w:type="dxa"/>
            <w:vAlign w:val="center"/>
          </w:tcPr>
          <w:p w14:paraId="06BF0AF9" w14:textId="7DAAB297"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603</w:t>
            </w:r>
          </w:p>
        </w:tc>
        <w:tc>
          <w:tcPr>
            <w:tcW w:w="1381" w:type="dxa"/>
            <w:vAlign w:val="center"/>
          </w:tcPr>
          <w:p w14:paraId="6A14A601" w14:textId="1D81FE1D"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3531735E" w14:textId="786EDA11"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100</w:t>
            </w:r>
          </w:p>
        </w:tc>
      </w:tr>
      <w:tr w:rsidR="0080632B" w14:paraId="3E6EAA5E" w14:textId="77777777" w:rsidTr="0080632B">
        <w:trPr>
          <w:trHeight w:val="1819"/>
        </w:trPr>
        <w:tc>
          <w:tcPr>
            <w:tcW w:w="503" w:type="dxa"/>
            <w:vAlign w:val="center"/>
          </w:tcPr>
          <w:p w14:paraId="15F828C1" w14:textId="77777777" w:rsidR="0080632B" w:rsidRPr="00472CFF" w:rsidRDefault="0080632B" w:rsidP="0080632B">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6C40433C" w14:textId="1538A910"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78604DCE" w14:textId="18923B2D"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607</w:t>
            </w:r>
          </w:p>
        </w:tc>
        <w:tc>
          <w:tcPr>
            <w:tcW w:w="1820" w:type="dxa"/>
            <w:vAlign w:val="center"/>
          </w:tcPr>
          <w:p w14:paraId="2195BF2A" w14:textId="3CF4EB9D"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607</w:t>
            </w:r>
          </w:p>
        </w:tc>
        <w:tc>
          <w:tcPr>
            <w:tcW w:w="1381" w:type="dxa"/>
            <w:vAlign w:val="center"/>
          </w:tcPr>
          <w:p w14:paraId="08D37452" w14:textId="1EFE6FAF"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100</w:t>
            </w:r>
          </w:p>
        </w:tc>
        <w:tc>
          <w:tcPr>
            <w:tcW w:w="1305" w:type="dxa"/>
            <w:shd w:val="clear" w:color="auto" w:fill="B4C6E7" w:themeFill="accent1" w:themeFillTint="66"/>
            <w:vAlign w:val="center"/>
          </w:tcPr>
          <w:p w14:paraId="33221AE6" w14:textId="4FB0BC48" w:rsidR="0080632B" w:rsidRPr="00A5117D" w:rsidRDefault="0080632B" w:rsidP="0080632B">
            <w:pPr>
              <w:spacing w:after="0" w:line="240" w:lineRule="auto"/>
              <w:jc w:val="center"/>
              <w:rPr>
                <w:rFonts w:ascii="Times New Roman" w:hAnsi="Times New Roman" w:cs="Times New Roman"/>
                <w:b/>
                <w:bCs/>
                <w:color w:val="000000"/>
                <w:sz w:val="24"/>
                <w:szCs w:val="24"/>
              </w:rPr>
            </w:pPr>
            <w:r w:rsidRPr="00A5117D">
              <w:rPr>
                <w:rFonts w:ascii="Times New Roman" w:hAnsi="Times New Roman" w:cs="Times New Roman"/>
                <w:b/>
                <w:bCs/>
                <w:color w:val="000000"/>
                <w:sz w:val="24"/>
                <w:szCs w:val="24"/>
              </w:rPr>
              <w:t>100</w:t>
            </w:r>
          </w:p>
        </w:tc>
      </w:tr>
    </w:tbl>
    <w:p w14:paraId="3B7D0D88" w14:textId="77777777" w:rsidR="00DA431D" w:rsidRDefault="00DA431D" w:rsidP="00C62B08">
      <w:pPr>
        <w:spacing w:after="0" w:line="360" w:lineRule="auto"/>
        <w:ind w:firstLine="709"/>
        <w:jc w:val="both"/>
        <w:rPr>
          <w:rFonts w:ascii="Times New Roman" w:hAnsi="Times New Roman" w:cs="Times New Roman"/>
          <w:b/>
          <w:sz w:val="28"/>
        </w:rPr>
      </w:pPr>
    </w:p>
    <w:p w14:paraId="2F2DF8D3" w14:textId="74674482" w:rsidR="00C62B08"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383C76">
        <w:rPr>
          <w:rFonts w:ascii="Times New Roman" w:hAnsi="Times New Roman" w:cs="Times New Roman"/>
          <w:sz w:val="28"/>
        </w:rPr>
        <w:t>«</w:t>
      </w:r>
      <w:r w:rsidR="00524A11" w:rsidRPr="00524A11">
        <w:rPr>
          <w:rFonts w:ascii="Times New Roman" w:hAnsi="Times New Roman" w:cs="Times New Roman"/>
          <w:sz w:val="28"/>
          <w:szCs w:val="28"/>
        </w:rPr>
        <w:t>Доля получателей услуг, удовлетворенных в целом условиями оказания услуг в организации</w:t>
      </w:r>
      <w:r w:rsidR="00383C76">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11AF7871" w14:textId="40BBB2CC" w:rsidR="00C62B08" w:rsidRPr="00CF262A"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383C76">
        <w:rPr>
          <w:rFonts w:ascii="Times New Roman" w:hAnsi="Times New Roman" w:cs="Times New Roman"/>
          <w:sz w:val="28"/>
        </w:rPr>
        <w:t>«</w:t>
      </w:r>
      <w:r w:rsidR="00524A11" w:rsidRPr="00524A11">
        <w:rPr>
          <w:rFonts w:ascii="Times New Roman" w:hAnsi="Times New Roman" w:cs="Times New Roman"/>
          <w:sz w:val="28"/>
        </w:rPr>
        <w:t>Удовлетворенность в целом условиями оказания услуг в организации</w:t>
      </w:r>
      <w:r w:rsidR="00383C76">
        <w:rPr>
          <w:rFonts w:ascii="Times New Roman" w:hAnsi="Times New Roman" w:cs="Times New Roman"/>
          <w:sz w:val="28"/>
        </w:rPr>
        <w:t xml:space="preserve">» представлен </w:t>
      </w:r>
      <w:r w:rsidR="00383C76" w:rsidRPr="00793041">
        <w:rPr>
          <w:rFonts w:ascii="Times New Roman" w:hAnsi="Times New Roman" w:cs="Times New Roman"/>
          <w:b/>
          <w:color w:val="002060"/>
          <w:sz w:val="28"/>
        </w:rPr>
        <w:t xml:space="preserve">одной </w:t>
      </w:r>
      <w:r w:rsidR="00383C76" w:rsidRPr="007346B1">
        <w:rPr>
          <w:rFonts w:ascii="Times New Roman" w:hAnsi="Times New Roman" w:cs="Times New Roman"/>
          <w:b/>
          <w:color w:val="002060"/>
          <w:sz w:val="28"/>
        </w:rPr>
        <w:t>позици</w:t>
      </w:r>
      <w:r w:rsidR="00383C76">
        <w:rPr>
          <w:rFonts w:ascii="Times New Roman" w:hAnsi="Times New Roman" w:cs="Times New Roman"/>
          <w:b/>
          <w:color w:val="002060"/>
          <w:sz w:val="28"/>
        </w:rPr>
        <w:t>ей</w:t>
      </w:r>
      <w:r w:rsidR="00383C76" w:rsidRPr="007346B1">
        <w:rPr>
          <w:rFonts w:ascii="Times New Roman" w:hAnsi="Times New Roman" w:cs="Times New Roman"/>
          <w:b/>
          <w:color w:val="002060"/>
          <w:sz w:val="28"/>
        </w:rPr>
        <w:t xml:space="preserve"> оценивания</w:t>
      </w:r>
      <w:r w:rsidR="00383C76">
        <w:rPr>
          <w:rFonts w:ascii="Times New Roman" w:hAnsi="Times New Roman" w:cs="Times New Roman"/>
          <w:sz w:val="28"/>
        </w:rPr>
        <w:t>. Оценка индикатора 5.3.1 представлена в т</w:t>
      </w:r>
      <w:r w:rsidR="00383C76" w:rsidRPr="00F87BA0">
        <w:rPr>
          <w:rFonts w:ascii="Times New Roman" w:hAnsi="Times New Roman" w:cs="Times New Roman"/>
          <w:sz w:val="28"/>
        </w:rPr>
        <w:t>аблиц</w:t>
      </w:r>
      <w:r w:rsidR="00383C76">
        <w:rPr>
          <w:rFonts w:ascii="Times New Roman" w:hAnsi="Times New Roman" w:cs="Times New Roman"/>
          <w:sz w:val="28"/>
        </w:rPr>
        <w:t>е</w:t>
      </w:r>
      <w:r w:rsidR="00383C76" w:rsidRPr="00F87BA0">
        <w:rPr>
          <w:rFonts w:ascii="Times New Roman" w:hAnsi="Times New Roman" w:cs="Times New Roman"/>
          <w:sz w:val="28"/>
        </w:rPr>
        <w:t xml:space="preserve"> 2.</w:t>
      </w:r>
      <w:r w:rsidR="00383C76">
        <w:rPr>
          <w:rFonts w:ascii="Times New Roman" w:hAnsi="Times New Roman" w:cs="Times New Roman"/>
          <w:sz w:val="28"/>
        </w:rPr>
        <w:t>16</w:t>
      </w:r>
    </w:p>
    <w:p w14:paraId="13AC4CF6" w14:textId="77777777" w:rsidR="00C62B08" w:rsidRDefault="00C62B08" w:rsidP="00C62B08">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w:t>
      </w:r>
      <w:proofErr w:type="gramStart"/>
      <w:r w:rsidRPr="00C62B08">
        <w:rPr>
          <w:rFonts w:ascii="Times New Roman" w:hAnsi="Times New Roman" w:cs="Times New Roman"/>
          <w:b/>
          <w:sz w:val="28"/>
          <w:szCs w:val="28"/>
          <w:vertAlign w:val="superscript"/>
        </w:rPr>
        <w:t>.у</w:t>
      </w:r>
      <w:proofErr w:type="gramEnd"/>
      <w:r w:rsidRPr="00C62B08">
        <w:rPr>
          <w:rFonts w:ascii="Times New Roman" w:hAnsi="Times New Roman" w:cs="Times New Roman"/>
          <w:b/>
          <w:sz w:val="28"/>
          <w:szCs w:val="28"/>
          <w:vertAlign w:val="superscript"/>
        </w:rPr>
        <w:t>сл</w:t>
      </w:r>
      <w:r w:rsidRPr="00C62B08">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4A6ECF9" w14:textId="6079FDE5" w:rsidR="004C6B1E" w:rsidRDefault="00C62B08" w:rsidP="005B035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5.3</w:t>
      </w:r>
      <w:r>
        <w:rPr>
          <w:rFonts w:ascii="Times New Roman" w:hAnsi="Times New Roman" w:cs="Times New Roman"/>
          <w:sz w:val="28"/>
        </w:rPr>
        <w:t>, представленные в таблице 2.16</w:t>
      </w:r>
    </w:p>
    <w:p w14:paraId="430E2710" w14:textId="77777777" w:rsidR="0080632B" w:rsidRDefault="0080632B" w:rsidP="005B035B">
      <w:pPr>
        <w:spacing w:after="0" w:line="360" w:lineRule="auto"/>
        <w:ind w:firstLine="709"/>
        <w:jc w:val="both"/>
        <w:rPr>
          <w:rFonts w:ascii="Times New Roman" w:hAnsi="Times New Roman" w:cs="Times New Roman"/>
          <w:sz w:val="28"/>
        </w:rPr>
      </w:pPr>
    </w:p>
    <w:p w14:paraId="02DDEA1F" w14:textId="67253805" w:rsidR="00C62B08" w:rsidRDefault="00C62B08" w:rsidP="00C62B08">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w:t>
      </w:r>
      <w:r w:rsidR="00524A11">
        <w:rPr>
          <w:rFonts w:ascii="Times New Roman" w:hAnsi="Times New Roman" w:cs="Times New Roman"/>
          <w:i/>
          <w:sz w:val="28"/>
        </w:rPr>
        <w:t>6</w:t>
      </w:r>
      <w:r w:rsidRPr="00192A94">
        <w:rPr>
          <w:rFonts w:ascii="Times New Roman" w:hAnsi="Times New Roman" w:cs="Times New Roman"/>
          <w:i/>
          <w:sz w:val="28"/>
        </w:rPr>
        <w:t xml:space="preserve"> </w:t>
      </w:r>
      <w:r w:rsidR="00383C76">
        <w:rPr>
          <w:rFonts w:ascii="Times New Roman" w:hAnsi="Times New Roman" w:cs="Times New Roman"/>
          <w:i/>
          <w:sz w:val="28"/>
        </w:rPr>
        <w:t>Значение показателя 5.3 «</w:t>
      </w:r>
      <w:r w:rsidR="00524A11" w:rsidRPr="00524A11">
        <w:rPr>
          <w:rFonts w:ascii="Times New Roman" w:hAnsi="Times New Roman" w:cs="Times New Roman"/>
          <w:i/>
          <w:sz w:val="28"/>
        </w:rPr>
        <w:t>Удовлетворенность в целом условиями оказания услуг в организации</w:t>
      </w:r>
      <w:r w:rsidR="00383C76">
        <w:rPr>
          <w:rFonts w:ascii="Times New Roman" w:hAnsi="Times New Roman" w:cs="Times New Roman"/>
          <w:i/>
          <w:sz w:val="28"/>
        </w:rPr>
        <w:t>»</w:t>
      </w:r>
      <w:r w:rsidR="00524A11" w:rsidRPr="00383C76">
        <w:rPr>
          <w:rFonts w:ascii="Times New Roman" w:hAnsi="Times New Roman" w:cs="Times New Roman"/>
          <w:i/>
          <w:color w:val="002060"/>
          <w:sz w:val="28"/>
        </w:rPr>
        <w:t xml:space="preserve"> </w:t>
      </w:r>
      <w:r w:rsidRPr="00383C76">
        <w:rPr>
          <w:rFonts w:ascii="Times New Roman" w:hAnsi="Times New Roman" w:cs="Times New Roman"/>
          <w:i/>
          <w:color w:val="002060"/>
          <w:sz w:val="28"/>
        </w:rPr>
        <w:t>(результаты респондентов)</w:t>
      </w:r>
    </w:p>
    <w:p w14:paraId="01221B48" w14:textId="77777777" w:rsidR="00E51C3F" w:rsidRDefault="00E51C3F" w:rsidP="00C62B08">
      <w:pPr>
        <w:spacing w:after="0" w:line="360" w:lineRule="auto"/>
        <w:jc w:val="center"/>
        <w:rPr>
          <w:rFonts w:ascii="Times New Roman" w:hAnsi="Times New Roman" w:cs="Times New Roman"/>
          <w:i/>
          <w:color w:val="002060"/>
          <w:sz w:val="2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4"/>
        <w:gridCol w:w="1235"/>
      </w:tblGrid>
      <w:tr w:rsidR="00886A60" w14:paraId="0C6E5D37" w14:textId="77777777" w:rsidTr="00FE25C5">
        <w:trPr>
          <w:trHeight w:val="800"/>
          <w:tblHeader/>
        </w:trPr>
        <w:tc>
          <w:tcPr>
            <w:tcW w:w="503" w:type="dxa"/>
            <w:shd w:val="clear" w:color="auto" w:fill="D9E2F3" w:themeFill="accent1" w:themeFillTint="33"/>
            <w:vAlign w:val="center"/>
          </w:tcPr>
          <w:p w14:paraId="2FCF92F9" w14:textId="77777777" w:rsidR="00886A60" w:rsidRPr="00B910A5" w:rsidRDefault="00886A60"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461" w:type="dxa"/>
            <w:shd w:val="clear" w:color="auto" w:fill="D9E2F3" w:themeFill="accent1" w:themeFillTint="33"/>
            <w:vAlign w:val="center"/>
          </w:tcPr>
          <w:p w14:paraId="49462C6E" w14:textId="77777777" w:rsidR="00886A60" w:rsidRPr="00B910A5" w:rsidRDefault="00886A60"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242346DD"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78624A06"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4" w:type="dxa"/>
            <w:shd w:val="clear" w:color="auto" w:fill="D9E2F3" w:themeFill="accent1" w:themeFillTint="33"/>
            <w:vAlign w:val="center"/>
          </w:tcPr>
          <w:p w14:paraId="6DBEBBCB"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5.3.1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49373F13"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5.3</w:t>
            </w:r>
          </w:p>
          <w:p w14:paraId="677B9E22"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80632B" w14:paraId="3D10E15C" w14:textId="77777777" w:rsidTr="00212E21">
        <w:trPr>
          <w:trHeight w:val="696"/>
        </w:trPr>
        <w:tc>
          <w:tcPr>
            <w:tcW w:w="503" w:type="dxa"/>
            <w:vAlign w:val="center"/>
          </w:tcPr>
          <w:p w14:paraId="00FAB8D0"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2D90AF06" w14:textId="0F382443"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1447" w:type="dxa"/>
            <w:vAlign w:val="center"/>
          </w:tcPr>
          <w:p w14:paraId="22973A25" w14:textId="1D4611AF"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102</w:t>
            </w:r>
          </w:p>
        </w:tc>
        <w:tc>
          <w:tcPr>
            <w:tcW w:w="1820" w:type="dxa"/>
            <w:vAlign w:val="center"/>
          </w:tcPr>
          <w:p w14:paraId="1E9E6EEE" w14:textId="24212956"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102</w:t>
            </w:r>
          </w:p>
        </w:tc>
        <w:tc>
          <w:tcPr>
            <w:tcW w:w="1384" w:type="dxa"/>
            <w:shd w:val="clear" w:color="auto" w:fill="D9E2F3" w:themeFill="accent1" w:themeFillTint="33"/>
            <w:vAlign w:val="center"/>
          </w:tcPr>
          <w:p w14:paraId="3F125540" w14:textId="7DE27A50"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D5D3D99" w14:textId="068A2C4C"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r>
      <w:tr w:rsidR="0080632B" w14:paraId="29395498" w14:textId="77777777" w:rsidTr="00212E21">
        <w:trPr>
          <w:trHeight w:val="766"/>
        </w:trPr>
        <w:tc>
          <w:tcPr>
            <w:tcW w:w="503" w:type="dxa"/>
            <w:vAlign w:val="center"/>
          </w:tcPr>
          <w:p w14:paraId="4BA26AE6"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30EBE9A6" w14:textId="15C01E1B"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1447" w:type="dxa"/>
            <w:vAlign w:val="center"/>
          </w:tcPr>
          <w:p w14:paraId="656F54F4" w14:textId="273B9C04"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605</w:t>
            </w:r>
          </w:p>
        </w:tc>
        <w:tc>
          <w:tcPr>
            <w:tcW w:w="1820" w:type="dxa"/>
            <w:vAlign w:val="center"/>
          </w:tcPr>
          <w:p w14:paraId="7B1AF1B3" w14:textId="34DCFBC7"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578</w:t>
            </w:r>
          </w:p>
        </w:tc>
        <w:tc>
          <w:tcPr>
            <w:tcW w:w="1384" w:type="dxa"/>
            <w:shd w:val="clear" w:color="auto" w:fill="D9E2F3" w:themeFill="accent1" w:themeFillTint="33"/>
            <w:vAlign w:val="center"/>
          </w:tcPr>
          <w:p w14:paraId="53B750CB" w14:textId="747B39FB"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95,54</w:t>
            </w:r>
          </w:p>
        </w:tc>
        <w:tc>
          <w:tcPr>
            <w:tcW w:w="1235" w:type="dxa"/>
            <w:shd w:val="clear" w:color="auto" w:fill="B4C6E7" w:themeFill="accent1" w:themeFillTint="66"/>
            <w:vAlign w:val="center"/>
          </w:tcPr>
          <w:p w14:paraId="3AA363D2" w14:textId="7DD22524"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95,54</w:t>
            </w:r>
          </w:p>
        </w:tc>
      </w:tr>
      <w:tr w:rsidR="0080632B" w14:paraId="1F12B580" w14:textId="77777777" w:rsidTr="00212E21">
        <w:trPr>
          <w:trHeight w:val="822"/>
        </w:trPr>
        <w:tc>
          <w:tcPr>
            <w:tcW w:w="503" w:type="dxa"/>
            <w:vAlign w:val="center"/>
          </w:tcPr>
          <w:p w14:paraId="176F14E0"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1B809E0F" w14:textId="3C22498D"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1447" w:type="dxa"/>
            <w:vAlign w:val="center"/>
          </w:tcPr>
          <w:p w14:paraId="303C6045" w14:textId="1CB3CF39"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96</w:t>
            </w:r>
          </w:p>
        </w:tc>
        <w:tc>
          <w:tcPr>
            <w:tcW w:w="1820" w:type="dxa"/>
            <w:vAlign w:val="center"/>
          </w:tcPr>
          <w:p w14:paraId="17460119" w14:textId="39216D96"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96</w:t>
            </w:r>
          </w:p>
        </w:tc>
        <w:tc>
          <w:tcPr>
            <w:tcW w:w="1384" w:type="dxa"/>
            <w:shd w:val="clear" w:color="auto" w:fill="D9E2F3" w:themeFill="accent1" w:themeFillTint="33"/>
            <w:vAlign w:val="center"/>
          </w:tcPr>
          <w:p w14:paraId="73A4E13D" w14:textId="366C5A2E"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1761D41A" w14:textId="01E7C580"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r>
      <w:tr w:rsidR="0080632B" w14:paraId="12F96F8C" w14:textId="77777777" w:rsidTr="00212E21">
        <w:trPr>
          <w:trHeight w:val="878"/>
        </w:trPr>
        <w:tc>
          <w:tcPr>
            <w:tcW w:w="503" w:type="dxa"/>
            <w:vAlign w:val="center"/>
          </w:tcPr>
          <w:p w14:paraId="2BC9B0FD"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7397AA4E" w14:textId="7C045F50"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1447" w:type="dxa"/>
            <w:vAlign w:val="center"/>
          </w:tcPr>
          <w:p w14:paraId="1C6D6EB8" w14:textId="5275EFF4"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114</w:t>
            </w:r>
          </w:p>
        </w:tc>
        <w:tc>
          <w:tcPr>
            <w:tcW w:w="1820" w:type="dxa"/>
            <w:vAlign w:val="center"/>
          </w:tcPr>
          <w:p w14:paraId="2D3D5067" w14:textId="11834307"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114</w:t>
            </w:r>
          </w:p>
        </w:tc>
        <w:tc>
          <w:tcPr>
            <w:tcW w:w="1384" w:type="dxa"/>
            <w:shd w:val="clear" w:color="auto" w:fill="D9E2F3" w:themeFill="accent1" w:themeFillTint="33"/>
            <w:vAlign w:val="center"/>
          </w:tcPr>
          <w:p w14:paraId="244244CE" w14:textId="75CC6442"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1D564DF5" w14:textId="339076E0"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r>
      <w:tr w:rsidR="0080632B" w14:paraId="03740C45" w14:textId="77777777" w:rsidTr="00212E21">
        <w:trPr>
          <w:trHeight w:val="792"/>
        </w:trPr>
        <w:tc>
          <w:tcPr>
            <w:tcW w:w="503" w:type="dxa"/>
            <w:vAlign w:val="center"/>
          </w:tcPr>
          <w:p w14:paraId="0639028A"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54230FD8" w14:textId="23B7BD8A" w:rsidR="0080632B" w:rsidRPr="00785F42" w:rsidRDefault="0080632B" w:rsidP="0080632B">
            <w:pPr>
              <w:widowControl w:val="0"/>
              <w:autoSpaceDE w:val="0"/>
              <w:autoSpaceDN w:val="0"/>
              <w:adjustRightInd w:val="0"/>
              <w:spacing w:after="0" w:line="240" w:lineRule="auto"/>
              <w:rPr>
                <w:rFonts w:ascii="Times New Roman" w:hAnsi="Times New Roman" w:cs="Times New Roman"/>
                <w:sz w:val="21"/>
                <w:szCs w:val="21"/>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1447" w:type="dxa"/>
            <w:vAlign w:val="center"/>
          </w:tcPr>
          <w:p w14:paraId="6023B5A5" w14:textId="73AF1FC8"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600</w:t>
            </w:r>
          </w:p>
        </w:tc>
        <w:tc>
          <w:tcPr>
            <w:tcW w:w="1820" w:type="dxa"/>
            <w:vAlign w:val="center"/>
          </w:tcPr>
          <w:p w14:paraId="54FC7586" w14:textId="20633D5C"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600</w:t>
            </w:r>
          </w:p>
        </w:tc>
        <w:tc>
          <w:tcPr>
            <w:tcW w:w="1384" w:type="dxa"/>
            <w:shd w:val="clear" w:color="auto" w:fill="D9E2F3" w:themeFill="accent1" w:themeFillTint="33"/>
            <w:vAlign w:val="center"/>
          </w:tcPr>
          <w:p w14:paraId="743575CF" w14:textId="3D2F381B"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41F58820" w14:textId="482D2BC5" w:rsidR="0080632B" w:rsidRPr="00212E21" w:rsidRDefault="0080632B" w:rsidP="0080632B">
            <w:pPr>
              <w:spacing w:after="0" w:line="240" w:lineRule="auto"/>
              <w:jc w:val="center"/>
              <w:rPr>
                <w:rFonts w:ascii="Times New Roman" w:hAnsi="Times New Roman" w:cs="Times New Roman"/>
                <w:b/>
                <w:bCs/>
                <w:sz w:val="24"/>
                <w:szCs w:val="24"/>
              </w:rPr>
            </w:pPr>
            <w:r w:rsidRPr="00212E21">
              <w:rPr>
                <w:rFonts w:ascii="Times New Roman" w:hAnsi="Times New Roman" w:cs="Times New Roman"/>
                <w:b/>
                <w:bCs/>
                <w:color w:val="000000"/>
                <w:sz w:val="24"/>
                <w:szCs w:val="24"/>
              </w:rPr>
              <w:t>100</w:t>
            </w:r>
          </w:p>
        </w:tc>
      </w:tr>
      <w:tr w:rsidR="0080632B" w14:paraId="308C5EF1" w14:textId="77777777" w:rsidTr="00212E21">
        <w:trPr>
          <w:trHeight w:val="1018"/>
        </w:trPr>
        <w:tc>
          <w:tcPr>
            <w:tcW w:w="503" w:type="dxa"/>
            <w:vAlign w:val="center"/>
          </w:tcPr>
          <w:p w14:paraId="15AB57A3"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694DCBA6" w14:textId="1FF82E87"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1447" w:type="dxa"/>
            <w:vAlign w:val="center"/>
          </w:tcPr>
          <w:p w14:paraId="688A8B6D" w14:textId="1A35B616"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206</w:t>
            </w:r>
          </w:p>
        </w:tc>
        <w:tc>
          <w:tcPr>
            <w:tcW w:w="1820" w:type="dxa"/>
            <w:vAlign w:val="center"/>
          </w:tcPr>
          <w:p w14:paraId="2613B28F" w14:textId="19971E4B"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206</w:t>
            </w:r>
          </w:p>
        </w:tc>
        <w:tc>
          <w:tcPr>
            <w:tcW w:w="1384" w:type="dxa"/>
            <w:shd w:val="clear" w:color="auto" w:fill="D9E2F3" w:themeFill="accent1" w:themeFillTint="33"/>
            <w:vAlign w:val="center"/>
          </w:tcPr>
          <w:p w14:paraId="5CB5E93F" w14:textId="57882EA9"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49C1F2CC" w14:textId="07F4FE7C"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r>
      <w:tr w:rsidR="0080632B" w14:paraId="196B8031" w14:textId="77777777" w:rsidTr="00212E21">
        <w:trPr>
          <w:trHeight w:val="693"/>
        </w:trPr>
        <w:tc>
          <w:tcPr>
            <w:tcW w:w="503" w:type="dxa"/>
            <w:vAlign w:val="center"/>
          </w:tcPr>
          <w:p w14:paraId="21C39FE1"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68D92DEA" w14:textId="002069C7"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1447" w:type="dxa"/>
            <w:vAlign w:val="center"/>
          </w:tcPr>
          <w:p w14:paraId="6EC3462B" w14:textId="5571F4D8"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635</w:t>
            </w:r>
          </w:p>
        </w:tc>
        <w:tc>
          <w:tcPr>
            <w:tcW w:w="1820" w:type="dxa"/>
            <w:vAlign w:val="center"/>
          </w:tcPr>
          <w:p w14:paraId="5467C97E" w14:textId="0FCAD4E5"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634</w:t>
            </w:r>
          </w:p>
        </w:tc>
        <w:tc>
          <w:tcPr>
            <w:tcW w:w="1384" w:type="dxa"/>
            <w:shd w:val="clear" w:color="auto" w:fill="D9E2F3" w:themeFill="accent1" w:themeFillTint="33"/>
            <w:vAlign w:val="center"/>
          </w:tcPr>
          <w:p w14:paraId="2CA9D9F1" w14:textId="1E72F4D8"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99,84</w:t>
            </w:r>
          </w:p>
        </w:tc>
        <w:tc>
          <w:tcPr>
            <w:tcW w:w="1235" w:type="dxa"/>
            <w:shd w:val="clear" w:color="auto" w:fill="B4C6E7" w:themeFill="accent1" w:themeFillTint="66"/>
            <w:vAlign w:val="center"/>
          </w:tcPr>
          <w:p w14:paraId="0B1AAD00" w14:textId="5CD38D53"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99,84</w:t>
            </w:r>
          </w:p>
        </w:tc>
      </w:tr>
      <w:tr w:rsidR="0080632B" w14:paraId="4116C86E" w14:textId="77777777" w:rsidTr="00212E21">
        <w:trPr>
          <w:trHeight w:val="748"/>
        </w:trPr>
        <w:tc>
          <w:tcPr>
            <w:tcW w:w="503" w:type="dxa"/>
            <w:vAlign w:val="center"/>
          </w:tcPr>
          <w:p w14:paraId="7C44FF99"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7E0E943A" w14:textId="24751A38"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1447" w:type="dxa"/>
            <w:vAlign w:val="center"/>
          </w:tcPr>
          <w:p w14:paraId="10597AD2" w14:textId="7356012C"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107</w:t>
            </w:r>
          </w:p>
        </w:tc>
        <w:tc>
          <w:tcPr>
            <w:tcW w:w="1820" w:type="dxa"/>
            <w:vAlign w:val="center"/>
          </w:tcPr>
          <w:p w14:paraId="53C9869B" w14:textId="4577E6BA"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101</w:t>
            </w:r>
          </w:p>
        </w:tc>
        <w:tc>
          <w:tcPr>
            <w:tcW w:w="1384" w:type="dxa"/>
            <w:shd w:val="clear" w:color="auto" w:fill="D9E2F3" w:themeFill="accent1" w:themeFillTint="33"/>
            <w:vAlign w:val="center"/>
          </w:tcPr>
          <w:p w14:paraId="753DCA9D" w14:textId="3B27C814"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94,39</w:t>
            </w:r>
          </w:p>
        </w:tc>
        <w:tc>
          <w:tcPr>
            <w:tcW w:w="1235" w:type="dxa"/>
            <w:shd w:val="clear" w:color="auto" w:fill="B4C6E7" w:themeFill="accent1" w:themeFillTint="66"/>
            <w:vAlign w:val="center"/>
          </w:tcPr>
          <w:p w14:paraId="5E92CEDC" w14:textId="3AE17E6C"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94,39</w:t>
            </w:r>
          </w:p>
        </w:tc>
      </w:tr>
      <w:tr w:rsidR="0080632B" w14:paraId="0CD2043A" w14:textId="77777777" w:rsidTr="00212E21">
        <w:trPr>
          <w:trHeight w:val="804"/>
        </w:trPr>
        <w:tc>
          <w:tcPr>
            <w:tcW w:w="503" w:type="dxa"/>
            <w:vAlign w:val="center"/>
          </w:tcPr>
          <w:p w14:paraId="57981CBE"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01938B4E" w14:textId="11BE5CC9"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1447" w:type="dxa"/>
            <w:vAlign w:val="center"/>
          </w:tcPr>
          <w:p w14:paraId="1453E07E" w14:textId="23DB3D39"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608</w:t>
            </w:r>
          </w:p>
        </w:tc>
        <w:tc>
          <w:tcPr>
            <w:tcW w:w="1820" w:type="dxa"/>
            <w:vAlign w:val="center"/>
          </w:tcPr>
          <w:p w14:paraId="70D7FB3E" w14:textId="2CC86A68"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528</w:t>
            </w:r>
          </w:p>
        </w:tc>
        <w:tc>
          <w:tcPr>
            <w:tcW w:w="1384" w:type="dxa"/>
            <w:shd w:val="clear" w:color="auto" w:fill="D9E2F3" w:themeFill="accent1" w:themeFillTint="33"/>
            <w:vAlign w:val="center"/>
          </w:tcPr>
          <w:p w14:paraId="28CE6B14" w14:textId="0033774B"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86,84</w:t>
            </w:r>
          </w:p>
        </w:tc>
        <w:tc>
          <w:tcPr>
            <w:tcW w:w="1235" w:type="dxa"/>
            <w:shd w:val="clear" w:color="auto" w:fill="B4C6E7" w:themeFill="accent1" w:themeFillTint="66"/>
            <w:vAlign w:val="center"/>
          </w:tcPr>
          <w:p w14:paraId="11EEAF91" w14:textId="77BBC3D5"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86,84</w:t>
            </w:r>
          </w:p>
        </w:tc>
      </w:tr>
      <w:tr w:rsidR="0080632B" w14:paraId="6D714AA0" w14:textId="77777777" w:rsidTr="00212E21">
        <w:trPr>
          <w:trHeight w:val="888"/>
        </w:trPr>
        <w:tc>
          <w:tcPr>
            <w:tcW w:w="503" w:type="dxa"/>
            <w:vAlign w:val="center"/>
          </w:tcPr>
          <w:p w14:paraId="64C8186D"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6B5DEC74" w14:textId="73028B5F"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1447" w:type="dxa"/>
            <w:vAlign w:val="center"/>
          </w:tcPr>
          <w:p w14:paraId="0D451CB3" w14:textId="1FA6E230"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61</w:t>
            </w:r>
          </w:p>
        </w:tc>
        <w:tc>
          <w:tcPr>
            <w:tcW w:w="1820" w:type="dxa"/>
            <w:vAlign w:val="center"/>
          </w:tcPr>
          <w:p w14:paraId="2F6AAA90" w14:textId="60400D13"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61</w:t>
            </w:r>
          </w:p>
        </w:tc>
        <w:tc>
          <w:tcPr>
            <w:tcW w:w="1384" w:type="dxa"/>
            <w:shd w:val="clear" w:color="auto" w:fill="D9E2F3" w:themeFill="accent1" w:themeFillTint="33"/>
            <w:vAlign w:val="center"/>
          </w:tcPr>
          <w:p w14:paraId="2A1E1E3F" w14:textId="51742B6C"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607B18BF" w14:textId="7954B0F8"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r>
      <w:tr w:rsidR="0080632B" w14:paraId="552FE982" w14:textId="77777777" w:rsidTr="00212E21">
        <w:trPr>
          <w:trHeight w:val="660"/>
        </w:trPr>
        <w:tc>
          <w:tcPr>
            <w:tcW w:w="503" w:type="dxa"/>
            <w:vAlign w:val="center"/>
          </w:tcPr>
          <w:p w14:paraId="694B9F91"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15356B4C" w14:textId="61AA2C3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1447" w:type="dxa"/>
            <w:vAlign w:val="center"/>
          </w:tcPr>
          <w:p w14:paraId="3D62127C" w14:textId="1442703D"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604</w:t>
            </w:r>
          </w:p>
        </w:tc>
        <w:tc>
          <w:tcPr>
            <w:tcW w:w="1820" w:type="dxa"/>
            <w:vAlign w:val="center"/>
          </w:tcPr>
          <w:p w14:paraId="766BEAA6" w14:textId="53D8A1EF"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573</w:t>
            </w:r>
          </w:p>
        </w:tc>
        <w:tc>
          <w:tcPr>
            <w:tcW w:w="1384" w:type="dxa"/>
            <w:shd w:val="clear" w:color="auto" w:fill="D9E2F3" w:themeFill="accent1" w:themeFillTint="33"/>
            <w:vAlign w:val="center"/>
          </w:tcPr>
          <w:p w14:paraId="2515C6B6" w14:textId="70B2AA65"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94,87</w:t>
            </w:r>
          </w:p>
        </w:tc>
        <w:tc>
          <w:tcPr>
            <w:tcW w:w="1235" w:type="dxa"/>
            <w:shd w:val="clear" w:color="auto" w:fill="B4C6E7" w:themeFill="accent1" w:themeFillTint="66"/>
            <w:vAlign w:val="center"/>
          </w:tcPr>
          <w:p w14:paraId="4F74F6E1" w14:textId="41161E31"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94,87</w:t>
            </w:r>
          </w:p>
        </w:tc>
      </w:tr>
      <w:tr w:rsidR="0080632B" w14:paraId="4A81666A" w14:textId="77777777" w:rsidTr="00212E21">
        <w:trPr>
          <w:trHeight w:val="858"/>
        </w:trPr>
        <w:tc>
          <w:tcPr>
            <w:tcW w:w="503" w:type="dxa"/>
            <w:vAlign w:val="center"/>
          </w:tcPr>
          <w:p w14:paraId="298AC77A"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4C135B2D" w14:textId="17A2C9B1"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1447" w:type="dxa"/>
            <w:vAlign w:val="center"/>
          </w:tcPr>
          <w:p w14:paraId="1D9DAE9B" w14:textId="38C93C7E"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607</w:t>
            </w:r>
          </w:p>
        </w:tc>
        <w:tc>
          <w:tcPr>
            <w:tcW w:w="1820" w:type="dxa"/>
            <w:vAlign w:val="center"/>
          </w:tcPr>
          <w:p w14:paraId="4540414E" w14:textId="1B22927B"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607</w:t>
            </w:r>
          </w:p>
        </w:tc>
        <w:tc>
          <w:tcPr>
            <w:tcW w:w="1384" w:type="dxa"/>
            <w:shd w:val="clear" w:color="auto" w:fill="D9E2F3" w:themeFill="accent1" w:themeFillTint="33"/>
            <w:vAlign w:val="center"/>
          </w:tcPr>
          <w:p w14:paraId="4D1634BD" w14:textId="113FDCF4"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67F2039C" w14:textId="089120A3"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r>
      <w:tr w:rsidR="0080632B" w14:paraId="5CDF64BF" w14:textId="77777777" w:rsidTr="00212E21">
        <w:trPr>
          <w:trHeight w:val="732"/>
        </w:trPr>
        <w:tc>
          <w:tcPr>
            <w:tcW w:w="503" w:type="dxa"/>
            <w:vAlign w:val="center"/>
          </w:tcPr>
          <w:p w14:paraId="159C6E1C"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2D38EDEE" w14:textId="7E8E100A"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1447" w:type="dxa"/>
            <w:vAlign w:val="center"/>
          </w:tcPr>
          <w:p w14:paraId="7C0CA16B" w14:textId="185A30F5"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605</w:t>
            </w:r>
          </w:p>
        </w:tc>
        <w:tc>
          <w:tcPr>
            <w:tcW w:w="1820" w:type="dxa"/>
            <w:vAlign w:val="center"/>
          </w:tcPr>
          <w:p w14:paraId="0B997D89" w14:textId="5714EA4A"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585</w:t>
            </w:r>
          </w:p>
        </w:tc>
        <w:tc>
          <w:tcPr>
            <w:tcW w:w="1384" w:type="dxa"/>
            <w:shd w:val="clear" w:color="auto" w:fill="D9E2F3" w:themeFill="accent1" w:themeFillTint="33"/>
            <w:vAlign w:val="center"/>
          </w:tcPr>
          <w:p w14:paraId="1A71A765" w14:textId="5A0C44A5"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96,69</w:t>
            </w:r>
          </w:p>
        </w:tc>
        <w:tc>
          <w:tcPr>
            <w:tcW w:w="1235" w:type="dxa"/>
            <w:shd w:val="clear" w:color="auto" w:fill="B4C6E7" w:themeFill="accent1" w:themeFillTint="66"/>
            <w:vAlign w:val="center"/>
          </w:tcPr>
          <w:p w14:paraId="152F9121" w14:textId="429DB0BB"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96,69</w:t>
            </w:r>
          </w:p>
        </w:tc>
      </w:tr>
      <w:tr w:rsidR="0080632B" w14:paraId="4AD97E7A" w14:textId="77777777" w:rsidTr="00212E21">
        <w:trPr>
          <w:trHeight w:val="788"/>
        </w:trPr>
        <w:tc>
          <w:tcPr>
            <w:tcW w:w="503" w:type="dxa"/>
            <w:vAlign w:val="center"/>
          </w:tcPr>
          <w:p w14:paraId="59E10811"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28FF58BB" w14:textId="45DC341B"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1447" w:type="dxa"/>
            <w:vAlign w:val="center"/>
          </w:tcPr>
          <w:p w14:paraId="66FBCEA1" w14:textId="586CF711"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627</w:t>
            </w:r>
          </w:p>
        </w:tc>
        <w:tc>
          <w:tcPr>
            <w:tcW w:w="1820" w:type="dxa"/>
            <w:vAlign w:val="center"/>
          </w:tcPr>
          <w:p w14:paraId="6532E861" w14:textId="674F2D60"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626</w:t>
            </w:r>
          </w:p>
        </w:tc>
        <w:tc>
          <w:tcPr>
            <w:tcW w:w="1384" w:type="dxa"/>
            <w:shd w:val="clear" w:color="auto" w:fill="D9E2F3" w:themeFill="accent1" w:themeFillTint="33"/>
            <w:vAlign w:val="center"/>
          </w:tcPr>
          <w:p w14:paraId="6D09AEAC" w14:textId="23B25D23"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99,84</w:t>
            </w:r>
          </w:p>
        </w:tc>
        <w:tc>
          <w:tcPr>
            <w:tcW w:w="1235" w:type="dxa"/>
            <w:shd w:val="clear" w:color="auto" w:fill="B4C6E7" w:themeFill="accent1" w:themeFillTint="66"/>
            <w:vAlign w:val="center"/>
          </w:tcPr>
          <w:p w14:paraId="277EE9BB" w14:textId="3691D385"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99,84</w:t>
            </w:r>
          </w:p>
        </w:tc>
      </w:tr>
      <w:tr w:rsidR="0080632B" w14:paraId="11AD9BAE" w14:textId="77777777" w:rsidTr="00212E21">
        <w:trPr>
          <w:trHeight w:val="716"/>
        </w:trPr>
        <w:tc>
          <w:tcPr>
            <w:tcW w:w="503" w:type="dxa"/>
            <w:vAlign w:val="center"/>
          </w:tcPr>
          <w:p w14:paraId="3E45FA79"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1DA6DC42" w14:textId="2C58C26A"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1447" w:type="dxa"/>
            <w:vAlign w:val="center"/>
          </w:tcPr>
          <w:p w14:paraId="255CA3D3" w14:textId="638CB2C9"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603</w:t>
            </w:r>
          </w:p>
        </w:tc>
        <w:tc>
          <w:tcPr>
            <w:tcW w:w="1820" w:type="dxa"/>
            <w:vAlign w:val="center"/>
          </w:tcPr>
          <w:p w14:paraId="6E0592F1" w14:textId="27B3ACFA"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603</w:t>
            </w:r>
          </w:p>
        </w:tc>
        <w:tc>
          <w:tcPr>
            <w:tcW w:w="1384" w:type="dxa"/>
            <w:shd w:val="clear" w:color="auto" w:fill="D9E2F3" w:themeFill="accent1" w:themeFillTint="33"/>
            <w:vAlign w:val="center"/>
          </w:tcPr>
          <w:p w14:paraId="66E317B7" w14:textId="0CABD079"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3111C489" w14:textId="136C6A23"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r>
      <w:tr w:rsidR="0080632B" w14:paraId="15A1BCFE" w14:textId="77777777" w:rsidTr="00212E21">
        <w:trPr>
          <w:trHeight w:val="786"/>
        </w:trPr>
        <w:tc>
          <w:tcPr>
            <w:tcW w:w="503" w:type="dxa"/>
            <w:vAlign w:val="center"/>
          </w:tcPr>
          <w:p w14:paraId="718B2D0B" w14:textId="77777777" w:rsidR="0080632B" w:rsidRPr="00472CFF" w:rsidRDefault="0080632B" w:rsidP="0080632B">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034BE3B4" w14:textId="4ED5AC15" w:rsidR="0080632B" w:rsidRPr="00CB02E9" w:rsidRDefault="0080632B" w:rsidP="0080632B">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447" w:type="dxa"/>
            <w:vAlign w:val="center"/>
          </w:tcPr>
          <w:p w14:paraId="116B28AA" w14:textId="32FFB223"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607</w:t>
            </w:r>
          </w:p>
        </w:tc>
        <w:tc>
          <w:tcPr>
            <w:tcW w:w="1820" w:type="dxa"/>
            <w:vAlign w:val="center"/>
          </w:tcPr>
          <w:p w14:paraId="5703C50B" w14:textId="1661AEDA"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607</w:t>
            </w:r>
          </w:p>
        </w:tc>
        <w:tc>
          <w:tcPr>
            <w:tcW w:w="1384" w:type="dxa"/>
            <w:shd w:val="clear" w:color="auto" w:fill="D9E2F3" w:themeFill="accent1" w:themeFillTint="33"/>
            <w:vAlign w:val="center"/>
          </w:tcPr>
          <w:p w14:paraId="46AB2C2F" w14:textId="366973BF"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c>
          <w:tcPr>
            <w:tcW w:w="1235" w:type="dxa"/>
            <w:shd w:val="clear" w:color="auto" w:fill="B4C6E7" w:themeFill="accent1" w:themeFillTint="66"/>
            <w:vAlign w:val="center"/>
          </w:tcPr>
          <w:p w14:paraId="2FCAE436" w14:textId="41308BDE" w:rsidR="0080632B" w:rsidRPr="00212E21" w:rsidRDefault="0080632B" w:rsidP="0080632B">
            <w:pPr>
              <w:spacing w:after="0" w:line="240" w:lineRule="auto"/>
              <w:jc w:val="center"/>
              <w:rPr>
                <w:rFonts w:ascii="Times New Roman" w:hAnsi="Times New Roman" w:cs="Times New Roman"/>
                <w:b/>
                <w:bCs/>
                <w:color w:val="000000"/>
                <w:sz w:val="24"/>
                <w:szCs w:val="24"/>
              </w:rPr>
            </w:pPr>
            <w:r w:rsidRPr="00212E21">
              <w:rPr>
                <w:rFonts w:ascii="Times New Roman" w:hAnsi="Times New Roman" w:cs="Times New Roman"/>
                <w:b/>
                <w:bCs/>
                <w:color w:val="000000"/>
                <w:sz w:val="24"/>
                <w:szCs w:val="24"/>
              </w:rPr>
              <w:t>100</w:t>
            </w:r>
          </w:p>
        </w:tc>
      </w:tr>
    </w:tbl>
    <w:p w14:paraId="13A5F757" w14:textId="77777777" w:rsidR="00E15E70" w:rsidRDefault="00E15E70">
      <w:pPr>
        <w:rPr>
          <w:rFonts w:ascii="Times New Roman" w:hAnsi="Times New Roman" w:cs="Times New Roman"/>
          <w:sz w:val="28"/>
          <w:szCs w:val="28"/>
        </w:rPr>
      </w:pPr>
      <w:r>
        <w:rPr>
          <w:rFonts w:ascii="Times New Roman" w:hAnsi="Times New Roman" w:cs="Times New Roman"/>
          <w:sz w:val="28"/>
          <w:szCs w:val="28"/>
        </w:rPr>
        <w:br w:type="page"/>
      </w:r>
    </w:p>
    <w:p w14:paraId="3DA3AF42" w14:textId="42CA8D0E" w:rsidR="000562C8" w:rsidRPr="009A02A7" w:rsidRDefault="000562C8" w:rsidP="003B3EE9">
      <w:pPr>
        <w:pStyle w:val="1"/>
        <w:numPr>
          <w:ilvl w:val="0"/>
          <w:numId w:val="31"/>
        </w:numPr>
        <w:spacing w:before="0" w:line="360" w:lineRule="auto"/>
        <w:ind w:left="0" w:firstLine="709"/>
        <w:jc w:val="both"/>
        <w:rPr>
          <w:rFonts w:ascii="Times New Roman" w:hAnsi="Times New Roman" w:cs="Times New Roman"/>
          <w:b/>
          <w:bCs/>
          <w:color w:val="auto"/>
          <w:sz w:val="28"/>
          <w:szCs w:val="28"/>
        </w:rPr>
      </w:pPr>
      <w:bookmarkStart w:id="21" w:name="_Toc45301740"/>
      <w:r w:rsidRPr="009A02A7">
        <w:rPr>
          <w:rFonts w:ascii="Times New Roman" w:eastAsiaTheme="minorHAnsi" w:hAnsi="Times New Roman" w:cs="Times New Roman"/>
          <w:b/>
          <w:color w:val="auto"/>
          <w:sz w:val="28"/>
          <w:szCs w:val="28"/>
        </w:rPr>
        <w:lastRenderedPageBreak/>
        <w:t>Рейтинг организаций по критерию оценки качества «</w:t>
      </w:r>
      <w:r w:rsidR="004B77E2">
        <w:rPr>
          <w:rFonts w:ascii="Times New Roman" w:hAnsi="Times New Roman" w:cs="Times New Roman"/>
          <w:b/>
          <w:bCs/>
          <w:color w:val="auto"/>
          <w:sz w:val="28"/>
          <w:szCs w:val="28"/>
        </w:rPr>
        <w:t>У</w:t>
      </w:r>
      <w:r w:rsidR="004B77E2" w:rsidRPr="00065A09">
        <w:rPr>
          <w:rFonts w:ascii="Times New Roman" w:hAnsi="Times New Roman" w:cs="Times New Roman"/>
          <w:b/>
          <w:bCs/>
          <w:color w:val="auto"/>
          <w:sz w:val="28"/>
          <w:szCs w:val="28"/>
        </w:rPr>
        <w:t xml:space="preserve">довлетворенность условиями </w:t>
      </w:r>
      <w:r w:rsidR="004B77E2">
        <w:rPr>
          <w:rFonts w:ascii="Times New Roman" w:hAnsi="Times New Roman" w:cs="Times New Roman"/>
          <w:b/>
          <w:bCs/>
          <w:color w:val="auto"/>
          <w:sz w:val="28"/>
          <w:szCs w:val="28"/>
        </w:rPr>
        <w:t>оказания услуг</w:t>
      </w:r>
      <w:r w:rsidRPr="009A02A7">
        <w:rPr>
          <w:rFonts w:ascii="Times New Roman" w:eastAsiaTheme="minorHAnsi" w:hAnsi="Times New Roman" w:cs="Times New Roman"/>
          <w:b/>
          <w:color w:val="auto"/>
          <w:sz w:val="28"/>
          <w:szCs w:val="28"/>
        </w:rPr>
        <w:t>»</w:t>
      </w:r>
      <w:bookmarkEnd w:id="21"/>
    </w:p>
    <w:p w14:paraId="4B875875" w14:textId="265EC7A7" w:rsidR="000562C8" w:rsidRDefault="000562C8" w:rsidP="000562C8">
      <w:pPr>
        <w:spacing w:after="0" w:line="360" w:lineRule="auto"/>
        <w:ind w:firstLine="709"/>
        <w:jc w:val="both"/>
        <w:rPr>
          <w:rFonts w:ascii="Times New Roman" w:hAnsi="Times New Roman" w:cs="Times New Roman"/>
          <w:sz w:val="28"/>
          <w:szCs w:val="28"/>
        </w:rPr>
      </w:pPr>
    </w:p>
    <w:p w14:paraId="1D1E22D1" w14:textId="493536F2" w:rsidR="00E50D5F" w:rsidRDefault="00005262" w:rsidP="00B30163">
      <w:pPr>
        <w:spacing w:after="0" w:line="360" w:lineRule="auto"/>
        <w:jc w:val="center"/>
        <w:rPr>
          <w:rFonts w:ascii="Times New Roman" w:hAnsi="Times New Roman" w:cs="Times New Roman"/>
          <w:sz w:val="28"/>
          <w:szCs w:val="28"/>
        </w:rPr>
      </w:pPr>
      <w:r>
        <w:rPr>
          <w:noProof/>
          <w:lang w:eastAsia="ru-RU"/>
        </w:rPr>
        <w:drawing>
          <wp:inline distT="0" distB="0" distL="0" distR="0" wp14:anchorId="1989B7DC" wp14:editId="5A23CD44">
            <wp:extent cx="6120000" cy="6120000"/>
            <wp:effectExtent l="0" t="0" r="14605" b="14605"/>
            <wp:docPr id="7" name="Диаграмма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CA5D6C-979E-494B-92BD-AF5CAE93A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D58B07" w14:textId="45F0D430" w:rsidR="00E50D5F" w:rsidRDefault="00E50D5F" w:rsidP="000562C8">
      <w:pPr>
        <w:spacing w:after="0" w:line="360" w:lineRule="auto"/>
        <w:ind w:firstLine="709"/>
        <w:jc w:val="both"/>
        <w:rPr>
          <w:rFonts w:ascii="Times New Roman" w:hAnsi="Times New Roman" w:cs="Times New Roman"/>
          <w:sz w:val="28"/>
          <w:szCs w:val="28"/>
        </w:rPr>
      </w:pPr>
    </w:p>
    <w:p w14:paraId="43090875" w14:textId="13723310" w:rsidR="00B30163" w:rsidRDefault="00B30163" w:rsidP="00B30163">
      <w:pPr>
        <w:spacing w:after="0" w:line="360" w:lineRule="auto"/>
        <w:ind w:firstLine="709"/>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5</w:t>
      </w:r>
      <w:r w:rsidRPr="00A06F1B">
        <w:rPr>
          <w:rFonts w:ascii="Times New Roman" w:hAnsi="Times New Roman" w:cs="Times New Roman"/>
          <w:sz w:val="28"/>
          <w:szCs w:val="28"/>
        </w:rPr>
        <w:t xml:space="preserve"> – Рейтинг организаций по критерию «</w:t>
      </w:r>
      <w:r w:rsidR="00846F43" w:rsidRPr="00846F43">
        <w:rPr>
          <w:rFonts w:ascii="Times New Roman" w:hAnsi="Times New Roman" w:cs="Times New Roman"/>
          <w:sz w:val="28"/>
          <w:szCs w:val="28"/>
        </w:rPr>
        <w:t>Удовлетворенность условиями оказания услуг</w:t>
      </w:r>
      <w:r w:rsidRPr="00A06F1B">
        <w:rPr>
          <w:rFonts w:ascii="Times New Roman" w:hAnsi="Times New Roman" w:cs="Times New Roman"/>
          <w:sz w:val="28"/>
          <w:szCs w:val="28"/>
        </w:rPr>
        <w:t>»</w:t>
      </w:r>
    </w:p>
    <w:p w14:paraId="3E2A5292" w14:textId="77777777" w:rsidR="00B30163" w:rsidRPr="002D1701" w:rsidRDefault="00B30163" w:rsidP="000562C8">
      <w:pPr>
        <w:spacing w:after="0" w:line="360" w:lineRule="auto"/>
        <w:ind w:firstLine="709"/>
        <w:jc w:val="both"/>
        <w:rPr>
          <w:rFonts w:ascii="Times New Roman" w:hAnsi="Times New Roman" w:cs="Times New Roman"/>
          <w:sz w:val="28"/>
          <w:szCs w:val="28"/>
        </w:rPr>
      </w:pPr>
    </w:p>
    <w:p w14:paraId="22596669" w14:textId="2FD5FE25" w:rsidR="00886A60" w:rsidRPr="00F914CC" w:rsidRDefault="00886A60" w:rsidP="00CE2F25">
      <w:pPr>
        <w:spacing w:after="0" w:line="360" w:lineRule="auto"/>
        <w:ind w:firstLine="709"/>
        <w:jc w:val="both"/>
        <w:rPr>
          <w:rFonts w:ascii="Times New Roman" w:hAnsi="Times New Roman" w:cs="Times New Roman"/>
          <w:sz w:val="28"/>
          <w:szCs w:val="28"/>
        </w:rPr>
      </w:pPr>
      <w:r w:rsidRPr="00F914CC">
        <w:rPr>
          <w:rFonts w:ascii="Times New Roman" w:hAnsi="Times New Roman" w:cs="Times New Roman"/>
          <w:sz w:val="28"/>
          <w:szCs w:val="28"/>
        </w:rPr>
        <w:t>По пятому критерию «</w:t>
      </w:r>
      <w:r w:rsidR="004A3761" w:rsidRPr="00F914CC">
        <w:rPr>
          <w:rFonts w:ascii="Times New Roman" w:hAnsi="Times New Roman" w:cs="Times New Roman"/>
          <w:sz w:val="28"/>
          <w:szCs w:val="28"/>
        </w:rPr>
        <w:t>Удовлетворенность условиями оказания услуг</w:t>
      </w:r>
      <w:r w:rsidRPr="00F914CC">
        <w:rPr>
          <w:rFonts w:ascii="Times New Roman" w:hAnsi="Times New Roman" w:cs="Times New Roman"/>
          <w:sz w:val="28"/>
          <w:szCs w:val="28"/>
        </w:rPr>
        <w:t xml:space="preserve">» максимальный результат </w:t>
      </w:r>
      <w:r w:rsidR="00005262" w:rsidRPr="00F914CC">
        <w:rPr>
          <w:rFonts w:ascii="Times New Roman" w:hAnsi="Times New Roman" w:cs="Times New Roman"/>
          <w:sz w:val="28"/>
          <w:szCs w:val="28"/>
        </w:rPr>
        <w:t>100</w:t>
      </w:r>
      <w:r w:rsidRPr="00F914CC">
        <w:rPr>
          <w:rFonts w:ascii="Times New Roman" w:hAnsi="Times New Roman" w:cs="Times New Roman"/>
          <w:sz w:val="28"/>
          <w:szCs w:val="28"/>
        </w:rPr>
        <w:t xml:space="preserve"> балл</w:t>
      </w:r>
      <w:r w:rsidR="00005262" w:rsidRPr="00F914CC">
        <w:rPr>
          <w:rFonts w:ascii="Times New Roman" w:hAnsi="Times New Roman" w:cs="Times New Roman"/>
          <w:sz w:val="28"/>
          <w:szCs w:val="28"/>
        </w:rPr>
        <w:t>ов</w:t>
      </w:r>
      <w:r w:rsidRPr="00F914CC">
        <w:rPr>
          <w:rFonts w:ascii="Times New Roman" w:hAnsi="Times New Roman" w:cs="Times New Roman"/>
          <w:sz w:val="28"/>
          <w:szCs w:val="28"/>
        </w:rPr>
        <w:t xml:space="preserve"> набрал</w:t>
      </w:r>
      <w:r w:rsidR="00005262" w:rsidRPr="00F914CC">
        <w:rPr>
          <w:rFonts w:ascii="Times New Roman" w:hAnsi="Times New Roman" w:cs="Times New Roman"/>
          <w:sz w:val="28"/>
          <w:szCs w:val="28"/>
        </w:rPr>
        <w:t xml:space="preserve">и шесть организаций: </w:t>
      </w:r>
      <w:r w:rsidR="00247387" w:rsidRPr="00F914CC">
        <w:rPr>
          <w:rFonts w:ascii="Times New Roman" w:hAnsi="Times New Roman" w:cs="Times New Roman"/>
          <w:sz w:val="28"/>
          <w:szCs w:val="28"/>
        </w:rPr>
        <w:t xml:space="preserve">МКУК </w:t>
      </w:r>
      <w:r w:rsidR="00247387" w:rsidRPr="00F914CC">
        <w:rPr>
          <w:rFonts w:ascii="Times New Roman" w:hAnsi="Times New Roman" w:cs="Times New Roman"/>
          <w:sz w:val="28"/>
          <w:szCs w:val="28"/>
        </w:rPr>
        <w:lastRenderedPageBreak/>
        <w:t xml:space="preserve">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 МКУ "ДАНИЛОВСКИЙ РАЙОННЫЙ ИСТОРИКО-КРАЕВЕДЧЕСКИЙ МУЗЕЙ", МКУК "БИБЛИОТЕКА ОСТРОВСКОГО СЕЛЬСКОГО ПОСЕЛЕНИЯ", МКУ "АТАМАНОВСКИЙ СЕЛЬСКИЙ ДОМ КУЛЬТУРЫ", </w:t>
      </w:r>
      <w:r w:rsidR="007F1240" w:rsidRPr="00F914CC">
        <w:rPr>
          <w:rFonts w:ascii="Times New Roman" w:hAnsi="Times New Roman" w:cs="Times New Roman"/>
          <w:sz w:val="28"/>
          <w:szCs w:val="28"/>
        </w:rPr>
        <w:t>МКУ "АТАМАНОВСКАЯ ЦЕНТРАЛЬНАЯ БИБЛИОТЕКА", МКУК " БИБЛИОТЕКА СЕРГИЕВСКОГО СЕЛЬСКОГО ПОСЕЛЕНИЯ"</w:t>
      </w:r>
      <w:r w:rsidR="00CE2F25" w:rsidRPr="00F914CC">
        <w:rPr>
          <w:rFonts w:ascii="Times New Roman" w:hAnsi="Times New Roman" w:cs="Times New Roman"/>
          <w:sz w:val="28"/>
          <w:szCs w:val="28"/>
        </w:rPr>
        <w:t>.</w:t>
      </w:r>
    </w:p>
    <w:p w14:paraId="5ABA7ED1" w14:textId="264C59F5" w:rsidR="00886A60" w:rsidRPr="00F914CC" w:rsidRDefault="00886A60" w:rsidP="00CE2F25">
      <w:pPr>
        <w:spacing w:after="0" w:line="360" w:lineRule="auto"/>
        <w:ind w:firstLine="709"/>
        <w:jc w:val="both"/>
        <w:rPr>
          <w:rFonts w:ascii="Times New Roman" w:hAnsi="Times New Roman" w:cs="Times New Roman"/>
          <w:sz w:val="28"/>
          <w:szCs w:val="28"/>
        </w:rPr>
      </w:pPr>
      <w:r w:rsidRPr="00F914CC">
        <w:rPr>
          <w:rFonts w:ascii="Times New Roman" w:hAnsi="Times New Roman" w:cs="Times New Roman"/>
          <w:sz w:val="28"/>
          <w:szCs w:val="28"/>
        </w:rPr>
        <w:t xml:space="preserve">На втором месте, </w:t>
      </w:r>
      <w:proofErr w:type="gramStart"/>
      <w:r w:rsidRPr="00F914CC">
        <w:rPr>
          <w:rFonts w:ascii="Times New Roman" w:hAnsi="Times New Roman" w:cs="Times New Roman"/>
          <w:sz w:val="28"/>
          <w:szCs w:val="28"/>
        </w:rPr>
        <w:t>набравш</w:t>
      </w:r>
      <w:r w:rsidR="00200A44" w:rsidRPr="00F914CC">
        <w:rPr>
          <w:rFonts w:ascii="Times New Roman" w:hAnsi="Times New Roman" w:cs="Times New Roman"/>
          <w:sz w:val="28"/>
          <w:szCs w:val="28"/>
        </w:rPr>
        <w:t>ее</w:t>
      </w:r>
      <w:proofErr w:type="gramEnd"/>
      <w:r w:rsidR="0061429A" w:rsidRPr="00F914CC">
        <w:rPr>
          <w:rFonts w:ascii="Times New Roman" w:hAnsi="Times New Roman" w:cs="Times New Roman"/>
          <w:sz w:val="28"/>
          <w:szCs w:val="28"/>
        </w:rPr>
        <w:t xml:space="preserve"> </w:t>
      </w:r>
      <w:r w:rsidRPr="00F914CC">
        <w:rPr>
          <w:rFonts w:ascii="Times New Roman" w:hAnsi="Times New Roman" w:cs="Times New Roman"/>
          <w:sz w:val="28"/>
          <w:szCs w:val="28"/>
        </w:rPr>
        <w:t>9</w:t>
      </w:r>
      <w:r w:rsidR="007F1240" w:rsidRPr="00F914CC">
        <w:rPr>
          <w:rFonts w:ascii="Times New Roman" w:hAnsi="Times New Roman" w:cs="Times New Roman"/>
          <w:sz w:val="28"/>
          <w:szCs w:val="28"/>
        </w:rPr>
        <w:t>9,86</w:t>
      </w:r>
      <w:r w:rsidRPr="00F914CC">
        <w:rPr>
          <w:rFonts w:ascii="Times New Roman" w:hAnsi="Times New Roman" w:cs="Times New Roman"/>
          <w:sz w:val="28"/>
          <w:szCs w:val="28"/>
        </w:rPr>
        <w:t xml:space="preserve"> балла, </w:t>
      </w:r>
      <w:r w:rsidR="007F1240" w:rsidRPr="00F914CC">
        <w:rPr>
          <w:rFonts w:ascii="Times New Roman" w:hAnsi="Times New Roman" w:cs="Times New Roman"/>
          <w:sz w:val="28"/>
          <w:szCs w:val="28"/>
        </w:rPr>
        <w:t>МКУ "ДОМ КУЛЬТУРЫ ОСТРОВСКОГО СЕЛЬСКОГО ПОСЕЛЕНИЯ"</w:t>
      </w:r>
      <w:r w:rsidRPr="00F914CC">
        <w:rPr>
          <w:rFonts w:ascii="Times New Roman" w:hAnsi="Times New Roman" w:cs="Times New Roman"/>
          <w:sz w:val="28"/>
          <w:szCs w:val="28"/>
        </w:rPr>
        <w:t>, на третьем ‒, набравш</w:t>
      </w:r>
      <w:r w:rsidR="000C1E59" w:rsidRPr="00F914CC">
        <w:rPr>
          <w:rFonts w:ascii="Times New Roman" w:hAnsi="Times New Roman" w:cs="Times New Roman"/>
          <w:sz w:val="28"/>
          <w:szCs w:val="28"/>
        </w:rPr>
        <w:t>ее</w:t>
      </w:r>
      <w:r w:rsidRPr="00F914CC">
        <w:rPr>
          <w:rFonts w:ascii="Times New Roman" w:hAnsi="Times New Roman" w:cs="Times New Roman"/>
          <w:sz w:val="28"/>
          <w:szCs w:val="28"/>
        </w:rPr>
        <w:t xml:space="preserve"> </w:t>
      </w:r>
      <w:r w:rsidR="00F914CC" w:rsidRPr="00F914CC">
        <w:rPr>
          <w:rFonts w:ascii="Times New Roman" w:hAnsi="Times New Roman" w:cs="Times New Roman"/>
          <w:sz w:val="28"/>
          <w:szCs w:val="28"/>
        </w:rPr>
        <w:t>99,34</w:t>
      </w:r>
      <w:r w:rsidRPr="00F914CC">
        <w:rPr>
          <w:rFonts w:ascii="Times New Roman" w:hAnsi="Times New Roman" w:cs="Times New Roman"/>
          <w:sz w:val="28"/>
          <w:szCs w:val="28"/>
        </w:rPr>
        <w:t xml:space="preserve"> балла </w:t>
      </w:r>
      <w:r w:rsidR="00F914CC" w:rsidRPr="00F914CC">
        <w:rPr>
          <w:rFonts w:ascii="Times New Roman" w:hAnsi="Times New Roman" w:cs="Times New Roman"/>
          <w:sz w:val="28"/>
          <w:szCs w:val="28"/>
        </w:rPr>
        <w:t>МКУ "ЛОБОЙКОВСКАЯ ЦЕНТРАЛЬНАЯ БИБЛИОТЕКА"</w:t>
      </w:r>
      <w:r w:rsidR="002D1701" w:rsidRPr="00F914CC">
        <w:rPr>
          <w:rFonts w:ascii="Times New Roman" w:hAnsi="Times New Roman" w:cs="Times New Roman"/>
          <w:sz w:val="28"/>
          <w:szCs w:val="28"/>
        </w:rPr>
        <w:t>.</w:t>
      </w:r>
    </w:p>
    <w:p w14:paraId="3FA00C5D" w14:textId="00C26D19" w:rsidR="00886A60" w:rsidRDefault="00886A60" w:rsidP="00886A60">
      <w:pPr>
        <w:spacing w:after="0" w:line="360" w:lineRule="auto"/>
        <w:ind w:firstLine="709"/>
        <w:jc w:val="both"/>
        <w:rPr>
          <w:rFonts w:ascii="Times New Roman" w:hAnsi="Times New Roman" w:cs="Times New Roman"/>
          <w:sz w:val="28"/>
          <w:szCs w:val="28"/>
        </w:rPr>
      </w:pPr>
      <w:r w:rsidRPr="00976737">
        <w:rPr>
          <w:rFonts w:ascii="Times New Roman" w:hAnsi="Times New Roman" w:cs="Times New Roman"/>
          <w:sz w:val="28"/>
          <w:szCs w:val="28"/>
        </w:rPr>
        <w:t xml:space="preserve">Полный рейтинг по </w:t>
      </w:r>
      <w:r w:rsidR="00CE2F25" w:rsidRPr="00976737">
        <w:rPr>
          <w:rFonts w:ascii="Times New Roman" w:hAnsi="Times New Roman" w:cs="Times New Roman"/>
          <w:sz w:val="28"/>
          <w:szCs w:val="28"/>
        </w:rPr>
        <w:t>пятому</w:t>
      </w:r>
      <w:r w:rsidRPr="00976737">
        <w:rPr>
          <w:rFonts w:ascii="Times New Roman" w:hAnsi="Times New Roman" w:cs="Times New Roman"/>
          <w:sz w:val="28"/>
          <w:szCs w:val="28"/>
        </w:rPr>
        <w:t xml:space="preserve"> критерию «</w:t>
      </w:r>
      <w:r w:rsidR="00846F43" w:rsidRPr="00846F43">
        <w:rPr>
          <w:rFonts w:ascii="Times New Roman" w:hAnsi="Times New Roman" w:cs="Times New Roman"/>
          <w:sz w:val="28"/>
          <w:szCs w:val="28"/>
        </w:rPr>
        <w:t>Удовлетворенность условиями оказания услуг</w:t>
      </w:r>
      <w:r w:rsidRPr="00CE2F25">
        <w:rPr>
          <w:rFonts w:ascii="Times New Roman" w:hAnsi="Times New Roman" w:cs="Times New Roman"/>
          <w:sz w:val="28"/>
          <w:szCs w:val="28"/>
        </w:rPr>
        <w:t xml:space="preserve">» независимой оценки </w:t>
      </w:r>
      <w:proofErr w:type="gramStart"/>
      <w:r w:rsidRPr="00CE2F25">
        <w:rPr>
          <w:rFonts w:ascii="Times New Roman" w:hAnsi="Times New Roman" w:cs="Times New Roman"/>
          <w:sz w:val="28"/>
          <w:szCs w:val="28"/>
        </w:rPr>
        <w:t xml:space="preserve">качества условий деятельности организаций </w:t>
      </w:r>
      <w:r w:rsidR="00827181">
        <w:rPr>
          <w:rFonts w:ascii="Times New Roman" w:hAnsi="Times New Roman" w:cs="Times New Roman"/>
          <w:b/>
          <w:color w:val="002060"/>
          <w:sz w:val="28"/>
          <w:szCs w:val="28"/>
        </w:rPr>
        <w:t>Даниловского района Волгоградской области</w:t>
      </w:r>
      <w:proofErr w:type="gramEnd"/>
      <w:r w:rsidRPr="00621F8F">
        <w:rPr>
          <w:rFonts w:ascii="Times New Roman" w:hAnsi="Times New Roman" w:cs="Times New Roman"/>
          <w:color w:val="002060"/>
          <w:sz w:val="28"/>
          <w:szCs w:val="28"/>
        </w:rPr>
        <w:t xml:space="preserve"> </w:t>
      </w:r>
      <w:r w:rsidRPr="00CE2F25">
        <w:rPr>
          <w:rFonts w:ascii="Times New Roman" w:hAnsi="Times New Roman" w:cs="Times New Roman"/>
          <w:sz w:val="28"/>
          <w:szCs w:val="28"/>
        </w:rPr>
        <w:t>представлен</w:t>
      </w:r>
      <w:r w:rsidR="00E90B61">
        <w:rPr>
          <w:rFonts w:ascii="Times New Roman" w:hAnsi="Times New Roman" w:cs="Times New Roman"/>
          <w:sz w:val="28"/>
          <w:szCs w:val="28"/>
        </w:rPr>
        <w:t xml:space="preserve"> </w:t>
      </w:r>
      <w:r w:rsidR="00C408A9">
        <w:rPr>
          <w:rFonts w:ascii="Times New Roman" w:hAnsi="Times New Roman" w:cs="Times New Roman"/>
          <w:sz w:val="28"/>
          <w:szCs w:val="28"/>
        </w:rPr>
        <w:t>на</w:t>
      </w:r>
      <w:r w:rsidRPr="00CE2F25">
        <w:rPr>
          <w:rFonts w:ascii="Times New Roman" w:hAnsi="Times New Roman" w:cs="Times New Roman"/>
          <w:sz w:val="28"/>
          <w:szCs w:val="28"/>
        </w:rPr>
        <w:t xml:space="preserve"> Рисунке </w:t>
      </w:r>
      <w:r w:rsidR="00E22CDA" w:rsidRPr="00CE2F25">
        <w:rPr>
          <w:rFonts w:ascii="Times New Roman" w:hAnsi="Times New Roman" w:cs="Times New Roman"/>
          <w:sz w:val="28"/>
          <w:szCs w:val="28"/>
        </w:rPr>
        <w:t>5</w:t>
      </w:r>
      <w:r w:rsidRPr="00CE2F25">
        <w:rPr>
          <w:rFonts w:ascii="Times New Roman" w:hAnsi="Times New Roman" w:cs="Times New Roman"/>
          <w:sz w:val="28"/>
          <w:szCs w:val="28"/>
        </w:rPr>
        <w:t>.</w:t>
      </w:r>
    </w:p>
    <w:p w14:paraId="17B933B6" w14:textId="65CAD1B5" w:rsidR="00627BC1" w:rsidRDefault="00627BC1">
      <w:pPr>
        <w:rPr>
          <w:rFonts w:ascii="Times New Roman" w:hAnsi="Times New Roman" w:cs="Times New Roman"/>
          <w:sz w:val="28"/>
          <w:szCs w:val="28"/>
        </w:rPr>
      </w:pPr>
    </w:p>
    <w:p w14:paraId="37018ABF" w14:textId="7FF511CA" w:rsidR="000562C8" w:rsidRPr="00A314D2" w:rsidRDefault="000562C8" w:rsidP="00092453">
      <w:pPr>
        <w:pStyle w:val="1"/>
        <w:numPr>
          <w:ilvl w:val="0"/>
          <w:numId w:val="31"/>
        </w:numPr>
        <w:spacing w:before="0" w:line="360" w:lineRule="auto"/>
        <w:ind w:left="0" w:firstLine="709"/>
        <w:jc w:val="both"/>
        <w:rPr>
          <w:rFonts w:ascii="Times New Roman" w:hAnsi="Times New Roman" w:cs="Times New Roman"/>
          <w:b/>
          <w:bCs/>
          <w:color w:val="auto"/>
          <w:sz w:val="28"/>
          <w:szCs w:val="28"/>
        </w:rPr>
      </w:pPr>
      <w:bookmarkStart w:id="22" w:name="_Toc45301741"/>
      <w:r w:rsidRPr="00A314D2">
        <w:rPr>
          <w:rFonts w:ascii="Times New Roman" w:hAnsi="Times New Roman" w:cs="Times New Roman"/>
          <w:b/>
          <w:color w:val="auto"/>
          <w:sz w:val="28"/>
          <w:szCs w:val="28"/>
        </w:rPr>
        <w:t xml:space="preserve">Выводы и рекомендации по оценке </w:t>
      </w:r>
      <w:r w:rsidRPr="00A314D2">
        <w:rPr>
          <w:rFonts w:ascii="Times New Roman" w:hAnsi="Times New Roman" w:cs="Times New Roman"/>
          <w:b/>
          <w:bCs/>
          <w:color w:val="auto"/>
          <w:sz w:val="28"/>
          <w:szCs w:val="28"/>
        </w:rPr>
        <w:t xml:space="preserve">удовлетворенности условиями </w:t>
      </w:r>
      <w:r w:rsidR="007748D6">
        <w:rPr>
          <w:rFonts w:ascii="Times New Roman" w:hAnsi="Times New Roman" w:cs="Times New Roman"/>
          <w:b/>
          <w:bCs/>
          <w:color w:val="auto"/>
          <w:sz w:val="28"/>
          <w:szCs w:val="28"/>
        </w:rPr>
        <w:t>оказания услуг</w:t>
      </w:r>
      <w:bookmarkEnd w:id="22"/>
    </w:p>
    <w:p w14:paraId="5134975E" w14:textId="77777777" w:rsidR="00A314D2" w:rsidRPr="00A314D2" w:rsidRDefault="00A314D2" w:rsidP="00092453">
      <w:pPr>
        <w:spacing w:after="0" w:line="360" w:lineRule="auto"/>
        <w:ind w:firstLine="709"/>
        <w:jc w:val="both"/>
        <w:rPr>
          <w:rFonts w:ascii="Times New Roman" w:hAnsi="Times New Roman" w:cs="Times New Roman"/>
          <w:sz w:val="28"/>
          <w:szCs w:val="28"/>
        </w:rPr>
      </w:pPr>
    </w:p>
    <w:p w14:paraId="699FC85D" w14:textId="7D2D9981" w:rsidR="00A314D2" w:rsidRPr="00A314D2" w:rsidRDefault="00A314D2" w:rsidP="00092453">
      <w:pPr>
        <w:spacing w:after="0" w:line="360" w:lineRule="auto"/>
        <w:ind w:firstLine="709"/>
        <w:jc w:val="both"/>
        <w:rPr>
          <w:rFonts w:ascii="Times New Roman" w:hAnsi="Times New Roman" w:cs="Times New Roman"/>
          <w:sz w:val="28"/>
          <w:szCs w:val="28"/>
        </w:rPr>
      </w:pPr>
      <w:r w:rsidRPr="00A314D2">
        <w:rPr>
          <w:rFonts w:ascii="Times New Roman" w:hAnsi="Times New Roman" w:cs="Times New Roman"/>
          <w:sz w:val="28"/>
          <w:szCs w:val="28"/>
        </w:rPr>
        <w:t xml:space="preserve">Создать условия для увеличения доли </w:t>
      </w:r>
      <w:r w:rsidR="00092453">
        <w:rPr>
          <w:rFonts w:ascii="Times New Roman" w:hAnsi="Times New Roman" w:cs="Times New Roman"/>
          <w:sz w:val="28"/>
          <w:szCs w:val="28"/>
        </w:rPr>
        <w:t>у</w:t>
      </w:r>
      <w:r w:rsidR="00092453" w:rsidRPr="00092453">
        <w:rPr>
          <w:rFonts w:ascii="Times New Roman" w:hAnsi="Times New Roman" w:cs="Times New Roman"/>
          <w:sz w:val="28"/>
          <w:szCs w:val="28"/>
        </w:rPr>
        <w:t>довлетворенност</w:t>
      </w:r>
      <w:r w:rsidR="00092453">
        <w:rPr>
          <w:rFonts w:ascii="Times New Roman" w:hAnsi="Times New Roman" w:cs="Times New Roman"/>
          <w:sz w:val="28"/>
          <w:szCs w:val="28"/>
        </w:rPr>
        <w:t>и</w:t>
      </w:r>
      <w:r w:rsidR="00092453" w:rsidRPr="00092453">
        <w:rPr>
          <w:rFonts w:ascii="Times New Roman" w:hAnsi="Times New Roman" w:cs="Times New Roman"/>
          <w:sz w:val="28"/>
          <w:szCs w:val="28"/>
        </w:rPr>
        <w:t xml:space="preserve"> условиями осуществления деятельности организаци</w:t>
      </w:r>
      <w:r w:rsidR="00092453">
        <w:rPr>
          <w:rFonts w:ascii="Times New Roman" w:hAnsi="Times New Roman" w:cs="Times New Roman"/>
          <w:sz w:val="28"/>
          <w:szCs w:val="28"/>
        </w:rPr>
        <w:t>ями</w:t>
      </w:r>
      <w:r w:rsidRPr="00A314D2">
        <w:rPr>
          <w:rFonts w:ascii="Times New Roman" w:hAnsi="Times New Roman" w:cs="Times New Roman"/>
          <w:sz w:val="28"/>
          <w:szCs w:val="28"/>
        </w:rPr>
        <w:t xml:space="preserve"> до 100% по всем организациям, которые осуществляют деятельность</w:t>
      </w:r>
      <w:r w:rsidR="000024EA">
        <w:rPr>
          <w:rFonts w:ascii="Times New Roman" w:hAnsi="Times New Roman" w:cs="Times New Roman"/>
          <w:sz w:val="28"/>
          <w:szCs w:val="28"/>
        </w:rPr>
        <w:t xml:space="preserve"> в сфере культуры</w:t>
      </w:r>
    </w:p>
    <w:p w14:paraId="31D6821C" w14:textId="77777777" w:rsidR="0080292D" w:rsidRDefault="0080292D">
      <w:pPr>
        <w:rPr>
          <w:rFonts w:ascii="Times New Roman" w:hAnsi="Times New Roman" w:cs="Times New Roman"/>
          <w:sz w:val="28"/>
          <w:szCs w:val="28"/>
        </w:rPr>
      </w:pPr>
      <w:r>
        <w:rPr>
          <w:rFonts w:ascii="Times New Roman" w:hAnsi="Times New Roman" w:cs="Times New Roman"/>
          <w:sz w:val="28"/>
          <w:szCs w:val="28"/>
        </w:rPr>
        <w:br w:type="page"/>
      </w:r>
    </w:p>
    <w:p w14:paraId="0D4A3C59" w14:textId="5661E78B" w:rsidR="0080292D" w:rsidRPr="00535A36" w:rsidRDefault="0080292D" w:rsidP="003B3EE9">
      <w:pPr>
        <w:pStyle w:val="1"/>
        <w:numPr>
          <w:ilvl w:val="0"/>
          <w:numId w:val="2"/>
        </w:numPr>
        <w:spacing w:before="0" w:line="360" w:lineRule="auto"/>
        <w:ind w:left="0" w:firstLine="709"/>
        <w:jc w:val="both"/>
        <w:rPr>
          <w:rFonts w:ascii="Times New Roman" w:hAnsi="Times New Roman" w:cs="Times New Roman"/>
          <w:b/>
          <w:bCs/>
          <w:color w:val="auto"/>
          <w:sz w:val="28"/>
          <w:szCs w:val="28"/>
        </w:rPr>
      </w:pPr>
      <w:bookmarkStart w:id="23" w:name="_Toc45301742"/>
      <w:r w:rsidRPr="00535A36">
        <w:rPr>
          <w:rFonts w:ascii="Times New Roman" w:hAnsi="Times New Roman" w:cs="Times New Roman"/>
          <w:b/>
          <w:bCs/>
          <w:color w:val="auto"/>
          <w:sz w:val="28"/>
          <w:szCs w:val="28"/>
        </w:rPr>
        <w:lastRenderedPageBreak/>
        <w:t xml:space="preserve">Значение и анализ исследуемых </w:t>
      </w:r>
      <w:proofErr w:type="gramStart"/>
      <w:r w:rsidRPr="00535A36">
        <w:rPr>
          <w:rFonts w:ascii="Times New Roman" w:hAnsi="Times New Roman" w:cs="Times New Roman"/>
          <w:b/>
          <w:bCs/>
          <w:color w:val="auto"/>
          <w:sz w:val="28"/>
          <w:szCs w:val="28"/>
        </w:rPr>
        <w:t>критериев независимой оценки качества условий оказания услуг</w:t>
      </w:r>
      <w:proofErr w:type="gramEnd"/>
      <w:r w:rsidRPr="00535A36">
        <w:rPr>
          <w:rFonts w:ascii="Times New Roman" w:hAnsi="Times New Roman" w:cs="Times New Roman"/>
          <w:b/>
          <w:bCs/>
          <w:color w:val="auto"/>
          <w:sz w:val="28"/>
          <w:szCs w:val="28"/>
        </w:rPr>
        <w:t xml:space="preserve"> организациями, осуществляющими </w:t>
      </w:r>
      <w:r w:rsidR="000024EA">
        <w:rPr>
          <w:rFonts w:ascii="Times New Roman" w:hAnsi="Times New Roman" w:cs="Times New Roman"/>
          <w:b/>
          <w:bCs/>
          <w:color w:val="auto"/>
          <w:sz w:val="28"/>
          <w:szCs w:val="28"/>
        </w:rPr>
        <w:t>услуги в сфере культуры</w:t>
      </w:r>
      <w:r w:rsidRPr="00535A36">
        <w:rPr>
          <w:rFonts w:ascii="Times New Roman" w:hAnsi="Times New Roman" w:cs="Times New Roman"/>
          <w:b/>
          <w:bCs/>
          <w:color w:val="auto"/>
          <w:sz w:val="28"/>
          <w:szCs w:val="28"/>
        </w:rPr>
        <w:t xml:space="preserve">, расположенными на территории </w:t>
      </w:r>
      <w:r w:rsidR="00827181">
        <w:rPr>
          <w:rFonts w:ascii="Times New Roman" w:hAnsi="Times New Roman" w:cs="Times New Roman"/>
          <w:b/>
          <w:bCs/>
          <w:color w:val="auto"/>
          <w:sz w:val="28"/>
          <w:szCs w:val="28"/>
        </w:rPr>
        <w:t>Даниловского района Волгоградской области</w:t>
      </w:r>
      <w:bookmarkEnd w:id="23"/>
    </w:p>
    <w:p w14:paraId="73F9E371" w14:textId="6D985B9D" w:rsidR="003E6773" w:rsidRPr="006D6B8D" w:rsidRDefault="003E6773" w:rsidP="003E6773">
      <w:pPr>
        <w:spacing w:after="0" w:line="360" w:lineRule="auto"/>
        <w:ind w:firstLine="709"/>
        <w:jc w:val="both"/>
        <w:rPr>
          <w:rFonts w:ascii="Times New Roman" w:hAnsi="Times New Roman" w:cs="Times New Roman"/>
          <w:sz w:val="28"/>
          <w:szCs w:val="28"/>
        </w:rPr>
      </w:pPr>
      <w:proofErr w:type="gramStart"/>
      <w:r w:rsidRPr="006D6B8D">
        <w:rPr>
          <w:rFonts w:ascii="Times New Roman" w:hAnsi="Times New Roman" w:cs="Times New Roman"/>
          <w:sz w:val="28"/>
          <w:szCs w:val="28"/>
        </w:rPr>
        <w:t xml:space="preserve">Во исполнение указаний Министерства </w:t>
      </w:r>
      <w:r w:rsidR="00A2698E">
        <w:rPr>
          <w:rFonts w:ascii="Times New Roman" w:hAnsi="Times New Roman" w:cs="Times New Roman"/>
          <w:sz w:val="28"/>
          <w:szCs w:val="28"/>
        </w:rPr>
        <w:t>культуры</w:t>
      </w:r>
      <w:r w:rsidRPr="006D6B8D">
        <w:rPr>
          <w:rFonts w:ascii="Times New Roman" w:hAnsi="Times New Roman" w:cs="Times New Roman"/>
          <w:sz w:val="28"/>
          <w:szCs w:val="28"/>
        </w:rPr>
        <w:t xml:space="preserve"> Российской Федерации, конкретные данные, собранные в ходе опроса респондентов, изучения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 и изучения материалов сайтов организаций, осуществляющих деятельность на территории </w:t>
      </w:r>
      <w:r w:rsidR="00827181">
        <w:rPr>
          <w:rFonts w:ascii="Times New Roman" w:hAnsi="Times New Roman" w:cs="Times New Roman"/>
          <w:b/>
          <w:color w:val="002060"/>
          <w:sz w:val="28"/>
          <w:szCs w:val="28"/>
        </w:rPr>
        <w:t>Даниловского района Волгоградской области</w:t>
      </w:r>
      <w:r w:rsidRPr="006D6B8D">
        <w:rPr>
          <w:rFonts w:ascii="Times New Roman" w:hAnsi="Times New Roman" w:cs="Times New Roman"/>
          <w:sz w:val="28"/>
          <w:szCs w:val="28"/>
        </w:rPr>
        <w:t>, путем агрегирования сведены в единое целое.</w:t>
      </w:r>
      <w:proofErr w:type="gramEnd"/>
      <w:r w:rsidRPr="006D6B8D">
        <w:rPr>
          <w:rFonts w:ascii="Times New Roman" w:hAnsi="Times New Roman" w:cs="Times New Roman"/>
          <w:sz w:val="28"/>
          <w:szCs w:val="28"/>
        </w:rPr>
        <w:t xml:space="preserve"> Рассчитано значение итогового показателя, рекомендованного для независимой оценки качества </w:t>
      </w:r>
      <w:r w:rsidR="001D1DEC">
        <w:rPr>
          <w:rFonts w:ascii="Times New Roman" w:hAnsi="Times New Roman" w:cs="Times New Roman"/>
          <w:sz w:val="28"/>
          <w:szCs w:val="28"/>
        </w:rPr>
        <w:t>услуг</w:t>
      </w:r>
      <w:r w:rsidRPr="006D6B8D">
        <w:rPr>
          <w:rFonts w:ascii="Times New Roman" w:hAnsi="Times New Roman" w:cs="Times New Roman"/>
          <w:sz w:val="28"/>
          <w:szCs w:val="28"/>
        </w:rPr>
        <w:t xml:space="preserve">. Данный показатель рассчитывается, как уже сказано, для оценки ситуации внутри региона в разрезе типов организаций, а также в разрезе отдельных учреждений. </w:t>
      </w:r>
    </w:p>
    <w:p w14:paraId="54976055" w14:textId="4D8192F2" w:rsidR="003E6773" w:rsidRPr="003B4C4B" w:rsidRDefault="003E6773" w:rsidP="003E6773">
      <w:pPr>
        <w:spacing w:after="0" w:line="360" w:lineRule="auto"/>
        <w:ind w:firstLine="709"/>
        <w:jc w:val="both"/>
        <w:rPr>
          <w:rFonts w:ascii="Times New Roman" w:hAnsi="Times New Roman" w:cs="Times New Roman"/>
          <w:sz w:val="28"/>
          <w:szCs w:val="28"/>
        </w:rPr>
      </w:pPr>
      <w:r w:rsidRPr="006D6B8D">
        <w:rPr>
          <w:rFonts w:ascii="Times New Roman" w:hAnsi="Times New Roman" w:cs="Times New Roman"/>
          <w:sz w:val="28"/>
          <w:szCs w:val="28"/>
        </w:rPr>
        <w:t xml:space="preserve">В таблице </w:t>
      </w:r>
      <w:r w:rsidR="006D6B8D">
        <w:rPr>
          <w:rFonts w:ascii="Times New Roman" w:hAnsi="Times New Roman" w:cs="Times New Roman"/>
          <w:sz w:val="28"/>
          <w:szCs w:val="28"/>
        </w:rPr>
        <w:t>3</w:t>
      </w:r>
      <w:r w:rsidRPr="006D6B8D">
        <w:rPr>
          <w:rFonts w:ascii="Times New Roman" w:hAnsi="Times New Roman" w:cs="Times New Roman"/>
          <w:sz w:val="28"/>
          <w:szCs w:val="28"/>
        </w:rPr>
        <w:t xml:space="preserve">.1 представлен рейтинг независимой оценки качества деятельности организаций, осуществляющих </w:t>
      </w:r>
      <w:r w:rsidRPr="003B4C4B">
        <w:rPr>
          <w:rFonts w:ascii="Times New Roman" w:hAnsi="Times New Roman" w:cs="Times New Roman"/>
          <w:sz w:val="28"/>
          <w:szCs w:val="28"/>
        </w:rPr>
        <w:t xml:space="preserve">деятельность </w:t>
      </w:r>
      <w:r w:rsidR="00020459">
        <w:rPr>
          <w:rFonts w:ascii="Times New Roman" w:hAnsi="Times New Roman" w:cs="Times New Roman"/>
          <w:sz w:val="28"/>
          <w:szCs w:val="28"/>
        </w:rPr>
        <w:t xml:space="preserve">в сфере культуры </w:t>
      </w:r>
      <w:r w:rsidRPr="003B4C4B">
        <w:rPr>
          <w:rFonts w:ascii="Times New Roman" w:hAnsi="Times New Roman" w:cs="Times New Roman"/>
          <w:sz w:val="28"/>
          <w:szCs w:val="28"/>
        </w:rPr>
        <w:t xml:space="preserve">на территории </w:t>
      </w:r>
      <w:r w:rsidR="00827181">
        <w:rPr>
          <w:rFonts w:ascii="Times New Roman" w:hAnsi="Times New Roman" w:cs="Times New Roman"/>
          <w:b/>
          <w:color w:val="002060"/>
          <w:sz w:val="28"/>
          <w:szCs w:val="28"/>
        </w:rPr>
        <w:t>Даниловского района Волгоградской области</w:t>
      </w:r>
      <w:r w:rsidRPr="003B4C4B">
        <w:rPr>
          <w:rFonts w:ascii="Times New Roman" w:hAnsi="Times New Roman" w:cs="Times New Roman"/>
          <w:sz w:val="28"/>
          <w:szCs w:val="28"/>
        </w:rPr>
        <w:t xml:space="preserve">. </w:t>
      </w:r>
    </w:p>
    <w:p w14:paraId="4E578780" w14:textId="285E96D8" w:rsidR="00CD7872" w:rsidRPr="00C16BB6" w:rsidRDefault="003E6773" w:rsidP="00CE2F25">
      <w:pPr>
        <w:spacing w:after="0" w:line="360" w:lineRule="auto"/>
        <w:ind w:firstLine="709"/>
        <w:jc w:val="both"/>
        <w:rPr>
          <w:rFonts w:ascii="Times New Roman" w:hAnsi="Times New Roman" w:cs="Times New Roman"/>
          <w:sz w:val="28"/>
          <w:szCs w:val="28"/>
        </w:rPr>
      </w:pPr>
      <w:r w:rsidRPr="00C16BB6">
        <w:rPr>
          <w:rFonts w:ascii="Times New Roman" w:hAnsi="Times New Roman" w:cs="Times New Roman"/>
          <w:sz w:val="28"/>
          <w:szCs w:val="28"/>
        </w:rPr>
        <w:t xml:space="preserve">Самый высокий балл интегрального </w:t>
      </w:r>
      <w:proofErr w:type="gramStart"/>
      <w:r w:rsidRPr="00C16BB6">
        <w:rPr>
          <w:rFonts w:ascii="Times New Roman" w:hAnsi="Times New Roman" w:cs="Times New Roman"/>
          <w:sz w:val="28"/>
          <w:szCs w:val="28"/>
        </w:rPr>
        <w:t xml:space="preserve">показателя независимой оценки качества </w:t>
      </w:r>
      <w:r w:rsidR="0061429A" w:rsidRPr="00C16BB6">
        <w:rPr>
          <w:rFonts w:ascii="Times New Roman" w:hAnsi="Times New Roman" w:cs="Times New Roman"/>
          <w:sz w:val="28"/>
          <w:szCs w:val="28"/>
        </w:rPr>
        <w:t>условий оказания услуг</w:t>
      </w:r>
      <w:proofErr w:type="gramEnd"/>
      <w:r w:rsidRPr="00C16BB6">
        <w:rPr>
          <w:rFonts w:ascii="Times New Roman" w:hAnsi="Times New Roman" w:cs="Times New Roman"/>
          <w:sz w:val="28"/>
          <w:szCs w:val="28"/>
        </w:rPr>
        <w:t xml:space="preserve"> набрало </w:t>
      </w:r>
      <w:r w:rsidR="009F6BF9" w:rsidRPr="00C16BB6">
        <w:rPr>
          <w:rFonts w:ascii="Times New Roman" w:hAnsi="Times New Roman" w:cs="Times New Roman"/>
          <w:sz w:val="28"/>
          <w:szCs w:val="28"/>
        </w:rPr>
        <w:t>МБУ "ДАНИЛОВСКИЙ РАЙОННЫЙ ДОМ КУЛЬТУРЫ"</w:t>
      </w:r>
      <w:r w:rsidRPr="00C16BB6">
        <w:rPr>
          <w:rFonts w:ascii="Times New Roman" w:hAnsi="Times New Roman" w:cs="Times New Roman"/>
          <w:sz w:val="28"/>
          <w:szCs w:val="28"/>
        </w:rPr>
        <w:t xml:space="preserve"> ‒ </w:t>
      </w:r>
      <w:r w:rsidR="00677D77" w:rsidRPr="00C16BB6">
        <w:rPr>
          <w:rFonts w:ascii="Times New Roman" w:hAnsi="Times New Roman" w:cs="Times New Roman"/>
          <w:sz w:val="28"/>
          <w:szCs w:val="28"/>
        </w:rPr>
        <w:t>86,63</w:t>
      </w:r>
      <w:r w:rsidR="0061429A" w:rsidRPr="00C16BB6">
        <w:rPr>
          <w:rFonts w:ascii="Times New Roman" w:hAnsi="Times New Roman" w:cs="Times New Roman"/>
          <w:sz w:val="28"/>
          <w:szCs w:val="28"/>
        </w:rPr>
        <w:t xml:space="preserve"> </w:t>
      </w:r>
      <w:r w:rsidRPr="00C16BB6">
        <w:rPr>
          <w:rFonts w:ascii="Times New Roman" w:hAnsi="Times New Roman" w:cs="Times New Roman"/>
          <w:sz w:val="28"/>
          <w:szCs w:val="28"/>
        </w:rPr>
        <w:t xml:space="preserve">балла. Второе место у </w:t>
      </w:r>
      <w:r w:rsidR="00677D77" w:rsidRPr="00C16BB6">
        <w:rPr>
          <w:rFonts w:ascii="Times New Roman" w:hAnsi="Times New Roman" w:cs="Times New Roman"/>
          <w:sz w:val="28"/>
          <w:szCs w:val="28"/>
        </w:rPr>
        <w:t>МКУ "ДОМ КУЛЬТУРЫ ОСТРОВСКОГО СЕЛЬСКОГО ПОСЕЛЕНИЯ"</w:t>
      </w:r>
      <w:r w:rsidR="00CE2F25" w:rsidRPr="00C16BB6">
        <w:rPr>
          <w:rFonts w:ascii="Times New Roman" w:hAnsi="Times New Roman" w:cs="Times New Roman"/>
          <w:sz w:val="28"/>
          <w:szCs w:val="28"/>
        </w:rPr>
        <w:t xml:space="preserve"> </w:t>
      </w:r>
      <w:r w:rsidR="002B51AE" w:rsidRPr="00C16BB6">
        <w:rPr>
          <w:rFonts w:ascii="Times New Roman" w:hAnsi="Times New Roman" w:cs="Times New Roman"/>
          <w:sz w:val="28"/>
          <w:szCs w:val="28"/>
        </w:rPr>
        <w:t>–</w:t>
      </w:r>
      <w:r w:rsidR="0061429A" w:rsidRPr="00C16BB6">
        <w:rPr>
          <w:rFonts w:ascii="Times New Roman" w:hAnsi="Times New Roman" w:cs="Times New Roman"/>
          <w:sz w:val="28"/>
          <w:szCs w:val="28"/>
        </w:rPr>
        <w:t xml:space="preserve"> </w:t>
      </w:r>
      <w:r w:rsidR="00677D77" w:rsidRPr="00C16BB6">
        <w:rPr>
          <w:rFonts w:ascii="Times New Roman" w:hAnsi="Times New Roman" w:cs="Times New Roman"/>
          <w:sz w:val="28"/>
          <w:szCs w:val="28"/>
        </w:rPr>
        <w:t>85,7</w:t>
      </w:r>
      <w:r w:rsidRPr="00C16BB6">
        <w:rPr>
          <w:rFonts w:ascii="Times New Roman" w:hAnsi="Times New Roman" w:cs="Times New Roman"/>
          <w:sz w:val="28"/>
          <w:szCs w:val="28"/>
        </w:rPr>
        <w:t xml:space="preserve"> балла. На третьем месте ‒ </w:t>
      </w:r>
      <w:r w:rsidR="00677D77" w:rsidRPr="00C16BB6">
        <w:rPr>
          <w:rFonts w:ascii="Times New Roman" w:hAnsi="Times New Roman" w:cs="Times New Roman"/>
          <w:sz w:val="28"/>
          <w:szCs w:val="28"/>
        </w:rPr>
        <w:t>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r w:rsidRPr="00C16BB6">
        <w:rPr>
          <w:rFonts w:ascii="Times New Roman" w:hAnsi="Times New Roman" w:cs="Times New Roman"/>
          <w:sz w:val="28"/>
          <w:szCs w:val="28"/>
        </w:rPr>
        <w:t xml:space="preserve"> </w:t>
      </w:r>
      <w:r w:rsidR="00DA4555" w:rsidRPr="00C16BB6">
        <w:rPr>
          <w:rFonts w:ascii="Times New Roman" w:hAnsi="Times New Roman" w:cs="Times New Roman"/>
          <w:sz w:val="28"/>
          <w:szCs w:val="28"/>
        </w:rPr>
        <w:t>–</w:t>
      </w:r>
      <w:r w:rsidR="0061429A" w:rsidRPr="00C16BB6">
        <w:rPr>
          <w:rFonts w:ascii="Times New Roman" w:hAnsi="Times New Roman" w:cs="Times New Roman"/>
          <w:sz w:val="28"/>
          <w:szCs w:val="28"/>
        </w:rPr>
        <w:t xml:space="preserve"> </w:t>
      </w:r>
      <w:r w:rsidR="00761236" w:rsidRPr="00C16BB6">
        <w:rPr>
          <w:rFonts w:ascii="Times New Roman" w:hAnsi="Times New Roman" w:cs="Times New Roman"/>
          <w:sz w:val="28"/>
          <w:szCs w:val="28"/>
        </w:rPr>
        <w:t>8</w:t>
      </w:r>
      <w:r w:rsidR="00C16BB6" w:rsidRPr="00C16BB6">
        <w:rPr>
          <w:rFonts w:ascii="Times New Roman" w:hAnsi="Times New Roman" w:cs="Times New Roman"/>
          <w:sz w:val="28"/>
          <w:szCs w:val="28"/>
        </w:rPr>
        <w:t>5,54</w:t>
      </w:r>
      <w:r w:rsidRPr="00C16BB6">
        <w:rPr>
          <w:rFonts w:ascii="Times New Roman" w:hAnsi="Times New Roman" w:cs="Times New Roman"/>
          <w:sz w:val="28"/>
          <w:szCs w:val="28"/>
        </w:rPr>
        <w:t xml:space="preserve"> балла.</w:t>
      </w:r>
    </w:p>
    <w:p w14:paraId="0EF6258D" w14:textId="7288A534" w:rsidR="00CF1AAA" w:rsidRDefault="003E6773" w:rsidP="00CD7872">
      <w:pPr>
        <w:spacing w:after="0" w:line="360" w:lineRule="auto"/>
        <w:ind w:firstLine="709"/>
        <w:jc w:val="both"/>
        <w:rPr>
          <w:rFonts w:ascii="Times New Roman" w:hAnsi="Times New Roman" w:cs="Times New Roman"/>
          <w:sz w:val="28"/>
          <w:szCs w:val="28"/>
        </w:rPr>
      </w:pPr>
      <w:r w:rsidRPr="006D6B8D">
        <w:rPr>
          <w:rFonts w:ascii="Times New Roman" w:hAnsi="Times New Roman" w:cs="Times New Roman"/>
          <w:sz w:val="28"/>
          <w:szCs w:val="28"/>
        </w:rPr>
        <w:t xml:space="preserve">Полный рейтинг по интегральному показателю независимой оценки приведен в таблице </w:t>
      </w:r>
      <w:r w:rsidR="006D6B8D">
        <w:rPr>
          <w:rFonts w:ascii="Times New Roman" w:hAnsi="Times New Roman" w:cs="Times New Roman"/>
          <w:sz w:val="28"/>
          <w:szCs w:val="28"/>
        </w:rPr>
        <w:t>3</w:t>
      </w:r>
      <w:r w:rsidRPr="006D6B8D">
        <w:rPr>
          <w:rFonts w:ascii="Times New Roman" w:hAnsi="Times New Roman" w:cs="Times New Roman"/>
          <w:sz w:val="28"/>
          <w:szCs w:val="28"/>
        </w:rPr>
        <w:t>.1.</w:t>
      </w:r>
    </w:p>
    <w:p w14:paraId="7F36C083" w14:textId="37705047" w:rsidR="00020459" w:rsidRDefault="00020459">
      <w:pPr>
        <w:rPr>
          <w:rFonts w:ascii="Times New Roman" w:hAnsi="Times New Roman" w:cs="Times New Roman"/>
          <w:sz w:val="18"/>
          <w:szCs w:val="28"/>
        </w:rPr>
      </w:pPr>
      <w:r>
        <w:rPr>
          <w:rFonts w:ascii="Times New Roman" w:hAnsi="Times New Roman" w:cs="Times New Roman"/>
          <w:sz w:val="18"/>
          <w:szCs w:val="28"/>
        </w:rPr>
        <w:br w:type="page"/>
      </w:r>
    </w:p>
    <w:p w14:paraId="140B42DB" w14:textId="11C3F9E7" w:rsidR="00EF3DAD" w:rsidRDefault="00EF3DAD" w:rsidP="00EF3DAD">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 xml:space="preserve">Таблица </w:t>
      </w:r>
      <w:r>
        <w:rPr>
          <w:rFonts w:ascii="Times New Roman" w:hAnsi="Times New Roman" w:cs="Times New Roman"/>
          <w:i/>
          <w:sz w:val="28"/>
        </w:rPr>
        <w:t>3.1</w:t>
      </w:r>
      <w:r w:rsidRPr="00192A94">
        <w:rPr>
          <w:rFonts w:ascii="Times New Roman" w:hAnsi="Times New Roman" w:cs="Times New Roman"/>
          <w:i/>
          <w:sz w:val="28"/>
        </w:rPr>
        <w:t xml:space="preserve"> </w:t>
      </w:r>
      <w:r>
        <w:rPr>
          <w:rFonts w:ascii="Times New Roman" w:hAnsi="Times New Roman" w:cs="Times New Roman"/>
          <w:i/>
          <w:sz w:val="28"/>
        </w:rPr>
        <w:t xml:space="preserve">Рейтинг независимой </w:t>
      </w:r>
      <w:proofErr w:type="gramStart"/>
      <w:r>
        <w:rPr>
          <w:rFonts w:ascii="Times New Roman" w:hAnsi="Times New Roman" w:cs="Times New Roman"/>
          <w:i/>
          <w:sz w:val="28"/>
        </w:rPr>
        <w:t>оценки</w:t>
      </w:r>
      <w:r w:rsidRPr="00EF3DAD">
        <w:t xml:space="preserve"> </w:t>
      </w:r>
      <w:bookmarkStart w:id="24" w:name="_Hlk21381670"/>
      <w:r w:rsidRPr="00EF3DAD">
        <w:rPr>
          <w:rFonts w:ascii="Times New Roman" w:hAnsi="Times New Roman" w:cs="Times New Roman"/>
          <w:i/>
          <w:sz w:val="28"/>
        </w:rPr>
        <w:t>качества условий оказания услуг</w:t>
      </w:r>
      <w:proofErr w:type="gramEnd"/>
      <w:r w:rsidRPr="00EF3DAD">
        <w:rPr>
          <w:rFonts w:ascii="Times New Roman" w:hAnsi="Times New Roman" w:cs="Times New Roman"/>
          <w:i/>
          <w:sz w:val="28"/>
        </w:rPr>
        <w:t xml:space="preserve"> организациями, осуществляющими деятельность</w:t>
      </w:r>
      <w:bookmarkEnd w:id="24"/>
      <w:r w:rsidR="00020459">
        <w:rPr>
          <w:rFonts w:ascii="Times New Roman" w:hAnsi="Times New Roman" w:cs="Times New Roman"/>
          <w:i/>
          <w:sz w:val="28"/>
        </w:rPr>
        <w:t xml:space="preserve"> в сфере культуры</w:t>
      </w:r>
    </w:p>
    <w:p w14:paraId="0F107A9E" w14:textId="77777777" w:rsidR="00EF3DAD" w:rsidRPr="000A1856" w:rsidRDefault="00EF3DAD" w:rsidP="00EF3DAD">
      <w:pPr>
        <w:spacing w:after="0" w:line="360" w:lineRule="auto"/>
        <w:rPr>
          <w:rFonts w:ascii="Times New Roman" w:hAnsi="Times New Roman" w:cs="Times New Roman"/>
          <w:sz w:val="20"/>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588"/>
        <w:gridCol w:w="1842"/>
        <w:gridCol w:w="1418"/>
      </w:tblGrid>
      <w:tr w:rsidR="00CF1AAA" w14:paraId="5E78C0DB" w14:textId="77777777" w:rsidTr="00E11BB8">
        <w:trPr>
          <w:trHeight w:val="800"/>
          <w:tblHeader/>
        </w:trPr>
        <w:tc>
          <w:tcPr>
            <w:tcW w:w="503" w:type="dxa"/>
            <w:shd w:val="clear" w:color="auto" w:fill="D9E2F3" w:themeFill="accent1" w:themeFillTint="33"/>
            <w:vAlign w:val="center"/>
          </w:tcPr>
          <w:p w14:paraId="063CB593" w14:textId="77777777" w:rsidR="00CF1AAA" w:rsidRPr="00B910A5" w:rsidRDefault="00CF1AAA"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5588" w:type="dxa"/>
            <w:shd w:val="clear" w:color="auto" w:fill="D9E2F3" w:themeFill="accent1" w:themeFillTint="33"/>
            <w:vAlign w:val="center"/>
          </w:tcPr>
          <w:p w14:paraId="620E8864" w14:textId="77777777" w:rsidR="00CF1AAA" w:rsidRPr="00B910A5" w:rsidRDefault="00CF1AAA"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42" w:type="dxa"/>
            <w:shd w:val="clear" w:color="auto" w:fill="D9E2F3" w:themeFill="accent1" w:themeFillTint="33"/>
            <w:vAlign w:val="center"/>
          </w:tcPr>
          <w:p w14:paraId="629342D0" w14:textId="77777777" w:rsidR="00CF1AAA" w:rsidRDefault="00EF3DAD" w:rsidP="00E11B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Интегральный показатель</w:t>
            </w:r>
          </w:p>
        </w:tc>
        <w:tc>
          <w:tcPr>
            <w:tcW w:w="1418" w:type="dxa"/>
            <w:shd w:val="clear" w:color="auto" w:fill="B4C6E7" w:themeFill="accent1" w:themeFillTint="66"/>
            <w:vAlign w:val="center"/>
          </w:tcPr>
          <w:p w14:paraId="46770146" w14:textId="77777777" w:rsidR="00CF1AAA" w:rsidRDefault="00CF1AAA"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Рейтинг</w:t>
            </w:r>
          </w:p>
        </w:tc>
      </w:tr>
      <w:tr w:rsidR="00003F6C" w14:paraId="067F6D3F" w14:textId="77777777" w:rsidTr="00003F6C">
        <w:trPr>
          <w:trHeight w:val="239"/>
        </w:trPr>
        <w:tc>
          <w:tcPr>
            <w:tcW w:w="503" w:type="dxa"/>
            <w:vAlign w:val="center"/>
          </w:tcPr>
          <w:p w14:paraId="598B7703"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566185AE" w14:textId="54FD4ED7" w:rsidR="00003F6C" w:rsidRPr="00003F6C" w:rsidRDefault="00003F6C" w:rsidP="00003F6C">
            <w:pPr>
              <w:widowControl w:val="0"/>
              <w:autoSpaceDE w:val="0"/>
              <w:autoSpaceDN w:val="0"/>
              <w:adjustRightInd w:val="0"/>
              <w:spacing w:after="0" w:line="240" w:lineRule="auto"/>
              <w:rPr>
                <w:rFonts w:ascii="Times New Roman" w:hAnsi="Times New Roman" w:cs="Times New Roman"/>
                <w:sz w:val="20"/>
                <w:szCs w:val="20"/>
              </w:rPr>
            </w:pPr>
            <w:r w:rsidRPr="00003F6C">
              <w:rPr>
                <w:rFonts w:ascii="Times New Roman" w:hAnsi="Times New Roman" w:cs="Times New Roman"/>
                <w:color w:val="000000"/>
                <w:sz w:val="20"/>
                <w:szCs w:val="20"/>
              </w:rPr>
              <w:t>МБУ "ДАНИЛОВСКИЙ РАЙОННЫЙ ДОМ КУЛЬТУРЫ"</w:t>
            </w:r>
          </w:p>
        </w:tc>
        <w:tc>
          <w:tcPr>
            <w:tcW w:w="1842" w:type="dxa"/>
            <w:shd w:val="clear" w:color="auto" w:fill="D9E2F3" w:themeFill="accent1" w:themeFillTint="33"/>
            <w:vAlign w:val="center"/>
          </w:tcPr>
          <w:p w14:paraId="76524B02" w14:textId="14C67057" w:rsidR="00003F6C" w:rsidRPr="00003F6C" w:rsidRDefault="00003F6C" w:rsidP="00003F6C">
            <w:pPr>
              <w:spacing w:after="0" w:line="240" w:lineRule="auto"/>
              <w:jc w:val="center"/>
              <w:rPr>
                <w:rFonts w:ascii="Times New Roman" w:hAnsi="Times New Roman" w:cs="Times New Roman"/>
                <w:b/>
                <w:sz w:val="24"/>
                <w:szCs w:val="24"/>
              </w:rPr>
            </w:pPr>
            <w:r w:rsidRPr="00003F6C">
              <w:rPr>
                <w:rFonts w:ascii="Times New Roman" w:hAnsi="Times New Roman" w:cs="Times New Roman"/>
                <w:b/>
                <w:bCs/>
                <w:color w:val="000000"/>
                <w:sz w:val="24"/>
                <w:szCs w:val="24"/>
              </w:rPr>
              <w:t>86,63</w:t>
            </w:r>
          </w:p>
        </w:tc>
        <w:tc>
          <w:tcPr>
            <w:tcW w:w="1418" w:type="dxa"/>
            <w:shd w:val="clear" w:color="auto" w:fill="B4C6E7" w:themeFill="accent1" w:themeFillTint="66"/>
            <w:vAlign w:val="center"/>
          </w:tcPr>
          <w:p w14:paraId="4E149405" w14:textId="141E0B7D"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708B3917" w14:textId="77777777" w:rsidTr="00003F6C">
        <w:trPr>
          <w:trHeight w:val="415"/>
        </w:trPr>
        <w:tc>
          <w:tcPr>
            <w:tcW w:w="503" w:type="dxa"/>
            <w:vAlign w:val="center"/>
          </w:tcPr>
          <w:p w14:paraId="6333CF4D"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55A4B2AF" w14:textId="1BD0721B"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"ДОМ КУЛЬТУРЫ ОСТРОВСКОГО СЕЛЬСКОГО ПОСЕЛЕНИЯ"</w:t>
            </w:r>
          </w:p>
        </w:tc>
        <w:tc>
          <w:tcPr>
            <w:tcW w:w="1842" w:type="dxa"/>
            <w:shd w:val="clear" w:color="auto" w:fill="D9E2F3" w:themeFill="accent1" w:themeFillTint="33"/>
            <w:vAlign w:val="center"/>
          </w:tcPr>
          <w:p w14:paraId="2A67CB20" w14:textId="26B627A3" w:rsidR="00003F6C" w:rsidRPr="00003F6C" w:rsidRDefault="00003F6C" w:rsidP="00003F6C">
            <w:pPr>
              <w:spacing w:after="0" w:line="240" w:lineRule="auto"/>
              <w:jc w:val="center"/>
              <w:rPr>
                <w:rFonts w:ascii="Times New Roman" w:hAnsi="Times New Roman" w:cs="Times New Roman"/>
                <w:b/>
                <w:sz w:val="24"/>
                <w:szCs w:val="24"/>
              </w:rPr>
            </w:pPr>
            <w:r w:rsidRPr="00003F6C">
              <w:rPr>
                <w:rFonts w:ascii="Times New Roman" w:hAnsi="Times New Roman" w:cs="Times New Roman"/>
                <w:b/>
                <w:bCs/>
                <w:color w:val="000000"/>
                <w:sz w:val="24"/>
                <w:szCs w:val="24"/>
              </w:rPr>
              <w:t>85,7</w:t>
            </w:r>
          </w:p>
        </w:tc>
        <w:tc>
          <w:tcPr>
            <w:tcW w:w="1418" w:type="dxa"/>
            <w:shd w:val="clear" w:color="auto" w:fill="B4C6E7" w:themeFill="accent1" w:themeFillTint="66"/>
            <w:vAlign w:val="center"/>
          </w:tcPr>
          <w:p w14:paraId="6AE86583" w14:textId="5FAB7B39"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7EC003C4" w14:textId="77777777" w:rsidTr="00003F6C">
        <w:trPr>
          <w:trHeight w:val="421"/>
        </w:trPr>
        <w:tc>
          <w:tcPr>
            <w:tcW w:w="503" w:type="dxa"/>
            <w:vAlign w:val="center"/>
          </w:tcPr>
          <w:p w14:paraId="41B13B6F"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4741D98E" w14:textId="351B6A0A"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842" w:type="dxa"/>
            <w:shd w:val="clear" w:color="auto" w:fill="D9E2F3" w:themeFill="accent1" w:themeFillTint="33"/>
            <w:vAlign w:val="center"/>
          </w:tcPr>
          <w:p w14:paraId="4443FA52" w14:textId="77BFC298" w:rsidR="00003F6C" w:rsidRPr="00003F6C" w:rsidRDefault="00003F6C" w:rsidP="00003F6C">
            <w:pPr>
              <w:spacing w:after="0" w:line="240" w:lineRule="auto"/>
              <w:jc w:val="center"/>
              <w:rPr>
                <w:rFonts w:ascii="Times New Roman" w:hAnsi="Times New Roman" w:cs="Times New Roman"/>
                <w:b/>
                <w:sz w:val="24"/>
                <w:szCs w:val="24"/>
              </w:rPr>
            </w:pPr>
            <w:r w:rsidRPr="00003F6C">
              <w:rPr>
                <w:rFonts w:ascii="Times New Roman" w:hAnsi="Times New Roman" w:cs="Times New Roman"/>
                <w:b/>
                <w:bCs/>
                <w:color w:val="000000"/>
                <w:sz w:val="24"/>
                <w:szCs w:val="24"/>
              </w:rPr>
              <w:t>85,54</w:t>
            </w:r>
          </w:p>
        </w:tc>
        <w:tc>
          <w:tcPr>
            <w:tcW w:w="1418" w:type="dxa"/>
            <w:shd w:val="clear" w:color="auto" w:fill="B4C6E7" w:themeFill="accent1" w:themeFillTint="66"/>
            <w:vAlign w:val="center"/>
          </w:tcPr>
          <w:p w14:paraId="7EE6FE8B" w14:textId="50A3181E"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53E81974" w14:textId="77777777" w:rsidTr="00003F6C">
        <w:trPr>
          <w:trHeight w:val="295"/>
        </w:trPr>
        <w:tc>
          <w:tcPr>
            <w:tcW w:w="503" w:type="dxa"/>
            <w:vAlign w:val="center"/>
          </w:tcPr>
          <w:p w14:paraId="27A1AD05"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007768B2" w14:textId="12992D91"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"ЛОБОЙКОВСКАЯ ЦЕНТРАЛЬНАЯ БИБЛИОТЕКА"</w:t>
            </w:r>
          </w:p>
        </w:tc>
        <w:tc>
          <w:tcPr>
            <w:tcW w:w="1842" w:type="dxa"/>
            <w:shd w:val="clear" w:color="auto" w:fill="D9E2F3" w:themeFill="accent1" w:themeFillTint="33"/>
            <w:vAlign w:val="center"/>
          </w:tcPr>
          <w:p w14:paraId="7FF819E6" w14:textId="1975E055" w:rsidR="00003F6C" w:rsidRPr="00003F6C" w:rsidRDefault="00003F6C" w:rsidP="00003F6C">
            <w:pPr>
              <w:spacing w:after="0" w:line="240" w:lineRule="auto"/>
              <w:jc w:val="center"/>
              <w:rPr>
                <w:rFonts w:ascii="Times New Roman" w:hAnsi="Times New Roman" w:cs="Times New Roman"/>
                <w:b/>
                <w:sz w:val="24"/>
                <w:szCs w:val="24"/>
              </w:rPr>
            </w:pPr>
            <w:r w:rsidRPr="00003F6C">
              <w:rPr>
                <w:rFonts w:ascii="Times New Roman" w:hAnsi="Times New Roman" w:cs="Times New Roman"/>
                <w:b/>
                <w:bCs/>
                <w:color w:val="000000"/>
                <w:sz w:val="24"/>
                <w:szCs w:val="24"/>
              </w:rPr>
              <w:t>85,45</w:t>
            </w:r>
          </w:p>
        </w:tc>
        <w:tc>
          <w:tcPr>
            <w:tcW w:w="1418" w:type="dxa"/>
            <w:shd w:val="clear" w:color="auto" w:fill="B4C6E7" w:themeFill="accent1" w:themeFillTint="66"/>
            <w:vAlign w:val="center"/>
          </w:tcPr>
          <w:p w14:paraId="6C069752" w14:textId="1BE10BA5"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5D44B681" w14:textId="77777777" w:rsidTr="00003F6C">
        <w:trPr>
          <w:trHeight w:val="285"/>
        </w:trPr>
        <w:tc>
          <w:tcPr>
            <w:tcW w:w="503" w:type="dxa"/>
            <w:vAlign w:val="center"/>
          </w:tcPr>
          <w:p w14:paraId="4060A9EA"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5763571D" w14:textId="5A2BC963"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"АТАМАНОВСКИЙ СЕЛЬСКИЙ ДОМ КУЛЬТУРЫ"</w:t>
            </w:r>
          </w:p>
        </w:tc>
        <w:tc>
          <w:tcPr>
            <w:tcW w:w="1842" w:type="dxa"/>
            <w:shd w:val="clear" w:color="auto" w:fill="D9E2F3" w:themeFill="accent1" w:themeFillTint="33"/>
            <w:vAlign w:val="center"/>
          </w:tcPr>
          <w:p w14:paraId="1911DCF6" w14:textId="5CD9B0C2" w:rsidR="00003F6C" w:rsidRPr="00003F6C" w:rsidRDefault="00003F6C" w:rsidP="00003F6C">
            <w:pPr>
              <w:spacing w:after="0" w:line="240" w:lineRule="auto"/>
              <w:jc w:val="center"/>
              <w:rPr>
                <w:rFonts w:ascii="Times New Roman" w:hAnsi="Times New Roman" w:cs="Times New Roman"/>
                <w:b/>
                <w:sz w:val="24"/>
                <w:szCs w:val="24"/>
              </w:rPr>
            </w:pPr>
            <w:r w:rsidRPr="00003F6C">
              <w:rPr>
                <w:rFonts w:ascii="Times New Roman" w:hAnsi="Times New Roman" w:cs="Times New Roman"/>
                <w:b/>
                <w:bCs/>
                <w:color w:val="000000"/>
                <w:sz w:val="24"/>
                <w:szCs w:val="24"/>
              </w:rPr>
              <w:t>84,73</w:t>
            </w:r>
          </w:p>
        </w:tc>
        <w:tc>
          <w:tcPr>
            <w:tcW w:w="1418" w:type="dxa"/>
            <w:shd w:val="clear" w:color="auto" w:fill="B4C6E7" w:themeFill="accent1" w:themeFillTint="66"/>
            <w:vAlign w:val="center"/>
          </w:tcPr>
          <w:p w14:paraId="5D5692A5" w14:textId="23887D21"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626BD54E" w14:textId="77777777" w:rsidTr="00003F6C">
        <w:trPr>
          <w:trHeight w:val="275"/>
        </w:trPr>
        <w:tc>
          <w:tcPr>
            <w:tcW w:w="503" w:type="dxa"/>
            <w:vAlign w:val="center"/>
          </w:tcPr>
          <w:p w14:paraId="3FD6B694"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2B2727B4" w14:textId="265EDB7E"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"БЕЛОПРУДСКАЯ ЦЕНТРАЛЬНАЯ БИБЛИОТЕКА"</w:t>
            </w:r>
          </w:p>
        </w:tc>
        <w:tc>
          <w:tcPr>
            <w:tcW w:w="1842" w:type="dxa"/>
            <w:shd w:val="clear" w:color="auto" w:fill="D9E2F3" w:themeFill="accent1" w:themeFillTint="33"/>
            <w:vAlign w:val="center"/>
          </w:tcPr>
          <w:p w14:paraId="182AF95D" w14:textId="20174286" w:rsidR="00003F6C" w:rsidRPr="00003F6C" w:rsidRDefault="00003F6C" w:rsidP="00003F6C">
            <w:pPr>
              <w:spacing w:after="0" w:line="240" w:lineRule="auto"/>
              <w:jc w:val="center"/>
              <w:rPr>
                <w:rFonts w:ascii="Times New Roman" w:hAnsi="Times New Roman" w:cs="Times New Roman"/>
                <w:b/>
                <w:bCs/>
                <w:color w:val="000000"/>
                <w:sz w:val="24"/>
                <w:szCs w:val="24"/>
              </w:rPr>
            </w:pPr>
            <w:r w:rsidRPr="00003F6C">
              <w:rPr>
                <w:rFonts w:ascii="Times New Roman" w:hAnsi="Times New Roman" w:cs="Times New Roman"/>
                <w:b/>
                <w:bCs/>
                <w:color w:val="000000"/>
                <w:sz w:val="24"/>
                <w:szCs w:val="24"/>
              </w:rPr>
              <w:t>84,48</w:t>
            </w:r>
          </w:p>
        </w:tc>
        <w:tc>
          <w:tcPr>
            <w:tcW w:w="1418" w:type="dxa"/>
            <w:shd w:val="clear" w:color="auto" w:fill="B4C6E7" w:themeFill="accent1" w:themeFillTint="66"/>
            <w:vAlign w:val="center"/>
          </w:tcPr>
          <w:p w14:paraId="43AD1783" w14:textId="463519B4"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1B1B8FEC" w14:textId="77777777" w:rsidTr="00003F6C">
        <w:trPr>
          <w:trHeight w:val="566"/>
        </w:trPr>
        <w:tc>
          <w:tcPr>
            <w:tcW w:w="503" w:type="dxa"/>
            <w:vAlign w:val="center"/>
          </w:tcPr>
          <w:p w14:paraId="16E3D821"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3DE73870" w14:textId="375FC8AD"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"ДОМ КУЛЬТУРЫ БЕРЕЗОВСКОГО СЕЛЬСКОГО ПОСЕЛЕНИЯ"</w:t>
            </w:r>
          </w:p>
        </w:tc>
        <w:tc>
          <w:tcPr>
            <w:tcW w:w="1842" w:type="dxa"/>
            <w:shd w:val="clear" w:color="auto" w:fill="D9E2F3" w:themeFill="accent1" w:themeFillTint="33"/>
            <w:vAlign w:val="center"/>
          </w:tcPr>
          <w:p w14:paraId="6A6D0158" w14:textId="70A25EF3" w:rsidR="00003F6C" w:rsidRPr="00003F6C" w:rsidRDefault="00003F6C" w:rsidP="00003F6C">
            <w:pPr>
              <w:spacing w:after="0" w:line="240" w:lineRule="auto"/>
              <w:jc w:val="center"/>
              <w:rPr>
                <w:rFonts w:ascii="Times New Roman" w:hAnsi="Times New Roman" w:cs="Times New Roman"/>
                <w:b/>
                <w:bCs/>
                <w:color w:val="000000"/>
                <w:sz w:val="24"/>
                <w:szCs w:val="24"/>
              </w:rPr>
            </w:pPr>
            <w:r w:rsidRPr="00003F6C">
              <w:rPr>
                <w:rFonts w:ascii="Times New Roman" w:hAnsi="Times New Roman" w:cs="Times New Roman"/>
                <w:b/>
                <w:bCs/>
                <w:color w:val="000000"/>
                <w:sz w:val="24"/>
                <w:szCs w:val="24"/>
              </w:rPr>
              <w:t>84,46</w:t>
            </w:r>
          </w:p>
        </w:tc>
        <w:tc>
          <w:tcPr>
            <w:tcW w:w="1418" w:type="dxa"/>
            <w:shd w:val="clear" w:color="auto" w:fill="B4C6E7" w:themeFill="accent1" w:themeFillTint="66"/>
            <w:vAlign w:val="center"/>
          </w:tcPr>
          <w:p w14:paraId="72D972F2" w14:textId="7E27E980"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1A54FF32" w14:textId="77777777" w:rsidTr="00003F6C">
        <w:trPr>
          <w:trHeight w:val="357"/>
        </w:trPr>
        <w:tc>
          <w:tcPr>
            <w:tcW w:w="503" w:type="dxa"/>
            <w:vAlign w:val="center"/>
          </w:tcPr>
          <w:p w14:paraId="4DC045A0"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643BF7B2" w14:textId="202182C5"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МКУК " БИБЛИОТЕКА СЕРГИЕВСКОГО СЕЛЬСКОГО ПОСЕЛЕНИЯ"</w:t>
            </w:r>
          </w:p>
        </w:tc>
        <w:tc>
          <w:tcPr>
            <w:tcW w:w="1842" w:type="dxa"/>
            <w:shd w:val="clear" w:color="auto" w:fill="D9E2F3" w:themeFill="accent1" w:themeFillTint="33"/>
            <w:vAlign w:val="center"/>
          </w:tcPr>
          <w:p w14:paraId="6B9A4912" w14:textId="40A28806" w:rsidR="00003F6C" w:rsidRPr="00003F6C" w:rsidRDefault="00003F6C" w:rsidP="00003F6C">
            <w:pPr>
              <w:spacing w:after="0" w:line="240" w:lineRule="auto"/>
              <w:jc w:val="center"/>
              <w:rPr>
                <w:rFonts w:ascii="Times New Roman" w:hAnsi="Times New Roman" w:cs="Times New Roman"/>
                <w:b/>
                <w:bCs/>
                <w:color w:val="000000"/>
                <w:sz w:val="24"/>
                <w:szCs w:val="24"/>
              </w:rPr>
            </w:pPr>
            <w:r w:rsidRPr="00003F6C">
              <w:rPr>
                <w:rFonts w:ascii="Times New Roman" w:hAnsi="Times New Roman" w:cs="Times New Roman"/>
                <w:b/>
                <w:bCs/>
                <w:color w:val="000000"/>
                <w:sz w:val="24"/>
                <w:szCs w:val="24"/>
              </w:rPr>
              <w:t>84,03</w:t>
            </w:r>
          </w:p>
        </w:tc>
        <w:tc>
          <w:tcPr>
            <w:tcW w:w="1418" w:type="dxa"/>
            <w:shd w:val="clear" w:color="auto" w:fill="B4C6E7" w:themeFill="accent1" w:themeFillTint="66"/>
            <w:vAlign w:val="center"/>
          </w:tcPr>
          <w:p w14:paraId="18F2167A" w14:textId="5C35CEE8"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1FEE992C" w14:textId="77777777" w:rsidTr="00003F6C">
        <w:trPr>
          <w:trHeight w:val="351"/>
        </w:trPr>
        <w:tc>
          <w:tcPr>
            <w:tcW w:w="503" w:type="dxa"/>
            <w:vAlign w:val="center"/>
          </w:tcPr>
          <w:p w14:paraId="62E3A1AB"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51BE00DA" w14:textId="36491A75"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"БЕЛОПРУДСКИЙ СЕЛЬСКИЙ ДОМ КУЛЬТУРЫ"</w:t>
            </w:r>
          </w:p>
        </w:tc>
        <w:tc>
          <w:tcPr>
            <w:tcW w:w="1842" w:type="dxa"/>
            <w:shd w:val="clear" w:color="auto" w:fill="D9E2F3" w:themeFill="accent1" w:themeFillTint="33"/>
            <w:vAlign w:val="center"/>
          </w:tcPr>
          <w:p w14:paraId="01337BF9" w14:textId="2D88D0E6" w:rsidR="00003F6C" w:rsidRPr="00003F6C" w:rsidRDefault="00003F6C" w:rsidP="00003F6C">
            <w:pPr>
              <w:spacing w:after="0" w:line="240" w:lineRule="auto"/>
              <w:jc w:val="center"/>
              <w:rPr>
                <w:rFonts w:ascii="Times New Roman" w:hAnsi="Times New Roman" w:cs="Times New Roman"/>
                <w:b/>
                <w:bCs/>
                <w:color w:val="000000"/>
                <w:sz w:val="24"/>
                <w:szCs w:val="24"/>
              </w:rPr>
            </w:pPr>
            <w:r w:rsidRPr="00003F6C">
              <w:rPr>
                <w:rFonts w:ascii="Times New Roman" w:hAnsi="Times New Roman" w:cs="Times New Roman"/>
                <w:b/>
                <w:bCs/>
                <w:color w:val="000000"/>
                <w:sz w:val="24"/>
                <w:szCs w:val="24"/>
              </w:rPr>
              <w:t>83,17</w:t>
            </w:r>
          </w:p>
        </w:tc>
        <w:tc>
          <w:tcPr>
            <w:tcW w:w="1418" w:type="dxa"/>
            <w:shd w:val="clear" w:color="auto" w:fill="B4C6E7" w:themeFill="accent1" w:themeFillTint="66"/>
            <w:vAlign w:val="center"/>
          </w:tcPr>
          <w:p w14:paraId="2F27AB97" w14:textId="174F7A6B"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41C69551" w14:textId="77777777" w:rsidTr="00003F6C">
        <w:trPr>
          <w:trHeight w:val="395"/>
        </w:trPr>
        <w:tc>
          <w:tcPr>
            <w:tcW w:w="503" w:type="dxa"/>
            <w:vAlign w:val="center"/>
          </w:tcPr>
          <w:p w14:paraId="4714AFD0"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7FA99B3F" w14:textId="74C2CB96"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МКУК " ДОМ КУЛЬТУРЫ СЕРГИЕВСКОГО СЕЛЬСКОГО ПОСЕЛЕНИЯ"</w:t>
            </w:r>
          </w:p>
        </w:tc>
        <w:tc>
          <w:tcPr>
            <w:tcW w:w="1842" w:type="dxa"/>
            <w:shd w:val="clear" w:color="auto" w:fill="D9E2F3" w:themeFill="accent1" w:themeFillTint="33"/>
            <w:vAlign w:val="center"/>
          </w:tcPr>
          <w:p w14:paraId="28B5B42D" w14:textId="700936FF" w:rsidR="00003F6C" w:rsidRPr="00003F6C" w:rsidRDefault="00003F6C" w:rsidP="00003F6C">
            <w:pPr>
              <w:spacing w:after="0" w:line="240" w:lineRule="auto"/>
              <w:jc w:val="center"/>
              <w:rPr>
                <w:rFonts w:ascii="Times New Roman" w:hAnsi="Times New Roman" w:cs="Times New Roman"/>
                <w:b/>
                <w:bCs/>
                <w:color w:val="000000"/>
                <w:sz w:val="24"/>
                <w:szCs w:val="24"/>
              </w:rPr>
            </w:pPr>
            <w:r w:rsidRPr="00003F6C">
              <w:rPr>
                <w:rFonts w:ascii="Times New Roman" w:hAnsi="Times New Roman" w:cs="Times New Roman"/>
                <w:b/>
                <w:bCs/>
                <w:color w:val="000000"/>
                <w:sz w:val="24"/>
                <w:szCs w:val="24"/>
              </w:rPr>
              <w:t>83,1</w:t>
            </w:r>
          </w:p>
        </w:tc>
        <w:tc>
          <w:tcPr>
            <w:tcW w:w="1418" w:type="dxa"/>
            <w:shd w:val="clear" w:color="auto" w:fill="B4C6E7" w:themeFill="accent1" w:themeFillTint="66"/>
            <w:vAlign w:val="center"/>
          </w:tcPr>
          <w:p w14:paraId="5DCDF897" w14:textId="5F181012"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6AE48D4C" w14:textId="77777777" w:rsidTr="00657A24">
        <w:trPr>
          <w:trHeight w:val="249"/>
        </w:trPr>
        <w:tc>
          <w:tcPr>
            <w:tcW w:w="503" w:type="dxa"/>
            <w:vAlign w:val="center"/>
          </w:tcPr>
          <w:p w14:paraId="0486B4E7"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3ED6A330" w14:textId="2C8FB811"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"ЛОБОЙКОВСКИЙ СЕЛЬСКИЙ ДОМ КУЛЬТУРЫ"</w:t>
            </w:r>
          </w:p>
        </w:tc>
        <w:tc>
          <w:tcPr>
            <w:tcW w:w="1842" w:type="dxa"/>
            <w:shd w:val="clear" w:color="auto" w:fill="D9E2F3" w:themeFill="accent1" w:themeFillTint="33"/>
            <w:vAlign w:val="center"/>
          </w:tcPr>
          <w:p w14:paraId="4B3F34CA" w14:textId="20953F84" w:rsidR="00003F6C" w:rsidRPr="00003F6C" w:rsidRDefault="00003F6C" w:rsidP="00003F6C">
            <w:pPr>
              <w:spacing w:after="0" w:line="240" w:lineRule="auto"/>
              <w:jc w:val="center"/>
              <w:rPr>
                <w:rFonts w:ascii="Times New Roman" w:hAnsi="Times New Roman" w:cs="Times New Roman"/>
                <w:b/>
                <w:bCs/>
                <w:sz w:val="24"/>
                <w:szCs w:val="24"/>
              </w:rPr>
            </w:pPr>
            <w:r w:rsidRPr="00003F6C">
              <w:rPr>
                <w:rFonts w:ascii="Times New Roman" w:hAnsi="Times New Roman" w:cs="Times New Roman"/>
                <w:b/>
                <w:bCs/>
                <w:color w:val="000000"/>
                <w:sz w:val="24"/>
                <w:szCs w:val="24"/>
              </w:rPr>
              <w:t>83,09</w:t>
            </w:r>
          </w:p>
        </w:tc>
        <w:tc>
          <w:tcPr>
            <w:tcW w:w="1418" w:type="dxa"/>
            <w:shd w:val="clear" w:color="auto" w:fill="B4C6E7" w:themeFill="accent1" w:themeFillTint="66"/>
            <w:vAlign w:val="center"/>
          </w:tcPr>
          <w:p w14:paraId="52D906BE" w14:textId="392D5B08"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5664B4C2" w14:textId="77777777" w:rsidTr="00003F6C">
        <w:trPr>
          <w:trHeight w:val="351"/>
        </w:trPr>
        <w:tc>
          <w:tcPr>
            <w:tcW w:w="503" w:type="dxa"/>
            <w:vAlign w:val="center"/>
          </w:tcPr>
          <w:p w14:paraId="6A882C76"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051EA5D4" w14:textId="18B26E8B"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"ДАНИЛОВСКИЙ РАЙОННЫЙ ИСТОРИКО-КРАЕВЕДЧЕСКИЙ МУЗЕЙ"</w:t>
            </w:r>
          </w:p>
        </w:tc>
        <w:tc>
          <w:tcPr>
            <w:tcW w:w="1842" w:type="dxa"/>
            <w:shd w:val="clear" w:color="auto" w:fill="D9E2F3" w:themeFill="accent1" w:themeFillTint="33"/>
            <w:vAlign w:val="center"/>
          </w:tcPr>
          <w:p w14:paraId="03CC6C45" w14:textId="104777D5" w:rsidR="00003F6C" w:rsidRPr="00003F6C" w:rsidRDefault="00003F6C" w:rsidP="00003F6C">
            <w:pPr>
              <w:spacing w:after="0" w:line="240" w:lineRule="auto"/>
              <w:jc w:val="center"/>
              <w:rPr>
                <w:rFonts w:ascii="Times New Roman" w:hAnsi="Times New Roman" w:cs="Times New Roman"/>
                <w:b/>
                <w:bCs/>
                <w:sz w:val="24"/>
                <w:szCs w:val="24"/>
              </w:rPr>
            </w:pPr>
            <w:r w:rsidRPr="00003F6C">
              <w:rPr>
                <w:rFonts w:ascii="Times New Roman" w:hAnsi="Times New Roman" w:cs="Times New Roman"/>
                <w:b/>
                <w:bCs/>
                <w:color w:val="000000"/>
                <w:sz w:val="24"/>
                <w:szCs w:val="24"/>
              </w:rPr>
              <w:t>82,92</w:t>
            </w:r>
          </w:p>
        </w:tc>
        <w:tc>
          <w:tcPr>
            <w:tcW w:w="1418" w:type="dxa"/>
            <w:shd w:val="clear" w:color="auto" w:fill="B4C6E7" w:themeFill="accent1" w:themeFillTint="66"/>
            <w:vAlign w:val="center"/>
          </w:tcPr>
          <w:p w14:paraId="546233A9" w14:textId="1C0A093E"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425A0FD4" w14:textId="77777777" w:rsidTr="00003F6C">
        <w:trPr>
          <w:trHeight w:val="351"/>
        </w:trPr>
        <w:tc>
          <w:tcPr>
            <w:tcW w:w="503" w:type="dxa"/>
            <w:vAlign w:val="center"/>
          </w:tcPr>
          <w:p w14:paraId="1BCB0E2D"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57EB9589" w14:textId="20CCD5BC"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 "АТАМАНОВСКАЯ ЦЕНТРАЛЬНАЯ БИБЛИОТЕКА"</w:t>
            </w:r>
          </w:p>
        </w:tc>
        <w:tc>
          <w:tcPr>
            <w:tcW w:w="1842" w:type="dxa"/>
            <w:shd w:val="clear" w:color="auto" w:fill="D9E2F3" w:themeFill="accent1" w:themeFillTint="33"/>
            <w:vAlign w:val="center"/>
          </w:tcPr>
          <w:p w14:paraId="03D483A9" w14:textId="6D305F57" w:rsidR="00003F6C" w:rsidRPr="00003F6C" w:rsidRDefault="00003F6C" w:rsidP="00003F6C">
            <w:pPr>
              <w:spacing w:after="0" w:line="240" w:lineRule="auto"/>
              <w:jc w:val="center"/>
              <w:rPr>
                <w:rFonts w:ascii="Times New Roman" w:hAnsi="Times New Roman" w:cs="Times New Roman"/>
                <w:b/>
                <w:bCs/>
                <w:sz w:val="24"/>
                <w:szCs w:val="24"/>
              </w:rPr>
            </w:pPr>
            <w:r w:rsidRPr="00003F6C">
              <w:rPr>
                <w:rFonts w:ascii="Times New Roman" w:hAnsi="Times New Roman" w:cs="Times New Roman"/>
                <w:b/>
                <w:bCs/>
                <w:color w:val="000000"/>
                <w:sz w:val="24"/>
                <w:szCs w:val="24"/>
              </w:rPr>
              <w:t>80,22</w:t>
            </w:r>
          </w:p>
        </w:tc>
        <w:tc>
          <w:tcPr>
            <w:tcW w:w="1418" w:type="dxa"/>
            <w:shd w:val="clear" w:color="auto" w:fill="B4C6E7" w:themeFill="accent1" w:themeFillTint="66"/>
            <w:vAlign w:val="center"/>
          </w:tcPr>
          <w:p w14:paraId="0ACBAA89" w14:textId="77777777"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18B14A1F" w14:textId="77777777" w:rsidTr="00003F6C">
        <w:trPr>
          <w:trHeight w:val="351"/>
        </w:trPr>
        <w:tc>
          <w:tcPr>
            <w:tcW w:w="503" w:type="dxa"/>
            <w:vAlign w:val="center"/>
          </w:tcPr>
          <w:p w14:paraId="279123DE"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0619C1EF" w14:textId="73C688D5"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МКУК "БИБЛИОТЕКА ОСТРОВСКОГО СЕЛЬСКОГО ПОСЕЛЕНИЯ"</w:t>
            </w:r>
          </w:p>
        </w:tc>
        <w:tc>
          <w:tcPr>
            <w:tcW w:w="1842" w:type="dxa"/>
            <w:shd w:val="clear" w:color="auto" w:fill="D9E2F3" w:themeFill="accent1" w:themeFillTint="33"/>
            <w:vAlign w:val="center"/>
          </w:tcPr>
          <w:p w14:paraId="2531AFD7" w14:textId="227C59E1" w:rsidR="00003F6C" w:rsidRPr="00003F6C" w:rsidRDefault="00003F6C" w:rsidP="00003F6C">
            <w:pPr>
              <w:spacing w:after="0" w:line="240" w:lineRule="auto"/>
              <w:jc w:val="center"/>
              <w:rPr>
                <w:rFonts w:ascii="Times New Roman" w:hAnsi="Times New Roman" w:cs="Times New Roman"/>
                <w:b/>
                <w:bCs/>
                <w:sz w:val="24"/>
                <w:szCs w:val="24"/>
              </w:rPr>
            </w:pPr>
            <w:r w:rsidRPr="00003F6C">
              <w:rPr>
                <w:rFonts w:ascii="Times New Roman" w:hAnsi="Times New Roman" w:cs="Times New Roman"/>
                <w:b/>
                <w:bCs/>
                <w:color w:val="000000"/>
                <w:sz w:val="24"/>
                <w:szCs w:val="24"/>
              </w:rPr>
              <w:t>79,61</w:t>
            </w:r>
          </w:p>
        </w:tc>
        <w:tc>
          <w:tcPr>
            <w:tcW w:w="1418" w:type="dxa"/>
            <w:shd w:val="clear" w:color="auto" w:fill="B4C6E7" w:themeFill="accent1" w:themeFillTint="66"/>
            <w:vAlign w:val="center"/>
          </w:tcPr>
          <w:p w14:paraId="7E337F8D" w14:textId="77777777"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2D5AFB92" w14:textId="77777777" w:rsidTr="00003F6C">
        <w:trPr>
          <w:trHeight w:val="351"/>
        </w:trPr>
        <w:tc>
          <w:tcPr>
            <w:tcW w:w="503" w:type="dxa"/>
            <w:vAlign w:val="center"/>
          </w:tcPr>
          <w:p w14:paraId="42755BD6"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2B5101A0" w14:textId="1790C204"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МКУК "ДОМ КУЛЬТУРЫ КРАСНИНСКОГО СЕЛЬСКОГО ПОСЕЛЕНИЯ"</w:t>
            </w:r>
          </w:p>
        </w:tc>
        <w:tc>
          <w:tcPr>
            <w:tcW w:w="1842" w:type="dxa"/>
            <w:shd w:val="clear" w:color="auto" w:fill="D9E2F3" w:themeFill="accent1" w:themeFillTint="33"/>
            <w:vAlign w:val="center"/>
          </w:tcPr>
          <w:p w14:paraId="5DB82BA5" w14:textId="276FCC8D" w:rsidR="00003F6C" w:rsidRPr="00003F6C" w:rsidRDefault="00003F6C" w:rsidP="00003F6C">
            <w:pPr>
              <w:spacing w:after="0" w:line="240" w:lineRule="auto"/>
              <w:jc w:val="center"/>
              <w:rPr>
                <w:rFonts w:ascii="Times New Roman" w:hAnsi="Times New Roman" w:cs="Times New Roman"/>
                <w:b/>
                <w:bCs/>
                <w:sz w:val="24"/>
                <w:szCs w:val="24"/>
              </w:rPr>
            </w:pPr>
            <w:r w:rsidRPr="00003F6C">
              <w:rPr>
                <w:rFonts w:ascii="Times New Roman" w:hAnsi="Times New Roman" w:cs="Times New Roman"/>
                <w:b/>
                <w:bCs/>
                <w:color w:val="000000"/>
                <w:sz w:val="24"/>
                <w:szCs w:val="24"/>
              </w:rPr>
              <w:t>75,58</w:t>
            </w:r>
          </w:p>
        </w:tc>
        <w:tc>
          <w:tcPr>
            <w:tcW w:w="1418" w:type="dxa"/>
            <w:shd w:val="clear" w:color="auto" w:fill="B4C6E7" w:themeFill="accent1" w:themeFillTint="66"/>
            <w:vAlign w:val="center"/>
          </w:tcPr>
          <w:p w14:paraId="7D6F2E95" w14:textId="77777777"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r w:rsidR="00003F6C" w14:paraId="1417AEA4" w14:textId="77777777" w:rsidTr="00003F6C">
        <w:trPr>
          <w:trHeight w:val="351"/>
        </w:trPr>
        <w:tc>
          <w:tcPr>
            <w:tcW w:w="503" w:type="dxa"/>
            <w:vAlign w:val="center"/>
          </w:tcPr>
          <w:p w14:paraId="592EB0C1" w14:textId="77777777" w:rsidR="00003F6C" w:rsidRPr="00472CFF" w:rsidRDefault="00003F6C" w:rsidP="00003F6C">
            <w:pPr>
              <w:pStyle w:val="a5"/>
              <w:numPr>
                <w:ilvl w:val="0"/>
                <w:numId w:val="49"/>
              </w:numPr>
              <w:spacing w:after="0" w:line="240" w:lineRule="auto"/>
              <w:ind w:left="0" w:firstLine="0"/>
              <w:jc w:val="center"/>
              <w:rPr>
                <w:rFonts w:ascii="Times New Roman" w:hAnsi="Times New Roman" w:cs="Times New Roman"/>
                <w:sz w:val="20"/>
                <w:szCs w:val="20"/>
              </w:rPr>
            </w:pPr>
          </w:p>
        </w:tc>
        <w:tc>
          <w:tcPr>
            <w:tcW w:w="5588" w:type="dxa"/>
            <w:vAlign w:val="center"/>
          </w:tcPr>
          <w:p w14:paraId="6F3FC9A8" w14:textId="07070070" w:rsidR="00003F6C" w:rsidRPr="00003F6C" w:rsidRDefault="00003F6C" w:rsidP="00003F6C">
            <w:pPr>
              <w:widowControl w:val="0"/>
              <w:autoSpaceDE w:val="0"/>
              <w:autoSpaceDN w:val="0"/>
              <w:adjustRightInd w:val="0"/>
              <w:spacing w:after="0" w:line="240" w:lineRule="auto"/>
              <w:rPr>
                <w:rFonts w:ascii="Times New Roman" w:hAnsi="Times New Roman" w:cs="Times New Roman"/>
                <w:color w:val="000000"/>
                <w:sz w:val="20"/>
                <w:szCs w:val="20"/>
              </w:rPr>
            </w:pPr>
            <w:r w:rsidRPr="00003F6C">
              <w:rPr>
                <w:rFonts w:ascii="Times New Roman" w:hAnsi="Times New Roman" w:cs="Times New Roman"/>
                <w:color w:val="000000"/>
                <w:sz w:val="20"/>
                <w:szCs w:val="20"/>
              </w:rPr>
              <w:t>МКУК "БИБЛИОТЕКА ПРОФСОЮЗНИНСКОГО СЕЛЬСКОГО ПОСЕЛЕНИЯ"</w:t>
            </w:r>
          </w:p>
        </w:tc>
        <w:tc>
          <w:tcPr>
            <w:tcW w:w="1842" w:type="dxa"/>
            <w:shd w:val="clear" w:color="auto" w:fill="D9E2F3" w:themeFill="accent1" w:themeFillTint="33"/>
            <w:vAlign w:val="center"/>
          </w:tcPr>
          <w:p w14:paraId="7D28214C" w14:textId="32A8798B" w:rsidR="00003F6C" w:rsidRPr="00003F6C" w:rsidRDefault="00003F6C" w:rsidP="00003F6C">
            <w:pPr>
              <w:spacing w:after="0" w:line="240" w:lineRule="auto"/>
              <w:jc w:val="center"/>
              <w:rPr>
                <w:rFonts w:ascii="Times New Roman" w:hAnsi="Times New Roman" w:cs="Times New Roman"/>
                <w:b/>
                <w:bCs/>
                <w:sz w:val="24"/>
                <w:szCs w:val="24"/>
              </w:rPr>
            </w:pPr>
            <w:r w:rsidRPr="00003F6C">
              <w:rPr>
                <w:rFonts w:ascii="Times New Roman" w:hAnsi="Times New Roman" w:cs="Times New Roman"/>
                <w:b/>
                <w:bCs/>
                <w:color w:val="000000"/>
                <w:sz w:val="24"/>
                <w:szCs w:val="24"/>
              </w:rPr>
              <w:t>75,03</w:t>
            </w:r>
          </w:p>
        </w:tc>
        <w:tc>
          <w:tcPr>
            <w:tcW w:w="1418" w:type="dxa"/>
            <w:shd w:val="clear" w:color="auto" w:fill="B4C6E7" w:themeFill="accent1" w:themeFillTint="66"/>
            <w:vAlign w:val="center"/>
          </w:tcPr>
          <w:p w14:paraId="079256C6" w14:textId="77777777" w:rsidR="00003F6C" w:rsidRPr="009536A5" w:rsidRDefault="00003F6C" w:rsidP="00003F6C">
            <w:pPr>
              <w:pStyle w:val="a5"/>
              <w:numPr>
                <w:ilvl w:val="0"/>
                <w:numId w:val="56"/>
              </w:numPr>
              <w:spacing w:after="0" w:line="240" w:lineRule="auto"/>
              <w:jc w:val="center"/>
              <w:rPr>
                <w:rFonts w:ascii="Times New Roman" w:hAnsi="Times New Roman" w:cs="Times New Roman"/>
                <w:b/>
                <w:sz w:val="24"/>
              </w:rPr>
            </w:pPr>
          </w:p>
        </w:tc>
      </w:tr>
    </w:tbl>
    <w:p w14:paraId="6108B80C" w14:textId="77777777" w:rsidR="000562C8" w:rsidRPr="006D6B8D" w:rsidRDefault="000562C8" w:rsidP="003E6773">
      <w:pPr>
        <w:spacing w:after="0" w:line="360" w:lineRule="auto"/>
        <w:ind w:firstLine="709"/>
        <w:jc w:val="both"/>
        <w:rPr>
          <w:rFonts w:ascii="Times New Roman" w:hAnsi="Times New Roman" w:cs="Times New Roman"/>
          <w:sz w:val="28"/>
          <w:szCs w:val="28"/>
        </w:rPr>
      </w:pPr>
    </w:p>
    <w:p w14:paraId="26899AD3" w14:textId="378D0C05" w:rsidR="0080292D" w:rsidRPr="00535A36" w:rsidRDefault="00BD0042" w:rsidP="003B3EE9">
      <w:pPr>
        <w:pStyle w:val="1"/>
        <w:numPr>
          <w:ilvl w:val="0"/>
          <w:numId w:val="32"/>
        </w:numPr>
        <w:spacing w:before="0" w:line="360" w:lineRule="auto"/>
        <w:ind w:left="0" w:firstLine="709"/>
        <w:jc w:val="both"/>
        <w:rPr>
          <w:rFonts w:ascii="Times New Roman" w:eastAsiaTheme="minorHAnsi" w:hAnsi="Times New Roman" w:cs="Times New Roman"/>
          <w:b/>
          <w:color w:val="auto"/>
          <w:sz w:val="28"/>
          <w:szCs w:val="28"/>
        </w:rPr>
      </w:pPr>
      <w:bookmarkStart w:id="25" w:name="_Toc45301743"/>
      <w:r>
        <w:rPr>
          <w:rFonts w:ascii="Times New Roman" w:eastAsiaTheme="minorHAnsi" w:hAnsi="Times New Roman" w:cs="Times New Roman"/>
          <w:b/>
          <w:color w:val="auto"/>
          <w:sz w:val="28"/>
          <w:szCs w:val="28"/>
        </w:rPr>
        <w:t xml:space="preserve">Основные недостатки в </w:t>
      </w:r>
      <w:r w:rsidR="00CD7872">
        <w:rPr>
          <w:rFonts w:ascii="Times New Roman" w:eastAsiaTheme="minorHAnsi" w:hAnsi="Times New Roman" w:cs="Times New Roman"/>
          <w:b/>
          <w:color w:val="auto"/>
          <w:sz w:val="28"/>
          <w:szCs w:val="28"/>
        </w:rPr>
        <w:t>условиях</w:t>
      </w:r>
      <w:r>
        <w:rPr>
          <w:rFonts w:ascii="Times New Roman" w:eastAsiaTheme="minorHAnsi" w:hAnsi="Times New Roman" w:cs="Times New Roman"/>
          <w:b/>
          <w:color w:val="auto"/>
          <w:sz w:val="28"/>
          <w:szCs w:val="28"/>
        </w:rPr>
        <w:t xml:space="preserve"> </w:t>
      </w:r>
      <w:r w:rsidR="00CD7872" w:rsidRPr="00535A36">
        <w:rPr>
          <w:rFonts w:ascii="Times New Roman" w:hAnsi="Times New Roman" w:cs="Times New Roman"/>
          <w:b/>
          <w:bCs/>
          <w:color w:val="auto"/>
          <w:sz w:val="28"/>
          <w:szCs w:val="28"/>
        </w:rPr>
        <w:t>оказания услуг организациями</w:t>
      </w:r>
      <w:r w:rsidR="009523D1">
        <w:rPr>
          <w:rFonts w:ascii="Times New Roman" w:eastAsiaTheme="minorHAnsi" w:hAnsi="Times New Roman" w:cs="Times New Roman"/>
          <w:b/>
          <w:color w:val="auto"/>
          <w:sz w:val="28"/>
          <w:szCs w:val="28"/>
        </w:rPr>
        <w:t xml:space="preserve">, </w:t>
      </w:r>
      <w:r w:rsidR="009523D1" w:rsidRPr="00535A36">
        <w:rPr>
          <w:rFonts w:ascii="Times New Roman" w:hAnsi="Times New Roman" w:cs="Times New Roman"/>
          <w:b/>
          <w:bCs/>
          <w:color w:val="auto"/>
          <w:sz w:val="28"/>
          <w:szCs w:val="28"/>
        </w:rPr>
        <w:t>осуществляющи</w:t>
      </w:r>
      <w:r w:rsidR="00CD7872">
        <w:rPr>
          <w:rFonts w:ascii="Times New Roman" w:hAnsi="Times New Roman" w:cs="Times New Roman"/>
          <w:b/>
          <w:bCs/>
          <w:color w:val="auto"/>
          <w:sz w:val="28"/>
          <w:szCs w:val="28"/>
        </w:rPr>
        <w:t>ми</w:t>
      </w:r>
      <w:r w:rsidR="009523D1" w:rsidRPr="00535A36">
        <w:rPr>
          <w:rFonts w:ascii="Times New Roman" w:hAnsi="Times New Roman" w:cs="Times New Roman"/>
          <w:b/>
          <w:bCs/>
          <w:color w:val="auto"/>
          <w:sz w:val="28"/>
          <w:szCs w:val="28"/>
        </w:rPr>
        <w:t xml:space="preserve"> деятельность</w:t>
      </w:r>
      <w:r w:rsidR="00020459">
        <w:rPr>
          <w:rFonts w:ascii="Times New Roman" w:hAnsi="Times New Roman" w:cs="Times New Roman"/>
          <w:b/>
          <w:bCs/>
          <w:color w:val="auto"/>
          <w:sz w:val="28"/>
          <w:szCs w:val="28"/>
        </w:rPr>
        <w:t xml:space="preserve"> в сфере культуры</w:t>
      </w:r>
      <w:r w:rsidR="009523D1" w:rsidRPr="00535A36">
        <w:rPr>
          <w:rFonts w:ascii="Times New Roman" w:hAnsi="Times New Roman" w:cs="Times New Roman"/>
          <w:b/>
          <w:bCs/>
          <w:color w:val="auto"/>
          <w:sz w:val="28"/>
          <w:szCs w:val="28"/>
        </w:rPr>
        <w:t>, расположенны</w:t>
      </w:r>
      <w:r w:rsidR="00CD7872">
        <w:rPr>
          <w:rFonts w:ascii="Times New Roman" w:hAnsi="Times New Roman" w:cs="Times New Roman"/>
          <w:b/>
          <w:bCs/>
          <w:color w:val="auto"/>
          <w:sz w:val="28"/>
          <w:szCs w:val="28"/>
        </w:rPr>
        <w:t>ми</w:t>
      </w:r>
      <w:r w:rsidR="009523D1" w:rsidRPr="00535A36">
        <w:rPr>
          <w:rFonts w:ascii="Times New Roman" w:hAnsi="Times New Roman" w:cs="Times New Roman"/>
          <w:b/>
          <w:bCs/>
          <w:color w:val="auto"/>
          <w:sz w:val="28"/>
          <w:szCs w:val="28"/>
        </w:rPr>
        <w:t xml:space="preserve"> на территории </w:t>
      </w:r>
      <w:r w:rsidR="00827181">
        <w:rPr>
          <w:rFonts w:ascii="Times New Roman" w:hAnsi="Times New Roman" w:cs="Times New Roman"/>
          <w:b/>
          <w:bCs/>
          <w:color w:val="auto"/>
          <w:sz w:val="28"/>
          <w:szCs w:val="28"/>
        </w:rPr>
        <w:t>Даниловского района Волгоградской области</w:t>
      </w:r>
      <w:bookmarkEnd w:id="25"/>
    </w:p>
    <w:p w14:paraId="08054ACD" w14:textId="2589D52C" w:rsidR="004B5335"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Проведенная независимая оценка </w:t>
      </w:r>
      <w:r w:rsidR="00CD7872" w:rsidRPr="00CD7872">
        <w:rPr>
          <w:rFonts w:ascii="Times New Roman" w:hAnsi="Times New Roman" w:cs="Times New Roman"/>
          <w:sz w:val="28"/>
          <w:szCs w:val="28"/>
        </w:rPr>
        <w:t xml:space="preserve">качества условий оказания услуг организациями, осуществляющими деятельность </w:t>
      </w:r>
      <w:r w:rsidR="00CD7872">
        <w:rPr>
          <w:rFonts w:ascii="Times New Roman" w:hAnsi="Times New Roman" w:cs="Times New Roman"/>
          <w:sz w:val="28"/>
          <w:szCs w:val="28"/>
        </w:rPr>
        <w:t>на территории</w:t>
      </w:r>
      <w:r w:rsidRPr="00CD7872">
        <w:rPr>
          <w:rFonts w:ascii="Times New Roman" w:hAnsi="Times New Roman" w:cs="Times New Roman"/>
          <w:sz w:val="28"/>
          <w:szCs w:val="28"/>
        </w:rPr>
        <w:t xml:space="preserve"> </w:t>
      </w:r>
      <w:r w:rsidR="00827181">
        <w:rPr>
          <w:rFonts w:ascii="Times New Roman" w:hAnsi="Times New Roman" w:cs="Times New Roman"/>
          <w:b/>
          <w:color w:val="002060"/>
          <w:sz w:val="28"/>
          <w:szCs w:val="28"/>
        </w:rPr>
        <w:t>Даниловского района Волгоградской области</w:t>
      </w:r>
      <w:r w:rsidR="00CD7872" w:rsidRPr="00CD7872">
        <w:rPr>
          <w:rFonts w:ascii="Times New Roman" w:hAnsi="Times New Roman" w:cs="Times New Roman"/>
          <w:b/>
          <w:color w:val="002060"/>
          <w:sz w:val="28"/>
          <w:szCs w:val="28"/>
        </w:rPr>
        <w:t>,</w:t>
      </w:r>
      <w:r w:rsidRPr="00CD7872">
        <w:rPr>
          <w:rFonts w:ascii="Times New Roman" w:hAnsi="Times New Roman" w:cs="Times New Roman"/>
          <w:color w:val="002060"/>
          <w:sz w:val="28"/>
          <w:szCs w:val="28"/>
        </w:rPr>
        <w:t xml:space="preserve"> </w:t>
      </w:r>
      <w:r w:rsidRPr="00CD7872">
        <w:rPr>
          <w:rFonts w:ascii="Times New Roman" w:hAnsi="Times New Roman" w:cs="Times New Roman"/>
          <w:sz w:val="28"/>
          <w:szCs w:val="28"/>
        </w:rPr>
        <w:t xml:space="preserve">показала, что среди основных проблем следует отметить следующие: </w:t>
      </w:r>
    </w:p>
    <w:p w14:paraId="74BCBA15" w14:textId="2CC9C4B0" w:rsidR="0000095E" w:rsidRPr="00DF4FBB" w:rsidRDefault="00F23DFC" w:rsidP="00000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sidRPr="00F23DFC">
        <w:rPr>
          <w:rFonts w:ascii="Times New Roman" w:hAnsi="Times New Roman" w:cs="Times New Roman"/>
          <w:sz w:val="28"/>
          <w:szCs w:val="28"/>
        </w:rPr>
        <w:t>Оформление информации о деятельности организации, размещенной на официальном сайте организации в сети «Интернет», не в соответствии с порядком размещения информации на официальном сайте поставщика услуг в сети «Интернет»</w:t>
      </w:r>
      <w:r w:rsidR="0000095E" w:rsidRPr="0086682F">
        <w:rPr>
          <w:rFonts w:ascii="Times New Roman" w:hAnsi="Times New Roman" w:cs="Times New Roman"/>
          <w:sz w:val="28"/>
          <w:szCs w:val="28"/>
        </w:rPr>
        <w:t>, согласно статье 36.2 Закона Российской Федерации от 9 октября 1992 г. № 3612-1, приказа Минкультуры России от 20.02.2015 № 277 «Об утверждении требований к содержанию и форме предоставления информации о деятельности организаций культуры, размещенной</w:t>
      </w:r>
      <w:proofErr w:type="gramEnd"/>
      <w:r w:rsidR="0000095E" w:rsidRPr="0086682F">
        <w:rPr>
          <w:rFonts w:ascii="Times New Roman" w:hAnsi="Times New Roman" w:cs="Times New Roman"/>
          <w:sz w:val="28"/>
          <w:szCs w:val="28"/>
        </w:rPr>
        <w:t xml:space="preserve">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w:t>
      </w:r>
      <w:r w:rsidR="0000095E" w:rsidRPr="00DF4FBB">
        <w:rPr>
          <w:rFonts w:ascii="Times New Roman" w:hAnsi="Times New Roman" w:cs="Times New Roman"/>
          <w:sz w:val="28"/>
          <w:szCs w:val="28"/>
        </w:rPr>
        <w:t>самоуправления и организаций культуры в сети «Интернет».</w:t>
      </w:r>
    </w:p>
    <w:p w14:paraId="555D380D" w14:textId="341B9150" w:rsidR="004B5335" w:rsidRPr="00DF4FBB" w:rsidRDefault="004B5335" w:rsidP="004B5335">
      <w:pPr>
        <w:spacing w:after="0" w:line="360" w:lineRule="auto"/>
        <w:ind w:firstLine="709"/>
        <w:jc w:val="both"/>
        <w:rPr>
          <w:rFonts w:ascii="Times New Roman" w:hAnsi="Times New Roman" w:cs="Times New Roman"/>
          <w:sz w:val="28"/>
          <w:szCs w:val="28"/>
        </w:rPr>
      </w:pPr>
      <w:r w:rsidRPr="00DF4FBB">
        <w:rPr>
          <w:rFonts w:ascii="Times New Roman" w:hAnsi="Times New Roman" w:cs="Times New Roman"/>
          <w:sz w:val="28"/>
          <w:szCs w:val="28"/>
        </w:rPr>
        <w:t xml:space="preserve">2. Недостаточность условий для </w:t>
      </w:r>
      <w:r w:rsidR="000D4664" w:rsidRPr="00DF4FBB">
        <w:rPr>
          <w:rFonts w:ascii="Times New Roman" w:hAnsi="Times New Roman" w:cs="Times New Roman"/>
          <w:sz w:val="28"/>
          <w:szCs w:val="28"/>
        </w:rPr>
        <w:t>предоставлени</w:t>
      </w:r>
      <w:r w:rsidR="00141724" w:rsidRPr="00DF4FBB">
        <w:rPr>
          <w:rFonts w:ascii="Times New Roman" w:hAnsi="Times New Roman" w:cs="Times New Roman"/>
          <w:sz w:val="28"/>
          <w:szCs w:val="28"/>
        </w:rPr>
        <w:t>я</w:t>
      </w:r>
      <w:r w:rsidR="000D4664" w:rsidRPr="00DF4FBB">
        <w:rPr>
          <w:rFonts w:ascii="Times New Roman" w:hAnsi="Times New Roman" w:cs="Times New Roman"/>
          <w:sz w:val="28"/>
          <w:szCs w:val="28"/>
        </w:rPr>
        <w:t xml:space="preserve"> услуг для лиц с</w:t>
      </w:r>
      <w:r w:rsidRPr="00DF4FBB">
        <w:rPr>
          <w:rFonts w:ascii="Times New Roman" w:hAnsi="Times New Roman" w:cs="Times New Roman"/>
          <w:sz w:val="28"/>
          <w:szCs w:val="28"/>
        </w:rPr>
        <w:t xml:space="preserve"> ОВЗ и инвалидов.</w:t>
      </w:r>
    </w:p>
    <w:p w14:paraId="743C3A4A" w14:textId="20A2779E" w:rsidR="005157E5" w:rsidRPr="00DF4FBB" w:rsidRDefault="004B5335" w:rsidP="004B5335">
      <w:pPr>
        <w:spacing w:after="0" w:line="360" w:lineRule="auto"/>
        <w:ind w:firstLine="709"/>
        <w:jc w:val="both"/>
        <w:rPr>
          <w:rFonts w:ascii="Times New Roman" w:hAnsi="Times New Roman" w:cs="Times New Roman"/>
          <w:sz w:val="28"/>
          <w:szCs w:val="28"/>
        </w:rPr>
      </w:pPr>
      <w:r w:rsidRPr="00DF4FBB">
        <w:rPr>
          <w:rFonts w:ascii="Times New Roman" w:hAnsi="Times New Roman" w:cs="Times New Roman"/>
          <w:sz w:val="28"/>
          <w:szCs w:val="28"/>
        </w:rPr>
        <w:t>3. Несвоевременное обновление информации на сайтах организаций.</w:t>
      </w:r>
    </w:p>
    <w:p w14:paraId="13D39BCD" w14:textId="1E512089" w:rsidR="00141724" w:rsidRPr="00EF0433" w:rsidRDefault="00481C34" w:rsidP="004B5335">
      <w:pPr>
        <w:spacing w:after="0" w:line="360" w:lineRule="auto"/>
        <w:ind w:firstLine="709"/>
        <w:jc w:val="both"/>
        <w:rPr>
          <w:rFonts w:ascii="Times New Roman" w:hAnsi="Times New Roman" w:cs="Times New Roman"/>
          <w:sz w:val="28"/>
          <w:szCs w:val="28"/>
        </w:rPr>
      </w:pPr>
      <w:r w:rsidRPr="00DF4FBB">
        <w:rPr>
          <w:rFonts w:ascii="Times New Roman" w:hAnsi="Times New Roman" w:cs="Times New Roman"/>
          <w:sz w:val="28"/>
          <w:szCs w:val="28"/>
        </w:rPr>
        <w:t xml:space="preserve">4. </w:t>
      </w:r>
      <w:r w:rsidR="00DF4FBB" w:rsidRPr="00DF4FBB">
        <w:rPr>
          <w:rFonts w:ascii="Times New Roman" w:hAnsi="Times New Roman" w:cs="Times New Roman"/>
          <w:sz w:val="28"/>
          <w:szCs w:val="28"/>
        </w:rPr>
        <w:t>Отсутс</w:t>
      </w:r>
      <w:r w:rsidR="00DF4FBB">
        <w:rPr>
          <w:rFonts w:ascii="Times New Roman" w:hAnsi="Times New Roman" w:cs="Times New Roman"/>
          <w:sz w:val="28"/>
          <w:szCs w:val="28"/>
        </w:rPr>
        <w:t>т</w:t>
      </w:r>
      <w:r w:rsidR="00DF4FBB" w:rsidRPr="00DF4FBB">
        <w:rPr>
          <w:rFonts w:ascii="Times New Roman" w:hAnsi="Times New Roman" w:cs="Times New Roman"/>
          <w:sz w:val="28"/>
          <w:szCs w:val="28"/>
        </w:rPr>
        <w:t>вие</w:t>
      </w:r>
      <w:r w:rsidRPr="00DF4FBB">
        <w:rPr>
          <w:rFonts w:ascii="Times New Roman" w:hAnsi="Times New Roman" w:cs="Times New Roman"/>
          <w:sz w:val="28"/>
          <w:szCs w:val="28"/>
        </w:rPr>
        <w:t xml:space="preserve"> информаци</w:t>
      </w:r>
      <w:r w:rsidR="00DF4FBB" w:rsidRPr="00DF4FBB">
        <w:rPr>
          <w:rFonts w:ascii="Times New Roman" w:hAnsi="Times New Roman" w:cs="Times New Roman"/>
          <w:sz w:val="28"/>
          <w:szCs w:val="28"/>
        </w:rPr>
        <w:t>и</w:t>
      </w:r>
      <w:r w:rsidRPr="00DF4FBB">
        <w:rPr>
          <w:rFonts w:ascii="Times New Roman" w:hAnsi="Times New Roman" w:cs="Times New Roman"/>
          <w:sz w:val="28"/>
          <w:szCs w:val="28"/>
        </w:rPr>
        <w:t xml:space="preserve"> о возможности бронирования </w:t>
      </w:r>
      <w:r w:rsidRPr="00EF0433">
        <w:rPr>
          <w:rFonts w:ascii="Times New Roman" w:hAnsi="Times New Roman" w:cs="Times New Roman"/>
          <w:sz w:val="28"/>
          <w:szCs w:val="28"/>
        </w:rPr>
        <w:t>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p w14:paraId="4595147B" w14:textId="77777777" w:rsidR="00CD7872" w:rsidRPr="00CD7872" w:rsidRDefault="00CD7872" w:rsidP="004B5335">
      <w:pPr>
        <w:spacing w:after="0" w:line="360" w:lineRule="auto"/>
        <w:ind w:firstLine="709"/>
        <w:jc w:val="both"/>
        <w:rPr>
          <w:rFonts w:ascii="Times New Roman" w:hAnsi="Times New Roman" w:cs="Times New Roman"/>
          <w:sz w:val="28"/>
          <w:szCs w:val="28"/>
        </w:rPr>
      </w:pPr>
    </w:p>
    <w:p w14:paraId="033F863C" w14:textId="74A254F0" w:rsidR="003C121D" w:rsidRPr="00535A36" w:rsidRDefault="003C121D" w:rsidP="00CD7872">
      <w:pPr>
        <w:pStyle w:val="1"/>
        <w:numPr>
          <w:ilvl w:val="0"/>
          <w:numId w:val="32"/>
        </w:numPr>
        <w:spacing w:before="0" w:line="360" w:lineRule="auto"/>
        <w:ind w:left="0" w:firstLine="709"/>
        <w:jc w:val="both"/>
        <w:rPr>
          <w:rFonts w:ascii="Times New Roman" w:eastAsiaTheme="minorHAnsi" w:hAnsi="Times New Roman" w:cs="Times New Roman"/>
          <w:b/>
          <w:color w:val="auto"/>
          <w:sz w:val="28"/>
          <w:szCs w:val="28"/>
        </w:rPr>
      </w:pPr>
      <w:bookmarkStart w:id="26" w:name="_Toc45301744"/>
      <w:r>
        <w:rPr>
          <w:rFonts w:ascii="Times New Roman" w:eastAsiaTheme="minorHAnsi" w:hAnsi="Times New Roman" w:cs="Times New Roman"/>
          <w:b/>
          <w:color w:val="auto"/>
          <w:sz w:val="28"/>
          <w:szCs w:val="28"/>
        </w:rPr>
        <w:t xml:space="preserve">Выводы и рекомендации по улучшению качества </w:t>
      </w:r>
      <w:r w:rsidRPr="00535A36">
        <w:rPr>
          <w:rFonts w:ascii="Times New Roman" w:hAnsi="Times New Roman" w:cs="Times New Roman"/>
          <w:b/>
          <w:bCs/>
          <w:color w:val="auto"/>
          <w:sz w:val="28"/>
          <w:szCs w:val="28"/>
        </w:rPr>
        <w:t>условий оказания услуг организациями, осуществляющими деятельность</w:t>
      </w:r>
      <w:r w:rsidR="00981CA6">
        <w:rPr>
          <w:rFonts w:ascii="Times New Roman" w:hAnsi="Times New Roman" w:cs="Times New Roman"/>
          <w:b/>
          <w:bCs/>
          <w:color w:val="auto"/>
          <w:sz w:val="28"/>
          <w:szCs w:val="28"/>
        </w:rPr>
        <w:t xml:space="preserve"> в сфере культуры</w:t>
      </w:r>
      <w:bookmarkEnd w:id="26"/>
    </w:p>
    <w:p w14:paraId="370D4D37" w14:textId="6654CE64" w:rsidR="00CD7872" w:rsidRPr="0034643C" w:rsidRDefault="00CD7872" w:rsidP="00CD7872">
      <w:pPr>
        <w:spacing w:after="0" w:line="360" w:lineRule="auto"/>
        <w:ind w:firstLine="709"/>
        <w:jc w:val="both"/>
        <w:rPr>
          <w:rFonts w:ascii="Times New Roman" w:hAnsi="Times New Roman" w:cs="Times New Roman"/>
          <w:sz w:val="28"/>
          <w:szCs w:val="28"/>
        </w:rPr>
      </w:pPr>
      <w:r w:rsidRPr="0034643C">
        <w:rPr>
          <w:rFonts w:ascii="Times New Roman" w:hAnsi="Times New Roman" w:cs="Times New Roman"/>
          <w:sz w:val="28"/>
          <w:szCs w:val="28"/>
        </w:rPr>
        <w:t>- совершенствование работы сайтов организаций;</w:t>
      </w:r>
    </w:p>
    <w:p w14:paraId="14581146" w14:textId="3E22E677" w:rsidR="00CD7872" w:rsidRPr="0034643C" w:rsidRDefault="00CD7872" w:rsidP="00CD7872">
      <w:pPr>
        <w:spacing w:after="0" w:line="360" w:lineRule="auto"/>
        <w:ind w:firstLine="709"/>
        <w:jc w:val="both"/>
        <w:rPr>
          <w:rFonts w:ascii="Times New Roman" w:hAnsi="Times New Roman" w:cs="Times New Roman"/>
          <w:sz w:val="28"/>
          <w:szCs w:val="28"/>
        </w:rPr>
      </w:pPr>
      <w:r w:rsidRPr="0034643C">
        <w:rPr>
          <w:rFonts w:ascii="Times New Roman" w:hAnsi="Times New Roman" w:cs="Times New Roman"/>
          <w:sz w:val="28"/>
          <w:szCs w:val="28"/>
        </w:rPr>
        <w:t>- повышение комфортности условий, в которых осуществляется деятельность, и соответственно, создание положительного имиджа организаций;</w:t>
      </w:r>
    </w:p>
    <w:p w14:paraId="119B7031" w14:textId="141C2E4C" w:rsidR="00CD7872" w:rsidRPr="0034643C" w:rsidRDefault="00CD7872" w:rsidP="00CD7872">
      <w:pPr>
        <w:spacing w:after="0" w:line="360" w:lineRule="auto"/>
        <w:ind w:firstLine="709"/>
        <w:jc w:val="both"/>
        <w:rPr>
          <w:rFonts w:ascii="Times New Roman" w:hAnsi="Times New Roman" w:cs="Times New Roman"/>
          <w:sz w:val="28"/>
          <w:szCs w:val="28"/>
        </w:rPr>
      </w:pPr>
      <w:r w:rsidRPr="0034643C">
        <w:rPr>
          <w:rFonts w:ascii="Times New Roman" w:hAnsi="Times New Roman" w:cs="Times New Roman"/>
          <w:sz w:val="28"/>
          <w:szCs w:val="28"/>
        </w:rPr>
        <w:t xml:space="preserve">- повышение </w:t>
      </w:r>
      <w:proofErr w:type="gramStart"/>
      <w:r w:rsidRPr="0034643C">
        <w:rPr>
          <w:rFonts w:ascii="Times New Roman" w:hAnsi="Times New Roman" w:cs="Times New Roman"/>
          <w:sz w:val="28"/>
          <w:szCs w:val="28"/>
        </w:rPr>
        <w:t xml:space="preserve">комфортности условий </w:t>
      </w:r>
      <w:r w:rsidR="0054691A" w:rsidRPr="0034643C">
        <w:rPr>
          <w:rFonts w:ascii="Times New Roman" w:hAnsi="Times New Roman" w:cs="Times New Roman"/>
          <w:sz w:val="28"/>
          <w:szCs w:val="28"/>
        </w:rPr>
        <w:t xml:space="preserve">получения услуг </w:t>
      </w:r>
      <w:r w:rsidR="00473FC4" w:rsidRPr="0034643C">
        <w:rPr>
          <w:rFonts w:ascii="Times New Roman" w:hAnsi="Times New Roman" w:cs="Times New Roman"/>
          <w:sz w:val="28"/>
          <w:szCs w:val="28"/>
        </w:rPr>
        <w:t>организации</w:t>
      </w:r>
      <w:proofErr w:type="gramEnd"/>
      <w:r w:rsidR="00473FC4" w:rsidRPr="0034643C">
        <w:rPr>
          <w:rFonts w:ascii="Times New Roman" w:hAnsi="Times New Roman" w:cs="Times New Roman"/>
          <w:sz w:val="28"/>
          <w:szCs w:val="28"/>
        </w:rPr>
        <w:t xml:space="preserve"> </w:t>
      </w:r>
      <w:r w:rsidR="0054691A" w:rsidRPr="0034643C">
        <w:rPr>
          <w:rFonts w:ascii="Times New Roman" w:hAnsi="Times New Roman" w:cs="Times New Roman"/>
          <w:sz w:val="28"/>
          <w:szCs w:val="28"/>
        </w:rPr>
        <w:t>лицами</w:t>
      </w:r>
      <w:r w:rsidRPr="0034643C">
        <w:rPr>
          <w:rFonts w:ascii="Times New Roman" w:hAnsi="Times New Roman" w:cs="Times New Roman"/>
          <w:sz w:val="28"/>
          <w:szCs w:val="28"/>
        </w:rPr>
        <w:t xml:space="preserve"> с ОВЗ и инвалид</w:t>
      </w:r>
      <w:r w:rsidR="00473FC4" w:rsidRPr="0034643C">
        <w:rPr>
          <w:rFonts w:ascii="Times New Roman" w:hAnsi="Times New Roman" w:cs="Times New Roman"/>
          <w:sz w:val="28"/>
          <w:szCs w:val="28"/>
        </w:rPr>
        <w:t>ами</w:t>
      </w:r>
      <w:r w:rsidRPr="0034643C">
        <w:rPr>
          <w:rFonts w:ascii="Times New Roman" w:hAnsi="Times New Roman" w:cs="Times New Roman"/>
          <w:sz w:val="28"/>
          <w:szCs w:val="28"/>
        </w:rPr>
        <w:t xml:space="preserve">; </w:t>
      </w:r>
    </w:p>
    <w:p w14:paraId="132BBF67" w14:textId="126F4194" w:rsidR="00CD7872" w:rsidRPr="0034643C" w:rsidRDefault="00CD7872" w:rsidP="00CD7872">
      <w:pPr>
        <w:spacing w:after="0" w:line="360" w:lineRule="auto"/>
        <w:ind w:firstLine="709"/>
        <w:jc w:val="both"/>
        <w:rPr>
          <w:rFonts w:ascii="Times New Roman" w:hAnsi="Times New Roman" w:cs="Times New Roman"/>
          <w:sz w:val="28"/>
          <w:szCs w:val="28"/>
        </w:rPr>
      </w:pPr>
      <w:r w:rsidRPr="0034643C">
        <w:rPr>
          <w:rFonts w:ascii="Times New Roman" w:hAnsi="Times New Roman" w:cs="Times New Roman"/>
          <w:sz w:val="28"/>
          <w:szCs w:val="28"/>
        </w:rPr>
        <w:lastRenderedPageBreak/>
        <w:t xml:space="preserve">- активизация взаимодействия с </w:t>
      </w:r>
      <w:r w:rsidR="00473FC4" w:rsidRPr="0034643C">
        <w:rPr>
          <w:rFonts w:ascii="Times New Roman" w:hAnsi="Times New Roman" w:cs="Times New Roman"/>
          <w:sz w:val="28"/>
          <w:szCs w:val="28"/>
        </w:rPr>
        <w:t>получателями услуг</w:t>
      </w:r>
      <w:r w:rsidRPr="0034643C">
        <w:rPr>
          <w:rFonts w:ascii="Times New Roman" w:hAnsi="Times New Roman" w:cs="Times New Roman"/>
          <w:sz w:val="28"/>
          <w:szCs w:val="28"/>
        </w:rPr>
        <w:t xml:space="preserve"> и формирование </w:t>
      </w:r>
      <w:r w:rsidR="00473FC4" w:rsidRPr="0034643C">
        <w:rPr>
          <w:rFonts w:ascii="Times New Roman" w:hAnsi="Times New Roman" w:cs="Times New Roman"/>
          <w:sz w:val="28"/>
          <w:szCs w:val="28"/>
        </w:rPr>
        <w:t>потребителей</w:t>
      </w:r>
      <w:r w:rsidRPr="0034643C">
        <w:rPr>
          <w:rFonts w:ascii="Times New Roman" w:hAnsi="Times New Roman" w:cs="Times New Roman"/>
          <w:sz w:val="28"/>
          <w:szCs w:val="28"/>
        </w:rPr>
        <w:t xml:space="preserve"> привычки получения информации на сайте и стендах организации. </w:t>
      </w:r>
    </w:p>
    <w:p w14:paraId="105A7D5B" w14:textId="7B678F00" w:rsidR="000C3FC8" w:rsidRPr="0034643C" w:rsidRDefault="000C2668" w:rsidP="00CD7872">
      <w:pPr>
        <w:spacing w:after="0" w:line="360" w:lineRule="auto"/>
        <w:ind w:firstLine="709"/>
        <w:jc w:val="both"/>
        <w:rPr>
          <w:rFonts w:ascii="Times New Roman" w:hAnsi="Times New Roman" w:cs="Times New Roman"/>
          <w:sz w:val="28"/>
          <w:szCs w:val="28"/>
        </w:rPr>
      </w:pPr>
      <w:r w:rsidRPr="0034643C">
        <w:rPr>
          <w:rFonts w:ascii="Times New Roman" w:hAnsi="Times New Roman" w:cs="Times New Roman"/>
          <w:sz w:val="28"/>
          <w:szCs w:val="28"/>
        </w:rPr>
        <w:t>Организациям в сфере культуры</w:t>
      </w:r>
      <w:r w:rsidR="00CD7872" w:rsidRPr="0034643C">
        <w:rPr>
          <w:rFonts w:ascii="Times New Roman" w:hAnsi="Times New Roman" w:cs="Times New Roman"/>
          <w:sz w:val="28"/>
          <w:szCs w:val="28"/>
        </w:rPr>
        <w:t xml:space="preserve"> следует вести целенаправленную и системную работу по привлечению активных пользователей сайта, способствовать воспитанию информационной культуры</w:t>
      </w:r>
      <w:r w:rsidR="0034643C" w:rsidRPr="0034643C">
        <w:rPr>
          <w:rFonts w:ascii="Times New Roman" w:hAnsi="Times New Roman" w:cs="Times New Roman"/>
          <w:sz w:val="28"/>
          <w:szCs w:val="28"/>
        </w:rPr>
        <w:t xml:space="preserve"> получателей услуг.</w:t>
      </w:r>
    </w:p>
    <w:p w14:paraId="7A87C29A" w14:textId="77777777" w:rsidR="000C3FC8" w:rsidRDefault="000C3FC8">
      <w:pPr>
        <w:rPr>
          <w:rFonts w:ascii="Times New Roman" w:hAnsi="Times New Roman" w:cs="Times New Roman"/>
          <w:sz w:val="28"/>
          <w:szCs w:val="28"/>
        </w:rPr>
      </w:pPr>
      <w:r>
        <w:rPr>
          <w:rFonts w:ascii="Times New Roman" w:hAnsi="Times New Roman" w:cs="Times New Roman"/>
          <w:sz w:val="28"/>
          <w:szCs w:val="28"/>
        </w:rPr>
        <w:br w:type="page"/>
      </w:r>
    </w:p>
    <w:p w14:paraId="45419724" w14:textId="79734638" w:rsidR="00D15553" w:rsidRDefault="00D15553" w:rsidP="00D15553">
      <w:pPr>
        <w:pStyle w:val="1"/>
        <w:numPr>
          <w:ilvl w:val="0"/>
          <w:numId w:val="32"/>
        </w:numPr>
        <w:spacing w:before="0" w:line="360" w:lineRule="auto"/>
        <w:ind w:left="0" w:firstLine="709"/>
        <w:jc w:val="both"/>
        <w:rPr>
          <w:rFonts w:ascii="Times New Roman" w:hAnsi="Times New Roman" w:cs="Times New Roman"/>
          <w:b/>
          <w:bCs/>
          <w:color w:val="auto"/>
          <w:sz w:val="28"/>
          <w:szCs w:val="28"/>
        </w:rPr>
      </w:pPr>
      <w:bookmarkStart w:id="27" w:name="_Toc45301745"/>
      <w:r>
        <w:rPr>
          <w:rFonts w:ascii="Times New Roman" w:eastAsiaTheme="minorHAnsi" w:hAnsi="Times New Roman" w:cs="Times New Roman"/>
          <w:b/>
          <w:color w:val="auto"/>
          <w:sz w:val="28"/>
          <w:szCs w:val="28"/>
        </w:rPr>
        <w:lastRenderedPageBreak/>
        <w:t xml:space="preserve">Предложения и пожелания по улучшению качества </w:t>
      </w:r>
      <w:r w:rsidRPr="00535A36">
        <w:rPr>
          <w:rFonts w:ascii="Times New Roman" w:hAnsi="Times New Roman" w:cs="Times New Roman"/>
          <w:b/>
          <w:bCs/>
          <w:color w:val="auto"/>
          <w:sz w:val="28"/>
          <w:szCs w:val="28"/>
        </w:rPr>
        <w:t>условий оказания услуг организациями, осуществляющими деятельность</w:t>
      </w:r>
      <w:r w:rsidR="00B541A6">
        <w:rPr>
          <w:rFonts w:ascii="Times New Roman" w:hAnsi="Times New Roman" w:cs="Times New Roman"/>
          <w:b/>
          <w:bCs/>
          <w:color w:val="auto"/>
          <w:sz w:val="28"/>
          <w:szCs w:val="28"/>
        </w:rPr>
        <w:t xml:space="preserve"> в сфере культуры</w:t>
      </w:r>
      <w:r w:rsidR="00DA431D">
        <w:rPr>
          <w:rFonts w:ascii="Times New Roman" w:hAnsi="Times New Roman" w:cs="Times New Roman"/>
          <w:b/>
          <w:bCs/>
          <w:color w:val="auto"/>
          <w:sz w:val="28"/>
          <w:szCs w:val="28"/>
        </w:rPr>
        <w:t xml:space="preserve">, </w:t>
      </w:r>
      <w:r w:rsidR="00DA431D" w:rsidRPr="00535A36">
        <w:rPr>
          <w:rFonts w:ascii="Times New Roman" w:hAnsi="Times New Roman" w:cs="Times New Roman"/>
          <w:b/>
          <w:bCs/>
          <w:color w:val="auto"/>
          <w:sz w:val="28"/>
          <w:szCs w:val="28"/>
        </w:rPr>
        <w:t xml:space="preserve">расположенными на территории </w:t>
      </w:r>
      <w:r w:rsidR="00827181">
        <w:rPr>
          <w:rFonts w:ascii="Times New Roman" w:hAnsi="Times New Roman" w:cs="Times New Roman"/>
          <w:b/>
          <w:bCs/>
          <w:color w:val="auto"/>
          <w:sz w:val="28"/>
          <w:szCs w:val="28"/>
        </w:rPr>
        <w:t>Даниловского района Волгоградской области</w:t>
      </w:r>
      <w:bookmarkEnd w:id="27"/>
    </w:p>
    <w:p w14:paraId="725AA680" w14:textId="486C8CBB" w:rsidR="003D6871" w:rsidRDefault="003D6871" w:rsidP="00A9321D"/>
    <w:tbl>
      <w:tblPr>
        <w:tblW w:w="9634" w:type="dxa"/>
        <w:tblLook w:val="04A0" w:firstRow="1" w:lastRow="0" w:firstColumn="1" w:lastColumn="0" w:noHBand="0" w:noVBand="1"/>
      </w:tblPr>
      <w:tblGrid>
        <w:gridCol w:w="680"/>
        <w:gridCol w:w="3143"/>
        <w:gridCol w:w="5811"/>
      </w:tblGrid>
      <w:tr w:rsidR="00045251" w:rsidRPr="00045251" w14:paraId="3C5C642F" w14:textId="77777777" w:rsidTr="003517E4">
        <w:trPr>
          <w:trHeight w:val="342"/>
          <w:tblHeader/>
        </w:trPr>
        <w:tc>
          <w:tcPr>
            <w:tcW w:w="6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BB05FB3"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w:t>
            </w:r>
          </w:p>
        </w:tc>
        <w:tc>
          <w:tcPr>
            <w:tcW w:w="3143"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8541891"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Наименование организации</w:t>
            </w:r>
          </w:p>
        </w:tc>
        <w:tc>
          <w:tcPr>
            <w:tcW w:w="5811"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D3F318B"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Предложения</w:t>
            </w:r>
          </w:p>
        </w:tc>
      </w:tr>
      <w:tr w:rsidR="00045251" w:rsidRPr="00045251" w14:paraId="4310A4E4"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7C2BE0"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AC112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КУЛЬТУРЫ " БИБЛИОТЕКА СЕРГИЕВСКОГО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791C059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Улучшить материальное состояние библиотеки</w:t>
            </w:r>
          </w:p>
        </w:tc>
      </w:tr>
      <w:tr w:rsidR="00045251" w:rsidRPr="00045251" w14:paraId="55A7E62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09289A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0B8C3A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B36F02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spellStart"/>
            <w:r w:rsidRPr="00045251">
              <w:rPr>
                <w:rFonts w:ascii="Times New Roman" w:eastAsia="Times New Roman" w:hAnsi="Times New Roman" w:cs="Times New Roman"/>
                <w:color w:val="000000"/>
                <w:sz w:val="20"/>
                <w:szCs w:val="20"/>
                <w:lang w:eastAsia="ru-RU"/>
              </w:rPr>
              <w:t>объновить</w:t>
            </w:r>
            <w:proofErr w:type="spellEnd"/>
            <w:r w:rsidRPr="00045251">
              <w:rPr>
                <w:rFonts w:ascii="Times New Roman" w:eastAsia="Times New Roman" w:hAnsi="Times New Roman" w:cs="Times New Roman"/>
                <w:color w:val="000000"/>
                <w:sz w:val="20"/>
                <w:szCs w:val="20"/>
                <w:lang w:eastAsia="ru-RU"/>
              </w:rPr>
              <w:t xml:space="preserve"> мебель</w:t>
            </w:r>
          </w:p>
        </w:tc>
      </w:tr>
      <w:tr w:rsidR="00045251" w:rsidRPr="00045251" w14:paraId="7820E59F" w14:textId="77777777" w:rsidTr="003517E4">
        <w:trPr>
          <w:trHeight w:val="255"/>
        </w:trPr>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2534514A"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2</w:t>
            </w:r>
          </w:p>
        </w:tc>
        <w:tc>
          <w:tcPr>
            <w:tcW w:w="3143" w:type="dxa"/>
            <w:tcBorders>
              <w:top w:val="single" w:sz="4" w:space="0" w:color="000000"/>
              <w:left w:val="nil"/>
              <w:bottom w:val="single" w:sz="4" w:space="0" w:color="000000"/>
              <w:right w:val="single" w:sz="4" w:space="0" w:color="000000"/>
            </w:tcBorders>
            <w:shd w:val="clear" w:color="auto" w:fill="auto"/>
            <w:hideMark/>
          </w:tcPr>
          <w:p w14:paraId="631F3A6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КУЛЬТУРЫ " ДОМ КУЛЬТУРЫ СЕРГИЕВСКОГО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401170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условия нормальные</w:t>
            </w:r>
          </w:p>
        </w:tc>
      </w:tr>
      <w:tr w:rsidR="00045251" w:rsidRPr="00045251" w14:paraId="6E3F6073"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11608B6"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3</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559030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КУЛЬТУРЫ "БИБЛИОТЕКА ПРОФСОЮЗНИНСКОГО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22D55C3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 здании нет туалета, отсутствует канализация.</w:t>
            </w:r>
          </w:p>
        </w:tc>
      </w:tr>
      <w:tr w:rsidR="00045251" w:rsidRPr="00045251" w14:paraId="677828E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0641E0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BDFDA8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5CEBEB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 здании </w:t>
            </w:r>
            <w:proofErr w:type="gramStart"/>
            <w:r w:rsidRPr="00045251">
              <w:rPr>
                <w:rFonts w:ascii="Times New Roman" w:eastAsia="Times New Roman" w:hAnsi="Times New Roman" w:cs="Times New Roman"/>
                <w:color w:val="000000"/>
                <w:sz w:val="20"/>
                <w:szCs w:val="20"/>
                <w:lang w:eastAsia="ru-RU"/>
              </w:rPr>
              <w:t>необходим</w:t>
            </w:r>
            <w:proofErr w:type="gramEnd"/>
            <w:r w:rsidRPr="00045251">
              <w:rPr>
                <w:rFonts w:ascii="Times New Roman" w:eastAsia="Times New Roman" w:hAnsi="Times New Roman" w:cs="Times New Roman"/>
                <w:color w:val="000000"/>
                <w:sz w:val="20"/>
                <w:szCs w:val="20"/>
                <w:lang w:eastAsia="ru-RU"/>
              </w:rPr>
              <w:t xml:space="preserve"> сан-узел</w:t>
            </w:r>
          </w:p>
        </w:tc>
      </w:tr>
      <w:tr w:rsidR="00045251" w:rsidRPr="00045251" w14:paraId="355B59F8"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C63ABB"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4</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AC7C15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"АТАМАНОВСКАЯ ЦЕНТРАЛЬНАЯ БИБЛИОТЕКА"</w:t>
            </w:r>
          </w:p>
        </w:tc>
        <w:tc>
          <w:tcPr>
            <w:tcW w:w="5811" w:type="dxa"/>
            <w:tcBorders>
              <w:top w:val="single" w:sz="4" w:space="0" w:color="000000"/>
              <w:left w:val="nil"/>
              <w:bottom w:val="single" w:sz="4" w:space="0" w:color="000000"/>
              <w:right w:val="single" w:sz="4" w:space="0" w:color="000000"/>
            </w:tcBorders>
            <w:shd w:val="clear" w:color="auto" w:fill="auto"/>
            <w:hideMark/>
          </w:tcPr>
          <w:p w14:paraId="3C521E2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Хотелось </w:t>
            </w:r>
            <w:proofErr w:type="spellStart"/>
            <w:r w:rsidRPr="00045251">
              <w:rPr>
                <w:rFonts w:ascii="Times New Roman" w:eastAsia="Times New Roman" w:hAnsi="Times New Roman" w:cs="Times New Roman"/>
                <w:color w:val="000000"/>
                <w:sz w:val="20"/>
                <w:szCs w:val="20"/>
                <w:lang w:eastAsia="ru-RU"/>
              </w:rPr>
              <w:t>бы</w:t>
            </w:r>
            <w:proofErr w:type="gramStart"/>
            <w:r w:rsidRPr="00045251">
              <w:rPr>
                <w:rFonts w:ascii="Times New Roman" w:eastAsia="Times New Roman" w:hAnsi="Times New Roman" w:cs="Times New Roman"/>
                <w:color w:val="000000"/>
                <w:sz w:val="20"/>
                <w:szCs w:val="20"/>
                <w:lang w:eastAsia="ru-RU"/>
              </w:rPr>
              <w:t>,ч</w:t>
            </w:r>
            <w:proofErr w:type="gramEnd"/>
            <w:r w:rsidRPr="00045251">
              <w:rPr>
                <w:rFonts w:ascii="Times New Roman" w:eastAsia="Times New Roman" w:hAnsi="Times New Roman" w:cs="Times New Roman"/>
                <w:color w:val="000000"/>
                <w:sz w:val="20"/>
                <w:szCs w:val="20"/>
                <w:lang w:eastAsia="ru-RU"/>
              </w:rPr>
              <w:t>тобы</w:t>
            </w:r>
            <w:proofErr w:type="spellEnd"/>
            <w:r w:rsidRPr="00045251">
              <w:rPr>
                <w:rFonts w:ascii="Times New Roman" w:eastAsia="Times New Roman" w:hAnsi="Times New Roman" w:cs="Times New Roman"/>
                <w:color w:val="000000"/>
                <w:sz w:val="20"/>
                <w:szCs w:val="20"/>
                <w:lang w:eastAsia="ru-RU"/>
              </w:rPr>
              <w:t xml:space="preserve"> обновили фонд библиотеки и аудиосистему</w:t>
            </w:r>
          </w:p>
        </w:tc>
      </w:tr>
      <w:tr w:rsidR="00045251" w:rsidRPr="00045251" w14:paraId="4B4BA0C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C97417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1B7E2F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68B5BC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Желательно что бы были поступления новых книг современной литературы</w:t>
            </w:r>
          </w:p>
        </w:tc>
      </w:tr>
      <w:tr w:rsidR="00045251" w:rsidRPr="00045251" w14:paraId="0F21CD1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F64C05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733008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AA8F73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пополнение фонда</w:t>
            </w:r>
          </w:p>
        </w:tc>
      </w:tr>
      <w:tr w:rsidR="00045251" w:rsidRPr="00045251" w14:paraId="1CACCE97" w14:textId="77777777" w:rsidTr="003517E4">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1EC56404"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5</w:t>
            </w:r>
          </w:p>
        </w:tc>
        <w:tc>
          <w:tcPr>
            <w:tcW w:w="3143" w:type="dxa"/>
            <w:tcBorders>
              <w:top w:val="single" w:sz="4" w:space="0" w:color="000000"/>
              <w:left w:val="nil"/>
              <w:bottom w:val="single" w:sz="4" w:space="0" w:color="000000"/>
              <w:right w:val="single" w:sz="4" w:space="0" w:color="000000"/>
            </w:tcBorders>
            <w:shd w:val="clear" w:color="auto" w:fill="auto"/>
            <w:hideMark/>
          </w:tcPr>
          <w:p w14:paraId="159AA89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"АТАМАНОВСКИЙ СЕЛЬСКИЙ ДОМ КУЛЬТУРЫ"</w:t>
            </w:r>
          </w:p>
        </w:tc>
        <w:tc>
          <w:tcPr>
            <w:tcW w:w="5811" w:type="dxa"/>
            <w:tcBorders>
              <w:top w:val="single" w:sz="4" w:space="0" w:color="000000"/>
              <w:left w:val="nil"/>
              <w:bottom w:val="single" w:sz="4" w:space="0" w:color="000000"/>
              <w:right w:val="single" w:sz="4" w:space="0" w:color="000000"/>
            </w:tcBorders>
            <w:shd w:val="clear" w:color="auto" w:fill="auto"/>
            <w:hideMark/>
          </w:tcPr>
          <w:p w14:paraId="6941CEF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Вижу необходимость в обновлении музыкальной аппаратуры</w:t>
            </w:r>
          </w:p>
        </w:tc>
      </w:tr>
      <w:tr w:rsidR="00045251" w:rsidRPr="00045251" w14:paraId="3898AF3F"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C7E44EF"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6</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2742A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КАЗЁННОЕ УЧРЕЖДЕНИЕ КУЛЬТУРЫ "БИБЛИОТЕКА ОСТРОВСКОГО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143461C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новинок литературы, периодических изданий. Комфортнее температурный режим.</w:t>
            </w:r>
          </w:p>
        </w:tc>
      </w:tr>
      <w:tr w:rsidR="00045251" w:rsidRPr="00045251" w14:paraId="421ADB6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487D01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946D1C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CEAAD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улучшить температурный режим </w:t>
            </w:r>
          </w:p>
        </w:tc>
      </w:tr>
      <w:tr w:rsidR="00045251" w:rsidRPr="00045251" w14:paraId="06FDAB0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B5FEC4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9F7AB1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D6C838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Улучшение условий по отоплению</w:t>
            </w:r>
          </w:p>
        </w:tc>
      </w:tr>
      <w:tr w:rsidR="00045251" w:rsidRPr="00045251" w14:paraId="28E2A34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C970A1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96B6A2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8D32FE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Улучшение температурного режима.</w:t>
            </w:r>
          </w:p>
        </w:tc>
      </w:tr>
      <w:tr w:rsidR="00045251" w:rsidRPr="00045251" w14:paraId="18D86A9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99F21F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8E65FD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8F7788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Обеспечить отопление помещений.</w:t>
            </w:r>
          </w:p>
        </w:tc>
      </w:tr>
      <w:tr w:rsidR="00045251" w:rsidRPr="00045251" w14:paraId="7B09838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17E645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8DB777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6836D6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Улучшение температурного режима</w:t>
            </w:r>
          </w:p>
        </w:tc>
      </w:tr>
      <w:tr w:rsidR="00045251" w:rsidRPr="00045251" w14:paraId="537CDA7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706B95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801118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C0B2AF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Увеличить количество изданий и подписки</w:t>
            </w:r>
          </w:p>
        </w:tc>
      </w:tr>
      <w:tr w:rsidR="00045251" w:rsidRPr="00045251" w14:paraId="3ADC4D5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7D4F33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F849BB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D55AD0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больше различных подписных изданий</w:t>
            </w:r>
          </w:p>
        </w:tc>
      </w:tr>
      <w:tr w:rsidR="00045251" w:rsidRPr="00045251" w14:paraId="759637F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0910F3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80101A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9A838C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Новых изданий</w:t>
            </w:r>
          </w:p>
        </w:tc>
      </w:tr>
      <w:tr w:rsidR="00045251" w:rsidRPr="00045251" w14:paraId="08BA45D6"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ED5E70"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7</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4CBD9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КАЗЁННОЕ УЧРЕЖДЕНИЕ "ДОМ КУЛЬТУРЫ ОСТРОВСКОГО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0212079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игрового оборудования т.к. бильярдный стол, </w:t>
            </w:r>
            <w:proofErr w:type="spellStart"/>
            <w:r w:rsidRPr="00045251">
              <w:rPr>
                <w:rFonts w:ascii="Times New Roman" w:eastAsia="Times New Roman" w:hAnsi="Times New Roman" w:cs="Times New Roman"/>
                <w:color w:val="000000"/>
                <w:sz w:val="20"/>
                <w:szCs w:val="20"/>
                <w:lang w:eastAsia="ru-RU"/>
              </w:rPr>
              <w:t>тенисный</w:t>
            </w:r>
            <w:proofErr w:type="spellEnd"/>
            <w:r w:rsidRPr="00045251">
              <w:rPr>
                <w:rFonts w:ascii="Times New Roman" w:eastAsia="Times New Roman" w:hAnsi="Times New Roman" w:cs="Times New Roman"/>
                <w:color w:val="000000"/>
                <w:sz w:val="20"/>
                <w:szCs w:val="20"/>
                <w:lang w:eastAsia="ru-RU"/>
              </w:rPr>
              <w:t xml:space="preserve"> стол и т.д.</w:t>
            </w:r>
          </w:p>
        </w:tc>
      </w:tr>
      <w:tr w:rsidR="00045251" w:rsidRPr="00045251" w14:paraId="323A91F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D15E0A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B57990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A96B21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Приобретение спортинвентаря</w:t>
            </w:r>
          </w:p>
        </w:tc>
      </w:tr>
      <w:tr w:rsidR="00045251" w:rsidRPr="00045251" w14:paraId="461FC7C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BFD9AE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B2B526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805EB4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Приобрести современную аппаратуру для проведения мероприятий</w:t>
            </w:r>
          </w:p>
        </w:tc>
      </w:tr>
      <w:tr w:rsidR="00045251" w:rsidRPr="00045251" w14:paraId="14B2BC8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C40E87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123647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5D2026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Площадку для дискотеки</w:t>
            </w:r>
          </w:p>
        </w:tc>
      </w:tr>
      <w:tr w:rsidR="00045251" w:rsidRPr="00045251" w14:paraId="583BA97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7F746C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4643CC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47C865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Приобрести транспорт для выезда на концерты</w:t>
            </w:r>
          </w:p>
        </w:tc>
      </w:tr>
      <w:tr w:rsidR="00045251" w:rsidRPr="00045251" w14:paraId="11D1CCB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3E090C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91FAAC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EE7E89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Хотелось бы обновить музыкальную аппаратуру, для оформления мероприятий </w:t>
            </w:r>
          </w:p>
        </w:tc>
      </w:tr>
      <w:tr w:rsidR="00045251" w:rsidRPr="00045251" w14:paraId="5850EFA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8A700E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9DADD9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C738F6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оборудовать дискотечную площадку</w:t>
            </w:r>
          </w:p>
        </w:tc>
      </w:tr>
      <w:tr w:rsidR="00045251" w:rsidRPr="00045251" w14:paraId="4D094377" w14:textId="77777777" w:rsidTr="003517E4">
        <w:trPr>
          <w:trHeight w:val="739"/>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407C5D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93CDA7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E94C9A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кровля,  требует, ремонт,   </w:t>
            </w:r>
            <w:proofErr w:type="spellStart"/>
            <w:r w:rsidRPr="00045251">
              <w:rPr>
                <w:rFonts w:ascii="Times New Roman" w:eastAsia="Times New Roman" w:hAnsi="Times New Roman" w:cs="Times New Roman"/>
                <w:color w:val="000000"/>
                <w:sz w:val="20"/>
                <w:szCs w:val="20"/>
                <w:lang w:eastAsia="ru-RU"/>
              </w:rPr>
              <w:t>поменять</w:t>
            </w:r>
            <w:proofErr w:type="gramStart"/>
            <w:r w:rsidRPr="00045251">
              <w:rPr>
                <w:rFonts w:ascii="Times New Roman" w:eastAsia="Times New Roman" w:hAnsi="Times New Roman" w:cs="Times New Roman"/>
                <w:color w:val="000000"/>
                <w:sz w:val="20"/>
                <w:szCs w:val="20"/>
                <w:lang w:eastAsia="ru-RU"/>
              </w:rPr>
              <w:t>,с</w:t>
            </w:r>
            <w:proofErr w:type="gramEnd"/>
            <w:r w:rsidRPr="00045251">
              <w:rPr>
                <w:rFonts w:ascii="Times New Roman" w:eastAsia="Times New Roman" w:hAnsi="Times New Roman" w:cs="Times New Roman"/>
                <w:color w:val="000000"/>
                <w:sz w:val="20"/>
                <w:szCs w:val="20"/>
                <w:lang w:eastAsia="ru-RU"/>
              </w:rPr>
              <w:t>иденья,в</w:t>
            </w:r>
            <w:proofErr w:type="spellEnd"/>
            <w:r w:rsidRPr="00045251">
              <w:rPr>
                <w:rFonts w:ascii="Times New Roman" w:eastAsia="Times New Roman" w:hAnsi="Times New Roman" w:cs="Times New Roman"/>
                <w:color w:val="000000"/>
                <w:sz w:val="20"/>
                <w:szCs w:val="20"/>
                <w:lang w:eastAsia="ru-RU"/>
              </w:rPr>
              <w:t xml:space="preserve"> зрительном зале, поменять занавес на сцене, и  вообще обратите внимания сельскую культуру</w:t>
            </w:r>
          </w:p>
        </w:tc>
      </w:tr>
      <w:tr w:rsidR="00045251" w:rsidRPr="00045251" w14:paraId="3210D46C"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76E1BB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62A6CD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49E257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просьба выделить нам финансы</w:t>
            </w:r>
          </w:p>
        </w:tc>
      </w:tr>
      <w:tr w:rsidR="00045251" w:rsidRPr="00045251" w14:paraId="09EEB49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AB20CE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BA6A3D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2E8040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 Создать более комфортную температуру в здании.</w:t>
            </w:r>
          </w:p>
        </w:tc>
      </w:tr>
      <w:tr w:rsidR="00045251" w:rsidRPr="00045251" w14:paraId="6AF4C33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591F17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AE97DC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A8B3E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хорошо</w:t>
            </w:r>
          </w:p>
        </w:tc>
      </w:tr>
      <w:tr w:rsidR="00045251" w:rsidRPr="00045251" w14:paraId="3406789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AF119A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E71D00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F470E9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молодцы</w:t>
            </w:r>
          </w:p>
        </w:tc>
      </w:tr>
      <w:tr w:rsidR="00045251" w:rsidRPr="00045251" w14:paraId="7C73349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74DF1C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440675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5C9093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для инвалидов сделать </w:t>
            </w:r>
          </w:p>
        </w:tc>
      </w:tr>
      <w:tr w:rsidR="00045251" w:rsidRPr="00045251" w14:paraId="5EFE38E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AB51B6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0E9588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2F6BEB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Привлечение специалистов в учреждение</w:t>
            </w:r>
          </w:p>
        </w:tc>
      </w:tr>
      <w:tr w:rsidR="00045251" w:rsidRPr="00045251" w14:paraId="1C220B3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9D912D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7B57D2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8901FD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Молодцы</w:t>
            </w:r>
          </w:p>
        </w:tc>
      </w:tr>
      <w:tr w:rsidR="00045251" w:rsidRPr="00045251" w14:paraId="358D332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11518D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166E47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357ACC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Авто</w:t>
            </w:r>
          </w:p>
        </w:tc>
      </w:tr>
      <w:tr w:rsidR="00045251" w:rsidRPr="00045251" w14:paraId="40F9069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4F1309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3E1281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FCC703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Ремонт</w:t>
            </w:r>
          </w:p>
        </w:tc>
      </w:tr>
      <w:tr w:rsidR="00045251" w:rsidRPr="00045251" w14:paraId="788C428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C7E427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2C9B6B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F7437C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Окна вставить</w:t>
            </w:r>
          </w:p>
        </w:tc>
      </w:tr>
      <w:tr w:rsidR="00045251" w:rsidRPr="00045251" w14:paraId="52EE98E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7E039B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012D5D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DA30B1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Ремонт</w:t>
            </w:r>
          </w:p>
        </w:tc>
      </w:tr>
      <w:tr w:rsidR="00045251" w:rsidRPr="00045251" w14:paraId="4EF2E60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66D8ED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40CD62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B802AB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Ремонт</w:t>
            </w:r>
          </w:p>
        </w:tc>
      </w:tr>
      <w:tr w:rsidR="00045251" w:rsidRPr="00045251" w14:paraId="5F615E6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76F5B9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619301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F565E0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Молодцы</w:t>
            </w:r>
          </w:p>
        </w:tc>
      </w:tr>
      <w:tr w:rsidR="00045251" w:rsidRPr="00045251" w14:paraId="4406B21A"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56F49A5"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8</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69099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"БЕЛОПРУДСКАЯ ЦЕНТРАЛЬНАЯ БИБЛИОТЕКА"</w:t>
            </w:r>
          </w:p>
        </w:tc>
        <w:tc>
          <w:tcPr>
            <w:tcW w:w="5811" w:type="dxa"/>
            <w:tcBorders>
              <w:top w:val="single" w:sz="4" w:space="0" w:color="000000"/>
              <w:left w:val="nil"/>
              <w:bottom w:val="single" w:sz="4" w:space="0" w:color="000000"/>
              <w:right w:val="single" w:sz="4" w:space="0" w:color="000000"/>
            </w:tcBorders>
            <w:shd w:val="clear" w:color="auto" w:fill="auto"/>
            <w:hideMark/>
          </w:tcPr>
          <w:p w14:paraId="1DA0FC9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Пополнение библиотечного фонда.</w:t>
            </w:r>
          </w:p>
        </w:tc>
      </w:tr>
      <w:tr w:rsidR="00045251" w:rsidRPr="00045251" w14:paraId="21AC946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FEB5E5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38F3A1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8B3B82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пополнение фонда энциклопедиями, справочной  литературой.</w:t>
            </w:r>
          </w:p>
        </w:tc>
      </w:tr>
      <w:tr w:rsidR="00045251" w:rsidRPr="00045251" w14:paraId="1AEB18C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4C6CE9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9EFA0F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8FFDDC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Пополнение библиотечного фонда детскими книгами</w:t>
            </w:r>
          </w:p>
        </w:tc>
      </w:tr>
      <w:tr w:rsidR="00045251" w:rsidRPr="00045251" w14:paraId="4A0DE53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822075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C819E2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39C30E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Пополнение библиотечного фонда детективами </w:t>
            </w:r>
          </w:p>
        </w:tc>
      </w:tr>
      <w:tr w:rsidR="00045251" w:rsidRPr="00045251" w14:paraId="6D7343D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22039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955D20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C68042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хорошо</w:t>
            </w:r>
          </w:p>
        </w:tc>
      </w:tr>
      <w:tr w:rsidR="00045251" w:rsidRPr="00045251" w14:paraId="761CBEA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9FFB2C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17A645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F694F8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закупить больше книг, а то читать нечего</w:t>
            </w:r>
          </w:p>
        </w:tc>
      </w:tr>
      <w:tr w:rsidR="00045251" w:rsidRPr="00045251" w14:paraId="7E7E5BB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7CB6AA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1C876D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28409F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больше книг</w:t>
            </w:r>
          </w:p>
        </w:tc>
      </w:tr>
      <w:tr w:rsidR="00045251" w:rsidRPr="00045251" w14:paraId="20CF80B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09123F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B1CB1A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6D97E4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книг</w:t>
            </w:r>
          </w:p>
        </w:tc>
      </w:tr>
      <w:tr w:rsidR="00045251" w:rsidRPr="00045251" w14:paraId="6E18058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38A4C3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B9AC25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B1EF7D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Комплектование книжного фонда</w:t>
            </w:r>
          </w:p>
        </w:tc>
      </w:tr>
      <w:tr w:rsidR="00045251" w:rsidRPr="00045251" w14:paraId="6B6F8FC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A99961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120B0A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E26A40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Пополнение книг по медицине</w:t>
            </w:r>
          </w:p>
        </w:tc>
      </w:tr>
      <w:tr w:rsidR="00045251" w:rsidRPr="00045251" w14:paraId="4585423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1ECEE4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97E4A8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CFEC98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Пополнение книжного фонда</w:t>
            </w:r>
          </w:p>
        </w:tc>
      </w:tr>
      <w:tr w:rsidR="00045251" w:rsidRPr="00045251" w14:paraId="3044266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44AF8F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B3E47F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F5CA57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Предложений нет</w:t>
            </w:r>
          </w:p>
        </w:tc>
      </w:tr>
      <w:tr w:rsidR="00045251" w:rsidRPr="00045251" w14:paraId="53ABFC2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181763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EA1C69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F4BA2A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все хорошо </w:t>
            </w:r>
          </w:p>
        </w:tc>
      </w:tr>
      <w:tr w:rsidR="00045251" w:rsidRPr="00045251" w14:paraId="7732D81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7F4ED9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A4C4F2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C85E1C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хорошо</w:t>
            </w:r>
          </w:p>
        </w:tc>
      </w:tr>
      <w:tr w:rsidR="00045251" w:rsidRPr="00045251" w14:paraId="420CCAB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498096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7AD666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23E108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Услуги оказываются профессионально</w:t>
            </w:r>
          </w:p>
        </w:tc>
      </w:tr>
      <w:tr w:rsidR="00045251" w:rsidRPr="00045251" w14:paraId="70EC7D6C"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FCA50E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F8EC07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27AED3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Все хорошо </w:t>
            </w:r>
          </w:p>
        </w:tc>
      </w:tr>
      <w:tr w:rsidR="00045251" w:rsidRPr="00045251" w14:paraId="0811296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B949C0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F32CC3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AD1A76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новых книг  и детективов </w:t>
            </w:r>
          </w:p>
        </w:tc>
      </w:tr>
      <w:tr w:rsidR="00045251" w:rsidRPr="00045251" w14:paraId="517CBB4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56E842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BCF977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5F19F6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Предложений  нет</w:t>
            </w:r>
          </w:p>
        </w:tc>
      </w:tr>
      <w:tr w:rsidR="00045251" w:rsidRPr="00045251" w14:paraId="5A05112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928BD9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AFE82A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0E6317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познавательных  детских  книг</w:t>
            </w:r>
          </w:p>
        </w:tc>
      </w:tr>
      <w:tr w:rsidR="00045251" w:rsidRPr="00045251" w14:paraId="2D72FFD9"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F70CED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5BC636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73F2B7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Хороших детских книг  и хорошей литературы  для взрослых и подростков </w:t>
            </w:r>
          </w:p>
        </w:tc>
      </w:tr>
      <w:tr w:rsidR="00045251" w:rsidRPr="00045251" w14:paraId="1331FC2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FCDE13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8464D2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C0ABE4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хороших детективов </w:t>
            </w:r>
          </w:p>
        </w:tc>
      </w:tr>
      <w:tr w:rsidR="00045251" w:rsidRPr="00045251" w14:paraId="44D9C8A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FA3995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23EA6C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88FEF3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Детских детективов и для </w:t>
            </w:r>
            <w:proofErr w:type="spellStart"/>
            <w:r w:rsidRPr="00045251">
              <w:rPr>
                <w:rFonts w:ascii="Times New Roman" w:eastAsia="Times New Roman" w:hAnsi="Times New Roman" w:cs="Times New Roman"/>
                <w:color w:val="000000"/>
                <w:sz w:val="20"/>
                <w:szCs w:val="20"/>
                <w:lang w:eastAsia="ru-RU"/>
              </w:rPr>
              <w:t>юнышества</w:t>
            </w:r>
            <w:proofErr w:type="spellEnd"/>
          </w:p>
        </w:tc>
      </w:tr>
      <w:tr w:rsidR="00045251" w:rsidRPr="00045251" w14:paraId="39874D7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1F4AD0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29EBC0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E9F8A3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Побольше хорошей  </w:t>
            </w:r>
            <w:proofErr w:type="spellStart"/>
            <w:proofErr w:type="gramStart"/>
            <w:r w:rsidRPr="00045251">
              <w:rPr>
                <w:rFonts w:ascii="Times New Roman" w:eastAsia="Times New Roman" w:hAnsi="Times New Roman" w:cs="Times New Roman"/>
                <w:color w:val="000000"/>
                <w:sz w:val="20"/>
                <w:szCs w:val="20"/>
                <w:lang w:eastAsia="ru-RU"/>
              </w:rPr>
              <w:t>хорошей</w:t>
            </w:r>
            <w:proofErr w:type="spellEnd"/>
            <w:proofErr w:type="gramEnd"/>
            <w:r w:rsidRPr="00045251">
              <w:rPr>
                <w:rFonts w:ascii="Times New Roman" w:eastAsia="Times New Roman" w:hAnsi="Times New Roman" w:cs="Times New Roman"/>
                <w:color w:val="000000"/>
                <w:sz w:val="20"/>
                <w:szCs w:val="20"/>
                <w:lang w:eastAsia="ru-RU"/>
              </w:rPr>
              <w:t xml:space="preserve"> новой литературы</w:t>
            </w:r>
          </w:p>
        </w:tc>
      </w:tr>
      <w:tr w:rsidR="00045251" w:rsidRPr="00045251" w14:paraId="2CE417A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6B4432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C81C08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8C306A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детских книг и </w:t>
            </w:r>
            <w:proofErr w:type="spellStart"/>
            <w:r w:rsidRPr="00045251">
              <w:rPr>
                <w:rFonts w:ascii="Times New Roman" w:eastAsia="Times New Roman" w:hAnsi="Times New Roman" w:cs="Times New Roman"/>
                <w:color w:val="000000"/>
                <w:sz w:val="20"/>
                <w:szCs w:val="20"/>
                <w:lang w:eastAsia="ru-RU"/>
              </w:rPr>
              <w:t>развививаюшей</w:t>
            </w:r>
            <w:proofErr w:type="spellEnd"/>
            <w:r w:rsidRPr="00045251">
              <w:rPr>
                <w:rFonts w:ascii="Times New Roman" w:eastAsia="Times New Roman" w:hAnsi="Times New Roman" w:cs="Times New Roman"/>
                <w:color w:val="000000"/>
                <w:sz w:val="20"/>
                <w:szCs w:val="20"/>
                <w:lang w:eastAsia="ru-RU"/>
              </w:rPr>
              <w:t xml:space="preserve"> литературы</w:t>
            </w:r>
          </w:p>
        </w:tc>
      </w:tr>
      <w:tr w:rsidR="00045251" w:rsidRPr="00045251" w14:paraId="034AC3B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56D393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A38C60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F10D1B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spellStart"/>
            <w:r w:rsidRPr="00045251">
              <w:rPr>
                <w:rFonts w:ascii="Times New Roman" w:eastAsia="Times New Roman" w:hAnsi="Times New Roman" w:cs="Times New Roman"/>
                <w:color w:val="000000"/>
                <w:sz w:val="20"/>
                <w:szCs w:val="20"/>
                <w:lang w:eastAsia="ru-RU"/>
              </w:rPr>
              <w:t>Хотелосьбы</w:t>
            </w:r>
            <w:proofErr w:type="spellEnd"/>
            <w:r w:rsidRPr="00045251">
              <w:rPr>
                <w:rFonts w:ascii="Times New Roman" w:eastAsia="Times New Roman" w:hAnsi="Times New Roman" w:cs="Times New Roman"/>
                <w:color w:val="000000"/>
                <w:sz w:val="20"/>
                <w:szCs w:val="20"/>
                <w:lang w:eastAsia="ru-RU"/>
              </w:rPr>
              <w:t xml:space="preserve"> иметь книги и по технической литературе</w:t>
            </w:r>
          </w:p>
        </w:tc>
      </w:tr>
      <w:tr w:rsidR="00045251" w:rsidRPr="00045251" w14:paraId="55F5D2F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642C93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B2F759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6BE19E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Хотелось бы иметь книги по рукоделию и простому домашнему ремонту</w:t>
            </w:r>
          </w:p>
        </w:tc>
      </w:tr>
      <w:tr w:rsidR="00045251" w:rsidRPr="00045251" w14:paraId="166C3BB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2AC4D1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715432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5BD9E3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формирование фонда новыми книгами</w:t>
            </w:r>
          </w:p>
        </w:tc>
      </w:tr>
      <w:tr w:rsidR="00045251" w:rsidRPr="00045251" w14:paraId="1D09562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13AAB4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2C887B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20AA28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новое оборудование</w:t>
            </w:r>
          </w:p>
        </w:tc>
      </w:tr>
      <w:tr w:rsidR="00045251" w:rsidRPr="00045251" w14:paraId="10A7096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A3BED6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80FD90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30562A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хорошо</w:t>
            </w:r>
          </w:p>
        </w:tc>
      </w:tr>
      <w:tr w:rsidR="00045251" w:rsidRPr="00045251" w14:paraId="54ECF581"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204845"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9</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81847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"БЕЛОПРУДСКИЙ СЕЛЬСКИЙ ДОМ КУЛЬТУРЫ"</w:t>
            </w:r>
          </w:p>
        </w:tc>
        <w:tc>
          <w:tcPr>
            <w:tcW w:w="5811" w:type="dxa"/>
            <w:tcBorders>
              <w:top w:val="single" w:sz="4" w:space="0" w:color="000000"/>
              <w:left w:val="nil"/>
              <w:bottom w:val="single" w:sz="4" w:space="0" w:color="000000"/>
              <w:right w:val="single" w:sz="4" w:space="0" w:color="000000"/>
            </w:tcBorders>
            <w:shd w:val="clear" w:color="auto" w:fill="auto"/>
            <w:hideMark/>
          </w:tcPr>
          <w:p w14:paraId="5BC2A2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мне все нравится</w:t>
            </w:r>
          </w:p>
        </w:tc>
      </w:tr>
      <w:tr w:rsidR="00045251" w:rsidRPr="00045251" w14:paraId="2F5150A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1933DF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8BC057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02B7C6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концертов</w:t>
            </w:r>
          </w:p>
        </w:tc>
      </w:tr>
      <w:tr w:rsidR="00045251" w:rsidRPr="00045251" w14:paraId="6A5DFA8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D8F84C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5E4F6D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BDF8E2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больше </w:t>
            </w:r>
            <w:proofErr w:type="spellStart"/>
            <w:r w:rsidRPr="00045251">
              <w:rPr>
                <w:rFonts w:ascii="Times New Roman" w:eastAsia="Times New Roman" w:hAnsi="Times New Roman" w:cs="Times New Roman"/>
                <w:color w:val="000000"/>
                <w:sz w:val="20"/>
                <w:szCs w:val="20"/>
                <w:lang w:eastAsia="ru-RU"/>
              </w:rPr>
              <w:t>превликать</w:t>
            </w:r>
            <w:proofErr w:type="spellEnd"/>
            <w:r w:rsidRPr="00045251">
              <w:rPr>
                <w:rFonts w:ascii="Times New Roman" w:eastAsia="Times New Roman" w:hAnsi="Times New Roman" w:cs="Times New Roman"/>
                <w:color w:val="000000"/>
                <w:sz w:val="20"/>
                <w:szCs w:val="20"/>
                <w:lang w:eastAsia="ru-RU"/>
              </w:rPr>
              <w:t xml:space="preserve">  население</w:t>
            </w:r>
          </w:p>
        </w:tc>
      </w:tr>
      <w:tr w:rsidR="00045251" w:rsidRPr="00045251" w14:paraId="62E9AEB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262323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C2D41E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F45C6D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больше развлечений для молодежи</w:t>
            </w:r>
          </w:p>
        </w:tc>
      </w:tr>
      <w:tr w:rsidR="00045251" w:rsidRPr="00045251" w14:paraId="20D4FD8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9E0C4D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EECAA4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84D196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Регулярное пополнение библиотечного фонда</w:t>
            </w:r>
          </w:p>
        </w:tc>
      </w:tr>
      <w:tr w:rsidR="00045251" w:rsidRPr="00045251" w14:paraId="049E631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61008B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02AAC3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01EB1F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spellStart"/>
            <w:r w:rsidRPr="00045251">
              <w:rPr>
                <w:rFonts w:ascii="Times New Roman" w:eastAsia="Times New Roman" w:hAnsi="Times New Roman" w:cs="Times New Roman"/>
                <w:color w:val="000000"/>
                <w:sz w:val="20"/>
                <w:szCs w:val="20"/>
                <w:lang w:eastAsia="ru-RU"/>
              </w:rPr>
              <w:t>Обновлёние</w:t>
            </w:r>
            <w:proofErr w:type="spellEnd"/>
            <w:r w:rsidRPr="00045251">
              <w:rPr>
                <w:rFonts w:ascii="Times New Roman" w:eastAsia="Times New Roman" w:hAnsi="Times New Roman" w:cs="Times New Roman"/>
                <w:color w:val="000000"/>
                <w:sz w:val="20"/>
                <w:szCs w:val="20"/>
                <w:lang w:eastAsia="ru-RU"/>
              </w:rPr>
              <w:t xml:space="preserve"> музыкальной аппаратур</w:t>
            </w:r>
            <w:proofErr w:type="gramStart"/>
            <w:r w:rsidRPr="00045251">
              <w:rPr>
                <w:rFonts w:ascii="Times New Roman" w:eastAsia="Times New Roman" w:hAnsi="Times New Roman" w:cs="Times New Roman"/>
                <w:color w:val="000000"/>
                <w:sz w:val="20"/>
                <w:szCs w:val="20"/>
                <w:lang w:eastAsia="ru-RU"/>
              </w:rPr>
              <w:t>ы(</w:t>
            </w:r>
            <w:proofErr w:type="gramEnd"/>
            <w:r w:rsidRPr="00045251">
              <w:rPr>
                <w:rFonts w:ascii="Times New Roman" w:eastAsia="Times New Roman" w:hAnsi="Times New Roman" w:cs="Times New Roman"/>
                <w:color w:val="000000"/>
                <w:sz w:val="20"/>
                <w:szCs w:val="20"/>
                <w:lang w:eastAsia="ru-RU"/>
              </w:rPr>
              <w:t xml:space="preserve">колонки, микрофоны) </w:t>
            </w:r>
          </w:p>
        </w:tc>
      </w:tr>
      <w:tr w:rsidR="00045251" w:rsidRPr="00045251" w14:paraId="5990221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B4B533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3C3A51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3A0595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устраивает</w:t>
            </w:r>
          </w:p>
        </w:tc>
      </w:tr>
      <w:tr w:rsidR="00045251" w:rsidRPr="00045251" w14:paraId="05CD8DD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979A5A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AD3C4F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938096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Необходимо приобретение музыкальной аппаратуры лучшего </w:t>
            </w:r>
            <w:r w:rsidRPr="00045251">
              <w:rPr>
                <w:rFonts w:ascii="Times New Roman" w:eastAsia="Times New Roman" w:hAnsi="Times New Roman" w:cs="Times New Roman"/>
                <w:color w:val="000000"/>
                <w:sz w:val="20"/>
                <w:szCs w:val="20"/>
                <w:lang w:eastAsia="ru-RU"/>
              </w:rPr>
              <w:lastRenderedPageBreak/>
              <w:t>качества</w:t>
            </w:r>
          </w:p>
        </w:tc>
      </w:tr>
      <w:tr w:rsidR="00045251" w:rsidRPr="00045251" w14:paraId="02DCF48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9C60C6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DD77D5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EF0B1A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Всё </w:t>
            </w:r>
            <w:proofErr w:type="spellStart"/>
            <w:r w:rsidRPr="00045251">
              <w:rPr>
                <w:rFonts w:ascii="Times New Roman" w:eastAsia="Times New Roman" w:hAnsi="Times New Roman" w:cs="Times New Roman"/>
                <w:color w:val="000000"/>
                <w:sz w:val="20"/>
                <w:szCs w:val="20"/>
                <w:lang w:eastAsia="ru-RU"/>
              </w:rPr>
              <w:t>отлично</w:t>
            </w:r>
            <w:proofErr w:type="gramStart"/>
            <w:r w:rsidRPr="00045251">
              <w:rPr>
                <w:rFonts w:ascii="Times New Roman" w:eastAsia="Times New Roman" w:hAnsi="Times New Roman" w:cs="Times New Roman"/>
                <w:color w:val="000000"/>
                <w:sz w:val="20"/>
                <w:szCs w:val="20"/>
                <w:lang w:eastAsia="ru-RU"/>
              </w:rPr>
              <w:t>,м</w:t>
            </w:r>
            <w:proofErr w:type="gramEnd"/>
            <w:r w:rsidRPr="00045251">
              <w:rPr>
                <w:rFonts w:ascii="Times New Roman" w:eastAsia="Times New Roman" w:hAnsi="Times New Roman" w:cs="Times New Roman"/>
                <w:color w:val="000000"/>
                <w:sz w:val="20"/>
                <w:szCs w:val="20"/>
                <w:lang w:eastAsia="ru-RU"/>
              </w:rPr>
              <w:t>не</w:t>
            </w:r>
            <w:proofErr w:type="spellEnd"/>
            <w:r w:rsidRPr="00045251">
              <w:rPr>
                <w:rFonts w:ascii="Times New Roman" w:eastAsia="Times New Roman" w:hAnsi="Times New Roman" w:cs="Times New Roman"/>
                <w:color w:val="000000"/>
                <w:sz w:val="20"/>
                <w:szCs w:val="20"/>
                <w:lang w:eastAsia="ru-RU"/>
              </w:rPr>
              <w:t xml:space="preserve"> очень нравится .Работники молодцы , отзывчивые, любой праздник радует. </w:t>
            </w:r>
            <w:proofErr w:type="gramStart"/>
            <w:r w:rsidRPr="00045251">
              <w:rPr>
                <w:rFonts w:ascii="Times New Roman" w:eastAsia="Times New Roman" w:hAnsi="Times New Roman" w:cs="Times New Roman"/>
                <w:color w:val="000000"/>
                <w:sz w:val="20"/>
                <w:szCs w:val="20"/>
                <w:lang w:eastAsia="ru-RU"/>
              </w:rPr>
              <w:t xml:space="preserve">Продолжайте в том же духе !!! :) </w:t>
            </w:r>
            <w:proofErr w:type="gramEnd"/>
          </w:p>
        </w:tc>
      </w:tr>
      <w:tr w:rsidR="00045251" w:rsidRPr="00045251" w14:paraId="75D1B02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19D4E6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AD5DF8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9EDE0B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Хочется чтобы праздник, который несут нам работники культуры не кончался никогда</w:t>
            </w:r>
            <w:proofErr w:type="gramStart"/>
            <w:r w:rsidRPr="00045251">
              <w:rPr>
                <w:rFonts w:ascii="Times New Roman" w:eastAsia="Times New Roman" w:hAnsi="Times New Roman" w:cs="Times New Roman"/>
                <w:color w:val="000000"/>
                <w:sz w:val="20"/>
                <w:szCs w:val="20"/>
                <w:lang w:eastAsia="ru-RU"/>
              </w:rPr>
              <w:t xml:space="preserve"> .</w:t>
            </w:r>
            <w:proofErr w:type="gramEnd"/>
          </w:p>
        </w:tc>
      </w:tr>
      <w:tr w:rsidR="00045251" w:rsidRPr="00045251" w14:paraId="15D3E06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860B24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0A4E28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09240F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Ну что могу сказать, персонал  очень талантливый отзывчивый и радушный, мне всё нравится.</w:t>
            </w:r>
          </w:p>
        </w:tc>
      </w:tr>
      <w:tr w:rsidR="00045251" w:rsidRPr="00045251" w14:paraId="5802370C"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C53F6E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C34CE7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0E0B81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Нам пенсионером, как бальзам на душу. Продолжайте приносить радость людям!</w:t>
            </w:r>
          </w:p>
        </w:tc>
      </w:tr>
      <w:tr w:rsidR="00045251" w:rsidRPr="00045251" w14:paraId="1B2E4EA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8069D2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0C7BA2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93E6ED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Я полностью доволен работой </w:t>
            </w:r>
            <w:proofErr w:type="spellStart"/>
            <w:r w:rsidRPr="00045251">
              <w:rPr>
                <w:rFonts w:ascii="Times New Roman" w:eastAsia="Times New Roman" w:hAnsi="Times New Roman" w:cs="Times New Roman"/>
                <w:color w:val="000000"/>
                <w:sz w:val="20"/>
                <w:szCs w:val="20"/>
                <w:lang w:eastAsia="ru-RU"/>
              </w:rPr>
              <w:t>Белопрудского</w:t>
            </w:r>
            <w:proofErr w:type="spellEnd"/>
            <w:r w:rsidRPr="00045251">
              <w:rPr>
                <w:rFonts w:ascii="Times New Roman" w:eastAsia="Times New Roman" w:hAnsi="Times New Roman" w:cs="Times New Roman"/>
                <w:color w:val="000000"/>
                <w:sz w:val="20"/>
                <w:szCs w:val="20"/>
                <w:lang w:eastAsia="ru-RU"/>
              </w:rPr>
              <w:t xml:space="preserve"> дома культуры</w:t>
            </w:r>
          </w:p>
        </w:tc>
      </w:tr>
      <w:tr w:rsidR="00045251" w:rsidRPr="00045251" w14:paraId="5D6BA9B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A8C006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7F8884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490ADE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 зимнее время больше людей приходит на концерты в зале не хватает мягких стульев, хотелось </w:t>
            </w:r>
            <w:proofErr w:type="gramStart"/>
            <w:r w:rsidRPr="00045251">
              <w:rPr>
                <w:rFonts w:ascii="Times New Roman" w:eastAsia="Times New Roman" w:hAnsi="Times New Roman" w:cs="Times New Roman"/>
                <w:color w:val="000000"/>
                <w:sz w:val="20"/>
                <w:szCs w:val="20"/>
                <w:lang w:eastAsia="ru-RU"/>
              </w:rPr>
              <w:t>бы</w:t>
            </w:r>
            <w:proofErr w:type="gramEnd"/>
            <w:r w:rsidRPr="00045251">
              <w:rPr>
                <w:rFonts w:ascii="Times New Roman" w:eastAsia="Times New Roman" w:hAnsi="Times New Roman" w:cs="Times New Roman"/>
                <w:color w:val="000000"/>
                <w:sz w:val="20"/>
                <w:szCs w:val="20"/>
                <w:lang w:eastAsia="ru-RU"/>
              </w:rPr>
              <w:t xml:space="preserve"> чтоб обновили стулья</w:t>
            </w:r>
          </w:p>
        </w:tc>
      </w:tr>
      <w:tr w:rsidR="00045251" w:rsidRPr="00045251" w14:paraId="6D0D119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65BB46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72530E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8D20B6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Меня все устраивает!</w:t>
            </w:r>
          </w:p>
        </w:tc>
      </w:tr>
      <w:tr w:rsidR="00045251" w:rsidRPr="00045251" w14:paraId="7228CCF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968A22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E2172F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444E59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отлично! Рекомендаций не имею.</w:t>
            </w:r>
          </w:p>
        </w:tc>
      </w:tr>
      <w:tr w:rsidR="00045251" w:rsidRPr="00045251" w14:paraId="0B5F74A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24BE3E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4736D3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B327FD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 ДК не хватает профессиональной музыкальной аппаратуры.</w:t>
            </w:r>
          </w:p>
        </w:tc>
      </w:tr>
      <w:tr w:rsidR="00045251" w:rsidRPr="00045251" w14:paraId="03F34E3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80A4BB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E083F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D850A9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Всё </w:t>
            </w:r>
            <w:proofErr w:type="gramStart"/>
            <w:r w:rsidRPr="00045251">
              <w:rPr>
                <w:rFonts w:ascii="Times New Roman" w:eastAsia="Times New Roman" w:hAnsi="Times New Roman" w:cs="Times New Roman"/>
                <w:color w:val="000000"/>
                <w:sz w:val="20"/>
                <w:szCs w:val="20"/>
                <w:lang w:eastAsia="ru-RU"/>
              </w:rPr>
              <w:t>ОК</w:t>
            </w:r>
            <w:proofErr w:type="gramEnd"/>
            <w:r w:rsidRPr="00045251">
              <w:rPr>
                <w:rFonts w:ascii="Times New Roman" w:eastAsia="Times New Roman" w:hAnsi="Times New Roman" w:cs="Times New Roman"/>
                <w:color w:val="000000"/>
                <w:sz w:val="20"/>
                <w:szCs w:val="20"/>
                <w:lang w:eastAsia="ru-RU"/>
              </w:rPr>
              <w:t xml:space="preserve">! </w:t>
            </w:r>
          </w:p>
        </w:tc>
      </w:tr>
      <w:tr w:rsidR="00045251" w:rsidRPr="00045251" w14:paraId="55DCC51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80B8EC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E7083F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D836C4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Мне всё нравится.</w:t>
            </w:r>
          </w:p>
        </w:tc>
      </w:tr>
      <w:tr w:rsidR="00045251" w:rsidRPr="00045251" w14:paraId="228F158E"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80F3A5"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10</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0FCBF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"ЛОБОЙКОВСКАЯ ЦЕНТРАЛЬНАЯ БИБЛИОТЕКА"</w:t>
            </w:r>
          </w:p>
        </w:tc>
        <w:tc>
          <w:tcPr>
            <w:tcW w:w="5811" w:type="dxa"/>
            <w:tcBorders>
              <w:top w:val="single" w:sz="4" w:space="0" w:color="000000"/>
              <w:left w:val="nil"/>
              <w:bottom w:val="single" w:sz="4" w:space="0" w:color="000000"/>
              <w:right w:val="single" w:sz="4" w:space="0" w:color="000000"/>
            </w:tcBorders>
            <w:shd w:val="clear" w:color="auto" w:fill="auto"/>
            <w:hideMark/>
          </w:tcPr>
          <w:p w14:paraId="480FD5E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Предложений нет</w:t>
            </w:r>
          </w:p>
        </w:tc>
      </w:tr>
      <w:tr w:rsidR="00045251" w:rsidRPr="00045251" w14:paraId="09FD473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63AB95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5E5D0E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C8CA0B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Условия хорошие</w:t>
            </w:r>
          </w:p>
        </w:tc>
      </w:tr>
      <w:tr w:rsidR="00045251" w:rsidRPr="00045251" w14:paraId="0FD907A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4A1190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34A603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75AC23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Пополнить книжный фонд</w:t>
            </w:r>
          </w:p>
        </w:tc>
      </w:tr>
      <w:tr w:rsidR="00045251" w:rsidRPr="00045251" w14:paraId="2F5084B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407657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ACB565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5BD6EC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косметический ремонт необходим помещению библиотеки</w:t>
            </w:r>
          </w:p>
        </w:tc>
      </w:tr>
      <w:tr w:rsidR="00045251" w:rsidRPr="00045251" w14:paraId="1BC3664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F003CF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72EC8F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8DF5B6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больше периодических изданий</w:t>
            </w:r>
          </w:p>
        </w:tc>
      </w:tr>
      <w:tr w:rsidR="00045251" w:rsidRPr="00045251" w14:paraId="2518E87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2385B8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71D50A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AAB9FA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Побольше</w:t>
            </w:r>
            <w:proofErr w:type="gramEnd"/>
            <w:r w:rsidRPr="00045251">
              <w:rPr>
                <w:rFonts w:ascii="Times New Roman" w:eastAsia="Times New Roman" w:hAnsi="Times New Roman" w:cs="Times New Roman"/>
                <w:color w:val="000000"/>
                <w:sz w:val="20"/>
                <w:szCs w:val="20"/>
                <w:lang w:eastAsia="ru-RU"/>
              </w:rPr>
              <w:t xml:space="preserve"> бы цветов на подоконнике</w:t>
            </w:r>
          </w:p>
        </w:tc>
      </w:tr>
      <w:tr w:rsidR="00045251" w:rsidRPr="00045251" w14:paraId="09CD659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79A0CF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BF1533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412A19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Увеличение помещения.</w:t>
            </w:r>
          </w:p>
        </w:tc>
      </w:tr>
      <w:tr w:rsidR="00045251" w:rsidRPr="00045251" w14:paraId="0587F3A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7BEF59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3E0BAB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F67A09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Нам нужно больше новых книг</w:t>
            </w:r>
          </w:p>
        </w:tc>
      </w:tr>
      <w:tr w:rsidR="00045251" w:rsidRPr="00045251" w14:paraId="43E4FE8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B9C309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2016E5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BF2FD1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Мало журналов про рыбалку.</w:t>
            </w:r>
          </w:p>
        </w:tc>
      </w:tr>
      <w:tr w:rsidR="00045251" w:rsidRPr="00045251" w14:paraId="607F630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305555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EA7AB5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165266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spellStart"/>
            <w:r w:rsidRPr="00045251">
              <w:rPr>
                <w:rFonts w:ascii="Times New Roman" w:eastAsia="Times New Roman" w:hAnsi="Times New Roman" w:cs="Times New Roman"/>
                <w:color w:val="000000"/>
                <w:sz w:val="20"/>
                <w:szCs w:val="20"/>
                <w:lang w:eastAsia="ru-RU"/>
              </w:rPr>
              <w:t>Я</w:t>
            </w:r>
            <w:proofErr w:type="gramStart"/>
            <w:r w:rsidRPr="00045251">
              <w:rPr>
                <w:rFonts w:ascii="Times New Roman" w:eastAsia="Times New Roman" w:hAnsi="Times New Roman" w:cs="Times New Roman"/>
                <w:color w:val="000000"/>
                <w:sz w:val="20"/>
                <w:szCs w:val="20"/>
                <w:lang w:eastAsia="ru-RU"/>
              </w:rPr>
              <w:t>,б</w:t>
            </w:r>
            <w:proofErr w:type="gramEnd"/>
            <w:r w:rsidRPr="00045251">
              <w:rPr>
                <w:rFonts w:ascii="Times New Roman" w:eastAsia="Times New Roman" w:hAnsi="Times New Roman" w:cs="Times New Roman"/>
                <w:color w:val="000000"/>
                <w:sz w:val="20"/>
                <w:szCs w:val="20"/>
                <w:lang w:eastAsia="ru-RU"/>
              </w:rPr>
              <w:t>ы</w:t>
            </w:r>
            <w:proofErr w:type="spellEnd"/>
            <w:r w:rsidRPr="00045251">
              <w:rPr>
                <w:rFonts w:ascii="Times New Roman" w:eastAsia="Times New Roman" w:hAnsi="Times New Roman" w:cs="Times New Roman"/>
                <w:color w:val="000000"/>
                <w:sz w:val="20"/>
                <w:szCs w:val="20"/>
                <w:lang w:eastAsia="ru-RU"/>
              </w:rPr>
              <w:t xml:space="preserve"> хотел чтобы библиотека работала вечером.</w:t>
            </w:r>
          </w:p>
        </w:tc>
      </w:tr>
      <w:tr w:rsidR="00045251" w:rsidRPr="00045251" w14:paraId="70E463A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2062DE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21BB92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C9AFCE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Предложений нет</w:t>
            </w:r>
          </w:p>
        </w:tc>
      </w:tr>
      <w:tr w:rsidR="00045251" w:rsidRPr="00045251" w14:paraId="12B0046E"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CF2F86"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11</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5EC9E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"ЛОБОЙКОВСКИЙ СЕЛЬСКИЙ ДОМ КУЛЬТУРЫ"</w:t>
            </w:r>
          </w:p>
        </w:tc>
        <w:tc>
          <w:tcPr>
            <w:tcW w:w="5811" w:type="dxa"/>
            <w:tcBorders>
              <w:top w:val="single" w:sz="4" w:space="0" w:color="000000"/>
              <w:left w:val="nil"/>
              <w:bottom w:val="single" w:sz="4" w:space="0" w:color="000000"/>
              <w:right w:val="single" w:sz="4" w:space="0" w:color="000000"/>
            </w:tcBorders>
            <w:shd w:val="clear" w:color="auto" w:fill="auto"/>
            <w:hideMark/>
          </w:tcPr>
          <w:p w14:paraId="1E753CF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Условия оказания услуг нормальные</w:t>
            </w:r>
          </w:p>
        </w:tc>
      </w:tr>
      <w:tr w:rsidR="00045251" w:rsidRPr="00045251" w14:paraId="114A4BA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5A6B4C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770D37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E6E1C8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 Всё </w:t>
            </w:r>
            <w:proofErr w:type="gramStart"/>
            <w:r w:rsidRPr="00045251">
              <w:rPr>
                <w:rFonts w:ascii="Times New Roman" w:eastAsia="Times New Roman" w:hAnsi="Times New Roman" w:cs="Times New Roman"/>
                <w:color w:val="000000"/>
                <w:sz w:val="20"/>
                <w:szCs w:val="20"/>
                <w:lang w:eastAsia="ru-RU"/>
              </w:rPr>
              <w:t>ОК</w:t>
            </w:r>
            <w:proofErr w:type="gramEnd"/>
          </w:p>
        </w:tc>
      </w:tr>
      <w:tr w:rsidR="00045251" w:rsidRPr="00045251" w14:paraId="237C7F09"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A44237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310C2F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513CBC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и так хорошо</w:t>
            </w:r>
          </w:p>
        </w:tc>
      </w:tr>
      <w:tr w:rsidR="00045251" w:rsidRPr="00045251" w14:paraId="1F5E4F7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A22408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F12671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009B47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Косметический ремонт  внутри здания </w:t>
            </w:r>
          </w:p>
        </w:tc>
      </w:tr>
      <w:tr w:rsidR="00045251" w:rsidRPr="00045251" w14:paraId="207DEC0D"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01C691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CF7984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199B33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gramStart"/>
            <w:r w:rsidRPr="00045251">
              <w:rPr>
                <w:rFonts w:ascii="Times New Roman" w:eastAsia="Times New Roman" w:hAnsi="Times New Roman" w:cs="Times New Roman"/>
                <w:color w:val="000000"/>
                <w:sz w:val="20"/>
                <w:szCs w:val="20"/>
                <w:lang w:eastAsia="ru-RU"/>
              </w:rPr>
              <w:t>хотелось</w:t>
            </w:r>
            <w:proofErr w:type="gramEnd"/>
            <w:r w:rsidRPr="00045251">
              <w:rPr>
                <w:rFonts w:ascii="Times New Roman" w:eastAsia="Times New Roman" w:hAnsi="Times New Roman" w:cs="Times New Roman"/>
                <w:color w:val="000000"/>
                <w:sz w:val="20"/>
                <w:szCs w:val="20"/>
                <w:lang w:eastAsia="ru-RU"/>
              </w:rPr>
              <w:t xml:space="preserve"> что бы обновили кресла в зрительном зале</w:t>
            </w:r>
          </w:p>
        </w:tc>
      </w:tr>
      <w:tr w:rsidR="00045251" w:rsidRPr="00045251" w14:paraId="5C013DD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9D56DB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BDFBC4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147011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Все </w:t>
            </w:r>
            <w:proofErr w:type="gramStart"/>
            <w:r w:rsidRPr="00045251">
              <w:rPr>
                <w:rFonts w:ascii="Times New Roman" w:eastAsia="Times New Roman" w:hAnsi="Times New Roman" w:cs="Times New Roman"/>
                <w:color w:val="000000"/>
                <w:sz w:val="20"/>
                <w:szCs w:val="20"/>
                <w:lang w:eastAsia="ru-RU"/>
              </w:rPr>
              <w:t>здорово</w:t>
            </w:r>
            <w:proofErr w:type="gramEnd"/>
          </w:p>
        </w:tc>
      </w:tr>
      <w:tr w:rsidR="00045251" w:rsidRPr="00045251" w14:paraId="3DACFEB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6AD8E2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B3391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46DA70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Создать свой сайт.</w:t>
            </w:r>
          </w:p>
        </w:tc>
      </w:tr>
      <w:tr w:rsidR="00045251" w:rsidRPr="00045251" w14:paraId="3238089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0B5CB5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94790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98A85B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spellStart"/>
            <w:r w:rsidRPr="00045251">
              <w:rPr>
                <w:rFonts w:ascii="Times New Roman" w:eastAsia="Times New Roman" w:hAnsi="Times New Roman" w:cs="Times New Roman"/>
                <w:color w:val="000000"/>
                <w:sz w:val="20"/>
                <w:szCs w:val="20"/>
                <w:lang w:eastAsia="ru-RU"/>
              </w:rPr>
              <w:t>Несблюдаеться</w:t>
            </w:r>
            <w:proofErr w:type="spellEnd"/>
            <w:r w:rsidRPr="00045251">
              <w:rPr>
                <w:rFonts w:ascii="Times New Roman" w:eastAsia="Times New Roman" w:hAnsi="Times New Roman" w:cs="Times New Roman"/>
                <w:color w:val="000000"/>
                <w:sz w:val="20"/>
                <w:szCs w:val="20"/>
                <w:lang w:eastAsia="ru-RU"/>
              </w:rPr>
              <w:t xml:space="preserve"> тепловой режим.</w:t>
            </w:r>
          </w:p>
        </w:tc>
      </w:tr>
      <w:tr w:rsidR="00045251" w:rsidRPr="00045251" w14:paraId="55C730C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AAE0CD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22EEC8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D356DE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увеличить скорость интернета</w:t>
            </w:r>
          </w:p>
        </w:tc>
      </w:tr>
      <w:tr w:rsidR="00045251" w:rsidRPr="00045251" w14:paraId="0827F18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5A7430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CC2F2E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DED6AD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отлично</w:t>
            </w:r>
          </w:p>
        </w:tc>
      </w:tr>
      <w:tr w:rsidR="00045251" w:rsidRPr="00045251" w14:paraId="221E6D29"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F6894F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A279CE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CBBF7C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так держать</w:t>
            </w:r>
          </w:p>
        </w:tc>
      </w:tr>
      <w:tr w:rsidR="00045251" w:rsidRPr="00045251" w14:paraId="7F3228D4"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4E70C6"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12</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491C3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КАЗЁННОЕ УЧРЕЖДЕНИЕ КУЛЬТУРЫ "ДОМ КУЛЬТУРЫ КРАСНИНСКОГО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1FCC645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Необходим ремонт крыши</w:t>
            </w:r>
          </w:p>
        </w:tc>
      </w:tr>
      <w:tr w:rsidR="00045251" w:rsidRPr="00045251" w14:paraId="65A4CDB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2555B4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F9C96C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551292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Внутренний ремонт и ремонт </w:t>
            </w:r>
            <w:proofErr w:type="spellStart"/>
            <w:r w:rsidRPr="00045251">
              <w:rPr>
                <w:rFonts w:ascii="Times New Roman" w:eastAsia="Times New Roman" w:hAnsi="Times New Roman" w:cs="Times New Roman"/>
                <w:color w:val="000000"/>
                <w:sz w:val="20"/>
                <w:szCs w:val="20"/>
                <w:lang w:eastAsia="ru-RU"/>
              </w:rPr>
              <w:t>крышы</w:t>
            </w:r>
            <w:proofErr w:type="spellEnd"/>
          </w:p>
        </w:tc>
      </w:tr>
      <w:tr w:rsidR="00045251" w:rsidRPr="00045251" w14:paraId="4C5E6891"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745AFD" w14:textId="77777777"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13</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D38BA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КАЗЁННОЕ УЧРЕЖДЕНИЕ "ДОМ КУЛЬТУРЫ БЕРЕЗОВСКОГО СЕЛЬСКОГО ПОСЕЛЕНИЯ"</w:t>
            </w:r>
          </w:p>
        </w:tc>
        <w:tc>
          <w:tcPr>
            <w:tcW w:w="5811" w:type="dxa"/>
            <w:tcBorders>
              <w:top w:val="single" w:sz="4" w:space="0" w:color="000000"/>
              <w:left w:val="nil"/>
              <w:bottom w:val="single" w:sz="4" w:space="0" w:color="000000"/>
              <w:right w:val="single" w:sz="4" w:space="0" w:color="000000"/>
            </w:tcBorders>
            <w:shd w:val="clear" w:color="auto" w:fill="auto"/>
            <w:hideMark/>
          </w:tcPr>
          <w:p w14:paraId="5EA072B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 библиотеке хотелось бы больше </w:t>
            </w:r>
            <w:proofErr w:type="spellStart"/>
            <w:r w:rsidRPr="00045251">
              <w:rPr>
                <w:rFonts w:ascii="Times New Roman" w:eastAsia="Times New Roman" w:hAnsi="Times New Roman" w:cs="Times New Roman"/>
                <w:color w:val="000000"/>
                <w:sz w:val="20"/>
                <w:szCs w:val="20"/>
                <w:lang w:eastAsia="ru-RU"/>
              </w:rPr>
              <w:t>ноаых</w:t>
            </w:r>
            <w:proofErr w:type="spellEnd"/>
            <w:r w:rsidRPr="00045251">
              <w:rPr>
                <w:rFonts w:ascii="Times New Roman" w:eastAsia="Times New Roman" w:hAnsi="Times New Roman" w:cs="Times New Roman"/>
                <w:color w:val="000000"/>
                <w:sz w:val="20"/>
                <w:szCs w:val="20"/>
                <w:lang w:eastAsia="ru-RU"/>
              </w:rPr>
              <w:t xml:space="preserve"> книг</w:t>
            </w:r>
          </w:p>
        </w:tc>
      </w:tr>
      <w:tr w:rsidR="00045251" w:rsidRPr="00045251" w14:paraId="38F6F80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CDE6D7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C19A86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F5E1FC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 </w:t>
            </w:r>
            <w:proofErr w:type="spellStart"/>
            <w:r w:rsidRPr="00045251">
              <w:rPr>
                <w:rFonts w:ascii="Times New Roman" w:eastAsia="Times New Roman" w:hAnsi="Times New Roman" w:cs="Times New Roman"/>
                <w:color w:val="000000"/>
                <w:sz w:val="20"/>
                <w:szCs w:val="20"/>
                <w:lang w:eastAsia="ru-RU"/>
              </w:rPr>
              <w:t>дк</w:t>
            </w:r>
            <w:proofErr w:type="spellEnd"/>
            <w:r w:rsidRPr="00045251">
              <w:rPr>
                <w:rFonts w:ascii="Times New Roman" w:eastAsia="Times New Roman" w:hAnsi="Times New Roman" w:cs="Times New Roman"/>
                <w:color w:val="000000"/>
                <w:sz w:val="20"/>
                <w:szCs w:val="20"/>
                <w:lang w:eastAsia="ru-RU"/>
              </w:rPr>
              <w:t xml:space="preserve"> установить пластиковые окна</w:t>
            </w:r>
          </w:p>
        </w:tc>
      </w:tr>
      <w:tr w:rsidR="00045251" w:rsidRPr="00045251" w14:paraId="409128E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59513D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3279C1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19AF40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Поменять мебель </w:t>
            </w:r>
            <w:proofErr w:type="gramStart"/>
            <w:r w:rsidRPr="00045251">
              <w:rPr>
                <w:rFonts w:ascii="Times New Roman" w:eastAsia="Times New Roman" w:hAnsi="Times New Roman" w:cs="Times New Roman"/>
                <w:color w:val="000000"/>
                <w:sz w:val="20"/>
                <w:szCs w:val="20"/>
                <w:lang w:eastAsia="ru-RU"/>
              </w:rPr>
              <w:t>на</w:t>
            </w:r>
            <w:proofErr w:type="gramEnd"/>
            <w:r w:rsidRPr="00045251">
              <w:rPr>
                <w:rFonts w:ascii="Times New Roman" w:eastAsia="Times New Roman" w:hAnsi="Times New Roman" w:cs="Times New Roman"/>
                <w:color w:val="000000"/>
                <w:sz w:val="20"/>
                <w:szCs w:val="20"/>
                <w:lang w:eastAsia="ru-RU"/>
              </w:rPr>
              <w:t xml:space="preserve"> современную</w:t>
            </w:r>
          </w:p>
        </w:tc>
      </w:tr>
      <w:tr w:rsidR="00045251" w:rsidRPr="00045251" w14:paraId="74B6DF7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BDC119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49CCE7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EA96C9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roofErr w:type="spellStart"/>
            <w:r w:rsidRPr="00045251">
              <w:rPr>
                <w:rFonts w:ascii="Times New Roman" w:eastAsia="Times New Roman" w:hAnsi="Times New Roman" w:cs="Times New Roman"/>
                <w:color w:val="000000"/>
                <w:sz w:val="20"/>
                <w:szCs w:val="20"/>
                <w:lang w:eastAsia="ru-RU"/>
              </w:rPr>
              <w:t>Нехватает</w:t>
            </w:r>
            <w:proofErr w:type="spellEnd"/>
            <w:r w:rsidRPr="00045251">
              <w:rPr>
                <w:rFonts w:ascii="Times New Roman" w:eastAsia="Times New Roman" w:hAnsi="Times New Roman" w:cs="Times New Roman"/>
                <w:color w:val="000000"/>
                <w:sz w:val="20"/>
                <w:szCs w:val="20"/>
                <w:lang w:eastAsia="ru-RU"/>
              </w:rPr>
              <w:t xml:space="preserve"> современной техники</w:t>
            </w:r>
          </w:p>
        </w:tc>
      </w:tr>
      <w:tr w:rsidR="00045251" w:rsidRPr="00045251" w14:paraId="4934A25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6A90FD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ED1529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F5A607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 библиотеку больше новых книг</w:t>
            </w:r>
          </w:p>
        </w:tc>
      </w:tr>
      <w:tr w:rsidR="00045251" w:rsidRPr="00045251" w14:paraId="60DBA34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3455C2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6ECBE2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34889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Мягкие кресла в зрительном зале</w:t>
            </w:r>
          </w:p>
        </w:tc>
      </w:tr>
      <w:tr w:rsidR="00045251" w:rsidRPr="00045251" w14:paraId="469CD72C"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514269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11997D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DE21DC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Улучшить </w:t>
            </w:r>
            <w:proofErr w:type="spellStart"/>
            <w:r w:rsidRPr="00045251">
              <w:rPr>
                <w:rFonts w:ascii="Times New Roman" w:eastAsia="Times New Roman" w:hAnsi="Times New Roman" w:cs="Times New Roman"/>
                <w:color w:val="000000"/>
                <w:sz w:val="20"/>
                <w:szCs w:val="20"/>
                <w:lang w:eastAsia="ru-RU"/>
              </w:rPr>
              <w:t>метериально</w:t>
            </w:r>
            <w:proofErr w:type="spellEnd"/>
            <w:r w:rsidRPr="00045251">
              <w:rPr>
                <w:rFonts w:ascii="Times New Roman" w:eastAsia="Times New Roman" w:hAnsi="Times New Roman" w:cs="Times New Roman"/>
                <w:color w:val="000000"/>
                <w:sz w:val="20"/>
                <w:szCs w:val="20"/>
                <w:lang w:eastAsia="ru-RU"/>
              </w:rPr>
              <w:t xml:space="preserve"> техническую базу</w:t>
            </w:r>
          </w:p>
        </w:tc>
      </w:tr>
      <w:tr w:rsidR="00045251" w:rsidRPr="00045251" w14:paraId="746E64E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9F78D3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8F0ABA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3F6F6F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Повысить ставки работникам</w:t>
            </w:r>
          </w:p>
        </w:tc>
      </w:tr>
      <w:tr w:rsidR="00045251" w:rsidRPr="00045251" w14:paraId="2550BB0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A21208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3EA6AC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31059C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расширение штата</w:t>
            </w:r>
          </w:p>
        </w:tc>
      </w:tr>
      <w:tr w:rsidR="00045251" w:rsidRPr="00045251" w14:paraId="1688748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522C01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12F77E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5180BC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расширение  кружков рукоделия</w:t>
            </w:r>
          </w:p>
        </w:tc>
      </w:tr>
      <w:tr w:rsidR="00045251" w:rsidRPr="00045251" w14:paraId="47FD677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BEA874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F557A4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D40BF7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улучшить зрительный зал</w:t>
            </w:r>
          </w:p>
        </w:tc>
      </w:tr>
      <w:tr w:rsidR="00045251" w:rsidRPr="00045251" w14:paraId="26AAB24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F76D4A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CCA2DF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352484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Улучшить </w:t>
            </w:r>
            <w:proofErr w:type="spellStart"/>
            <w:r w:rsidRPr="00045251">
              <w:rPr>
                <w:rFonts w:ascii="Times New Roman" w:eastAsia="Times New Roman" w:hAnsi="Times New Roman" w:cs="Times New Roman"/>
                <w:color w:val="000000"/>
                <w:sz w:val="20"/>
                <w:szCs w:val="20"/>
                <w:lang w:eastAsia="ru-RU"/>
              </w:rPr>
              <w:t>материальну</w:t>
            </w:r>
            <w:proofErr w:type="spellEnd"/>
            <w:r w:rsidRPr="00045251">
              <w:rPr>
                <w:rFonts w:ascii="Times New Roman" w:eastAsia="Times New Roman" w:hAnsi="Times New Roman" w:cs="Times New Roman"/>
                <w:color w:val="000000"/>
                <w:sz w:val="20"/>
                <w:szCs w:val="20"/>
                <w:lang w:eastAsia="ru-RU"/>
              </w:rPr>
              <w:t xml:space="preserve"> базу</w:t>
            </w:r>
          </w:p>
        </w:tc>
      </w:tr>
      <w:tr w:rsidR="00045251" w:rsidRPr="00045251" w14:paraId="5EB1175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D85AD9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C60B63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53A754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не сокращать часы работы и прибавить работникам заработную плату</w:t>
            </w:r>
          </w:p>
        </w:tc>
      </w:tr>
      <w:tr w:rsidR="00045251" w:rsidRPr="00045251" w14:paraId="74D352F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AD8CDC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A5A2F9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0E0A2D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Прибавить зарплату</w:t>
            </w:r>
          </w:p>
        </w:tc>
      </w:tr>
      <w:tr w:rsidR="00045251" w:rsidRPr="00045251" w14:paraId="7F231FD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A21BCB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B52B31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EAD730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Поставить бильярдные и </w:t>
            </w:r>
            <w:proofErr w:type="gramStart"/>
            <w:r w:rsidRPr="00045251">
              <w:rPr>
                <w:rFonts w:ascii="Times New Roman" w:eastAsia="Times New Roman" w:hAnsi="Times New Roman" w:cs="Times New Roman"/>
                <w:color w:val="000000"/>
                <w:sz w:val="20"/>
                <w:szCs w:val="20"/>
                <w:lang w:eastAsia="ru-RU"/>
              </w:rPr>
              <w:t>теннисный</w:t>
            </w:r>
            <w:proofErr w:type="gramEnd"/>
            <w:r w:rsidRPr="00045251">
              <w:rPr>
                <w:rFonts w:ascii="Times New Roman" w:eastAsia="Times New Roman" w:hAnsi="Times New Roman" w:cs="Times New Roman"/>
                <w:color w:val="000000"/>
                <w:sz w:val="20"/>
                <w:szCs w:val="20"/>
                <w:lang w:eastAsia="ru-RU"/>
              </w:rPr>
              <w:t xml:space="preserve"> стола </w:t>
            </w:r>
          </w:p>
        </w:tc>
      </w:tr>
      <w:tr w:rsidR="00045251" w:rsidRPr="00045251" w14:paraId="5938A4C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18A94A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C7611E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899A41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Повысить ы </w:t>
            </w:r>
            <w:proofErr w:type="gramStart"/>
            <w:r w:rsidRPr="00045251">
              <w:rPr>
                <w:rFonts w:ascii="Times New Roman" w:eastAsia="Times New Roman" w:hAnsi="Times New Roman" w:cs="Times New Roman"/>
                <w:color w:val="000000"/>
                <w:sz w:val="20"/>
                <w:szCs w:val="20"/>
                <w:lang w:eastAsia="ru-RU"/>
              </w:rPr>
              <w:t>здании</w:t>
            </w:r>
            <w:proofErr w:type="gramEnd"/>
            <w:r w:rsidRPr="00045251">
              <w:rPr>
                <w:rFonts w:ascii="Times New Roman" w:eastAsia="Times New Roman" w:hAnsi="Times New Roman" w:cs="Times New Roman"/>
                <w:color w:val="000000"/>
                <w:sz w:val="20"/>
                <w:szCs w:val="20"/>
                <w:lang w:eastAsia="ru-RU"/>
              </w:rPr>
              <w:t xml:space="preserve"> отопление </w:t>
            </w:r>
          </w:p>
        </w:tc>
      </w:tr>
      <w:tr w:rsidR="00045251" w:rsidRPr="00045251" w14:paraId="20FC51E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D16366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8317AD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D423BC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Повышение зарплаты</w:t>
            </w:r>
          </w:p>
        </w:tc>
      </w:tr>
      <w:tr w:rsidR="00045251" w:rsidRPr="00045251" w14:paraId="1630BE9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ADEFAA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742126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CC82B4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Увеличение финансирование сферы не из бюджета поселения!</w:t>
            </w:r>
          </w:p>
        </w:tc>
      </w:tr>
      <w:tr w:rsidR="00045251" w:rsidRPr="00045251" w14:paraId="17B20CF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70CC6D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034854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9EA2C4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1. Внебюджетное финансирование 2. Обеспечение дипломированными специалистами </w:t>
            </w:r>
          </w:p>
        </w:tc>
      </w:tr>
      <w:tr w:rsidR="00045251" w:rsidRPr="00045251" w14:paraId="7C9EC16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4A74F4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198DC1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0411A6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Бильярдный стол</w:t>
            </w:r>
          </w:p>
        </w:tc>
      </w:tr>
      <w:tr w:rsidR="00045251" w:rsidRPr="00045251" w14:paraId="140A99B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16E5A0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18138B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56A249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Новый музыкальный центр </w:t>
            </w:r>
          </w:p>
        </w:tc>
      </w:tr>
      <w:tr w:rsidR="00045251" w:rsidRPr="00045251" w14:paraId="69F8174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5B7A15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0B4CE9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36522E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Концерты примитив отстой</w:t>
            </w:r>
          </w:p>
        </w:tc>
      </w:tr>
      <w:tr w:rsidR="00045251" w:rsidRPr="00045251" w14:paraId="184EA6A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DA1330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C2FEE5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5D71BB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Поставить бильярдный стол</w:t>
            </w:r>
          </w:p>
        </w:tc>
      </w:tr>
      <w:tr w:rsidR="00045251" w:rsidRPr="00045251" w14:paraId="0FBE20A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C5C1B7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496E3C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BABFAB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Поставить теннисный стол</w:t>
            </w:r>
          </w:p>
        </w:tc>
      </w:tr>
      <w:tr w:rsidR="00045251" w:rsidRPr="00045251" w14:paraId="3FE52A0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BF6E54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9C5D8D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61D5F7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Теннисный стол</w:t>
            </w:r>
          </w:p>
        </w:tc>
      </w:tr>
      <w:tr w:rsidR="00045251" w:rsidRPr="00045251" w14:paraId="42063D66"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5896245" w14:textId="0F3911FF"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w:t>
            </w:r>
            <w:r w:rsidR="00F06DC6">
              <w:rPr>
                <w:rFonts w:ascii="Times New Roman" w:eastAsia="Times New Roman" w:hAnsi="Times New Roman" w:cs="Times New Roman"/>
                <w:color w:val="000000"/>
                <w:sz w:val="20"/>
                <w:szCs w:val="20"/>
                <w:lang w:eastAsia="ru-RU"/>
              </w:rPr>
              <w:t>4</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28BDF3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БЮДЖЕТНОЕ УЧРЕЖДЕНИЕ "ДАНИЛОВСКИЙ РАЙОННЫЙ ДОМ КУЛЬТУРЫ"</w:t>
            </w:r>
          </w:p>
        </w:tc>
        <w:tc>
          <w:tcPr>
            <w:tcW w:w="5811" w:type="dxa"/>
            <w:tcBorders>
              <w:top w:val="single" w:sz="4" w:space="0" w:color="000000"/>
              <w:left w:val="nil"/>
              <w:bottom w:val="single" w:sz="4" w:space="0" w:color="000000"/>
              <w:right w:val="single" w:sz="4" w:space="0" w:color="000000"/>
            </w:tcBorders>
            <w:shd w:val="clear" w:color="auto" w:fill="auto"/>
            <w:hideMark/>
          </w:tcPr>
          <w:p w14:paraId="1AFEF4E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предложений нет</w:t>
            </w:r>
          </w:p>
        </w:tc>
      </w:tr>
      <w:tr w:rsidR="00045251" w:rsidRPr="00045251" w14:paraId="25D5C2C3"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46E591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85C4B1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7BA016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Всё ПРЕКРАСНО!!!</w:t>
            </w:r>
          </w:p>
        </w:tc>
      </w:tr>
      <w:tr w:rsidR="00045251" w:rsidRPr="00045251" w14:paraId="7AAEF4B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49D789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828638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07F9C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Актовый зал оборудовать воздухонагревателями, а то иногда </w:t>
            </w:r>
            <w:proofErr w:type="spellStart"/>
            <w:r w:rsidRPr="00045251">
              <w:rPr>
                <w:rFonts w:ascii="Times New Roman" w:eastAsia="Times New Roman" w:hAnsi="Times New Roman" w:cs="Times New Roman"/>
                <w:color w:val="000000"/>
                <w:sz w:val="20"/>
                <w:szCs w:val="20"/>
                <w:lang w:eastAsia="ru-RU"/>
              </w:rPr>
              <w:t>прохладненько</w:t>
            </w:r>
            <w:proofErr w:type="spellEnd"/>
            <w:r w:rsidRPr="00045251">
              <w:rPr>
                <w:rFonts w:ascii="Times New Roman" w:eastAsia="Times New Roman" w:hAnsi="Times New Roman" w:cs="Times New Roman"/>
                <w:color w:val="000000"/>
                <w:sz w:val="20"/>
                <w:szCs w:val="20"/>
                <w:lang w:eastAsia="ru-RU"/>
              </w:rPr>
              <w:t>, а так все хорошо!</w:t>
            </w:r>
          </w:p>
        </w:tc>
      </w:tr>
      <w:tr w:rsidR="00045251" w:rsidRPr="00045251" w14:paraId="507E39A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4EF93B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603590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97C4C0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Недостаточно светло в помещениях. И хотелось бы, чтобы зимой в здании было теплее.</w:t>
            </w:r>
          </w:p>
        </w:tc>
      </w:tr>
      <w:tr w:rsidR="00045251" w:rsidRPr="00045251" w14:paraId="584AF74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576BEF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788066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869A77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Жалоб нет</w:t>
            </w:r>
          </w:p>
        </w:tc>
      </w:tr>
      <w:tr w:rsidR="00045251" w:rsidRPr="00045251" w14:paraId="6CAA198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EFCE6E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7325D9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23E575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Обеспечить туалетными комнатами для посетителей; осуществить ремонт зала, крыши, фасада; проводить мероприятия в часы, удобные для посещения работающим населением; обеспечить кулерами с питьевой водой; тогда на вопрос 8 был бы ответ "удовлетворен"</w:t>
            </w:r>
          </w:p>
        </w:tc>
      </w:tr>
      <w:tr w:rsidR="00045251" w:rsidRPr="00045251" w14:paraId="5861DD9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4A2E16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7AD380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B4C478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Пусть Вам выделят деньги на ремонт, чтоб приятнее было там находиться. А Вы делаете все возможное для комфорта посетителей. </w:t>
            </w:r>
          </w:p>
        </w:tc>
      </w:tr>
      <w:tr w:rsidR="00045251" w:rsidRPr="00045251" w14:paraId="0A1F9BA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D7EBCE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220C11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D9CF99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Стать лучше</w:t>
            </w:r>
          </w:p>
        </w:tc>
      </w:tr>
      <w:tr w:rsidR="00045251" w:rsidRPr="00045251" w14:paraId="3374013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9A2228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C12F02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D94E07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Всё более чем устраивает</w:t>
            </w:r>
          </w:p>
        </w:tc>
      </w:tr>
      <w:tr w:rsidR="00045251" w:rsidRPr="00045251" w14:paraId="2529372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45F2F2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2A0263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4E7A17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устраивает</w:t>
            </w:r>
          </w:p>
        </w:tc>
      </w:tr>
      <w:tr w:rsidR="00045251" w:rsidRPr="00045251" w14:paraId="06DF5E2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934C6F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8C2446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FC8011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замечательно</w:t>
            </w:r>
          </w:p>
        </w:tc>
      </w:tr>
      <w:tr w:rsidR="00045251" w:rsidRPr="00045251" w14:paraId="48BF42A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22B9C8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E203D1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5D4334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И так всё хорошо </w:t>
            </w:r>
          </w:p>
        </w:tc>
      </w:tr>
      <w:tr w:rsidR="00045251" w:rsidRPr="00045251" w14:paraId="53932EA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C6C7B5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8C4E32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44AC5C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Необходим срочный ремонт фасада, крыши, помещения (всех имеющихся залов, кабинетов, комнат и фойе) </w:t>
            </w:r>
          </w:p>
        </w:tc>
      </w:tr>
      <w:tr w:rsidR="00045251" w:rsidRPr="00045251" w14:paraId="09885BB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070923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9A5CC2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896BAC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Всё отлично!!!</w:t>
            </w:r>
          </w:p>
        </w:tc>
      </w:tr>
      <w:tr w:rsidR="00045251" w:rsidRPr="00045251" w14:paraId="78FB053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F33DCF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3AFD26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B26C25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хорошо, отличный коллектив</w:t>
            </w:r>
          </w:p>
        </w:tc>
      </w:tr>
      <w:tr w:rsidR="00045251" w:rsidRPr="00045251" w14:paraId="1E9583D8"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103AE8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54B36A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17C74B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Не оказывать морального давления руководителя на своих подчинённых. </w:t>
            </w:r>
          </w:p>
        </w:tc>
      </w:tr>
      <w:tr w:rsidR="00045251" w:rsidRPr="00045251" w14:paraId="3BC63CC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8EFAB4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D8A451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C88EBA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Отличная организация</w:t>
            </w:r>
          </w:p>
        </w:tc>
      </w:tr>
      <w:tr w:rsidR="00045251" w:rsidRPr="00045251" w14:paraId="2DC6010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F15FAC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9427A6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65DF67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Гордитесь </w:t>
            </w:r>
            <w:proofErr w:type="spellStart"/>
            <w:r w:rsidRPr="00045251">
              <w:rPr>
                <w:rFonts w:ascii="Times New Roman" w:eastAsia="Times New Roman" w:hAnsi="Times New Roman" w:cs="Times New Roman"/>
                <w:color w:val="000000"/>
                <w:sz w:val="20"/>
                <w:szCs w:val="20"/>
                <w:lang w:eastAsia="ru-RU"/>
              </w:rPr>
              <w:t>тем</w:t>
            </w:r>
            <w:proofErr w:type="gramStart"/>
            <w:r w:rsidRPr="00045251">
              <w:rPr>
                <w:rFonts w:ascii="Times New Roman" w:eastAsia="Times New Roman" w:hAnsi="Times New Roman" w:cs="Times New Roman"/>
                <w:color w:val="000000"/>
                <w:sz w:val="20"/>
                <w:szCs w:val="20"/>
                <w:lang w:eastAsia="ru-RU"/>
              </w:rPr>
              <w:t>,ч</w:t>
            </w:r>
            <w:proofErr w:type="gramEnd"/>
            <w:r w:rsidRPr="00045251">
              <w:rPr>
                <w:rFonts w:ascii="Times New Roman" w:eastAsia="Times New Roman" w:hAnsi="Times New Roman" w:cs="Times New Roman"/>
                <w:color w:val="000000"/>
                <w:sz w:val="20"/>
                <w:szCs w:val="20"/>
                <w:lang w:eastAsia="ru-RU"/>
              </w:rPr>
              <w:t>то</w:t>
            </w:r>
            <w:proofErr w:type="spellEnd"/>
            <w:r w:rsidRPr="00045251">
              <w:rPr>
                <w:rFonts w:ascii="Times New Roman" w:eastAsia="Times New Roman" w:hAnsi="Times New Roman" w:cs="Times New Roman"/>
                <w:color w:val="000000"/>
                <w:sz w:val="20"/>
                <w:szCs w:val="20"/>
                <w:lang w:eastAsia="ru-RU"/>
              </w:rPr>
              <w:t xml:space="preserve"> вы делаете</w:t>
            </w:r>
          </w:p>
        </w:tc>
      </w:tr>
      <w:tr w:rsidR="00045251" w:rsidRPr="00045251" w14:paraId="6F6971D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022982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A32E60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DAEA12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Работники работают хорошо и качественно</w:t>
            </w:r>
          </w:p>
        </w:tc>
      </w:tr>
      <w:tr w:rsidR="00045251" w:rsidRPr="00045251" w14:paraId="6D58BE4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B413E0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0F5E61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487EB4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Очень нравится</w:t>
            </w:r>
          </w:p>
        </w:tc>
      </w:tr>
      <w:tr w:rsidR="00045251" w:rsidRPr="00045251" w14:paraId="2E674432"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087B2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0E377F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17DB3C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Разнообразие </w:t>
            </w:r>
            <w:proofErr w:type="spellStart"/>
            <w:r w:rsidRPr="00045251">
              <w:rPr>
                <w:rFonts w:ascii="Times New Roman" w:eastAsia="Times New Roman" w:hAnsi="Times New Roman" w:cs="Times New Roman"/>
                <w:color w:val="000000"/>
                <w:sz w:val="20"/>
                <w:szCs w:val="20"/>
                <w:lang w:eastAsia="ru-RU"/>
              </w:rPr>
              <w:t>мероприятий</w:t>
            </w:r>
            <w:proofErr w:type="gramStart"/>
            <w:r w:rsidRPr="00045251">
              <w:rPr>
                <w:rFonts w:ascii="Times New Roman" w:eastAsia="Times New Roman" w:hAnsi="Times New Roman" w:cs="Times New Roman"/>
                <w:color w:val="000000"/>
                <w:sz w:val="20"/>
                <w:szCs w:val="20"/>
                <w:lang w:eastAsia="ru-RU"/>
              </w:rPr>
              <w:t>.К</w:t>
            </w:r>
            <w:proofErr w:type="gramEnd"/>
            <w:r w:rsidRPr="00045251">
              <w:rPr>
                <w:rFonts w:ascii="Times New Roman" w:eastAsia="Times New Roman" w:hAnsi="Times New Roman" w:cs="Times New Roman"/>
                <w:color w:val="000000"/>
                <w:sz w:val="20"/>
                <w:szCs w:val="20"/>
                <w:lang w:eastAsia="ru-RU"/>
              </w:rPr>
              <w:t>инопродукция</w:t>
            </w:r>
            <w:proofErr w:type="spellEnd"/>
            <w:r w:rsidRPr="00045251">
              <w:rPr>
                <w:rFonts w:ascii="Times New Roman" w:eastAsia="Times New Roman" w:hAnsi="Times New Roman" w:cs="Times New Roman"/>
                <w:color w:val="000000"/>
                <w:sz w:val="20"/>
                <w:szCs w:val="20"/>
                <w:lang w:eastAsia="ru-RU"/>
              </w:rPr>
              <w:t xml:space="preserve"> тоже не помешает.</w:t>
            </w:r>
          </w:p>
        </w:tc>
      </w:tr>
      <w:tr w:rsidR="00045251" w:rsidRPr="00045251" w14:paraId="19DBF5D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AAFF6A6"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B9618E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845D3D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Все </w:t>
            </w:r>
            <w:proofErr w:type="spellStart"/>
            <w:r w:rsidRPr="00045251">
              <w:rPr>
                <w:rFonts w:ascii="Times New Roman" w:eastAsia="Times New Roman" w:hAnsi="Times New Roman" w:cs="Times New Roman"/>
                <w:color w:val="000000"/>
                <w:sz w:val="20"/>
                <w:szCs w:val="20"/>
                <w:lang w:eastAsia="ru-RU"/>
              </w:rPr>
              <w:t>ок</w:t>
            </w:r>
            <w:proofErr w:type="spellEnd"/>
            <w:r w:rsidRPr="00045251">
              <w:rPr>
                <w:rFonts w:ascii="Times New Roman" w:eastAsia="Times New Roman" w:hAnsi="Times New Roman" w:cs="Times New Roman"/>
                <w:color w:val="000000"/>
                <w:sz w:val="20"/>
                <w:szCs w:val="20"/>
                <w:lang w:eastAsia="ru-RU"/>
              </w:rPr>
              <w:t>. Молодцы</w:t>
            </w:r>
          </w:p>
        </w:tc>
      </w:tr>
      <w:tr w:rsidR="00045251" w:rsidRPr="00045251" w14:paraId="6721F56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672BE5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AFD519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330185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Организовывать больше встреч с интересными, творческими людьми района, ветеранами труда, тружениками тыла, ведь мы так мало знаем про своих земляков.</w:t>
            </w:r>
          </w:p>
        </w:tc>
      </w:tr>
      <w:tr w:rsidR="00045251" w:rsidRPr="00045251" w14:paraId="7588C79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CD054A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F4D3CA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11D8B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открыть просмотр фильмов (как в прошлой жизни)</w:t>
            </w:r>
          </w:p>
        </w:tc>
      </w:tr>
      <w:tr w:rsidR="00045251" w:rsidRPr="00045251" w14:paraId="6F83A1D9"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B5D7AF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C44306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F028A6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Нет питьевой воды.</w:t>
            </w:r>
          </w:p>
        </w:tc>
      </w:tr>
      <w:tr w:rsidR="00045251" w:rsidRPr="00045251" w14:paraId="6F8EE18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7E4F04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4E2A3B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5B0829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Сделать кинотеатр</w:t>
            </w:r>
          </w:p>
        </w:tc>
      </w:tr>
      <w:tr w:rsidR="00045251" w:rsidRPr="00045251" w14:paraId="398088AE"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76DD4F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2B91314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C1B2C5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Для детей, которые ходят на танцевальный кружок, нужна раздевалка</w:t>
            </w:r>
          </w:p>
        </w:tc>
      </w:tr>
      <w:tr w:rsidR="00045251" w:rsidRPr="00045251" w14:paraId="4B6FB3AC"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3083FE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E8909D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A4C47E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Всё хорошо, но попить водички негде.</w:t>
            </w:r>
          </w:p>
        </w:tc>
      </w:tr>
      <w:tr w:rsidR="00045251" w:rsidRPr="00045251" w14:paraId="6819AE3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74CBB4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5B88A6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3A33AF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Кружки для взрослых должны работать после 17.00 или по воскресеньям. Ходила бы с удовольствием</w:t>
            </w:r>
            <w:proofErr w:type="gramStart"/>
            <w:r w:rsidRPr="00045251">
              <w:rPr>
                <w:rFonts w:ascii="Times New Roman" w:eastAsia="Times New Roman" w:hAnsi="Times New Roman" w:cs="Times New Roman"/>
                <w:color w:val="000000"/>
                <w:sz w:val="20"/>
                <w:szCs w:val="20"/>
                <w:lang w:eastAsia="ru-RU"/>
              </w:rPr>
              <w:t xml:space="preserve"> ,</w:t>
            </w:r>
            <w:proofErr w:type="gramEnd"/>
            <w:r w:rsidRPr="00045251">
              <w:rPr>
                <w:rFonts w:ascii="Times New Roman" w:eastAsia="Times New Roman" w:hAnsi="Times New Roman" w:cs="Times New Roman"/>
                <w:color w:val="000000"/>
                <w:sz w:val="20"/>
                <w:szCs w:val="20"/>
                <w:lang w:eastAsia="ru-RU"/>
              </w:rPr>
              <w:t xml:space="preserve"> но я на работе</w:t>
            </w:r>
          </w:p>
        </w:tc>
      </w:tr>
      <w:tr w:rsidR="00045251" w:rsidRPr="00045251" w14:paraId="6447092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C3DF67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025BFD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33DC8A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А когда в клубе был кафетерий - было лучше</w:t>
            </w:r>
          </w:p>
        </w:tc>
      </w:tr>
      <w:tr w:rsidR="00045251" w:rsidRPr="00045251" w14:paraId="43D0DF8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43610C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92D86D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299DD6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Отапливайте здание </w:t>
            </w:r>
            <w:proofErr w:type="gramStart"/>
            <w:r w:rsidRPr="00045251">
              <w:rPr>
                <w:rFonts w:ascii="Times New Roman" w:eastAsia="Times New Roman" w:hAnsi="Times New Roman" w:cs="Times New Roman"/>
                <w:color w:val="000000"/>
                <w:sz w:val="20"/>
                <w:szCs w:val="20"/>
                <w:lang w:eastAsia="ru-RU"/>
              </w:rPr>
              <w:t>получше</w:t>
            </w:r>
            <w:proofErr w:type="gramEnd"/>
            <w:r w:rsidRPr="00045251">
              <w:rPr>
                <w:rFonts w:ascii="Times New Roman" w:eastAsia="Times New Roman" w:hAnsi="Times New Roman" w:cs="Times New Roman"/>
                <w:color w:val="000000"/>
                <w:sz w:val="20"/>
                <w:szCs w:val="20"/>
                <w:lang w:eastAsia="ru-RU"/>
              </w:rPr>
              <w:t xml:space="preserve"> </w:t>
            </w:r>
          </w:p>
        </w:tc>
      </w:tr>
      <w:tr w:rsidR="00045251" w:rsidRPr="00045251" w14:paraId="44814DE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F1C806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376F65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5D62CC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Зеркальный зал, где дети занимаются танцами, нужно мыть качественнее</w:t>
            </w:r>
          </w:p>
        </w:tc>
      </w:tr>
      <w:tr w:rsidR="00045251" w:rsidRPr="00045251" w14:paraId="5C082CAC"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F9553F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0EC29FB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B7614C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Не помешал бы кулер с водой</w:t>
            </w:r>
          </w:p>
        </w:tc>
      </w:tr>
      <w:tr w:rsidR="00045251" w:rsidRPr="00045251" w14:paraId="2554CA9B"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0A6B18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5F5693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2D2A01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В фойе на первом этаже нужно поставить какие-нибудь стулья или скамейки, чтобы </w:t>
            </w:r>
            <w:proofErr w:type="gramStart"/>
            <w:r w:rsidRPr="00045251">
              <w:rPr>
                <w:rFonts w:ascii="Times New Roman" w:eastAsia="Times New Roman" w:hAnsi="Times New Roman" w:cs="Times New Roman"/>
                <w:color w:val="000000"/>
                <w:sz w:val="20"/>
                <w:szCs w:val="20"/>
                <w:lang w:eastAsia="ru-RU"/>
              </w:rPr>
              <w:t>было</w:t>
            </w:r>
            <w:proofErr w:type="gramEnd"/>
            <w:r w:rsidRPr="00045251">
              <w:rPr>
                <w:rFonts w:ascii="Times New Roman" w:eastAsia="Times New Roman" w:hAnsi="Times New Roman" w:cs="Times New Roman"/>
                <w:color w:val="000000"/>
                <w:sz w:val="20"/>
                <w:szCs w:val="20"/>
                <w:lang w:eastAsia="ru-RU"/>
              </w:rPr>
              <w:t xml:space="preserve"> где присесть.</w:t>
            </w:r>
          </w:p>
        </w:tc>
      </w:tr>
      <w:tr w:rsidR="00045251" w:rsidRPr="00045251" w14:paraId="00ACC675"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0ED68E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EDD985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62B2810"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Сделать в помещениях теплее</w:t>
            </w:r>
          </w:p>
        </w:tc>
      </w:tr>
      <w:tr w:rsidR="00045251" w:rsidRPr="00045251" w14:paraId="39C7951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F46256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115FBB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0367A23C"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Нужна детская раздевалка </w:t>
            </w:r>
          </w:p>
        </w:tc>
      </w:tr>
      <w:tr w:rsidR="00045251" w:rsidRPr="00045251" w14:paraId="15546230"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8AF5D2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A95C48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EA0AE88"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 танцевальном классе для детей нужна питьевая вода</w:t>
            </w:r>
          </w:p>
        </w:tc>
      </w:tr>
      <w:tr w:rsidR="00045251" w:rsidRPr="00045251" w14:paraId="7EEC02F6"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147898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1074D65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6D4EB11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Когда родители ждут малышей с </w:t>
            </w:r>
            <w:proofErr w:type="gramStart"/>
            <w:r w:rsidRPr="00045251">
              <w:rPr>
                <w:rFonts w:ascii="Times New Roman" w:eastAsia="Times New Roman" w:hAnsi="Times New Roman" w:cs="Times New Roman"/>
                <w:color w:val="000000"/>
                <w:sz w:val="20"/>
                <w:szCs w:val="20"/>
                <w:lang w:eastAsia="ru-RU"/>
              </w:rPr>
              <w:t>танцевального</w:t>
            </w:r>
            <w:proofErr w:type="gramEnd"/>
            <w:r w:rsidRPr="00045251">
              <w:rPr>
                <w:rFonts w:ascii="Times New Roman" w:eastAsia="Times New Roman" w:hAnsi="Times New Roman" w:cs="Times New Roman"/>
                <w:color w:val="000000"/>
                <w:sz w:val="20"/>
                <w:szCs w:val="20"/>
                <w:lang w:eastAsia="ru-RU"/>
              </w:rPr>
              <w:t>, негде присесть. Поставьте в фойе скамейки.</w:t>
            </w:r>
          </w:p>
        </w:tc>
      </w:tr>
      <w:tr w:rsidR="00045251" w:rsidRPr="00045251" w14:paraId="6B88C1F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F3A884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38B282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4C90D6AE"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Холодно очень. Хотелось бы теплее.</w:t>
            </w:r>
          </w:p>
        </w:tc>
      </w:tr>
      <w:tr w:rsidR="00045251" w:rsidRPr="00045251" w14:paraId="741E7E17"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8867BD1"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5A49059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3E6998FA"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Вечно свет экономится. Постоянно темно в фойе и в коридорах</w:t>
            </w:r>
          </w:p>
        </w:tc>
      </w:tr>
      <w:tr w:rsidR="00045251" w:rsidRPr="00045251" w14:paraId="3F8DAA88"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D83F4D" w14:textId="4D93EA35"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w:t>
            </w:r>
            <w:r w:rsidR="00F06DC6">
              <w:rPr>
                <w:rFonts w:ascii="Times New Roman" w:eastAsia="Times New Roman" w:hAnsi="Times New Roman" w:cs="Times New Roman"/>
                <w:color w:val="000000"/>
                <w:sz w:val="20"/>
                <w:szCs w:val="20"/>
                <w:lang w:eastAsia="ru-RU"/>
              </w:rPr>
              <w:t>5</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014C0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"ДАНИЛОВСКИЙ РАЙОННЫЙ ИСТОРИКО-КРАЕВЕДЧЕСКИЙ МУЗЕЙ"</w:t>
            </w:r>
          </w:p>
        </w:tc>
        <w:tc>
          <w:tcPr>
            <w:tcW w:w="5811" w:type="dxa"/>
            <w:tcBorders>
              <w:top w:val="single" w:sz="4" w:space="0" w:color="000000"/>
              <w:left w:val="nil"/>
              <w:bottom w:val="single" w:sz="4" w:space="0" w:color="000000"/>
              <w:right w:val="single" w:sz="4" w:space="0" w:color="000000"/>
            </w:tcBorders>
            <w:shd w:val="clear" w:color="auto" w:fill="auto"/>
            <w:hideMark/>
          </w:tcPr>
          <w:p w14:paraId="33CFA22F"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Все устраивает</w:t>
            </w:r>
          </w:p>
        </w:tc>
      </w:tr>
      <w:tr w:rsidR="00045251" w:rsidRPr="00045251" w14:paraId="42387D5F"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8D40BDB"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39D7B25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22E18F0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желательно произвести ремонт помещений</w:t>
            </w:r>
          </w:p>
        </w:tc>
      </w:tr>
      <w:tr w:rsidR="00045251" w:rsidRPr="00045251" w14:paraId="51EB1C94"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C2E751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6D4EA31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7CD3518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Предложений </w:t>
            </w:r>
            <w:proofErr w:type="spellStart"/>
            <w:r w:rsidRPr="00045251">
              <w:rPr>
                <w:rFonts w:ascii="Times New Roman" w:eastAsia="Times New Roman" w:hAnsi="Times New Roman" w:cs="Times New Roman"/>
                <w:color w:val="000000"/>
                <w:sz w:val="20"/>
                <w:szCs w:val="20"/>
                <w:lang w:eastAsia="ru-RU"/>
              </w:rPr>
              <w:t>нет</w:t>
            </w:r>
            <w:proofErr w:type="gramStart"/>
            <w:r w:rsidRPr="00045251">
              <w:rPr>
                <w:rFonts w:ascii="Times New Roman" w:eastAsia="Times New Roman" w:hAnsi="Times New Roman" w:cs="Times New Roman"/>
                <w:color w:val="000000"/>
                <w:sz w:val="20"/>
                <w:szCs w:val="20"/>
                <w:lang w:eastAsia="ru-RU"/>
              </w:rPr>
              <w:t>.В</w:t>
            </w:r>
            <w:proofErr w:type="gramEnd"/>
            <w:r w:rsidRPr="00045251">
              <w:rPr>
                <w:rFonts w:ascii="Times New Roman" w:eastAsia="Times New Roman" w:hAnsi="Times New Roman" w:cs="Times New Roman"/>
                <w:color w:val="000000"/>
                <w:sz w:val="20"/>
                <w:szCs w:val="20"/>
                <w:lang w:eastAsia="ru-RU"/>
              </w:rPr>
              <w:t>се</w:t>
            </w:r>
            <w:proofErr w:type="spellEnd"/>
            <w:r w:rsidRPr="00045251">
              <w:rPr>
                <w:rFonts w:ascii="Times New Roman" w:eastAsia="Times New Roman" w:hAnsi="Times New Roman" w:cs="Times New Roman"/>
                <w:color w:val="000000"/>
                <w:sz w:val="20"/>
                <w:szCs w:val="20"/>
                <w:lang w:eastAsia="ru-RU"/>
              </w:rPr>
              <w:t xml:space="preserve"> хорошо.</w:t>
            </w:r>
          </w:p>
        </w:tc>
      </w:tr>
      <w:tr w:rsidR="00045251" w:rsidRPr="00045251" w14:paraId="21F62B9A"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3B43BB2"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74630503"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15C42CC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 xml:space="preserve">Срочный ремонт в здании </w:t>
            </w:r>
            <w:proofErr w:type="spellStart"/>
            <w:r w:rsidRPr="00045251">
              <w:rPr>
                <w:rFonts w:ascii="Times New Roman" w:eastAsia="Times New Roman" w:hAnsi="Times New Roman" w:cs="Times New Roman"/>
                <w:color w:val="000000"/>
                <w:sz w:val="20"/>
                <w:szCs w:val="20"/>
                <w:lang w:eastAsia="ru-RU"/>
              </w:rPr>
              <w:t>музея</w:t>
            </w:r>
            <w:proofErr w:type="gramStart"/>
            <w:r w:rsidRPr="00045251">
              <w:rPr>
                <w:rFonts w:ascii="Times New Roman" w:eastAsia="Times New Roman" w:hAnsi="Times New Roman" w:cs="Times New Roman"/>
                <w:color w:val="000000"/>
                <w:sz w:val="20"/>
                <w:szCs w:val="20"/>
                <w:lang w:eastAsia="ru-RU"/>
              </w:rPr>
              <w:t>,а</w:t>
            </w:r>
            <w:proofErr w:type="spellEnd"/>
            <w:proofErr w:type="gramEnd"/>
            <w:r w:rsidRPr="00045251">
              <w:rPr>
                <w:rFonts w:ascii="Times New Roman" w:eastAsia="Times New Roman" w:hAnsi="Times New Roman" w:cs="Times New Roman"/>
                <w:color w:val="000000"/>
                <w:sz w:val="20"/>
                <w:szCs w:val="20"/>
                <w:lang w:eastAsia="ru-RU"/>
              </w:rPr>
              <w:t xml:space="preserve"> лучше  музей разместить в историческом здании Даниловки бывшей  </w:t>
            </w:r>
            <w:proofErr w:type="spellStart"/>
            <w:r w:rsidRPr="00045251">
              <w:rPr>
                <w:rFonts w:ascii="Times New Roman" w:eastAsia="Times New Roman" w:hAnsi="Times New Roman" w:cs="Times New Roman"/>
                <w:color w:val="000000"/>
                <w:sz w:val="20"/>
                <w:szCs w:val="20"/>
                <w:lang w:eastAsia="ru-RU"/>
              </w:rPr>
              <w:t>школе,построенной</w:t>
            </w:r>
            <w:proofErr w:type="spellEnd"/>
            <w:r w:rsidRPr="00045251">
              <w:rPr>
                <w:rFonts w:ascii="Times New Roman" w:eastAsia="Times New Roman" w:hAnsi="Times New Roman" w:cs="Times New Roman"/>
                <w:color w:val="000000"/>
                <w:sz w:val="20"/>
                <w:szCs w:val="20"/>
                <w:lang w:eastAsia="ru-RU"/>
              </w:rPr>
              <w:t xml:space="preserve"> Мордвинцевым. Для экспонатов  музея приобрести современное музейное оборудование и стендовая информация должна быть изложена привлекательно  и на высоком эстетическом уровне. Денег на это мероприятие не жалеть. Музей лицо </w:t>
            </w:r>
            <w:proofErr w:type="spellStart"/>
            <w:r w:rsidRPr="00045251">
              <w:rPr>
                <w:rFonts w:ascii="Times New Roman" w:eastAsia="Times New Roman" w:hAnsi="Times New Roman" w:cs="Times New Roman"/>
                <w:color w:val="000000"/>
                <w:sz w:val="20"/>
                <w:szCs w:val="20"/>
                <w:lang w:eastAsia="ru-RU"/>
              </w:rPr>
              <w:t>р.п</w:t>
            </w:r>
            <w:proofErr w:type="spellEnd"/>
            <w:r w:rsidRPr="00045251">
              <w:rPr>
                <w:rFonts w:ascii="Times New Roman" w:eastAsia="Times New Roman" w:hAnsi="Times New Roman" w:cs="Times New Roman"/>
                <w:color w:val="000000"/>
                <w:sz w:val="20"/>
                <w:szCs w:val="20"/>
                <w:lang w:eastAsia="ru-RU"/>
              </w:rPr>
              <w:t>. ДАНИЛОВКИ.</w:t>
            </w:r>
          </w:p>
        </w:tc>
      </w:tr>
      <w:tr w:rsidR="00045251" w:rsidRPr="00045251" w14:paraId="5565E90E" w14:textId="77777777" w:rsidTr="003517E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F388F6" w14:textId="49A2DA96" w:rsidR="00045251" w:rsidRPr="00045251" w:rsidRDefault="00045251" w:rsidP="003517E4">
            <w:pPr>
              <w:spacing w:after="0" w:line="240" w:lineRule="auto"/>
              <w:jc w:val="center"/>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1</w:t>
            </w:r>
            <w:r w:rsidR="00F06DC6">
              <w:rPr>
                <w:rFonts w:ascii="Times New Roman" w:eastAsia="Times New Roman" w:hAnsi="Times New Roman" w:cs="Times New Roman"/>
                <w:color w:val="000000"/>
                <w:sz w:val="20"/>
                <w:szCs w:val="20"/>
                <w:lang w:eastAsia="ru-RU"/>
              </w:rPr>
              <w:t>6</w:t>
            </w:r>
          </w:p>
        </w:tc>
        <w:tc>
          <w:tcPr>
            <w:tcW w:w="31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DA3349"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5811" w:type="dxa"/>
            <w:tcBorders>
              <w:top w:val="single" w:sz="4" w:space="0" w:color="000000"/>
              <w:left w:val="nil"/>
              <w:bottom w:val="single" w:sz="4" w:space="0" w:color="000000"/>
              <w:right w:val="single" w:sz="4" w:space="0" w:color="000000"/>
            </w:tcBorders>
            <w:shd w:val="clear" w:color="auto" w:fill="auto"/>
            <w:hideMark/>
          </w:tcPr>
          <w:p w14:paraId="75EE6357"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предложений нет</w:t>
            </w:r>
          </w:p>
        </w:tc>
      </w:tr>
      <w:tr w:rsidR="00045251" w:rsidRPr="00045251" w14:paraId="1DBC3121" w14:textId="77777777" w:rsidTr="003517E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1AAA004"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3143" w:type="dxa"/>
            <w:vMerge/>
            <w:tcBorders>
              <w:top w:val="single" w:sz="4" w:space="0" w:color="000000"/>
              <w:left w:val="single" w:sz="4" w:space="0" w:color="000000"/>
              <w:bottom w:val="single" w:sz="4" w:space="0" w:color="000000"/>
              <w:right w:val="single" w:sz="4" w:space="0" w:color="000000"/>
            </w:tcBorders>
            <w:vAlign w:val="center"/>
            <w:hideMark/>
          </w:tcPr>
          <w:p w14:paraId="49C9A2CD"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p>
        </w:tc>
        <w:tc>
          <w:tcPr>
            <w:tcW w:w="5811" w:type="dxa"/>
            <w:tcBorders>
              <w:top w:val="single" w:sz="4" w:space="0" w:color="000000"/>
              <w:left w:val="nil"/>
              <w:bottom w:val="single" w:sz="4" w:space="0" w:color="000000"/>
              <w:right w:val="single" w:sz="4" w:space="0" w:color="000000"/>
            </w:tcBorders>
            <w:shd w:val="clear" w:color="auto" w:fill="auto"/>
            <w:hideMark/>
          </w:tcPr>
          <w:p w14:paraId="57777B25" w14:textId="77777777" w:rsidR="00045251" w:rsidRPr="00045251" w:rsidRDefault="00045251" w:rsidP="003517E4">
            <w:pPr>
              <w:spacing w:after="0" w:line="240" w:lineRule="auto"/>
              <w:rPr>
                <w:rFonts w:ascii="Times New Roman" w:eastAsia="Times New Roman" w:hAnsi="Times New Roman" w:cs="Times New Roman"/>
                <w:color w:val="000000"/>
                <w:sz w:val="20"/>
                <w:szCs w:val="20"/>
                <w:lang w:eastAsia="ru-RU"/>
              </w:rPr>
            </w:pPr>
            <w:r w:rsidRPr="00045251">
              <w:rPr>
                <w:rFonts w:ascii="Times New Roman" w:eastAsia="Times New Roman" w:hAnsi="Times New Roman" w:cs="Times New Roman"/>
                <w:color w:val="000000"/>
                <w:sz w:val="20"/>
                <w:szCs w:val="20"/>
                <w:lang w:eastAsia="ru-RU"/>
              </w:rPr>
              <w:t>поменять аппаратуру</w:t>
            </w:r>
          </w:p>
        </w:tc>
      </w:tr>
    </w:tbl>
    <w:p w14:paraId="075FABBE" w14:textId="77777777" w:rsidR="00014434" w:rsidRDefault="00014434" w:rsidP="00A9321D"/>
    <w:p w14:paraId="147A82D1" w14:textId="77777777" w:rsidR="00A9321D" w:rsidRPr="005157E5" w:rsidRDefault="00A9321D" w:rsidP="005157E5"/>
    <w:p w14:paraId="1C011C08" w14:textId="77777777" w:rsidR="00783023" w:rsidRPr="004358FF" w:rsidRDefault="00783023" w:rsidP="00D40294">
      <w:pPr>
        <w:spacing w:after="0" w:line="360" w:lineRule="auto"/>
        <w:ind w:firstLine="709"/>
        <w:jc w:val="both"/>
        <w:rPr>
          <w:rFonts w:ascii="Times New Roman" w:hAnsi="Times New Roman" w:cs="Times New Roman"/>
          <w:sz w:val="28"/>
          <w:szCs w:val="28"/>
        </w:rPr>
        <w:sectPr w:rsidR="00783023" w:rsidRPr="004358FF" w:rsidSect="00602AD4">
          <w:pgSz w:w="11906" w:h="16838" w:code="9"/>
          <w:pgMar w:top="851" w:right="851" w:bottom="851" w:left="1418" w:header="709" w:footer="709" w:gutter="0"/>
          <w:cols w:space="708"/>
          <w:docGrid w:linePitch="360"/>
        </w:sectPr>
      </w:pPr>
    </w:p>
    <w:p w14:paraId="719D0D36" w14:textId="3E618E75" w:rsidR="00D50966" w:rsidRPr="00C35ADF" w:rsidRDefault="00D50966" w:rsidP="0074168B">
      <w:pPr>
        <w:pStyle w:val="2"/>
        <w:jc w:val="both"/>
        <w:rPr>
          <w:rFonts w:ascii="Times New Roman" w:hAnsi="Times New Roman" w:cs="Times New Roman"/>
          <w:b/>
          <w:bCs/>
          <w:color w:val="auto"/>
          <w:sz w:val="28"/>
          <w:szCs w:val="28"/>
        </w:rPr>
      </w:pPr>
      <w:bookmarkStart w:id="28" w:name="_Toc45301746"/>
      <w:r w:rsidRPr="00C35ADF">
        <w:rPr>
          <w:rFonts w:ascii="Times New Roman" w:hAnsi="Times New Roman" w:cs="Times New Roman"/>
          <w:b/>
          <w:bCs/>
          <w:color w:val="auto"/>
          <w:sz w:val="28"/>
          <w:szCs w:val="28"/>
        </w:rPr>
        <w:lastRenderedPageBreak/>
        <w:t>П</w:t>
      </w:r>
      <w:r w:rsidR="008B4A54" w:rsidRPr="00C35ADF">
        <w:rPr>
          <w:rFonts w:ascii="Times New Roman" w:hAnsi="Times New Roman" w:cs="Times New Roman"/>
          <w:b/>
          <w:bCs/>
          <w:color w:val="auto"/>
          <w:sz w:val="28"/>
          <w:szCs w:val="28"/>
        </w:rPr>
        <w:t>РИЛОЖЕНИЕ</w:t>
      </w:r>
      <w:r w:rsidRPr="00C35ADF">
        <w:rPr>
          <w:rFonts w:ascii="Times New Roman" w:hAnsi="Times New Roman" w:cs="Times New Roman"/>
          <w:b/>
          <w:bCs/>
          <w:color w:val="auto"/>
          <w:sz w:val="28"/>
          <w:szCs w:val="28"/>
        </w:rPr>
        <w:t xml:space="preserve"> </w:t>
      </w:r>
      <w:r w:rsidR="008B4A54">
        <w:rPr>
          <w:rFonts w:ascii="Times New Roman" w:hAnsi="Times New Roman" w:cs="Times New Roman"/>
          <w:b/>
          <w:bCs/>
          <w:color w:val="auto"/>
          <w:sz w:val="28"/>
          <w:szCs w:val="28"/>
        </w:rPr>
        <w:t>А</w:t>
      </w:r>
      <w:r w:rsidR="0074168B">
        <w:rPr>
          <w:rFonts w:ascii="Times New Roman" w:hAnsi="Times New Roman" w:cs="Times New Roman"/>
          <w:b/>
          <w:bCs/>
          <w:color w:val="auto"/>
          <w:sz w:val="28"/>
          <w:szCs w:val="28"/>
        </w:rPr>
        <w:t xml:space="preserve">. </w:t>
      </w:r>
      <w:r w:rsidRPr="00C35ADF">
        <w:rPr>
          <w:rFonts w:ascii="Times New Roman" w:hAnsi="Times New Roman" w:cs="Times New Roman"/>
          <w:b/>
          <w:bCs/>
          <w:color w:val="auto"/>
          <w:sz w:val="28"/>
          <w:szCs w:val="28"/>
        </w:rPr>
        <w:t xml:space="preserve">Перечень </w:t>
      </w:r>
      <w:r w:rsidR="00BE61FB" w:rsidRPr="00C35ADF">
        <w:rPr>
          <w:rFonts w:ascii="Times New Roman" w:hAnsi="Times New Roman" w:cs="Times New Roman"/>
          <w:b/>
          <w:bCs/>
          <w:color w:val="auto"/>
          <w:sz w:val="28"/>
          <w:szCs w:val="28"/>
        </w:rPr>
        <w:t>организаций</w:t>
      </w:r>
      <w:r w:rsidR="009837DA">
        <w:rPr>
          <w:rFonts w:ascii="Times New Roman" w:hAnsi="Times New Roman" w:cs="Times New Roman"/>
          <w:b/>
          <w:bCs/>
          <w:color w:val="auto"/>
          <w:sz w:val="28"/>
          <w:szCs w:val="28"/>
        </w:rPr>
        <w:t xml:space="preserve"> культуры</w:t>
      </w:r>
      <w:r w:rsidRPr="00C35ADF">
        <w:rPr>
          <w:rFonts w:ascii="Times New Roman" w:hAnsi="Times New Roman" w:cs="Times New Roman"/>
          <w:b/>
          <w:bCs/>
          <w:color w:val="auto"/>
          <w:sz w:val="28"/>
          <w:szCs w:val="28"/>
        </w:rPr>
        <w:t>,</w:t>
      </w:r>
      <w:r w:rsidR="0074168B">
        <w:rPr>
          <w:rFonts w:ascii="Times New Roman" w:hAnsi="Times New Roman" w:cs="Times New Roman"/>
          <w:b/>
          <w:bCs/>
          <w:color w:val="auto"/>
          <w:sz w:val="28"/>
          <w:szCs w:val="28"/>
        </w:rPr>
        <w:t xml:space="preserve"> </w:t>
      </w:r>
      <w:r w:rsidRPr="00C35ADF">
        <w:rPr>
          <w:rFonts w:ascii="Times New Roman" w:hAnsi="Times New Roman" w:cs="Times New Roman"/>
          <w:b/>
          <w:bCs/>
          <w:color w:val="auto"/>
          <w:sz w:val="28"/>
          <w:szCs w:val="28"/>
        </w:rPr>
        <w:t>в отношении которых проводиться независимая оценка качества условий оказания услуг в 20</w:t>
      </w:r>
      <w:r w:rsidR="00070183">
        <w:rPr>
          <w:rFonts w:ascii="Times New Roman" w:hAnsi="Times New Roman" w:cs="Times New Roman"/>
          <w:b/>
          <w:bCs/>
          <w:color w:val="auto"/>
          <w:sz w:val="28"/>
          <w:szCs w:val="28"/>
        </w:rPr>
        <w:t>20</w:t>
      </w:r>
      <w:r w:rsidRPr="00C35ADF">
        <w:rPr>
          <w:rFonts w:ascii="Times New Roman" w:hAnsi="Times New Roman" w:cs="Times New Roman"/>
          <w:b/>
          <w:bCs/>
          <w:color w:val="auto"/>
          <w:sz w:val="28"/>
          <w:szCs w:val="28"/>
        </w:rPr>
        <w:t xml:space="preserve"> году</w:t>
      </w:r>
      <w:bookmarkEnd w:id="28"/>
    </w:p>
    <w:p w14:paraId="3110BFB3" w14:textId="77777777" w:rsidR="003A122A" w:rsidRPr="00B20E3D" w:rsidRDefault="003A122A" w:rsidP="00D50966">
      <w:pPr>
        <w:spacing w:after="0" w:line="360" w:lineRule="auto"/>
        <w:ind w:firstLine="709"/>
        <w:jc w:val="center"/>
        <w:rPr>
          <w:rFonts w:ascii="Times New Roman" w:hAnsi="Times New Roman" w:cs="Times New Roman"/>
          <w:b/>
          <w:bCs/>
          <w:sz w:val="10"/>
          <w:szCs w:val="1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59"/>
        <w:gridCol w:w="1842"/>
        <w:gridCol w:w="2552"/>
        <w:gridCol w:w="1418"/>
        <w:gridCol w:w="2551"/>
        <w:gridCol w:w="3402"/>
      </w:tblGrid>
      <w:tr w:rsidR="00A5384E" w:rsidRPr="00560219" w14:paraId="74357B49" w14:textId="77777777" w:rsidTr="00801E19">
        <w:trPr>
          <w:trHeight w:val="778"/>
          <w:tblHeader/>
        </w:trPr>
        <w:tc>
          <w:tcPr>
            <w:tcW w:w="564" w:type="dxa"/>
            <w:shd w:val="clear" w:color="auto" w:fill="D9E2F3" w:themeFill="accent1" w:themeFillTint="33"/>
            <w:vAlign w:val="center"/>
          </w:tcPr>
          <w:p w14:paraId="6A97079F" w14:textId="7B989DA2" w:rsidR="00A5384E" w:rsidRPr="00560219" w:rsidRDefault="00E60603" w:rsidP="002623FC">
            <w:pPr>
              <w:spacing w:after="0" w:line="240" w:lineRule="auto"/>
              <w:jc w:val="center"/>
              <w:rPr>
                <w:rFonts w:ascii="Times New Roman" w:hAnsi="Times New Roman" w:cs="Times New Roman"/>
                <w:b/>
              </w:rPr>
            </w:pPr>
            <w:r w:rsidRPr="00560219">
              <w:rPr>
                <w:rFonts w:ascii="Times New Roman" w:hAnsi="Times New Roman" w:cs="Times New Roman"/>
                <w:b/>
              </w:rPr>
              <w:t xml:space="preserve">№ </w:t>
            </w:r>
            <w:proofErr w:type="gramStart"/>
            <w:r w:rsidRPr="00560219">
              <w:rPr>
                <w:rFonts w:ascii="Times New Roman" w:hAnsi="Times New Roman" w:cs="Times New Roman"/>
                <w:b/>
              </w:rPr>
              <w:t>п</w:t>
            </w:r>
            <w:proofErr w:type="gramEnd"/>
            <w:r w:rsidRPr="00560219">
              <w:rPr>
                <w:rFonts w:ascii="Times New Roman" w:hAnsi="Times New Roman" w:cs="Times New Roman"/>
                <w:b/>
              </w:rPr>
              <w:t>/п</w:t>
            </w:r>
          </w:p>
        </w:tc>
        <w:tc>
          <w:tcPr>
            <w:tcW w:w="3259" w:type="dxa"/>
            <w:shd w:val="clear" w:color="auto" w:fill="D9E2F3" w:themeFill="accent1" w:themeFillTint="33"/>
            <w:vAlign w:val="center"/>
          </w:tcPr>
          <w:p w14:paraId="3F0C578C" w14:textId="77777777" w:rsidR="00A5384E" w:rsidRPr="005849F1" w:rsidRDefault="00A5384E" w:rsidP="002623FC">
            <w:pPr>
              <w:spacing w:after="0" w:line="240" w:lineRule="auto"/>
              <w:jc w:val="center"/>
              <w:rPr>
                <w:rFonts w:ascii="Times New Roman" w:hAnsi="Times New Roman" w:cs="Times New Roman"/>
                <w:b/>
              </w:rPr>
            </w:pPr>
            <w:r w:rsidRPr="005849F1">
              <w:rPr>
                <w:rFonts w:ascii="Times New Roman" w:hAnsi="Times New Roman" w:cs="Times New Roman"/>
                <w:b/>
              </w:rPr>
              <w:t>Наименование организации</w:t>
            </w:r>
          </w:p>
        </w:tc>
        <w:tc>
          <w:tcPr>
            <w:tcW w:w="1842" w:type="dxa"/>
            <w:shd w:val="clear" w:color="auto" w:fill="D9E2F3" w:themeFill="accent1" w:themeFillTint="33"/>
            <w:vAlign w:val="center"/>
          </w:tcPr>
          <w:p w14:paraId="57876834" w14:textId="77777777" w:rsidR="00A5384E" w:rsidRPr="00560219" w:rsidRDefault="00A5384E" w:rsidP="000D230F">
            <w:pPr>
              <w:spacing w:after="0" w:line="240" w:lineRule="auto"/>
              <w:jc w:val="center"/>
              <w:rPr>
                <w:rFonts w:ascii="Times New Roman" w:hAnsi="Times New Roman" w:cs="Times New Roman"/>
                <w:b/>
              </w:rPr>
            </w:pPr>
            <w:r w:rsidRPr="00560219">
              <w:rPr>
                <w:rFonts w:ascii="Times New Roman" w:hAnsi="Times New Roman" w:cs="Times New Roman"/>
                <w:b/>
              </w:rPr>
              <w:t>ФИО руководителя</w:t>
            </w:r>
          </w:p>
        </w:tc>
        <w:tc>
          <w:tcPr>
            <w:tcW w:w="2552" w:type="dxa"/>
            <w:shd w:val="clear" w:color="auto" w:fill="D9E2F3" w:themeFill="accent1" w:themeFillTint="33"/>
            <w:vAlign w:val="center"/>
          </w:tcPr>
          <w:p w14:paraId="00B584A3" w14:textId="77777777" w:rsidR="00A5384E" w:rsidRPr="00560219" w:rsidRDefault="00A5384E" w:rsidP="000D230F">
            <w:pPr>
              <w:spacing w:after="0" w:line="240" w:lineRule="auto"/>
              <w:jc w:val="center"/>
              <w:rPr>
                <w:rFonts w:ascii="Times New Roman" w:hAnsi="Times New Roman" w:cs="Times New Roman"/>
                <w:b/>
              </w:rPr>
            </w:pPr>
            <w:r w:rsidRPr="00560219">
              <w:rPr>
                <w:rFonts w:ascii="Times New Roman" w:hAnsi="Times New Roman" w:cs="Times New Roman"/>
                <w:b/>
              </w:rPr>
              <w:t>Юридический адрес организации</w:t>
            </w:r>
          </w:p>
        </w:tc>
        <w:tc>
          <w:tcPr>
            <w:tcW w:w="1418" w:type="dxa"/>
            <w:shd w:val="clear" w:color="auto" w:fill="D9E2F3" w:themeFill="accent1" w:themeFillTint="33"/>
            <w:vAlign w:val="center"/>
          </w:tcPr>
          <w:p w14:paraId="4EAE0A5A" w14:textId="165F2B5F" w:rsidR="00A5384E" w:rsidRPr="00560219" w:rsidRDefault="00A5384E" w:rsidP="000D230F">
            <w:pPr>
              <w:spacing w:after="0" w:line="240" w:lineRule="auto"/>
              <w:jc w:val="center"/>
              <w:rPr>
                <w:rFonts w:ascii="Times New Roman" w:hAnsi="Times New Roman" w:cs="Times New Roman"/>
                <w:b/>
              </w:rPr>
            </w:pPr>
            <w:r w:rsidRPr="00560219">
              <w:rPr>
                <w:rFonts w:ascii="Times New Roman" w:hAnsi="Times New Roman" w:cs="Times New Roman"/>
                <w:b/>
              </w:rPr>
              <w:t>Контактный телефон</w:t>
            </w:r>
          </w:p>
        </w:tc>
        <w:tc>
          <w:tcPr>
            <w:tcW w:w="2551" w:type="dxa"/>
            <w:shd w:val="clear" w:color="auto" w:fill="D9E2F3" w:themeFill="accent1" w:themeFillTint="33"/>
            <w:vAlign w:val="center"/>
          </w:tcPr>
          <w:p w14:paraId="05CFEDD3" w14:textId="57CC7464" w:rsidR="00A5384E" w:rsidRPr="00560219" w:rsidRDefault="0024225A" w:rsidP="000D230F">
            <w:pPr>
              <w:spacing w:after="0" w:line="240" w:lineRule="auto"/>
              <w:jc w:val="center"/>
              <w:rPr>
                <w:rFonts w:ascii="Times New Roman" w:hAnsi="Times New Roman" w:cs="Times New Roman"/>
                <w:b/>
              </w:rPr>
            </w:pPr>
            <w:r w:rsidRPr="00560219">
              <w:rPr>
                <w:rFonts w:ascii="Times New Roman" w:hAnsi="Times New Roman" w:cs="Times New Roman"/>
                <w:b/>
              </w:rPr>
              <w:t>Адрес электронной почты</w:t>
            </w:r>
          </w:p>
        </w:tc>
        <w:tc>
          <w:tcPr>
            <w:tcW w:w="3402" w:type="dxa"/>
            <w:shd w:val="clear" w:color="auto" w:fill="D9E2F3" w:themeFill="accent1" w:themeFillTint="33"/>
            <w:vAlign w:val="center"/>
          </w:tcPr>
          <w:p w14:paraId="14E36F67" w14:textId="5999F7FE" w:rsidR="00A5384E" w:rsidRPr="00560219" w:rsidRDefault="0024225A" w:rsidP="000D230F">
            <w:pPr>
              <w:spacing w:after="0" w:line="240" w:lineRule="auto"/>
              <w:jc w:val="center"/>
              <w:rPr>
                <w:rFonts w:ascii="Times New Roman" w:hAnsi="Times New Roman" w:cs="Times New Roman"/>
                <w:b/>
              </w:rPr>
            </w:pPr>
            <w:r w:rsidRPr="00560219">
              <w:rPr>
                <w:rFonts w:ascii="Times New Roman" w:hAnsi="Times New Roman" w:cs="Times New Roman"/>
                <w:b/>
              </w:rPr>
              <w:t>Адрес официального сайта</w:t>
            </w:r>
          </w:p>
        </w:tc>
      </w:tr>
      <w:tr w:rsidR="002C4288" w:rsidRPr="00560219" w14:paraId="344BF1EF" w14:textId="77777777" w:rsidTr="00801E19">
        <w:trPr>
          <w:trHeight w:val="1141"/>
        </w:trPr>
        <w:tc>
          <w:tcPr>
            <w:tcW w:w="564" w:type="dxa"/>
            <w:vAlign w:val="center"/>
          </w:tcPr>
          <w:p w14:paraId="42C79A8D" w14:textId="3CF2DB38"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7E80F6F3" w14:textId="49BAA579"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КУЛЬТУРЫ " БИБЛИОТЕКА СЕРГИЕВСКОГО СЕЛЬСКОГО ПОСЕЛЕНИЯ"</w:t>
            </w:r>
          </w:p>
        </w:tc>
        <w:tc>
          <w:tcPr>
            <w:tcW w:w="1842" w:type="dxa"/>
            <w:vAlign w:val="center"/>
          </w:tcPr>
          <w:p w14:paraId="348EBF6A" w14:textId="186ADF50"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Горина Галина Валентиновна</w:t>
            </w:r>
          </w:p>
        </w:tc>
        <w:tc>
          <w:tcPr>
            <w:tcW w:w="2552" w:type="dxa"/>
            <w:vAlign w:val="center"/>
          </w:tcPr>
          <w:p w14:paraId="63521827" w14:textId="5705B70F"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403373,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станица Сергиевская, Степная улица, 34</w:t>
            </w:r>
          </w:p>
        </w:tc>
        <w:tc>
          <w:tcPr>
            <w:tcW w:w="1418" w:type="dxa"/>
            <w:vAlign w:val="center"/>
          </w:tcPr>
          <w:p w14:paraId="5F75776B" w14:textId="6B34EF6F"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+7(844)6155241</w:t>
            </w:r>
          </w:p>
        </w:tc>
        <w:tc>
          <w:tcPr>
            <w:tcW w:w="2551" w:type="dxa"/>
            <w:vAlign w:val="center"/>
          </w:tcPr>
          <w:p w14:paraId="38732940" w14:textId="43BED716"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bibserg80@mail.ru</w:t>
            </w:r>
          </w:p>
        </w:tc>
        <w:tc>
          <w:tcPr>
            <w:tcW w:w="3402" w:type="dxa"/>
            <w:vAlign w:val="center"/>
          </w:tcPr>
          <w:p w14:paraId="35024CE0" w14:textId="0B4E46D4"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http://adm-sergeevka.ru/</w:t>
            </w:r>
          </w:p>
        </w:tc>
      </w:tr>
      <w:tr w:rsidR="002C4288" w:rsidRPr="00560219" w14:paraId="1C01C76F" w14:textId="77777777" w:rsidTr="00801E19">
        <w:trPr>
          <w:trHeight w:val="1145"/>
        </w:trPr>
        <w:tc>
          <w:tcPr>
            <w:tcW w:w="564" w:type="dxa"/>
            <w:vAlign w:val="center"/>
          </w:tcPr>
          <w:p w14:paraId="608D3F61" w14:textId="4BD0C2C4"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25C5591C" w14:textId="54FFF2B4"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КУЛЬТУРЫ " ДОМ КУЛЬТУРЫ СЕРГИЕВСКОГО СЕЛЬСКОГО ПОСЕЛЕНИЯ"</w:t>
            </w:r>
          </w:p>
        </w:tc>
        <w:tc>
          <w:tcPr>
            <w:tcW w:w="1842" w:type="dxa"/>
            <w:vAlign w:val="center"/>
          </w:tcPr>
          <w:p w14:paraId="1EF85E17" w14:textId="7A0ECC5D"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proofErr w:type="spellStart"/>
            <w:r w:rsidRPr="002C4288">
              <w:rPr>
                <w:rFonts w:ascii="Times New Roman" w:eastAsia="Arial" w:hAnsi="Times New Roman" w:cs="Times New Roman"/>
                <w:color w:val="000000"/>
              </w:rPr>
              <w:t>Челюканов</w:t>
            </w:r>
            <w:proofErr w:type="spellEnd"/>
            <w:r w:rsidRPr="002C4288">
              <w:rPr>
                <w:rFonts w:ascii="Times New Roman" w:eastAsia="Arial" w:hAnsi="Times New Roman" w:cs="Times New Roman"/>
                <w:color w:val="000000"/>
              </w:rPr>
              <w:t xml:space="preserve"> Александр Александрович</w:t>
            </w:r>
          </w:p>
        </w:tc>
        <w:tc>
          <w:tcPr>
            <w:tcW w:w="2552" w:type="dxa"/>
            <w:vAlign w:val="center"/>
          </w:tcPr>
          <w:p w14:paraId="393E66CE" w14:textId="24C2F7FC"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403373,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станица Сергиевская, Степная улица, 34</w:t>
            </w:r>
          </w:p>
        </w:tc>
        <w:tc>
          <w:tcPr>
            <w:tcW w:w="1418" w:type="dxa"/>
            <w:vAlign w:val="center"/>
          </w:tcPr>
          <w:p w14:paraId="29FACD7F" w14:textId="5728BF41" w:rsidR="002C4288" w:rsidRPr="002C4288" w:rsidRDefault="002C4288" w:rsidP="002C4288">
            <w:pPr>
              <w:spacing w:after="0" w:line="240" w:lineRule="auto"/>
              <w:jc w:val="center"/>
              <w:rPr>
                <w:rFonts w:ascii="Times New Roman" w:hAnsi="Times New Roman" w:cs="Times New Roman"/>
              </w:rPr>
            </w:pPr>
          </w:p>
        </w:tc>
        <w:tc>
          <w:tcPr>
            <w:tcW w:w="2551" w:type="dxa"/>
            <w:vAlign w:val="center"/>
          </w:tcPr>
          <w:p w14:paraId="15AA40C1" w14:textId="66B03D1C"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dkserg74@mail.ru</w:t>
            </w:r>
          </w:p>
        </w:tc>
        <w:tc>
          <w:tcPr>
            <w:tcW w:w="3402" w:type="dxa"/>
            <w:vAlign w:val="center"/>
          </w:tcPr>
          <w:p w14:paraId="3F82E7C2" w14:textId="12254EB7"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http://adm-sergeevka.ru/</w:t>
            </w:r>
          </w:p>
        </w:tc>
      </w:tr>
      <w:tr w:rsidR="002C4288" w:rsidRPr="00560219" w14:paraId="161A393B" w14:textId="77777777" w:rsidTr="00801E19">
        <w:trPr>
          <w:trHeight w:val="1291"/>
        </w:trPr>
        <w:tc>
          <w:tcPr>
            <w:tcW w:w="564" w:type="dxa"/>
            <w:vAlign w:val="center"/>
          </w:tcPr>
          <w:p w14:paraId="0B4CAB85" w14:textId="22CCC7B9"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175CB7A7" w14:textId="3C497967"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КУЛЬТУРЫ "БИБЛИОТЕКА ПРОФСОЮЗНИНСКОГО СЕЛЬСКОГО ПОСЕЛЕНИЯ"</w:t>
            </w:r>
          </w:p>
        </w:tc>
        <w:tc>
          <w:tcPr>
            <w:tcW w:w="1842" w:type="dxa"/>
            <w:vAlign w:val="center"/>
          </w:tcPr>
          <w:p w14:paraId="5AFE4D32" w14:textId="69C343B9"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Димитрова Людмила Геннадьевна</w:t>
            </w:r>
          </w:p>
        </w:tc>
        <w:tc>
          <w:tcPr>
            <w:tcW w:w="2552" w:type="dxa"/>
            <w:vAlign w:val="center"/>
          </w:tcPr>
          <w:p w14:paraId="68E45499" w14:textId="030A1236"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403383,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поселок Профсоюзник, Центральная улица, 4</w:t>
            </w:r>
          </w:p>
        </w:tc>
        <w:tc>
          <w:tcPr>
            <w:tcW w:w="1418" w:type="dxa"/>
            <w:vAlign w:val="center"/>
          </w:tcPr>
          <w:p w14:paraId="1A8E5ED5" w14:textId="34695AB7"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 84461-58341</w:t>
            </w:r>
          </w:p>
        </w:tc>
        <w:tc>
          <w:tcPr>
            <w:tcW w:w="2551" w:type="dxa"/>
            <w:vAlign w:val="center"/>
          </w:tcPr>
          <w:p w14:paraId="62D8BE69" w14:textId="48C9E1B1"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ra-prof@mail.ru</w:t>
            </w:r>
          </w:p>
        </w:tc>
        <w:tc>
          <w:tcPr>
            <w:tcW w:w="3402" w:type="dxa"/>
            <w:vAlign w:val="center"/>
          </w:tcPr>
          <w:p w14:paraId="300DA25B" w14:textId="03E43186"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http://profsoyuzninsk.ru/</w:t>
            </w:r>
          </w:p>
        </w:tc>
      </w:tr>
      <w:tr w:rsidR="002C4288" w:rsidRPr="00560219" w14:paraId="6E300321" w14:textId="77777777" w:rsidTr="00801E19">
        <w:trPr>
          <w:trHeight w:val="1253"/>
        </w:trPr>
        <w:tc>
          <w:tcPr>
            <w:tcW w:w="564" w:type="dxa"/>
            <w:vAlign w:val="center"/>
          </w:tcPr>
          <w:p w14:paraId="07123A72" w14:textId="2516DAFA"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6158C8C1" w14:textId="644C9C92"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"АТАМАНОВСКАЯ ЦЕНТРАЛЬНАЯ БИБЛИОТЕКА"</w:t>
            </w:r>
          </w:p>
        </w:tc>
        <w:tc>
          <w:tcPr>
            <w:tcW w:w="1842" w:type="dxa"/>
            <w:vAlign w:val="center"/>
          </w:tcPr>
          <w:p w14:paraId="261A8DCC" w14:textId="6A1F8466"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proofErr w:type="spellStart"/>
            <w:r w:rsidRPr="002C4288">
              <w:rPr>
                <w:rFonts w:ascii="Times New Roman" w:eastAsia="Arial" w:hAnsi="Times New Roman" w:cs="Times New Roman"/>
                <w:color w:val="000000"/>
              </w:rPr>
              <w:t>Леснова</w:t>
            </w:r>
            <w:proofErr w:type="spellEnd"/>
            <w:r w:rsidRPr="002C4288">
              <w:rPr>
                <w:rFonts w:ascii="Times New Roman" w:eastAsia="Arial" w:hAnsi="Times New Roman" w:cs="Times New Roman"/>
                <w:color w:val="000000"/>
              </w:rPr>
              <w:t xml:space="preserve"> Елена Юрьевна</w:t>
            </w:r>
          </w:p>
        </w:tc>
        <w:tc>
          <w:tcPr>
            <w:tcW w:w="2552" w:type="dxa"/>
            <w:vAlign w:val="center"/>
          </w:tcPr>
          <w:p w14:paraId="63BEA459" w14:textId="56272474"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403388,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хутор Атамановка, Молодежная улица, 1</w:t>
            </w:r>
          </w:p>
        </w:tc>
        <w:tc>
          <w:tcPr>
            <w:tcW w:w="1418" w:type="dxa"/>
            <w:vAlign w:val="center"/>
          </w:tcPr>
          <w:p w14:paraId="23B3D0FC" w14:textId="36AE6975"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+7(844)6157667</w:t>
            </w:r>
          </w:p>
        </w:tc>
        <w:tc>
          <w:tcPr>
            <w:tcW w:w="2551" w:type="dxa"/>
            <w:vAlign w:val="center"/>
          </w:tcPr>
          <w:p w14:paraId="4465278B" w14:textId="5C1075E2"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atamanovka-34@yandex.ru</w:t>
            </w:r>
          </w:p>
        </w:tc>
        <w:tc>
          <w:tcPr>
            <w:tcW w:w="3402" w:type="dxa"/>
            <w:vAlign w:val="center"/>
          </w:tcPr>
          <w:p w14:paraId="77AACAB9" w14:textId="7E874AC5"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http://atamanovka-34.ru/</w:t>
            </w:r>
          </w:p>
        </w:tc>
      </w:tr>
      <w:tr w:rsidR="002C4288" w:rsidRPr="00560219" w14:paraId="007F3032" w14:textId="77777777" w:rsidTr="00801E19">
        <w:trPr>
          <w:trHeight w:val="1257"/>
        </w:trPr>
        <w:tc>
          <w:tcPr>
            <w:tcW w:w="564" w:type="dxa"/>
            <w:vAlign w:val="center"/>
          </w:tcPr>
          <w:p w14:paraId="42F506CB" w14:textId="78DB6955"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4D1272AF" w14:textId="274C6872"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"АТАМАНОВСКИЙ СЕЛЬСКИЙ ДОМ КУЛЬТУРЫ"</w:t>
            </w:r>
          </w:p>
        </w:tc>
        <w:tc>
          <w:tcPr>
            <w:tcW w:w="1842" w:type="dxa"/>
            <w:vAlign w:val="center"/>
          </w:tcPr>
          <w:p w14:paraId="57C694B7" w14:textId="394FA113"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Филиппова Оксана Ивановна</w:t>
            </w:r>
          </w:p>
        </w:tc>
        <w:tc>
          <w:tcPr>
            <w:tcW w:w="2552" w:type="dxa"/>
            <w:vAlign w:val="center"/>
          </w:tcPr>
          <w:p w14:paraId="784414F5" w14:textId="3EE33091"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403388,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хутор Атамановка, Молодежная улица, 1</w:t>
            </w:r>
          </w:p>
        </w:tc>
        <w:tc>
          <w:tcPr>
            <w:tcW w:w="1418" w:type="dxa"/>
            <w:vAlign w:val="center"/>
          </w:tcPr>
          <w:p w14:paraId="66E4EB18" w14:textId="31371AB0"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+7(844)6157649</w:t>
            </w:r>
          </w:p>
        </w:tc>
        <w:tc>
          <w:tcPr>
            <w:tcW w:w="2551" w:type="dxa"/>
            <w:vAlign w:val="center"/>
          </w:tcPr>
          <w:p w14:paraId="771BEDBA" w14:textId="023CDBDB"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atamanovka-34@yandex.ru</w:t>
            </w:r>
          </w:p>
        </w:tc>
        <w:tc>
          <w:tcPr>
            <w:tcW w:w="3402" w:type="dxa"/>
            <w:vAlign w:val="center"/>
          </w:tcPr>
          <w:p w14:paraId="057BFC00" w14:textId="73CB0C8A"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http://atamanovka-34.ru/</w:t>
            </w:r>
          </w:p>
        </w:tc>
      </w:tr>
      <w:tr w:rsidR="002C4288" w:rsidRPr="00560219" w14:paraId="365EFA50" w14:textId="77777777" w:rsidTr="00801E19">
        <w:trPr>
          <w:trHeight w:val="1044"/>
        </w:trPr>
        <w:tc>
          <w:tcPr>
            <w:tcW w:w="564" w:type="dxa"/>
            <w:vAlign w:val="center"/>
          </w:tcPr>
          <w:p w14:paraId="2A162195"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2E132AE5" w14:textId="4FACFBE0"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КАЗЁННОЕ УЧРЕЖДЕНИЕ КУЛЬТУРЫ "БИБЛИОТЕКА ОСТРОВСКОГО СЕЛЬСКОГО ПОСЕЛЕНИЯ"</w:t>
            </w:r>
          </w:p>
        </w:tc>
        <w:tc>
          <w:tcPr>
            <w:tcW w:w="1842" w:type="dxa"/>
            <w:vAlign w:val="center"/>
          </w:tcPr>
          <w:p w14:paraId="30615DE5" w14:textId="3A47A6F4"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Назарова Наталья Петровна</w:t>
            </w:r>
          </w:p>
        </w:tc>
        <w:tc>
          <w:tcPr>
            <w:tcW w:w="2552" w:type="dxa"/>
            <w:vAlign w:val="center"/>
          </w:tcPr>
          <w:p w14:paraId="225BF7B4" w14:textId="69DCABAA"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403391,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станица Островская, Советская улица, 43</w:t>
            </w:r>
          </w:p>
        </w:tc>
        <w:tc>
          <w:tcPr>
            <w:tcW w:w="1418" w:type="dxa"/>
            <w:vAlign w:val="center"/>
          </w:tcPr>
          <w:p w14:paraId="3D3A823E" w14:textId="2A07AB41"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84461 53148</w:t>
            </w:r>
          </w:p>
        </w:tc>
        <w:tc>
          <w:tcPr>
            <w:tcW w:w="2551" w:type="dxa"/>
            <w:vAlign w:val="center"/>
          </w:tcPr>
          <w:p w14:paraId="08A353CD" w14:textId="4A107925"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ostrovskay_07@mail.ru</w:t>
            </w:r>
          </w:p>
        </w:tc>
        <w:tc>
          <w:tcPr>
            <w:tcW w:w="3402" w:type="dxa"/>
            <w:vAlign w:val="center"/>
          </w:tcPr>
          <w:p w14:paraId="7CD299B0" w14:textId="75045B54"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http://ostrovskay-adm.ru/</w:t>
            </w:r>
          </w:p>
        </w:tc>
      </w:tr>
      <w:tr w:rsidR="002C4288" w:rsidRPr="00560219" w14:paraId="38A47F11" w14:textId="77777777" w:rsidTr="00801E19">
        <w:trPr>
          <w:trHeight w:val="1190"/>
        </w:trPr>
        <w:tc>
          <w:tcPr>
            <w:tcW w:w="564" w:type="dxa"/>
            <w:vAlign w:val="center"/>
          </w:tcPr>
          <w:p w14:paraId="71266391"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68C6B446" w14:textId="43308C05"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КАЗЁННОЕ УЧРЕЖДЕНИЕ "ДОМ КУЛЬТУРЫ ОСТРОВСКОГО СЕЛЬСКОГО ПОСЕЛЕНИЯ"</w:t>
            </w:r>
          </w:p>
        </w:tc>
        <w:tc>
          <w:tcPr>
            <w:tcW w:w="1842" w:type="dxa"/>
            <w:vAlign w:val="center"/>
          </w:tcPr>
          <w:p w14:paraId="29FED259" w14:textId="387861E0"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Денисова Марина Сергеевна</w:t>
            </w:r>
          </w:p>
        </w:tc>
        <w:tc>
          <w:tcPr>
            <w:tcW w:w="2552" w:type="dxa"/>
            <w:vAlign w:val="center"/>
          </w:tcPr>
          <w:p w14:paraId="2FD86FE8" w14:textId="7D4FA1D7"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403391,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станица Островская, Советская улица, 43</w:t>
            </w:r>
          </w:p>
        </w:tc>
        <w:tc>
          <w:tcPr>
            <w:tcW w:w="1418" w:type="dxa"/>
            <w:vAlign w:val="center"/>
          </w:tcPr>
          <w:p w14:paraId="1D49ED60" w14:textId="7300C2A4"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88446153142</w:t>
            </w:r>
          </w:p>
        </w:tc>
        <w:tc>
          <w:tcPr>
            <w:tcW w:w="2551" w:type="dxa"/>
            <w:vAlign w:val="center"/>
          </w:tcPr>
          <w:p w14:paraId="38244A67" w14:textId="7F38126C"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mkudkosp@gmail.com</w:t>
            </w:r>
          </w:p>
        </w:tc>
        <w:tc>
          <w:tcPr>
            <w:tcW w:w="3402" w:type="dxa"/>
            <w:vAlign w:val="center"/>
          </w:tcPr>
          <w:p w14:paraId="634712AE" w14:textId="2527BB63"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http://dkostrovskaya.byethost6.com/</w:t>
            </w:r>
          </w:p>
        </w:tc>
      </w:tr>
      <w:tr w:rsidR="002C4288" w:rsidRPr="00560219" w14:paraId="1C47C81C" w14:textId="77777777" w:rsidTr="00801E19">
        <w:trPr>
          <w:trHeight w:val="1052"/>
        </w:trPr>
        <w:tc>
          <w:tcPr>
            <w:tcW w:w="564" w:type="dxa"/>
            <w:vAlign w:val="center"/>
          </w:tcPr>
          <w:p w14:paraId="193D15C9"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5779870D" w14:textId="004C8C13"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"БЕЛОПРУДСКАЯ ЦЕНТРАЛЬНАЯ БИБЛИОТЕКА"</w:t>
            </w:r>
          </w:p>
        </w:tc>
        <w:tc>
          <w:tcPr>
            <w:tcW w:w="1842" w:type="dxa"/>
            <w:vAlign w:val="center"/>
          </w:tcPr>
          <w:p w14:paraId="6C3EDF0D" w14:textId="13A676D8"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proofErr w:type="spellStart"/>
            <w:r w:rsidRPr="002C4288">
              <w:rPr>
                <w:rFonts w:ascii="Times New Roman" w:eastAsia="Arial" w:hAnsi="Times New Roman" w:cs="Times New Roman"/>
                <w:color w:val="000000"/>
              </w:rPr>
              <w:t>Высочинская</w:t>
            </w:r>
            <w:proofErr w:type="spellEnd"/>
            <w:r w:rsidRPr="002C4288">
              <w:rPr>
                <w:rFonts w:ascii="Times New Roman" w:eastAsia="Arial" w:hAnsi="Times New Roman" w:cs="Times New Roman"/>
                <w:color w:val="000000"/>
              </w:rPr>
              <w:t xml:space="preserve"> Галина Викторовна</w:t>
            </w:r>
          </w:p>
        </w:tc>
        <w:tc>
          <w:tcPr>
            <w:tcW w:w="2552" w:type="dxa"/>
            <w:vAlign w:val="center"/>
          </w:tcPr>
          <w:p w14:paraId="42FFF40D" w14:textId="7429E9F3"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403377,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поселок Белые Пруды, Центральная улица, 31</w:t>
            </w:r>
          </w:p>
        </w:tc>
        <w:tc>
          <w:tcPr>
            <w:tcW w:w="1418" w:type="dxa"/>
            <w:vAlign w:val="center"/>
          </w:tcPr>
          <w:p w14:paraId="70427A26" w14:textId="0341A3E0"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+7(844)6156171</w:t>
            </w:r>
          </w:p>
        </w:tc>
        <w:tc>
          <w:tcPr>
            <w:tcW w:w="2551" w:type="dxa"/>
            <w:vAlign w:val="center"/>
          </w:tcPr>
          <w:p w14:paraId="4155056E" w14:textId="4C9BB3EC"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beloprudskaya@yandex.ru</w:t>
            </w:r>
          </w:p>
        </w:tc>
        <w:tc>
          <w:tcPr>
            <w:tcW w:w="3402" w:type="dxa"/>
            <w:vAlign w:val="center"/>
          </w:tcPr>
          <w:p w14:paraId="75BE3017" w14:textId="0C52537B"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https://adm-beloprud.ru/</w:t>
            </w:r>
          </w:p>
        </w:tc>
      </w:tr>
      <w:tr w:rsidR="002C4288" w:rsidRPr="00560219" w14:paraId="6D007855" w14:textId="77777777" w:rsidTr="00801E19">
        <w:trPr>
          <w:trHeight w:val="1325"/>
        </w:trPr>
        <w:tc>
          <w:tcPr>
            <w:tcW w:w="564" w:type="dxa"/>
            <w:vAlign w:val="center"/>
          </w:tcPr>
          <w:p w14:paraId="40907414"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00C1F5FE" w14:textId="4D595AFE"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"БЕЛОПРУДСКИЙ СЕЛЬСКИЙ ДОМ КУЛЬТУРЫ"</w:t>
            </w:r>
          </w:p>
        </w:tc>
        <w:tc>
          <w:tcPr>
            <w:tcW w:w="1842" w:type="dxa"/>
            <w:vAlign w:val="center"/>
          </w:tcPr>
          <w:p w14:paraId="2C06B2C5" w14:textId="78049CC9"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proofErr w:type="spellStart"/>
            <w:r w:rsidRPr="002C4288">
              <w:rPr>
                <w:rFonts w:ascii="Times New Roman" w:eastAsia="Arial" w:hAnsi="Times New Roman" w:cs="Times New Roman"/>
                <w:color w:val="000000"/>
              </w:rPr>
              <w:t>Чуприкова</w:t>
            </w:r>
            <w:proofErr w:type="spellEnd"/>
            <w:r w:rsidRPr="002C4288">
              <w:rPr>
                <w:rFonts w:ascii="Times New Roman" w:eastAsia="Arial" w:hAnsi="Times New Roman" w:cs="Times New Roman"/>
                <w:color w:val="000000"/>
              </w:rPr>
              <w:t xml:space="preserve"> Ирина Васильевна</w:t>
            </w:r>
          </w:p>
        </w:tc>
        <w:tc>
          <w:tcPr>
            <w:tcW w:w="2552" w:type="dxa"/>
            <w:vAlign w:val="center"/>
          </w:tcPr>
          <w:p w14:paraId="1804EA77" w14:textId="63FFB50B"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403377,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поселок Белые Пруды, Центральная улица, 31</w:t>
            </w:r>
          </w:p>
        </w:tc>
        <w:tc>
          <w:tcPr>
            <w:tcW w:w="1418" w:type="dxa"/>
            <w:vAlign w:val="center"/>
          </w:tcPr>
          <w:p w14:paraId="0FA38D5F" w14:textId="083871E4"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Телефон +7(844)6156134</w:t>
            </w:r>
          </w:p>
        </w:tc>
        <w:tc>
          <w:tcPr>
            <w:tcW w:w="2551" w:type="dxa"/>
            <w:vAlign w:val="center"/>
          </w:tcPr>
          <w:p w14:paraId="10731ED7" w14:textId="6DD3A1DC"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adm.belprud@yandex.ru</w:t>
            </w:r>
          </w:p>
        </w:tc>
        <w:tc>
          <w:tcPr>
            <w:tcW w:w="3402" w:type="dxa"/>
            <w:vAlign w:val="center"/>
          </w:tcPr>
          <w:p w14:paraId="2B72C51B" w14:textId="6AF56995"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https://adm-beloprud.ru/</w:t>
            </w:r>
          </w:p>
        </w:tc>
      </w:tr>
      <w:tr w:rsidR="002C4288" w:rsidRPr="00560219" w14:paraId="61F18F8B" w14:textId="77777777" w:rsidTr="00801E19">
        <w:trPr>
          <w:trHeight w:val="1131"/>
        </w:trPr>
        <w:tc>
          <w:tcPr>
            <w:tcW w:w="564" w:type="dxa"/>
            <w:vAlign w:val="center"/>
          </w:tcPr>
          <w:p w14:paraId="01DA849F"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371E6FA0" w14:textId="63E07249"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"ЛОБОЙКОВСКАЯ ЦЕНТРАЛЬНАЯ БИБЛИОТЕКА"</w:t>
            </w:r>
          </w:p>
        </w:tc>
        <w:tc>
          <w:tcPr>
            <w:tcW w:w="1842" w:type="dxa"/>
            <w:vAlign w:val="center"/>
          </w:tcPr>
          <w:p w14:paraId="25AD18E2" w14:textId="348D4FC9"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proofErr w:type="spellStart"/>
            <w:r w:rsidRPr="002C4288">
              <w:rPr>
                <w:rFonts w:ascii="Times New Roman" w:eastAsia="Arial" w:hAnsi="Times New Roman" w:cs="Times New Roman"/>
                <w:color w:val="000000"/>
              </w:rPr>
              <w:t>Вязкова</w:t>
            </w:r>
            <w:proofErr w:type="spellEnd"/>
            <w:r w:rsidRPr="002C4288">
              <w:rPr>
                <w:rFonts w:ascii="Times New Roman" w:eastAsia="Arial" w:hAnsi="Times New Roman" w:cs="Times New Roman"/>
                <w:color w:val="000000"/>
              </w:rPr>
              <w:t xml:space="preserve"> Ирина Вячеславовна</w:t>
            </w:r>
          </w:p>
        </w:tc>
        <w:tc>
          <w:tcPr>
            <w:tcW w:w="2552" w:type="dxa"/>
            <w:vAlign w:val="center"/>
          </w:tcPr>
          <w:p w14:paraId="7CA052B7" w14:textId="2C3A8FC3"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403380,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село </w:t>
            </w:r>
            <w:proofErr w:type="spellStart"/>
            <w:r w:rsidRPr="002C4288">
              <w:rPr>
                <w:rFonts w:ascii="Times New Roman" w:eastAsia="Arial" w:hAnsi="Times New Roman" w:cs="Times New Roman"/>
                <w:color w:val="000000"/>
              </w:rPr>
              <w:t>Лобойково</w:t>
            </w:r>
            <w:proofErr w:type="spellEnd"/>
            <w:r w:rsidRPr="002C4288">
              <w:rPr>
                <w:rFonts w:ascii="Times New Roman" w:eastAsia="Arial" w:hAnsi="Times New Roman" w:cs="Times New Roman"/>
                <w:color w:val="000000"/>
              </w:rPr>
              <w:t>, Придорожная улица, 19</w:t>
            </w:r>
          </w:p>
        </w:tc>
        <w:tc>
          <w:tcPr>
            <w:tcW w:w="1418" w:type="dxa"/>
            <w:vAlign w:val="center"/>
          </w:tcPr>
          <w:p w14:paraId="2D9234A9" w14:textId="0E1AFE5D"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+7(844)6156783</w:t>
            </w:r>
          </w:p>
        </w:tc>
        <w:tc>
          <w:tcPr>
            <w:tcW w:w="2551" w:type="dxa"/>
            <w:vAlign w:val="center"/>
          </w:tcPr>
          <w:p w14:paraId="5CFB0CBD" w14:textId="5CC5CB9C"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loboikovo-adm@yandex.ru</w:t>
            </w:r>
          </w:p>
        </w:tc>
        <w:tc>
          <w:tcPr>
            <w:tcW w:w="3402" w:type="dxa"/>
            <w:vAlign w:val="center"/>
          </w:tcPr>
          <w:p w14:paraId="2624843B" w14:textId="25F8D36C"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http://www.danilovskiy-mr.ru</w:t>
            </w:r>
          </w:p>
        </w:tc>
      </w:tr>
      <w:tr w:rsidR="002C4288" w:rsidRPr="00560219" w14:paraId="6CF2DB90" w14:textId="77777777" w:rsidTr="00801E19">
        <w:trPr>
          <w:trHeight w:val="1328"/>
        </w:trPr>
        <w:tc>
          <w:tcPr>
            <w:tcW w:w="564" w:type="dxa"/>
            <w:vAlign w:val="center"/>
          </w:tcPr>
          <w:p w14:paraId="6B15C345"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3CF12C2C" w14:textId="2B44A5EF" w:rsidR="002C4288" w:rsidRPr="002C4288" w:rsidRDefault="002C4288" w:rsidP="002C4288">
            <w:pPr>
              <w:widowControl w:val="0"/>
              <w:autoSpaceDE w:val="0"/>
              <w:autoSpaceDN w:val="0"/>
              <w:adjustRightInd w:val="0"/>
              <w:spacing w:after="0" w:line="240" w:lineRule="auto"/>
              <w:rPr>
                <w:rFonts w:ascii="Times New Roman" w:hAnsi="Times New Roman" w:cs="Times New Roman"/>
              </w:rPr>
            </w:pPr>
            <w:r w:rsidRPr="002C4288">
              <w:rPr>
                <w:rFonts w:ascii="Times New Roman" w:eastAsia="Arial" w:hAnsi="Times New Roman" w:cs="Times New Roman"/>
                <w:color w:val="000000"/>
              </w:rPr>
              <w:t>МУНИЦИПАЛЬНОЕ КАЗЕННОЕ УЧРЕЖДЕНИЕ "ЛОБОЙКОВСКИЙ СЕЛЬСКИЙ ДОМ КУЛЬТУРЫ"</w:t>
            </w:r>
          </w:p>
        </w:tc>
        <w:tc>
          <w:tcPr>
            <w:tcW w:w="1842" w:type="dxa"/>
            <w:vAlign w:val="center"/>
          </w:tcPr>
          <w:p w14:paraId="0B386270" w14:textId="039E9DC4"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Боброва Елена Александровна</w:t>
            </w:r>
          </w:p>
        </w:tc>
        <w:tc>
          <w:tcPr>
            <w:tcW w:w="2552" w:type="dxa"/>
            <w:vAlign w:val="center"/>
          </w:tcPr>
          <w:p w14:paraId="0D251CFC" w14:textId="771716CE"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403380,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село </w:t>
            </w:r>
            <w:proofErr w:type="spellStart"/>
            <w:r w:rsidRPr="002C4288">
              <w:rPr>
                <w:rFonts w:ascii="Times New Roman" w:eastAsia="Arial" w:hAnsi="Times New Roman" w:cs="Times New Roman"/>
                <w:color w:val="000000"/>
              </w:rPr>
              <w:t>Лобойково</w:t>
            </w:r>
            <w:proofErr w:type="spellEnd"/>
            <w:r w:rsidRPr="002C4288">
              <w:rPr>
                <w:rFonts w:ascii="Times New Roman" w:eastAsia="Arial" w:hAnsi="Times New Roman" w:cs="Times New Roman"/>
                <w:color w:val="000000"/>
              </w:rPr>
              <w:t>, Придорожная улица, 19</w:t>
            </w:r>
          </w:p>
        </w:tc>
        <w:tc>
          <w:tcPr>
            <w:tcW w:w="1418" w:type="dxa"/>
            <w:vAlign w:val="center"/>
          </w:tcPr>
          <w:p w14:paraId="63D5AF29" w14:textId="3C9CFC5E"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+7(844)6156783</w:t>
            </w:r>
          </w:p>
        </w:tc>
        <w:tc>
          <w:tcPr>
            <w:tcW w:w="2551" w:type="dxa"/>
            <w:vAlign w:val="center"/>
          </w:tcPr>
          <w:p w14:paraId="17AD99E7" w14:textId="7359DBAC" w:rsidR="002C4288" w:rsidRPr="002C4288" w:rsidRDefault="002C4288" w:rsidP="002C428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Loboikovo-adm@yandex.ru</w:t>
            </w:r>
          </w:p>
        </w:tc>
        <w:tc>
          <w:tcPr>
            <w:tcW w:w="3402" w:type="dxa"/>
            <w:vAlign w:val="center"/>
          </w:tcPr>
          <w:p w14:paraId="79F5FCDE" w14:textId="15060543" w:rsidR="002C4288" w:rsidRPr="002C4288" w:rsidRDefault="002C4288" w:rsidP="002C428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http://www.danilovskiy-mr.ru</w:t>
            </w:r>
          </w:p>
        </w:tc>
      </w:tr>
      <w:tr w:rsidR="002C4288" w:rsidRPr="00560219" w14:paraId="33AB1D30" w14:textId="77777777" w:rsidTr="00801E19">
        <w:trPr>
          <w:trHeight w:val="704"/>
        </w:trPr>
        <w:tc>
          <w:tcPr>
            <w:tcW w:w="564" w:type="dxa"/>
            <w:vAlign w:val="center"/>
          </w:tcPr>
          <w:p w14:paraId="4F85D147"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5BBA7007" w14:textId="0284A4AA" w:rsidR="002C4288" w:rsidRPr="002C4288" w:rsidRDefault="002C4288" w:rsidP="00801E19">
            <w:pPr>
              <w:widowControl w:val="0"/>
              <w:autoSpaceDE w:val="0"/>
              <w:autoSpaceDN w:val="0"/>
              <w:adjustRightInd w:val="0"/>
              <w:spacing w:after="0" w:line="240" w:lineRule="exact"/>
              <w:rPr>
                <w:rFonts w:ascii="Times New Roman" w:hAnsi="Times New Roman" w:cs="Times New Roman"/>
              </w:rPr>
            </w:pPr>
            <w:r w:rsidRPr="002C4288">
              <w:rPr>
                <w:rFonts w:ascii="Times New Roman" w:eastAsia="Arial" w:hAnsi="Times New Roman" w:cs="Times New Roman"/>
                <w:color w:val="000000"/>
              </w:rPr>
              <w:t>МУНИЦИПАЛЬНОЕ КАЗЁННОЕ УЧРЕЖДЕНИЕ КУЛЬТУРЫ "ДОМ КУЛЬТУРЫ КРАСНИНСКОГО СЕЛЬСКОГО ПОСЕЛЕНИЯ"</w:t>
            </w:r>
          </w:p>
        </w:tc>
        <w:tc>
          <w:tcPr>
            <w:tcW w:w="1842" w:type="dxa"/>
            <w:vAlign w:val="center"/>
          </w:tcPr>
          <w:p w14:paraId="1A689137" w14:textId="35ADB060" w:rsidR="002C4288" w:rsidRPr="002C4288" w:rsidRDefault="002C4288" w:rsidP="002F08D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Образцова Татьяна Васильевна</w:t>
            </w:r>
          </w:p>
        </w:tc>
        <w:tc>
          <w:tcPr>
            <w:tcW w:w="2552" w:type="dxa"/>
            <w:vAlign w:val="center"/>
          </w:tcPr>
          <w:p w14:paraId="3897A833" w14:textId="63542991" w:rsidR="002C4288" w:rsidRPr="002C4288" w:rsidRDefault="002C4288" w:rsidP="002F08D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403395,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хутор Красный, Зеленая улица, 2</w:t>
            </w:r>
          </w:p>
        </w:tc>
        <w:tc>
          <w:tcPr>
            <w:tcW w:w="1418" w:type="dxa"/>
            <w:vAlign w:val="center"/>
          </w:tcPr>
          <w:p w14:paraId="2D1C6F5D" w14:textId="2ECB9697" w:rsidR="002C4288" w:rsidRPr="002C4288" w:rsidRDefault="002C4288" w:rsidP="002F08D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+7(844)6158742</w:t>
            </w:r>
          </w:p>
        </w:tc>
        <w:tc>
          <w:tcPr>
            <w:tcW w:w="2551" w:type="dxa"/>
            <w:vAlign w:val="center"/>
          </w:tcPr>
          <w:p w14:paraId="36E91D86" w14:textId="535CDC72" w:rsidR="002C4288" w:rsidRPr="002C4288" w:rsidRDefault="002C4288" w:rsidP="002F08D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adm.krasnij@mail.ru</w:t>
            </w:r>
          </w:p>
        </w:tc>
        <w:tc>
          <w:tcPr>
            <w:tcW w:w="3402" w:type="dxa"/>
            <w:vAlign w:val="center"/>
          </w:tcPr>
          <w:p w14:paraId="281E763F" w14:textId="2C81E718" w:rsidR="002C4288" w:rsidRPr="002C4288" w:rsidRDefault="002C4288" w:rsidP="002F08D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https://admkrasnij.ru/</w:t>
            </w:r>
          </w:p>
        </w:tc>
      </w:tr>
      <w:tr w:rsidR="002C4288" w:rsidRPr="00560219" w14:paraId="7E031EEE" w14:textId="77777777" w:rsidTr="00801E19">
        <w:trPr>
          <w:trHeight w:val="1275"/>
        </w:trPr>
        <w:tc>
          <w:tcPr>
            <w:tcW w:w="564" w:type="dxa"/>
            <w:vAlign w:val="center"/>
          </w:tcPr>
          <w:p w14:paraId="0C9D8901" w14:textId="77777777" w:rsidR="002C4288" w:rsidRPr="00560219" w:rsidRDefault="002C4288" w:rsidP="002C428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129DAA3B" w14:textId="0E8B49DB" w:rsidR="002C4288" w:rsidRPr="002C4288" w:rsidRDefault="002C4288" w:rsidP="00801E19">
            <w:pPr>
              <w:widowControl w:val="0"/>
              <w:autoSpaceDE w:val="0"/>
              <w:autoSpaceDN w:val="0"/>
              <w:adjustRightInd w:val="0"/>
              <w:spacing w:after="0" w:line="240" w:lineRule="exact"/>
              <w:rPr>
                <w:rFonts w:ascii="Times New Roman" w:hAnsi="Times New Roman" w:cs="Times New Roman"/>
              </w:rPr>
            </w:pPr>
            <w:r w:rsidRPr="002C4288">
              <w:rPr>
                <w:rFonts w:ascii="Times New Roman" w:eastAsia="Arial" w:hAnsi="Times New Roman" w:cs="Times New Roman"/>
                <w:color w:val="000000"/>
              </w:rPr>
              <w:t>МУНИЦИПАЛЬНОЕ КАЗЁННОЕ УЧРЕЖДЕНИЕ "ДОМ КУЛЬТУРЫ БЕРЕЗОВСКОГО СЕЛЬСКОГО ПОСЕЛЕНИЯ"</w:t>
            </w:r>
          </w:p>
        </w:tc>
        <w:tc>
          <w:tcPr>
            <w:tcW w:w="1842" w:type="dxa"/>
            <w:vAlign w:val="center"/>
          </w:tcPr>
          <w:p w14:paraId="45985C1F" w14:textId="109D0AA3" w:rsidR="002C4288" w:rsidRPr="002C4288" w:rsidRDefault="002C4288" w:rsidP="002F08D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Малова Ольга Геннадьевна</w:t>
            </w:r>
          </w:p>
        </w:tc>
        <w:tc>
          <w:tcPr>
            <w:tcW w:w="2552" w:type="dxa"/>
            <w:vAlign w:val="center"/>
          </w:tcPr>
          <w:p w14:paraId="0112DE11" w14:textId="73ADCBE7" w:rsidR="002C4288" w:rsidRPr="002C4288" w:rsidRDefault="002C4288" w:rsidP="002F08D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 xml:space="preserve">403385, Волгоградская область, </w:t>
            </w:r>
            <w:proofErr w:type="spellStart"/>
            <w:r w:rsidRPr="002C4288">
              <w:rPr>
                <w:rFonts w:ascii="Times New Roman" w:eastAsia="Arial" w:hAnsi="Times New Roman" w:cs="Times New Roman"/>
                <w:color w:val="000000"/>
              </w:rPr>
              <w:t>Даниловский</w:t>
            </w:r>
            <w:proofErr w:type="spellEnd"/>
            <w:r w:rsidRPr="002C4288">
              <w:rPr>
                <w:rFonts w:ascii="Times New Roman" w:eastAsia="Arial" w:hAnsi="Times New Roman" w:cs="Times New Roman"/>
                <w:color w:val="000000"/>
              </w:rPr>
              <w:t xml:space="preserve"> район, станица Березовская, Советская улица, 24</w:t>
            </w:r>
          </w:p>
        </w:tc>
        <w:tc>
          <w:tcPr>
            <w:tcW w:w="1418" w:type="dxa"/>
            <w:vAlign w:val="center"/>
          </w:tcPr>
          <w:p w14:paraId="4BDDEC9F" w14:textId="6D746210" w:rsidR="002C4288" w:rsidRPr="002C4288" w:rsidRDefault="002C4288" w:rsidP="002F08D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8 (84461) 5-41-21</w:t>
            </w:r>
          </w:p>
        </w:tc>
        <w:tc>
          <w:tcPr>
            <w:tcW w:w="2551" w:type="dxa"/>
            <w:vAlign w:val="center"/>
          </w:tcPr>
          <w:p w14:paraId="1BCB5D51" w14:textId="24E2F77A" w:rsidR="002C4288" w:rsidRPr="002C4288" w:rsidRDefault="002C4288" w:rsidP="002F08D8">
            <w:pPr>
              <w:spacing w:after="0" w:line="240" w:lineRule="auto"/>
              <w:jc w:val="center"/>
              <w:rPr>
                <w:rFonts w:ascii="Times New Roman" w:hAnsi="Times New Roman" w:cs="Times New Roman"/>
              </w:rPr>
            </w:pPr>
            <w:r w:rsidRPr="002C4288">
              <w:rPr>
                <w:rFonts w:ascii="Times New Roman" w:eastAsia="Arial" w:hAnsi="Times New Roman" w:cs="Times New Roman"/>
                <w:color w:val="000000"/>
              </w:rPr>
              <w:t>domkultury2017@yandex.ru</w:t>
            </w:r>
          </w:p>
        </w:tc>
        <w:tc>
          <w:tcPr>
            <w:tcW w:w="3402" w:type="dxa"/>
            <w:vAlign w:val="center"/>
          </w:tcPr>
          <w:p w14:paraId="63C7AB4A" w14:textId="323CB9F2" w:rsidR="002C4288" w:rsidRPr="002C4288" w:rsidRDefault="002C4288" w:rsidP="002F08D8">
            <w:pPr>
              <w:widowControl w:val="0"/>
              <w:autoSpaceDE w:val="0"/>
              <w:autoSpaceDN w:val="0"/>
              <w:adjustRightInd w:val="0"/>
              <w:spacing w:after="0" w:line="240" w:lineRule="auto"/>
              <w:jc w:val="center"/>
              <w:rPr>
                <w:rFonts w:ascii="Times New Roman" w:hAnsi="Times New Roman" w:cs="Times New Roman"/>
              </w:rPr>
            </w:pPr>
            <w:r w:rsidRPr="002C4288">
              <w:rPr>
                <w:rFonts w:ascii="Times New Roman" w:eastAsia="Arial" w:hAnsi="Times New Roman" w:cs="Times New Roman"/>
                <w:color w:val="000000"/>
              </w:rPr>
              <w:t>https://berezovskii-dk.ru/</w:t>
            </w:r>
          </w:p>
        </w:tc>
      </w:tr>
      <w:tr w:rsidR="002F08D8" w:rsidRPr="00560219" w14:paraId="1090BEAF" w14:textId="77777777" w:rsidTr="00801E19">
        <w:trPr>
          <w:trHeight w:val="1266"/>
        </w:trPr>
        <w:tc>
          <w:tcPr>
            <w:tcW w:w="564" w:type="dxa"/>
            <w:vAlign w:val="center"/>
          </w:tcPr>
          <w:p w14:paraId="5137E328" w14:textId="77777777" w:rsidR="002F08D8" w:rsidRPr="00560219" w:rsidRDefault="002F08D8" w:rsidP="002F08D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68125D14" w14:textId="6DE0ECBE" w:rsidR="002F08D8" w:rsidRPr="002F08D8" w:rsidRDefault="002F08D8" w:rsidP="00801E19">
            <w:pPr>
              <w:widowControl w:val="0"/>
              <w:autoSpaceDE w:val="0"/>
              <w:autoSpaceDN w:val="0"/>
              <w:adjustRightInd w:val="0"/>
              <w:spacing w:after="0" w:line="240" w:lineRule="exact"/>
              <w:rPr>
                <w:rFonts w:ascii="Times New Roman" w:hAnsi="Times New Roman" w:cs="Times New Roman"/>
              </w:rPr>
            </w:pPr>
            <w:r w:rsidRPr="002F08D8">
              <w:rPr>
                <w:rFonts w:ascii="Times New Roman" w:eastAsia="Arial" w:hAnsi="Times New Roman" w:cs="Times New Roman"/>
                <w:color w:val="000000"/>
              </w:rPr>
              <w:t>МУНИЦИПАЛЬНОЕ БЮДЖЕТНОЕ УЧРЕЖДЕНИЕ "ДАНИЛОВСКИЙ РАЙОННЫЙ ДОМ КУЛЬТУРЫ"</w:t>
            </w:r>
          </w:p>
        </w:tc>
        <w:tc>
          <w:tcPr>
            <w:tcW w:w="1842" w:type="dxa"/>
            <w:vAlign w:val="center"/>
          </w:tcPr>
          <w:p w14:paraId="2389C985" w14:textId="68E723FD"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Титаренко Елена Владимировна</w:t>
            </w:r>
          </w:p>
        </w:tc>
        <w:tc>
          <w:tcPr>
            <w:tcW w:w="2552" w:type="dxa"/>
            <w:vAlign w:val="center"/>
          </w:tcPr>
          <w:p w14:paraId="7804B374" w14:textId="065CA191"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 xml:space="preserve">403371, Волгоградская область, </w:t>
            </w:r>
            <w:proofErr w:type="spellStart"/>
            <w:r w:rsidRPr="002F08D8">
              <w:rPr>
                <w:rFonts w:ascii="Times New Roman" w:eastAsia="Arial" w:hAnsi="Times New Roman" w:cs="Times New Roman"/>
                <w:color w:val="000000"/>
              </w:rPr>
              <w:t>Даниловский</w:t>
            </w:r>
            <w:proofErr w:type="spellEnd"/>
            <w:r w:rsidRPr="002F08D8">
              <w:rPr>
                <w:rFonts w:ascii="Times New Roman" w:eastAsia="Arial" w:hAnsi="Times New Roman" w:cs="Times New Roman"/>
                <w:color w:val="000000"/>
              </w:rPr>
              <w:t xml:space="preserve"> район, рабочий поселок Даниловка, улица </w:t>
            </w:r>
            <w:proofErr w:type="spellStart"/>
            <w:r w:rsidRPr="002F08D8">
              <w:rPr>
                <w:rFonts w:ascii="Times New Roman" w:eastAsia="Arial" w:hAnsi="Times New Roman" w:cs="Times New Roman"/>
                <w:color w:val="000000"/>
              </w:rPr>
              <w:t>Федорцова</w:t>
            </w:r>
            <w:proofErr w:type="spellEnd"/>
            <w:r w:rsidRPr="002F08D8">
              <w:rPr>
                <w:rFonts w:ascii="Times New Roman" w:eastAsia="Arial" w:hAnsi="Times New Roman" w:cs="Times New Roman"/>
                <w:color w:val="000000"/>
              </w:rPr>
              <w:t>, 22</w:t>
            </w:r>
          </w:p>
        </w:tc>
        <w:tc>
          <w:tcPr>
            <w:tcW w:w="1418" w:type="dxa"/>
            <w:vAlign w:val="center"/>
          </w:tcPr>
          <w:p w14:paraId="6765558F" w14:textId="77777777" w:rsidR="002F08D8" w:rsidRPr="002F08D8" w:rsidRDefault="002F08D8" w:rsidP="002F08D8">
            <w:pPr>
              <w:spacing w:after="0" w:line="240" w:lineRule="auto"/>
              <w:jc w:val="center"/>
              <w:rPr>
                <w:rFonts w:ascii="Times New Roman" w:hAnsi="Times New Roman" w:cs="Times New Roman"/>
                <w:sz w:val="24"/>
                <w:szCs w:val="24"/>
              </w:rPr>
            </w:pPr>
          </w:p>
        </w:tc>
        <w:tc>
          <w:tcPr>
            <w:tcW w:w="2551" w:type="dxa"/>
            <w:vAlign w:val="center"/>
          </w:tcPr>
          <w:p w14:paraId="359048DC" w14:textId="2AAEE66F" w:rsidR="002F08D8" w:rsidRPr="002F08D8" w:rsidRDefault="002F08D8" w:rsidP="002F08D8">
            <w:pPr>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danilovka.rdk@yandex.ru</w:t>
            </w:r>
          </w:p>
        </w:tc>
        <w:tc>
          <w:tcPr>
            <w:tcW w:w="3402" w:type="dxa"/>
            <w:vAlign w:val="center"/>
          </w:tcPr>
          <w:p w14:paraId="7B47E7B3" w14:textId="12CAF0FE"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https://d-rdk.vgr.muzkult.ru/regulations</w:t>
            </w:r>
          </w:p>
        </w:tc>
      </w:tr>
      <w:tr w:rsidR="002F08D8" w:rsidRPr="00560219" w14:paraId="41D36A4D" w14:textId="77777777" w:rsidTr="00801E19">
        <w:trPr>
          <w:trHeight w:val="1064"/>
        </w:trPr>
        <w:tc>
          <w:tcPr>
            <w:tcW w:w="564" w:type="dxa"/>
            <w:vAlign w:val="center"/>
          </w:tcPr>
          <w:p w14:paraId="06A15065" w14:textId="77777777" w:rsidR="002F08D8" w:rsidRPr="00560219" w:rsidRDefault="002F08D8" w:rsidP="002F08D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7595D6CE" w14:textId="0E8BEA63" w:rsidR="002F08D8" w:rsidRPr="002F08D8" w:rsidRDefault="002F08D8" w:rsidP="00801E19">
            <w:pPr>
              <w:widowControl w:val="0"/>
              <w:autoSpaceDE w:val="0"/>
              <w:autoSpaceDN w:val="0"/>
              <w:adjustRightInd w:val="0"/>
              <w:spacing w:after="0" w:line="240" w:lineRule="exact"/>
              <w:rPr>
                <w:rFonts w:ascii="Times New Roman" w:hAnsi="Times New Roman" w:cs="Times New Roman"/>
              </w:rPr>
            </w:pPr>
            <w:r w:rsidRPr="002F08D8">
              <w:rPr>
                <w:rFonts w:ascii="Times New Roman" w:eastAsia="Arial" w:hAnsi="Times New Roman" w:cs="Times New Roman"/>
                <w:color w:val="000000"/>
              </w:rPr>
              <w:t>МУНИЦИПАЛЬНОЕ КАЗЕННОЕ УЧРЕЖДЕНИЕ "ДАНИЛОВСКИЙ РАЙОННЫЙ ИСТОРИКО-КРАЕВЕДЧЕСКИЙ МУЗЕЙ"</w:t>
            </w:r>
          </w:p>
        </w:tc>
        <w:tc>
          <w:tcPr>
            <w:tcW w:w="1842" w:type="dxa"/>
            <w:vAlign w:val="center"/>
          </w:tcPr>
          <w:p w14:paraId="105E8BCF" w14:textId="28AB8E97"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Злобина Наталия Васильевна</w:t>
            </w:r>
          </w:p>
        </w:tc>
        <w:tc>
          <w:tcPr>
            <w:tcW w:w="2552" w:type="dxa"/>
            <w:vAlign w:val="center"/>
          </w:tcPr>
          <w:p w14:paraId="16263821" w14:textId="5889FA4A"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 xml:space="preserve">403371, Волгоградская область, </w:t>
            </w:r>
            <w:proofErr w:type="spellStart"/>
            <w:r w:rsidRPr="002F08D8">
              <w:rPr>
                <w:rFonts w:ascii="Times New Roman" w:eastAsia="Arial" w:hAnsi="Times New Roman" w:cs="Times New Roman"/>
                <w:color w:val="000000"/>
              </w:rPr>
              <w:t>Даниловский</w:t>
            </w:r>
            <w:proofErr w:type="spellEnd"/>
            <w:r w:rsidRPr="002F08D8">
              <w:rPr>
                <w:rFonts w:ascii="Times New Roman" w:eastAsia="Arial" w:hAnsi="Times New Roman" w:cs="Times New Roman"/>
                <w:color w:val="000000"/>
              </w:rPr>
              <w:t xml:space="preserve"> район, рабочий поселок Даниловка, Центральная улица, 6</w:t>
            </w:r>
          </w:p>
        </w:tc>
        <w:tc>
          <w:tcPr>
            <w:tcW w:w="1418" w:type="dxa"/>
            <w:vAlign w:val="center"/>
          </w:tcPr>
          <w:p w14:paraId="5343F8BE" w14:textId="4053D501" w:rsidR="002F08D8" w:rsidRPr="002F08D8" w:rsidRDefault="002F08D8" w:rsidP="002F08D8">
            <w:pPr>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8(84461) 5-36-10</w:t>
            </w:r>
          </w:p>
        </w:tc>
        <w:tc>
          <w:tcPr>
            <w:tcW w:w="2551" w:type="dxa"/>
            <w:vAlign w:val="center"/>
          </w:tcPr>
          <w:p w14:paraId="71AA780C" w14:textId="6B1F6552" w:rsidR="002F08D8" w:rsidRPr="002F08D8" w:rsidRDefault="002F08D8" w:rsidP="002F08D8">
            <w:pPr>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craeved.muzei@yandex.ru</w:t>
            </w:r>
          </w:p>
        </w:tc>
        <w:tc>
          <w:tcPr>
            <w:tcW w:w="3402" w:type="dxa"/>
            <w:vAlign w:val="center"/>
          </w:tcPr>
          <w:p w14:paraId="33CC5B32" w14:textId="4BEB180A"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http://www.danilovskiy-mr.ru</w:t>
            </w:r>
          </w:p>
        </w:tc>
      </w:tr>
      <w:tr w:rsidR="002F08D8" w:rsidRPr="00560219" w14:paraId="3B502307" w14:textId="77777777" w:rsidTr="00801E19">
        <w:trPr>
          <w:trHeight w:val="1986"/>
        </w:trPr>
        <w:tc>
          <w:tcPr>
            <w:tcW w:w="564" w:type="dxa"/>
            <w:vAlign w:val="center"/>
          </w:tcPr>
          <w:p w14:paraId="71980916" w14:textId="77777777" w:rsidR="002F08D8" w:rsidRPr="00560219" w:rsidRDefault="002F08D8" w:rsidP="002F08D8">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70A182CE" w14:textId="572802C3" w:rsidR="002F08D8" w:rsidRPr="002F08D8" w:rsidRDefault="002F08D8" w:rsidP="00801E19">
            <w:pPr>
              <w:widowControl w:val="0"/>
              <w:autoSpaceDE w:val="0"/>
              <w:autoSpaceDN w:val="0"/>
              <w:adjustRightInd w:val="0"/>
              <w:spacing w:after="0" w:line="240" w:lineRule="exact"/>
              <w:rPr>
                <w:rFonts w:ascii="Times New Roman" w:hAnsi="Times New Roman" w:cs="Times New Roman"/>
              </w:rPr>
            </w:pPr>
            <w:r w:rsidRPr="002F08D8">
              <w:rPr>
                <w:rFonts w:ascii="Times New Roman" w:eastAsia="Arial" w:hAnsi="Times New Roman" w:cs="Times New Roman"/>
                <w:color w:val="00000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1842" w:type="dxa"/>
            <w:vAlign w:val="center"/>
          </w:tcPr>
          <w:p w14:paraId="7F2415BD" w14:textId="34FEDCA4"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Политова Елена Викторовна</w:t>
            </w:r>
          </w:p>
        </w:tc>
        <w:tc>
          <w:tcPr>
            <w:tcW w:w="2552" w:type="dxa"/>
            <w:vAlign w:val="center"/>
          </w:tcPr>
          <w:p w14:paraId="2662EC12" w14:textId="30634556"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 xml:space="preserve">403381, Волгоградская область, </w:t>
            </w:r>
            <w:proofErr w:type="spellStart"/>
            <w:r w:rsidRPr="002F08D8">
              <w:rPr>
                <w:rFonts w:ascii="Times New Roman" w:eastAsia="Arial" w:hAnsi="Times New Roman" w:cs="Times New Roman"/>
                <w:color w:val="000000"/>
              </w:rPr>
              <w:t>Даниловский</w:t>
            </w:r>
            <w:proofErr w:type="spellEnd"/>
            <w:r w:rsidRPr="002F08D8">
              <w:rPr>
                <w:rFonts w:ascii="Times New Roman" w:eastAsia="Arial" w:hAnsi="Times New Roman" w:cs="Times New Roman"/>
                <w:color w:val="000000"/>
              </w:rPr>
              <w:t xml:space="preserve"> район, хутор Плотников 1-й, Центральная улица, 34</w:t>
            </w:r>
          </w:p>
        </w:tc>
        <w:tc>
          <w:tcPr>
            <w:tcW w:w="1418" w:type="dxa"/>
            <w:vAlign w:val="center"/>
          </w:tcPr>
          <w:p w14:paraId="3C07447B" w14:textId="6B67D233" w:rsidR="002F08D8" w:rsidRPr="002F08D8" w:rsidRDefault="002F08D8" w:rsidP="002F08D8">
            <w:pPr>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8(84461)55697 / 8(84461)55880</w:t>
            </w:r>
          </w:p>
        </w:tc>
        <w:tc>
          <w:tcPr>
            <w:tcW w:w="2551" w:type="dxa"/>
            <w:vAlign w:val="center"/>
          </w:tcPr>
          <w:p w14:paraId="7DDB09A2" w14:textId="08F7E631" w:rsidR="002F08D8" w:rsidRPr="002F08D8" w:rsidRDefault="002F08D8" w:rsidP="002F08D8">
            <w:pPr>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MKUKKTCDBO2015PLOTNIK@yandex.ru</w:t>
            </w:r>
          </w:p>
        </w:tc>
        <w:tc>
          <w:tcPr>
            <w:tcW w:w="3402" w:type="dxa"/>
            <w:vAlign w:val="center"/>
          </w:tcPr>
          <w:p w14:paraId="570D7BB8" w14:textId="29469C6D" w:rsidR="002F08D8" w:rsidRPr="002F08D8" w:rsidRDefault="002F08D8" w:rsidP="002F08D8">
            <w:pPr>
              <w:widowControl w:val="0"/>
              <w:autoSpaceDE w:val="0"/>
              <w:autoSpaceDN w:val="0"/>
              <w:adjustRightInd w:val="0"/>
              <w:spacing w:after="0" w:line="240" w:lineRule="auto"/>
              <w:jc w:val="center"/>
              <w:rPr>
                <w:rFonts w:ascii="Times New Roman" w:hAnsi="Times New Roman" w:cs="Times New Roman"/>
                <w:sz w:val="24"/>
                <w:szCs w:val="24"/>
              </w:rPr>
            </w:pPr>
            <w:r w:rsidRPr="002F08D8">
              <w:rPr>
                <w:rFonts w:ascii="Times New Roman" w:eastAsia="Arial" w:hAnsi="Times New Roman" w:cs="Times New Roman"/>
                <w:color w:val="000000"/>
              </w:rPr>
              <w:t>https://www.admplotnikov.ru/podvedomstvennye-organizatsii/</w:t>
            </w:r>
          </w:p>
        </w:tc>
      </w:tr>
    </w:tbl>
    <w:p w14:paraId="69267F5B" w14:textId="77777777" w:rsidR="00EE3E30" w:rsidRDefault="00EE3E30" w:rsidP="00E46AD7">
      <w:pPr>
        <w:widowControl w:val="0"/>
        <w:tabs>
          <w:tab w:val="left" w:pos="4824"/>
        </w:tabs>
        <w:spacing w:after="0" w:line="240" w:lineRule="auto"/>
        <w:jc w:val="center"/>
        <w:rPr>
          <w:rFonts w:ascii="Times New Roman" w:hAnsi="Times New Roman" w:cs="Times New Roman"/>
          <w:b/>
          <w:sz w:val="24"/>
          <w:szCs w:val="24"/>
        </w:rPr>
      </w:pPr>
    </w:p>
    <w:p w14:paraId="4F681D7B" w14:textId="3A057553" w:rsidR="0024225A" w:rsidRPr="00E60603" w:rsidRDefault="0024225A" w:rsidP="00E46AD7">
      <w:pPr>
        <w:widowControl w:val="0"/>
        <w:tabs>
          <w:tab w:val="left" w:pos="4824"/>
        </w:tabs>
        <w:spacing w:after="0" w:line="240" w:lineRule="auto"/>
        <w:jc w:val="center"/>
        <w:rPr>
          <w:rFonts w:ascii="Times New Roman" w:hAnsi="Times New Roman" w:cs="Times New Roman"/>
          <w:b/>
          <w:sz w:val="24"/>
          <w:szCs w:val="24"/>
        </w:rPr>
        <w:sectPr w:rsidR="0024225A" w:rsidRPr="00E60603" w:rsidSect="008E2954">
          <w:pgSz w:w="16838" w:h="11906" w:orient="landscape" w:code="9"/>
          <w:pgMar w:top="1418" w:right="851" w:bottom="851" w:left="851" w:header="709" w:footer="709" w:gutter="0"/>
          <w:cols w:space="708"/>
          <w:docGrid w:linePitch="360"/>
        </w:sectPr>
      </w:pPr>
    </w:p>
    <w:p w14:paraId="683FC648" w14:textId="6D1B1C6C" w:rsidR="00EE3E30" w:rsidRPr="00EE3E30" w:rsidRDefault="00EE3E30" w:rsidP="0074168B">
      <w:pPr>
        <w:pStyle w:val="1"/>
        <w:spacing w:before="0"/>
        <w:jc w:val="both"/>
        <w:rPr>
          <w:rFonts w:ascii="Times New Roman" w:eastAsiaTheme="minorHAnsi" w:hAnsi="Times New Roman" w:cs="Times New Roman"/>
          <w:b/>
          <w:bCs/>
          <w:color w:val="auto"/>
          <w:sz w:val="28"/>
          <w:szCs w:val="28"/>
        </w:rPr>
      </w:pPr>
      <w:bookmarkStart w:id="29" w:name="_Toc521663779"/>
      <w:bookmarkStart w:id="30" w:name="_Toc11410979"/>
      <w:bookmarkStart w:id="31" w:name="_Toc45301747"/>
      <w:r w:rsidRPr="00EE3E30">
        <w:rPr>
          <w:rFonts w:ascii="Times New Roman" w:eastAsiaTheme="minorHAnsi" w:hAnsi="Times New Roman" w:cs="Times New Roman"/>
          <w:b/>
          <w:bCs/>
          <w:color w:val="auto"/>
          <w:sz w:val="28"/>
          <w:szCs w:val="28"/>
        </w:rPr>
        <w:lastRenderedPageBreak/>
        <w:t>П</w:t>
      </w:r>
      <w:r w:rsidR="008B4A54" w:rsidRPr="00EE3E30">
        <w:rPr>
          <w:rFonts w:ascii="Times New Roman" w:eastAsiaTheme="minorHAnsi" w:hAnsi="Times New Roman" w:cs="Times New Roman"/>
          <w:b/>
          <w:bCs/>
          <w:color w:val="auto"/>
          <w:sz w:val="28"/>
          <w:szCs w:val="28"/>
        </w:rPr>
        <w:t>РИЛОЖЕНИЕ</w:t>
      </w:r>
      <w:r w:rsidRPr="00EE3E30">
        <w:rPr>
          <w:rFonts w:ascii="Times New Roman" w:eastAsiaTheme="minorHAnsi" w:hAnsi="Times New Roman" w:cs="Times New Roman"/>
          <w:b/>
          <w:bCs/>
          <w:color w:val="auto"/>
          <w:sz w:val="28"/>
          <w:szCs w:val="28"/>
        </w:rPr>
        <w:t xml:space="preserve"> </w:t>
      </w:r>
      <w:bookmarkEnd w:id="29"/>
      <w:bookmarkEnd w:id="30"/>
      <w:r w:rsidR="008B4A54">
        <w:rPr>
          <w:rFonts w:ascii="Times New Roman" w:eastAsiaTheme="minorHAnsi" w:hAnsi="Times New Roman" w:cs="Times New Roman"/>
          <w:b/>
          <w:bCs/>
          <w:color w:val="auto"/>
          <w:sz w:val="28"/>
          <w:szCs w:val="28"/>
        </w:rPr>
        <w:t>Б</w:t>
      </w:r>
      <w:r w:rsidR="0074168B">
        <w:rPr>
          <w:rFonts w:ascii="Times New Roman" w:eastAsiaTheme="minorHAnsi" w:hAnsi="Times New Roman" w:cs="Times New Roman"/>
          <w:b/>
          <w:bCs/>
          <w:color w:val="auto"/>
          <w:sz w:val="28"/>
          <w:szCs w:val="28"/>
        </w:rPr>
        <w:t xml:space="preserve">. </w:t>
      </w:r>
      <w:r w:rsidR="00DD498A" w:rsidRPr="00DD498A">
        <w:rPr>
          <w:rFonts w:ascii="Times New Roman" w:eastAsiaTheme="minorHAnsi" w:hAnsi="Times New Roman" w:cs="Times New Roman"/>
          <w:b/>
          <w:bCs/>
          <w:color w:val="auto"/>
          <w:sz w:val="28"/>
          <w:szCs w:val="28"/>
        </w:rPr>
        <w:t>Сводный бланк показателей и индикаторов для оценки качества условий осуществления деятельности организациями, осуществляющими деятельность в сфере культуры</w:t>
      </w:r>
      <w:bookmarkEnd w:id="31"/>
    </w:p>
    <w:p w14:paraId="71A6A6BF" w14:textId="77777777" w:rsidR="00EE3E30" w:rsidRPr="00EE3E30" w:rsidRDefault="00EE3E30" w:rsidP="00EE3E30">
      <w:pPr>
        <w:pStyle w:val="ConsPlusNormal"/>
        <w:jc w:val="center"/>
        <w:outlineLvl w:val="1"/>
        <w:rPr>
          <w:rFonts w:ascii="Times New Roman" w:eastAsiaTheme="minorHAnsi" w:hAnsi="Times New Roman" w:cs="Times New Roman"/>
          <w:b/>
          <w:bCs/>
          <w:sz w:val="28"/>
          <w:szCs w:val="28"/>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563"/>
        <w:gridCol w:w="1093"/>
        <w:gridCol w:w="3097"/>
        <w:gridCol w:w="2551"/>
        <w:gridCol w:w="1124"/>
        <w:gridCol w:w="1309"/>
        <w:gridCol w:w="1358"/>
      </w:tblGrid>
      <w:tr w:rsidR="00EE3E30" w:rsidRPr="001E50A5" w14:paraId="11DE6DEE" w14:textId="77777777" w:rsidTr="002623FC">
        <w:trPr>
          <w:tblHeader/>
        </w:trPr>
        <w:tc>
          <w:tcPr>
            <w:tcW w:w="1031" w:type="dxa"/>
            <w:shd w:val="clear" w:color="auto" w:fill="D9E2F3" w:themeFill="accent1" w:themeFillTint="33"/>
            <w:vAlign w:val="center"/>
          </w:tcPr>
          <w:p w14:paraId="2157F17D"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 показателя</w:t>
            </w:r>
          </w:p>
        </w:tc>
        <w:tc>
          <w:tcPr>
            <w:tcW w:w="3563" w:type="dxa"/>
            <w:shd w:val="clear" w:color="auto" w:fill="D9E2F3" w:themeFill="accent1" w:themeFillTint="33"/>
            <w:vAlign w:val="center"/>
          </w:tcPr>
          <w:p w14:paraId="45D804E1"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Показатели</w:t>
            </w:r>
            <w:r w:rsidRPr="00740AB7">
              <w:rPr>
                <w:rStyle w:val="ac"/>
                <w:rFonts w:ascii="Times New Roman" w:hAnsi="Times New Roman" w:cs="Times New Roman"/>
                <w:b/>
                <w:sz w:val="16"/>
                <w:szCs w:val="16"/>
              </w:rPr>
              <w:footnoteReference w:id="4"/>
            </w:r>
          </w:p>
        </w:tc>
        <w:tc>
          <w:tcPr>
            <w:tcW w:w="1093" w:type="dxa"/>
            <w:shd w:val="clear" w:color="auto" w:fill="D9E2F3" w:themeFill="accent1" w:themeFillTint="33"/>
            <w:vAlign w:val="center"/>
          </w:tcPr>
          <w:p w14:paraId="2FBE8BFC"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Значимость показателя</w:t>
            </w:r>
          </w:p>
        </w:tc>
        <w:tc>
          <w:tcPr>
            <w:tcW w:w="3097" w:type="dxa"/>
            <w:shd w:val="clear" w:color="auto" w:fill="D9E2F3" w:themeFill="accent1" w:themeFillTint="33"/>
            <w:vAlign w:val="center"/>
          </w:tcPr>
          <w:p w14:paraId="3C0D175E"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Параметры, подлежащие оценке</w:t>
            </w:r>
          </w:p>
        </w:tc>
        <w:tc>
          <w:tcPr>
            <w:tcW w:w="2551" w:type="dxa"/>
            <w:shd w:val="clear" w:color="auto" w:fill="D9E2F3" w:themeFill="accent1" w:themeFillTint="33"/>
            <w:vAlign w:val="center"/>
          </w:tcPr>
          <w:p w14:paraId="5D463C4D"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Индикаторы параметров оценки</w:t>
            </w:r>
          </w:p>
        </w:tc>
        <w:tc>
          <w:tcPr>
            <w:tcW w:w="1124" w:type="dxa"/>
            <w:shd w:val="clear" w:color="auto" w:fill="D9E2F3" w:themeFill="accent1" w:themeFillTint="33"/>
            <w:vAlign w:val="center"/>
          </w:tcPr>
          <w:p w14:paraId="6A8436ED"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Значение параметров в баллах</w:t>
            </w:r>
          </w:p>
        </w:tc>
        <w:tc>
          <w:tcPr>
            <w:tcW w:w="1309" w:type="dxa"/>
            <w:shd w:val="clear" w:color="auto" w:fill="D9E2F3" w:themeFill="accent1" w:themeFillTint="33"/>
            <w:vAlign w:val="center"/>
          </w:tcPr>
          <w:p w14:paraId="6D3C23F2"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Максимальное значение в баллах</w:t>
            </w:r>
          </w:p>
        </w:tc>
        <w:tc>
          <w:tcPr>
            <w:tcW w:w="1358" w:type="dxa"/>
            <w:shd w:val="clear" w:color="auto" w:fill="D9E2F3" w:themeFill="accent1" w:themeFillTint="33"/>
            <w:vAlign w:val="center"/>
          </w:tcPr>
          <w:p w14:paraId="373BF2CD"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Метод оценки</w:t>
            </w:r>
          </w:p>
        </w:tc>
      </w:tr>
      <w:tr w:rsidR="00EE3E30" w:rsidRPr="001E50A5" w14:paraId="3A2BCCAE" w14:textId="77777777" w:rsidTr="002623FC">
        <w:trPr>
          <w:trHeight w:val="355"/>
        </w:trPr>
        <w:tc>
          <w:tcPr>
            <w:tcW w:w="15126" w:type="dxa"/>
            <w:gridSpan w:val="8"/>
            <w:shd w:val="clear" w:color="auto" w:fill="B4C6E7" w:themeFill="accent1" w:themeFillTint="66"/>
            <w:vAlign w:val="center"/>
          </w:tcPr>
          <w:p w14:paraId="1D2BF391" w14:textId="0EB5BE4A" w:rsidR="00EE3E30" w:rsidRPr="00837715" w:rsidRDefault="00EE3E30" w:rsidP="002623FC">
            <w:pPr>
              <w:pStyle w:val="a5"/>
              <w:numPr>
                <w:ilvl w:val="0"/>
                <w:numId w:val="8"/>
              </w:numPr>
              <w:spacing w:after="0" w:line="240" w:lineRule="auto"/>
              <w:jc w:val="center"/>
              <w:rPr>
                <w:rFonts w:ascii="Times New Roman" w:hAnsi="Times New Roman" w:cs="Times New Roman"/>
                <w:b/>
                <w:sz w:val="18"/>
                <w:szCs w:val="18"/>
              </w:rPr>
            </w:pPr>
            <w:r w:rsidRPr="004A437E">
              <w:rPr>
                <w:rFonts w:ascii="Times New Roman" w:hAnsi="Times New Roman" w:cs="Times New Roman"/>
                <w:b/>
                <w:sz w:val="18"/>
                <w:szCs w:val="18"/>
              </w:rPr>
              <w:t>Критерий «</w:t>
            </w:r>
            <w:r w:rsidR="004A437E">
              <w:rPr>
                <w:rFonts w:ascii="Times New Roman" w:hAnsi="Times New Roman" w:cs="Times New Roman"/>
                <w:b/>
                <w:sz w:val="18"/>
                <w:szCs w:val="18"/>
              </w:rPr>
              <w:t>О</w:t>
            </w:r>
            <w:r w:rsidR="004A437E" w:rsidRPr="004A437E">
              <w:rPr>
                <w:rFonts w:ascii="Times New Roman" w:hAnsi="Times New Roman" w:cs="Times New Roman"/>
                <w:b/>
                <w:sz w:val="18"/>
                <w:szCs w:val="18"/>
              </w:rPr>
              <w:t>ткрытость и доступность</w:t>
            </w:r>
            <w:r w:rsidR="004A437E">
              <w:rPr>
                <w:rFonts w:ascii="Times New Roman" w:hAnsi="Times New Roman" w:cs="Times New Roman"/>
                <w:b/>
                <w:sz w:val="18"/>
                <w:szCs w:val="18"/>
              </w:rPr>
              <w:t xml:space="preserve"> </w:t>
            </w:r>
            <w:r w:rsidR="004A437E" w:rsidRPr="004A437E">
              <w:rPr>
                <w:rFonts w:ascii="Times New Roman" w:hAnsi="Times New Roman" w:cs="Times New Roman"/>
                <w:b/>
                <w:sz w:val="18"/>
                <w:szCs w:val="18"/>
              </w:rPr>
              <w:t>информации об организации</w:t>
            </w:r>
            <w:r w:rsidR="00732B57">
              <w:rPr>
                <w:rFonts w:ascii="Times New Roman" w:hAnsi="Times New Roman" w:cs="Times New Roman"/>
                <w:b/>
                <w:sz w:val="18"/>
                <w:szCs w:val="18"/>
              </w:rPr>
              <w:t xml:space="preserve"> культуры</w:t>
            </w:r>
            <w:r w:rsidRPr="00837715">
              <w:rPr>
                <w:rFonts w:ascii="Times New Roman" w:hAnsi="Times New Roman" w:cs="Times New Roman"/>
                <w:b/>
                <w:sz w:val="18"/>
                <w:szCs w:val="18"/>
              </w:rPr>
              <w:t>»</w:t>
            </w:r>
          </w:p>
        </w:tc>
      </w:tr>
      <w:tr w:rsidR="00EE3E30" w:rsidRPr="002E052A" w14:paraId="67ED0E74" w14:textId="77777777" w:rsidTr="002623FC">
        <w:trPr>
          <w:trHeight w:val="617"/>
        </w:trPr>
        <w:tc>
          <w:tcPr>
            <w:tcW w:w="1031" w:type="dxa"/>
            <w:vMerge w:val="restart"/>
            <w:vAlign w:val="center"/>
          </w:tcPr>
          <w:p w14:paraId="3D58023B"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w:t>
            </w:r>
          </w:p>
        </w:tc>
        <w:tc>
          <w:tcPr>
            <w:tcW w:w="3563" w:type="dxa"/>
            <w:vMerge w:val="restart"/>
            <w:vAlign w:val="center"/>
          </w:tcPr>
          <w:p w14:paraId="745A7529" w14:textId="1624DE95" w:rsidR="00EE3E30" w:rsidRPr="00526492" w:rsidRDefault="00A902C8" w:rsidP="002623FC">
            <w:pPr>
              <w:spacing w:after="0" w:line="240" w:lineRule="auto"/>
              <w:jc w:val="both"/>
              <w:rPr>
                <w:rFonts w:ascii="Times New Roman" w:hAnsi="Times New Roman" w:cs="Times New Roman"/>
                <w:sz w:val="17"/>
                <w:szCs w:val="17"/>
              </w:rPr>
            </w:pPr>
            <w:proofErr w:type="gramStart"/>
            <w:r w:rsidRPr="00A902C8">
              <w:rPr>
                <w:rFonts w:ascii="Times New Roman" w:hAnsi="Times New Roman" w:cs="Times New Roman"/>
                <w:sz w:val="17"/>
                <w:szCs w:val="17"/>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001B23CA">
              <w:rPr>
                <w:rFonts w:ascii="Times New Roman" w:hAnsi="Times New Roman" w:cs="Times New Roman"/>
                <w:sz w:val="17"/>
                <w:szCs w:val="17"/>
              </w:rPr>
              <w:t xml:space="preserve"> </w:t>
            </w:r>
            <w:r w:rsidR="001B23CA" w:rsidRPr="00526492">
              <w:rPr>
                <w:rFonts w:ascii="Times New Roman" w:hAnsi="Times New Roman" w:cs="Times New Roman"/>
                <w:sz w:val="17"/>
                <w:szCs w:val="17"/>
              </w:rPr>
              <w:t xml:space="preserve">(в соответствии со </w:t>
            </w:r>
            <w:r w:rsidR="001B23CA">
              <w:rPr>
                <w:rFonts w:ascii="Times New Roman" w:hAnsi="Times New Roman" w:cs="Times New Roman"/>
                <w:sz w:val="17"/>
                <w:szCs w:val="17"/>
              </w:rPr>
              <w:t>статьей</w:t>
            </w:r>
            <w:r w:rsidR="001B23CA" w:rsidRPr="00F04086">
              <w:rPr>
                <w:rFonts w:ascii="Times New Roman" w:hAnsi="Times New Roman" w:cs="Times New Roman"/>
                <w:sz w:val="17"/>
                <w:szCs w:val="17"/>
              </w:rPr>
              <w:t xml:space="preserve"> 36.2 Закона Российской Федерации от 9 октября 1992 г. </w:t>
            </w:r>
            <w:r w:rsidR="001B23CA">
              <w:rPr>
                <w:rFonts w:ascii="Times New Roman" w:hAnsi="Times New Roman" w:cs="Times New Roman"/>
                <w:sz w:val="17"/>
                <w:szCs w:val="17"/>
              </w:rPr>
              <w:t>№</w:t>
            </w:r>
            <w:r w:rsidR="001B23CA" w:rsidRPr="00F04086">
              <w:rPr>
                <w:rFonts w:ascii="Times New Roman" w:hAnsi="Times New Roman" w:cs="Times New Roman"/>
                <w:sz w:val="17"/>
                <w:szCs w:val="17"/>
              </w:rPr>
              <w:t xml:space="preserve"> 3612-1, приказ Минкультуры России от 20.02.2015 N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w:t>
            </w:r>
            <w:proofErr w:type="gramEnd"/>
            <w:r w:rsidR="001B23CA" w:rsidRPr="00F04086">
              <w:rPr>
                <w:rFonts w:ascii="Times New Roman" w:hAnsi="Times New Roman" w:cs="Times New Roman"/>
                <w:sz w:val="17"/>
                <w:szCs w:val="17"/>
              </w:rPr>
              <w:t xml:space="preserve">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1B23CA" w:rsidRPr="00526492">
              <w:rPr>
                <w:rFonts w:ascii="Times New Roman" w:hAnsi="Times New Roman" w:cs="Times New Roman"/>
                <w:sz w:val="17"/>
                <w:szCs w:val="17"/>
              </w:rPr>
              <w:t>)</w:t>
            </w:r>
            <w:r w:rsidR="00EE3E30" w:rsidRPr="00526492">
              <w:rPr>
                <w:rFonts w:ascii="Times New Roman" w:hAnsi="Times New Roman" w:cs="Times New Roman"/>
                <w:sz w:val="17"/>
                <w:szCs w:val="17"/>
              </w:rPr>
              <w:t>:</w:t>
            </w:r>
          </w:p>
          <w:p w14:paraId="4D4D9D08"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на информационных стендах в помещении организации;</w:t>
            </w:r>
          </w:p>
          <w:p w14:paraId="358E0E8E" w14:textId="3E9FDE6D"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 на официальном сайте организации в информационно-телекоммуникационной сети "Интернет" (далее - сайт) </w:t>
            </w:r>
          </w:p>
        </w:tc>
        <w:tc>
          <w:tcPr>
            <w:tcW w:w="1093" w:type="dxa"/>
            <w:vMerge w:val="restart"/>
            <w:vAlign w:val="center"/>
          </w:tcPr>
          <w:p w14:paraId="25D11E7A"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30%</w:t>
            </w:r>
          </w:p>
        </w:tc>
        <w:tc>
          <w:tcPr>
            <w:tcW w:w="3097" w:type="dxa"/>
            <w:vMerge w:val="restart"/>
            <w:vAlign w:val="center"/>
          </w:tcPr>
          <w:p w14:paraId="628AED55" w14:textId="77777777" w:rsidR="00EE3E30" w:rsidRPr="00526492" w:rsidRDefault="003B2D41" w:rsidP="002623FC">
            <w:pPr>
              <w:spacing w:after="0" w:line="240" w:lineRule="auto"/>
              <w:jc w:val="both"/>
              <w:rPr>
                <w:rFonts w:ascii="Times New Roman" w:hAnsi="Times New Roman" w:cs="Times New Roman"/>
                <w:sz w:val="17"/>
                <w:szCs w:val="17"/>
              </w:rPr>
            </w:pPr>
            <w:proofErr w:type="gramStart"/>
            <w:r w:rsidRPr="00526492">
              <w:rPr>
                <w:rFonts w:ascii="Times New Roman" w:hAnsi="Times New Roman" w:cs="Times New Roman"/>
                <w:sz w:val="17"/>
                <w:szCs w:val="17"/>
              </w:rPr>
              <w:t>1.1.</w:t>
            </w:r>
            <w:r w:rsidR="00EC5F67">
              <w:rPr>
                <w:rFonts w:ascii="Times New Roman" w:hAnsi="Times New Roman" w:cs="Times New Roman"/>
                <w:sz w:val="17"/>
                <w:szCs w:val="17"/>
              </w:rPr>
              <w:t>1</w:t>
            </w:r>
            <w:r w:rsidRPr="00526492">
              <w:rPr>
                <w:rFonts w:ascii="Times New Roman" w:hAnsi="Times New Roman" w:cs="Times New Roman"/>
                <w:sz w:val="17"/>
                <w:szCs w:val="17"/>
              </w:rPr>
              <w:t xml:space="preserve"> </w:t>
            </w:r>
            <w:r w:rsidR="00EE3E30" w:rsidRPr="00526492">
              <w:rPr>
                <w:rFonts w:ascii="Times New Roman" w:hAnsi="Times New Roman" w:cs="Times New Roman"/>
                <w:sz w:val="17"/>
                <w:szCs w:val="17"/>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c>
          <w:tcPr>
            <w:tcW w:w="2551" w:type="dxa"/>
            <w:vAlign w:val="center"/>
          </w:tcPr>
          <w:p w14:paraId="06BFCCDE"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07232536"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restart"/>
            <w:vAlign w:val="center"/>
          </w:tcPr>
          <w:p w14:paraId="6A5743CF" w14:textId="77777777" w:rsidR="00EE3E30" w:rsidRPr="00F10C20" w:rsidRDefault="00EE3E30" w:rsidP="002623FC">
            <w:pPr>
              <w:spacing w:after="0" w:line="240" w:lineRule="auto"/>
              <w:jc w:val="center"/>
              <w:rPr>
                <w:rFonts w:ascii="Times New Roman" w:hAnsi="Times New Roman" w:cs="Times New Roman"/>
                <w:sz w:val="17"/>
                <w:szCs w:val="17"/>
              </w:rPr>
            </w:pPr>
            <w:r w:rsidRPr="00F10C20">
              <w:rPr>
                <w:rFonts w:ascii="Times New Roman" w:hAnsi="Times New Roman" w:cs="Times New Roman"/>
                <w:sz w:val="17"/>
                <w:szCs w:val="17"/>
              </w:rPr>
              <w:t>100 баллов</w:t>
            </w:r>
          </w:p>
        </w:tc>
        <w:tc>
          <w:tcPr>
            <w:tcW w:w="1358" w:type="dxa"/>
            <w:vMerge w:val="restart"/>
            <w:vAlign w:val="center"/>
          </w:tcPr>
          <w:p w14:paraId="30D14912" w14:textId="77777777" w:rsidR="00EE3E30" w:rsidRPr="003B2D41" w:rsidRDefault="00EE3E30" w:rsidP="002623FC">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Наблюдение</w:t>
            </w:r>
          </w:p>
        </w:tc>
      </w:tr>
      <w:tr w:rsidR="00EE3E30" w:rsidRPr="002E052A" w14:paraId="19A05981" w14:textId="77777777" w:rsidTr="002623FC">
        <w:trPr>
          <w:trHeight w:val="1962"/>
        </w:trPr>
        <w:tc>
          <w:tcPr>
            <w:tcW w:w="1031" w:type="dxa"/>
            <w:vMerge/>
            <w:vAlign w:val="center"/>
          </w:tcPr>
          <w:p w14:paraId="0C506CF5"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0470AD4D"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71B52296" w14:textId="77777777" w:rsidR="00EE3E30" w:rsidRPr="00526492" w:rsidRDefault="00EE3E30" w:rsidP="002623FC">
            <w:pPr>
              <w:spacing w:after="0" w:line="240" w:lineRule="auto"/>
              <w:rPr>
                <w:rFonts w:ascii="Times New Roman" w:hAnsi="Times New Roman" w:cs="Times New Roman"/>
                <w:sz w:val="17"/>
                <w:szCs w:val="17"/>
              </w:rPr>
            </w:pPr>
          </w:p>
        </w:tc>
        <w:tc>
          <w:tcPr>
            <w:tcW w:w="3097" w:type="dxa"/>
            <w:vMerge/>
            <w:vAlign w:val="center"/>
          </w:tcPr>
          <w:p w14:paraId="4CFCB67F" w14:textId="77777777" w:rsidR="00EE3E30" w:rsidRPr="00526492"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15F21675"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 информация соответствует требованиям к ней (доля количества размещенных материалов </w:t>
            </w:r>
            <w:proofErr w:type="gramStart"/>
            <w:r w:rsidRPr="00526492">
              <w:rPr>
                <w:rFonts w:ascii="Times New Roman" w:hAnsi="Times New Roman" w:cs="Times New Roman"/>
                <w:sz w:val="17"/>
                <w:szCs w:val="17"/>
              </w:rPr>
              <w:t>в</w:t>
            </w:r>
            <w:proofErr w:type="gramEnd"/>
            <w:r w:rsidRPr="00526492">
              <w:rPr>
                <w:rFonts w:ascii="Times New Roman" w:hAnsi="Times New Roman" w:cs="Times New Roman"/>
                <w:sz w:val="17"/>
                <w:szCs w:val="17"/>
              </w:rPr>
              <w:t xml:space="preserve"> % </w:t>
            </w:r>
            <w:proofErr w:type="gramStart"/>
            <w:r w:rsidRPr="00526492">
              <w:rPr>
                <w:rFonts w:ascii="Times New Roman" w:hAnsi="Times New Roman" w:cs="Times New Roman"/>
                <w:sz w:val="17"/>
                <w:szCs w:val="17"/>
              </w:rPr>
              <w:t>от</w:t>
            </w:r>
            <w:proofErr w:type="gramEnd"/>
            <w:r w:rsidRPr="00526492">
              <w:rPr>
                <w:rFonts w:ascii="Times New Roman" w:hAnsi="Times New Roman" w:cs="Times New Roman"/>
                <w:sz w:val="17"/>
                <w:szCs w:val="17"/>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035444B3"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52DC315C"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645E8850" w14:textId="77777777" w:rsidR="00EE3E30" w:rsidRPr="003B2D41" w:rsidRDefault="00EE3E30" w:rsidP="002623FC">
            <w:pPr>
              <w:spacing w:after="0" w:line="240" w:lineRule="auto"/>
              <w:jc w:val="center"/>
              <w:rPr>
                <w:rFonts w:ascii="Times New Roman" w:hAnsi="Times New Roman" w:cs="Times New Roman"/>
                <w:sz w:val="17"/>
                <w:szCs w:val="17"/>
              </w:rPr>
            </w:pPr>
          </w:p>
        </w:tc>
      </w:tr>
      <w:tr w:rsidR="00EE3E30" w:rsidRPr="002E052A" w14:paraId="60AFC063" w14:textId="77777777" w:rsidTr="002623FC">
        <w:trPr>
          <w:trHeight w:val="686"/>
        </w:trPr>
        <w:tc>
          <w:tcPr>
            <w:tcW w:w="1031" w:type="dxa"/>
            <w:vMerge/>
            <w:vAlign w:val="center"/>
          </w:tcPr>
          <w:p w14:paraId="379667AE"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2014526F"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46AB2618" w14:textId="77777777" w:rsidR="00EE3E30" w:rsidRPr="00526492" w:rsidRDefault="00EE3E30" w:rsidP="002623FC">
            <w:pPr>
              <w:spacing w:after="0" w:line="240" w:lineRule="auto"/>
              <w:rPr>
                <w:rFonts w:ascii="Times New Roman" w:hAnsi="Times New Roman" w:cs="Times New Roman"/>
                <w:sz w:val="17"/>
                <w:szCs w:val="17"/>
              </w:rPr>
            </w:pPr>
          </w:p>
        </w:tc>
        <w:tc>
          <w:tcPr>
            <w:tcW w:w="3097" w:type="dxa"/>
            <w:vMerge w:val="restart"/>
            <w:vAlign w:val="center"/>
          </w:tcPr>
          <w:p w14:paraId="2EE14248" w14:textId="77777777" w:rsidR="00EE3E30" w:rsidRPr="00526492" w:rsidRDefault="00F10C2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1.1.2 </w:t>
            </w:r>
            <w:r w:rsidR="00EE3E30" w:rsidRPr="00526492">
              <w:rPr>
                <w:rFonts w:ascii="Times New Roman" w:hAnsi="Times New Roman" w:cs="Times New Roman"/>
                <w:sz w:val="17"/>
                <w:szCs w:val="17"/>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551" w:type="dxa"/>
            <w:vAlign w:val="center"/>
          </w:tcPr>
          <w:p w14:paraId="12B89CA6"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4F5E53A3"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ign w:val="center"/>
          </w:tcPr>
          <w:p w14:paraId="70BB6B0E"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restart"/>
            <w:vAlign w:val="center"/>
          </w:tcPr>
          <w:p w14:paraId="6106E5EE" w14:textId="77777777" w:rsidR="00EE3E30" w:rsidRPr="003B2D41" w:rsidRDefault="00EE3E30" w:rsidP="002623FC">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Анализ</w:t>
            </w:r>
            <w:r w:rsidRPr="003B2D41">
              <w:rPr>
                <w:rFonts w:ascii="Times New Roman" w:hAnsi="Times New Roman" w:cs="Times New Roman"/>
                <w:sz w:val="17"/>
                <w:szCs w:val="17"/>
              </w:rPr>
              <w:br/>
              <w:t>сайта</w:t>
            </w:r>
          </w:p>
        </w:tc>
      </w:tr>
      <w:tr w:rsidR="00EE3E30" w:rsidRPr="002E052A" w14:paraId="6251A100" w14:textId="77777777" w:rsidTr="002623FC">
        <w:trPr>
          <w:trHeight w:val="2391"/>
        </w:trPr>
        <w:tc>
          <w:tcPr>
            <w:tcW w:w="1031" w:type="dxa"/>
            <w:vMerge/>
            <w:vAlign w:val="center"/>
          </w:tcPr>
          <w:p w14:paraId="51748981"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7ECBF725"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71D54C1C" w14:textId="77777777" w:rsidR="00EE3E30" w:rsidRPr="00526492" w:rsidRDefault="00EE3E30" w:rsidP="002623FC">
            <w:pPr>
              <w:spacing w:after="0" w:line="240" w:lineRule="auto"/>
              <w:rPr>
                <w:rFonts w:ascii="Times New Roman" w:hAnsi="Times New Roman" w:cs="Times New Roman"/>
                <w:sz w:val="17"/>
                <w:szCs w:val="17"/>
              </w:rPr>
            </w:pPr>
          </w:p>
        </w:tc>
        <w:tc>
          <w:tcPr>
            <w:tcW w:w="3097" w:type="dxa"/>
            <w:vMerge/>
            <w:vAlign w:val="center"/>
          </w:tcPr>
          <w:p w14:paraId="1ED5D02D" w14:textId="77777777" w:rsidR="00EE3E30" w:rsidRPr="00526492"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0BA00785"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 информация соответствует требованиям к ней (доля количества размещенных материалов </w:t>
            </w:r>
            <w:proofErr w:type="gramStart"/>
            <w:r w:rsidRPr="00526492">
              <w:rPr>
                <w:rFonts w:ascii="Times New Roman" w:hAnsi="Times New Roman" w:cs="Times New Roman"/>
                <w:sz w:val="17"/>
                <w:szCs w:val="17"/>
              </w:rPr>
              <w:t>в</w:t>
            </w:r>
            <w:proofErr w:type="gramEnd"/>
            <w:r w:rsidRPr="00526492">
              <w:rPr>
                <w:rFonts w:ascii="Times New Roman" w:hAnsi="Times New Roman" w:cs="Times New Roman"/>
                <w:sz w:val="17"/>
                <w:szCs w:val="17"/>
              </w:rPr>
              <w:t xml:space="preserve"> % </w:t>
            </w:r>
            <w:proofErr w:type="gramStart"/>
            <w:r w:rsidRPr="00526492">
              <w:rPr>
                <w:rFonts w:ascii="Times New Roman" w:hAnsi="Times New Roman" w:cs="Times New Roman"/>
                <w:sz w:val="17"/>
                <w:szCs w:val="17"/>
              </w:rPr>
              <w:t>от</w:t>
            </w:r>
            <w:proofErr w:type="gramEnd"/>
            <w:r w:rsidRPr="00526492">
              <w:rPr>
                <w:rFonts w:ascii="Times New Roman" w:hAnsi="Times New Roman" w:cs="Times New Roman"/>
                <w:sz w:val="17"/>
                <w:szCs w:val="17"/>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154D4380"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5023323B"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714AEC21" w14:textId="77777777" w:rsidR="00EE3E30" w:rsidRPr="002E052A" w:rsidRDefault="00EE3E30" w:rsidP="002623FC">
            <w:pPr>
              <w:pStyle w:val="ConsPlusNormal"/>
              <w:jc w:val="both"/>
              <w:outlineLvl w:val="1"/>
              <w:rPr>
                <w:rFonts w:ascii="Times New Roman" w:hAnsi="Times New Roman" w:cs="Times New Roman"/>
                <w:sz w:val="17"/>
                <w:szCs w:val="17"/>
              </w:rPr>
            </w:pPr>
          </w:p>
        </w:tc>
      </w:tr>
      <w:tr w:rsidR="00EE3E30" w:rsidRPr="002E052A" w14:paraId="0A06A7CB" w14:textId="77777777" w:rsidTr="00E54676">
        <w:trPr>
          <w:trHeight w:val="716"/>
        </w:trPr>
        <w:tc>
          <w:tcPr>
            <w:tcW w:w="1031" w:type="dxa"/>
            <w:vMerge w:val="restart"/>
            <w:vAlign w:val="center"/>
          </w:tcPr>
          <w:p w14:paraId="709A764E"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lastRenderedPageBreak/>
              <w:t>1.2</w:t>
            </w:r>
          </w:p>
        </w:tc>
        <w:tc>
          <w:tcPr>
            <w:tcW w:w="3563" w:type="dxa"/>
            <w:vMerge w:val="restart"/>
            <w:vAlign w:val="center"/>
          </w:tcPr>
          <w:p w14:paraId="70B99175" w14:textId="78A53B21" w:rsidR="00EE3E30" w:rsidRPr="00A12A89" w:rsidRDefault="007E2CBD" w:rsidP="002623FC">
            <w:pPr>
              <w:spacing w:after="0" w:line="240" w:lineRule="auto"/>
              <w:jc w:val="both"/>
              <w:rPr>
                <w:rFonts w:ascii="Times New Roman" w:hAnsi="Times New Roman" w:cs="Times New Roman"/>
                <w:sz w:val="17"/>
                <w:szCs w:val="17"/>
              </w:rPr>
            </w:pPr>
            <w:r>
              <w:rPr>
                <w:rFonts w:ascii="Times New Roman" w:hAnsi="Times New Roman" w:cs="Times New Roman"/>
                <w:sz w:val="17"/>
                <w:szCs w:val="17"/>
              </w:rPr>
              <w:t>Обеспечение</w:t>
            </w:r>
            <w:r w:rsidR="00EE3E30" w:rsidRPr="00A12A89">
              <w:rPr>
                <w:rFonts w:ascii="Times New Roman" w:hAnsi="Times New Roman" w:cs="Times New Roman"/>
                <w:sz w:val="17"/>
                <w:szCs w:val="17"/>
              </w:rPr>
              <w:t xml:space="preserve"> на официальном сайте организации (учреждения) </w:t>
            </w:r>
            <w:r w:rsidR="00E94EDB">
              <w:rPr>
                <w:rFonts w:ascii="Times New Roman" w:hAnsi="Times New Roman" w:cs="Times New Roman"/>
                <w:sz w:val="17"/>
                <w:szCs w:val="17"/>
              </w:rPr>
              <w:t xml:space="preserve">наличия и </w:t>
            </w:r>
            <w:proofErr w:type="gramStart"/>
            <w:r w:rsidR="00E94EDB">
              <w:rPr>
                <w:rFonts w:ascii="Times New Roman" w:hAnsi="Times New Roman" w:cs="Times New Roman"/>
                <w:sz w:val="17"/>
                <w:szCs w:val="17"/>
              </w:rPr>
              <w:t>функци</w:t>
            </w:r>
            <w:r w:rsidR="00FC1F5F">
              <w:rPr>
                <w:rFonts w:ascii="Times New Roman" w:hAnsi="Times New Roman" w:cs="Times New Roman"/>
                <w:sz w:val="17"/>
                <w:szCs w:val="17"/>
              </w:rPr>
              <w:t>о</w:t>
            </w:r>
            <w:r w:rsidR="00E94EDB">
              <w:rPr>
                <w:rFonts w:ascii="Times New Roman" w:hAnsi="Times New Roman" w:cs="Times New Roman"/>
                <w:sz w:val="17"/>
                <w:szCs w:val="17"/>
              </w:rPr>
              <w:t>нирования</w:t>
            </w:r>
            <w:proofErr w:type="gramEnd"/>
            <w:r w:rsidR="00EE3E30" w:rsidRPr="00A12A89">
              <w:rPr>
                <w:rFonts w:ascii="Times New Roman" w:hAnsi="Times New Roman" w:cs="Times New Roman"/>
                <w:sz w:val="17"/>
                <w:szCs w:val="17"/>
              </w:rPr>
              <w:t xml:space="preserve"> дистанционных способах обратной связи и взаимодействия с получателями услуг:</w:t>
            </w:r>
          </w:p>
          <w:p w14:paraId="1A0E30EA"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2D773AC7"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5216BFDB"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(форма для подачи электронного обращения/жалобы/предложения, получение консультации по оказываемым услугам, раздел "Часто задаваемые вопросы");</w:t>
            </w:r>
          </w:p>
          <w:p w14:paraId="4DCB0D0C" w14:textId="4A240795"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1093" w:type="dxa"/>
            <w:vMerge w:val="restart"/>
            <w:vAlign w:val="center"/>
          </w:tcPr>
          <w:p w14:paraId="01C0730F"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30%</w:t>
            </w:r>
          </w:p>
        </w:tc>
        <w:tc>
          <w:tcPr>
            <w:tcW w:w="3097" w:type="dxa"/>
            <w:vMerge w:val="restart"/>
            <w:vAlign w:val="center"/>
          </w:tcPr>
          <w:p w14:paraId="4F0AB6ED" w14:textId="6681884A"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xml:space="preserve">1.2.1 </w:t>
            </w:r>
            <w:r w:rsidR="00184D8C">
              <w:rPr>
                <w:rFonts w:ascii="Times New Roman" w:hAnsi="Times New Roman" w:cs="Times New Roman"/>
                <w:sz w:val="17"/>
                <w:szCs w:val="17"/>
              </w:rPr>
              <w:t>Обеспечение</w:t>
            </w:r>
            <w:r w:rsidRPr="00A12A89">
              <w:rPr>
                <w:rFonts w:ascii="Times New Roman" w:hAnsi="Times New Roman" w:cs="Times New Roman"/>
                <w:sz w:val="17"/>
                <w:szCs w:val="17"/>
              </w:rPr>
              <w:t xml:space="preserve"> на официальном сайте организации (учреждения) </w:t>
            </w:r>
            <w:r w:rsidR="00184D8C">
              <w:rPr>
                <w:rFonts w:ascii="Times New Roman" w:hAnsi="Times New Roman" w:cs="Times New Roman"/>
                <w:sz w:val="17"/>
                <w:szCs w:val="17"/>
              </w:rPr>
              <w:t xml:space="preserve">наличия и </w:t>
            </w:r>
            <w:proofErr w:type="gramStart"/>
            <w:r w:rsidR="00184D8C">
              <w:rPr>
                <w:rFonts w:ascii="Times New Roman" w:hAnsi="Times New Roman" w:cs="Times New Roman"/>
                <w:sz w:val="17"/>
                <w:szCs w:val="17"/>
              </w:rPr>
              <w:t>функционирования</w:t>
            </w:r>
            <w:proofErr w:type="gramEnd"/>
            <w:r w:rsidR="00184D8C" w:rsidRPr="00A12A89">
              <w:rPr>
                <w:rFonts w:ascii="Times New Roman" w:hAnsi="Times New Roman" w:cs="Times New Roman"/>
                <w:sz w:val="17"/>
                <w:szCs w:val="17"/>
              </w:rPr>
              <w:t xml:space="preserve"> дистанционных способах обратной связи и взаимодействия с получателями услуг</w:t>
            </w:r>
            <w:r w:rsidRPr="00A12A89">
              <w:rPr>
                <w:rFonts w:ascii="Times New Roman" w:hAnsi="Times New Roman" w:cs="Times New Roman"/>
                <w:sz w:val="17"/>
                <w:szCs w:val="17"/>
              </w:rPr>
              <w:t>:</w:t>
            </w:r>
          </w:p>
          <w:p w14:paraId="69188FF1"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6E570C54"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1C80F56B"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подачи электронного обращения/жалобы/предложения;</w:t>
            </w:r>
          </w:p>
          <w:p w14:paraId="1A53C9F0"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получения консультации по оказываемым услугам;</w:t>
            </w:r>
          </w:p>
          <w:p w14:paraId="1B76BB48"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раздела "Часто задаваемые вопросы";</w:t>
            </w:r>
          </w:p>
          <w:p w14:paraId="34FB6A63" w14:textId="6343BD9D"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2551" w:type="dxa"/>
            <w:vAlign w:val="center"/>
          </w:tcPr>
          <w:p w14:paraId="2C2D1868"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отсутствуют дистанционные способы обратной связи и взаимодействия с получателями услуг</w:t>
            </w:r>
          </w:p>
        </w:tc>
        <w:tc>
          <w:tcPr>
            <w:tcW w:w="1124" w:type="dxa"/>
            <w:vAlign w:val="center"/>
          </w:tcPr>
          <w:p w14:paraId="590E0959"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0 баллов</w:t>
            </w:r>
          </w:p>
        </w:tc>
        <w:tc>
          <w:tcPr>
            <w:tcW w:w="1309" w:type="dxa"/>
            <w:vMerge w:val="restart"/>
            <w:vAlign w:val="center"/>
          </w:tcPr>
          <w:p w14:paraId="0A8984AF"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58" w:type="dxa"/>
            <w:vMerge w:val="restart"/>
            <w:vAlign w:val="center"/>
          </w:tcPr>
          <w:p w14:paraId="58B3EFE2"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Анализ</w:t>
            </w:r>
            <w:r w:rsidRPr="00A12A89">
              <w:rPr>
                <w:rFonts w:ascii="Times New Roman" w:hAnsi="Times New Roman" w:cs="Times New Roman"/>
                <w:sz w:val="17"/>
                <w:szCs w:val="17"/>
              </w:rPr>
              <w:br/>
              <w:t>сайта</w:t>
            </w:r>
          </w:p>
        </w:tc>
      </w:tr>
      <w:tr w:rsidR="00DB79FC" w:rsidRPr="002E052A" w14:paraId="16059B2B" w14:textId="77777777" w:rsidTr="002623FC">
        <w:trPr>
          <w:trHeight w:val="835"/>
        </w:trPr>
        <w:tc>
          <w:tcPr>
            <w:tcW w:w="1031" w:type="dxa"/>
            <w:vMerge/>
            <w:vAlign w:val="center"/>
          </w:tcPr>
          <w:p w14:paraId="3C5FBF6F"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403FD101"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6B41D85F" w14:textId="77777777" w:rsidR="00DB79FC" w:rsidRPr="00A12A89" w:rsidRDefault="00DB79FC" w:rsidP="002623FC">
            <w:pPr>
              <w:spacing w:after="0" w:line="240" w:lineRule="auto"/>
              <w:rPr>
                <w:rFonts w:ascii="Times New Roman" w:hAnsi="Times New Roman" w:cs="Times New Roman"/>
                <w:sz w:val="17"/>
                <w:szCs w:val="17"/>
              </w:rPr>
            </w:pPr>
          </w:p>
        </w:tc>
        <w:tc>
          <w:tcPr>
            <w:tcW w:w="3097" w:type="dxa"/>
            <w:vMerge/>
            <w:vAlign w:val="center"/>
          </w:tcPr>
          <w:p w14:paraId="58169984"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760C3118"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один дистанционный способ взаимодействия</w:t>
            </w:r>
          </w:p>
        </w:tc>
        <w:tc>
          <w:tcPr>
            <w:tcW w:w="1124" w:type="dxa"/>
            <w:vAlign w:val="center"/>
          </w:tcPr>
          <w:p w14:paraId="4CC4653F"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256D01B9"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61E7D5E5"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60163B81" w14:textId="77777777" w:rsidTr="002623FC">
        <w:trPr>
          <w:trHeight w:val="690"/>
        </w:trPr>
        <w:tc>
          <w:tcPr>
            <w:tcW w:w="1031" w:type="dxa"/>
            <w:vMerge/>
            <w:vAlign w:val="center"/>
          </w:tcPr>
          <w:p w14:paraId="701E8674"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5E18F511"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7E7E80C9" w14:textId="77777777" w:rsidR="00DB79FC" w:rsidRPr="00A12A89" w:rsidRDefault="00DB79FC" w:rsidP="002623FC">
            <w:pPr>
              <w:spacing w:after="0" w:line="240" w:lineRule="auto"/>
              <w:rPr>
                <w:rFonts w:ascii="Times New Roman" w:hAnsi="Times New Roman" w:cs="Times New Roman"/>
                <w:sz w:val="17"/>
                <w:szCs w:val="17"/>
              </w:rPr>
            </w:pPr>
          </w:p>
        </w:tc>
        <w:tc>
          <w:tcPr>
            <w:tcW w:w="3097" w:type="dxa"/>
            <w:vMerge/>
            <w:vAlign w:val="center"/>
          </w:tcPr>
          <w:p w14:paraId="561FA9A3"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17BBAD8E"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два дистанционных способа взаимодействия</w:t>
            </w:r>
          </w:p>
        </w:tc>
        <w:tc>
          <w:tcPr>
            <w:tcW w:w="1124" w:type="dxa"/>
            <w:vAlign w:val="center"/>
          </w:tcPr>
          <w:p w14:paraId="15FDE42D"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48273FAE"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24C2CBEE"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42B6D7D5" w14:textId="77777777" w:rsidTr="002623FC">
        <w:trPr>
          <w:trHeight w:val="689"/>
        </w:trPr>
        <w:tc>
          <w:tcPr>
            <w:tcW w:w="1031" w:type="dxa"/>
            <w:vMerge/>
            <w:vAlign w:val="center"/>
          </w:tcPr>
          <w:p w14:paraId="4FF5C018"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21D738B4"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58A71F04" w14:textId="77777777" w:rsidR="00DB79FC" w:rsidRPr="00A12A89" w:rsidRDefault="00DB79FC" w:rsidP="002623FC">
            <w:pPr>
              <w:spacing w:after="0" w:line="240" w:lineRule="auto"/>
              <w:rPr>
                <w:rFonts w:ascii="Times New Roman" w:hAnsi="Times New Roman" w:cs="Times New Roman"/>
                <w:sz w:val="17"/>
                <w:szCs w:val="17"/>
              </w:rPr>
            </w:pPr>
          </w:p>
        </w:tc>
        <w:tc>
          <w:tcPr>
            <w:tcW w:w="3097" w:type="dxa"/>
            <w:vMerge/>
            <w:vAlign w:val="center"/>
          </w:tcPr>
          <w:p w14:paraId="1E5DBD30"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0D2FA106"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три дистанционных способа взаимодействия</w:t>
            </w:r>
          </w:p>
        </w:tc>
        <w:tc>
          <w:tcPr>
            <w:tcW w:w="1124" w:type="dxa"/>
            <w:vAlign w:val="center"/>
          </w:tcPr>
          <w:p w14:paraId="77411AB3"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17AA35B9"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77DBB4DF"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1EA7511C" w14:textId="77777777" w:rsidTr="002623FC">
        <w:trPr>
          <w:trHeight w:val="698"/>
        </w:trPr>
        <w:tc>
          <w:tcPr>
            <w:tcW w:w="1031" w:type="dxa"/>
            <w:vMerge/>
            <w:vAlign w:val="center"/>
          </w:tcPr>
          <w:p w14:paraId="7B82D3ED"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65092B39"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2BCC1AED" w14:textId="77777777" w:rsidR="00DB79FC" w:rsidRPr="00A12A89" w:rsidRDefault="00DB79FC" w:rsidP="002623FC">
            <w:pPr>
              <w:spacing w:after="0" w:line="240" w:lineRule="auto"/>
              <w:rPr>
                <w:rFonts w:ascii="Times New Roman" w:hAnsi="Times New Roman" w:cs="Times New Roman"/>
                <w:sz w:val="17"/>
                <w:szCs w:val="17"/>
              </w:rPr>
            </w:pPr>
          </w:p>
        </w:tc>
        <w:tc>
          <w:tcPr>
            <w:tcW w:w="3097" w:type="dxa"/>
            <w:vMerge/>
            <w:vAlign w:val="center"/>
          </w:tcPr>
          <w:p w14:paraId="5031BB2E"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1EE6BFAF"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четыре дистанционных способа взаимодействия</w:t>
            </w:r>
          </w:p>
        </w:tc>
        <w:tc>
          <w:tcPr>
            <w:tcW w:w="1124" w:type="dxa"/>
            <w:vAlign w:val="center"/>
          </w:tcPr>
          <w:p w14:paraId="15546C9A"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62D7031F"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6D9F986C"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EE3E30" w:rsidRPr="002E052A" w14:paraId="2A9619CD" w14:textId="77777777" w:rsidTr="002623FC">
        <w:trPr>
          <w:trHeight w:val="543"/>
        </w:trPr>
        <w:tc>
          <w:tcPr>
            <w:tcW w:w="1031" w:type="dxa"/>
            <w:vMerge/>
            <w:vAlign w:val="center"/>
          </w:tcPr>
          <w:p w14:paraId="13DF6BFA" w14:textId="77777777" w:rsidR="00EE3E30" w:rsidRPr="00A12A89" w:rsidRDefault="00EE3E30" w:rsidP="002623FC">
            <w:pPr>
              <w:spacing w:after="0" w:line="240" w:lineRule="auto"/>
              <w:rPr>
                <w:rFonts w:ascii="Times New Roman" w:hAnsi="Times New Roman" w:cs="Times New Roman"/>
                <w:sz w:val="17"/>
                <w:szCs w:val="17"/>
              </w:rPr>
            </w:pPr>
          </w:p>
        </w:tc>
        <w:tc>
          <w:tcPr>
            <w:tcW w:w="3563" w:type="dxa"/>
            <w:vMerge/>
            <w:vAlign w:val="center"/>
          </w:tcPr>
          <w:p w14:paraId="7D3E1043" w14:textId="77777777" w:rsidR="00EE3E30" w:rsidRPr="00A12A89" w:rsidRDefault="00EE3E30" w:rsidP="002623FC">
            <w:pPr>
              <w:spacing w:after="0" w:line="240" w:lineRule="auto"/>
              <w:rPr>
                <w:rFonts w:ascii="Times New Roman" w:hAnsi="Times New Roman" w:cs="Times New Roman"/>
                <w:sz w:val="17"/>
                <w:szCs w:val="17"/>
              </w:rPr>
            </w:pPr>
          </w:p>
        </w:tc>
        <w:tc>
          <w:tcPr>
            <w:tcW w:w="1093" w:type="dxa"/>
            <w:vMerge/>
            <w:vAlign w:val="center"/>
          </w:tcPr>
          <w:p w14:paraId="5102CE41" w14:textId="77777777" w:rsidR="00EE3E30" w:rsidRPr="00A12A89" w:rsidRDefault="00EE3E30" w:rsidP="002623FC">
            <w:pPr>
              <w:spacing w:after="0" w:line="240" w:lineRule="auto"/>
              <w:rPr>
                <w:rFonts w:ascii="Times New Roman" w:hAnsi="Times New Roman" w:cs="Times New Roman"/>
                <w:sz w:val="17"/>
                <w:szCs w:val="17"/>
              </w:rPr>
            </w:pPr>
          </w:p>
        </w:tc>
        <w:tc>
          <w:tcPr>
            <w:tcW w:w="3097" w:type="dxa"/>
            <w:vMerge/>
            <w:vAlign w:val="center"/>
          </w:tcPr>
          <w:p w14:paraId="73AF6D73" w14:textId="77777777" w:rsidR="00EE3E30" w:rsidRPr="00A12A89"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2C06CCD0"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пять и более дистанционных способов взаимодействия</w:t>
            </w:r>
          </w:p>
        </w:tc>
        <w:tc>
          <w:tcPr>
            <w:tcW w:w="1124" w:type="dxa"/>
            <w:vAlign w:val="center"/>
          </w:tcPr>
          <w:p w14:paraId="1BEC211B"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09" w:type="dxa"/>
            <w:vMerge/>
            <w:vAlign w:val="center"/>
          </w:tcPr>
          <w:p w14:paraId="4CBEBE9B" w14:textId="77777777" w:rsidR="00EE3E30" w:rsidRPr="002E052A" w:rsidRDefault="00EE3E30" w:rsidP="002623FC">
            <w:pPr>
              <w:pStyle w:val="ConsPlusNormal"/>
              <w:jc w:val="both"/>
              <w:outlineLvl w:val="1"/>
              <w:rPr>
                <w:rFonts w:ascii="Times New Roman" w:hAnsi="Times New Roman" w:cs="Times New Roman"/>
                <w:sz w:val="17"/>
                <w:szCs w:val="17"/>
              </w:rPr>
            </w:pPr>
          </w:p>
        </w:tc>
        <w:tc>
          <w:tcPr>
            <w:tcW w:w="1358" w:type="dxa"/>
            <w:vMerge/>
            <w:vAlign w:val="center"/>
          </w:tcPr>
          <w:p w14:paraId="4CA32A2F" w14:textId="77777777" w:rsidR="00EE3E30" w:rsidRPr="002E052A" w:rsidRDefault="00EE3E30" w:rsidP="002623FC">
            <w:pPr>
              <w:pStyle w:val="ConsPlusNormal"/>
              <w:jc w:val="both"/>
              <w:outlineLvl w:val="1"/>
              <w:rPr>
                <w:rFonts w:ascii="Times New Roman" w:hAnsi="Times New Roman" w:cs="Times New Roman"/>
                <w:sz w:val="17"/>
                <w:szCs w:val="17"/>
              </w:rPr>
            </w:pPr>
          </w:p>
        </w:tc>
      </w:tr>
      <w:tr w:rsidR="00EE3E30" w:rsidRPr="002E052A" w14:paraId="6F645184" w14:textId="77777777" w:rsidTr="002623FC">
        <w:trPr>
          <w:trHeight w:val="2080"/>
        </w:trPr>
        <w:tc>
          <w:tcPr>
            <w:tcW w:w="1031" w:type="dxa"/>
            <w:vMerge w:val="restart"/>
            <w:vAlign w:val="center"/>
          </w:tcPr>
          <w:p w14:paraId="5B68A74F"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1.3</w:t>
            </w:r>
          </w:p>
        </w:tc>
        <w:tc>
          <w:tcPr>
            <w:tcW w:w="3563" w:type="dxa"/>
            <w:vMerge w:val="restart"/>
            <w:vAlign w:val="center"/>
          </w:tcPr>
          <w:p w14:paraId="58E779BC" w14:textId="784536D4"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C76B73">
              <w:rPr>
                <w:rFonts w:ascii="Times New Roman" w:hAnsi="Times New Roman" w:cs="Times New Roman"/>
                <w:sz w:val="17"/>
                <w:szCs w:val="17"/>
              </w:rPr>
              <w:t>в</w:t>
            </w:r>
            <w:proofErr w:type="gramEnd"/>
            <w:r w:rsidRPr="00C76B73">
              <w:rPr>
                <w:rFonts w:ascii="Times New Roman" w:hAnsi="Times New Roman" w:cs="Times New Roman"/>
                <w:sz w:val="17"/>
                <w:szCs w:val="17"/>
              </w:rPr>
              <w:t xml:space="preserve"> % </w:t>
            </w:r>
            <w:proofErr w:type="gramStart"/>
            <w:r w:rsidRPr="00C76B73">
              <w:rPr>
                <w:rFonts w:ascii="Times New Roman" w:hAnsi="Times New Roman" w:cs="Times New Roman"/>
                <w:sz w:val="17"/>
                <w:szCs w:val="17"/>
              </w:rPr>
              <w:t>от</w:t>
            </w:r>
            <w:proofErr w:type="gramEnd"/>
            <w:r w:rsidRPr="00C76B73">
              <w:rPr>
                <w:rFonts w:ascii="Times New Roman" w:hAnsi="Times New Roman" w:cs="Times New Roman"/>
                <w:sz w:val="17"/>
                <w:szCs w:val="17"/>
              </w:rPr>
              <w:t xml:space="preserve"> общего числа опрошенных получателей услуг)</w:t>
            </w:r>
          </w:p>
        </w:tc>
        <w:tc>
          <w:tcPr>
            <w:tcW w:w="1093" w:type="dxa"/>
            <w:vMerge w:val="restart"/>
            <w:vAlign w:val="center"/>
          </w:tcPr>
          <w:p w14:paraId="4335FAB0"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40%</w:t>
            </w:r>
          </w:p>
        </w:tc>
        <w:tc>
          <w:tcPr>
            <w:tcW w:w="3097" w:type="dxa"/>
            <w:vAlign w:val="center"/>
          </w:tcPr>
          <w:p w14:paraId="08DF002B"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51" w:type="dxa"/>
            <w:vAlign w:val="center"/>
          </w:tcPr>
          <w:p w14:paraId="6E161702"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C76B73">
              <w:rPr>
                <w:rFonts w:ascii="Times New Roman" w:hAnsi="Times New Roman" w:cs="Times New Roman"/>
                <w:sz w:val="17"/>
                <w:szCs w:val="17"/>
              </w:rPr>
              <w:t>в</w:t>
            </w:r>
            <w:proofErr w:type="gramEnd"/>
            <w:r w:rsidRPr="00C76B73">
              <w:rPr>
                <w:rFonts w:ascii="Times New Roman" w:hAnsi="Times New Roman" w:cs="Times New Roman"/>
                <w:sz w:val="17"/>
                <w:szCs w:val="17"/>
              </w:rPr>
              <w:t xml:space="preserve"> % </w:t>
            </w:r>
            <w:proofErr w:type="gramStart"/>
            <w:r w:rsidRPr="00C76B73">
              <w:rPr>
                <w:rFonts w:ascii="Times New Roman" w:hAnsi="Times New Roman" w:cs="Times New Roman"/>
                <w:sz w:val="17"/>
                <w:szCs w:val="17"/>
              </w:rPr>
              <w:t>от</w:t>
            </w:r>
            <w:proofErr w:type="gramEnd"/>
            <w:r w:rsidRPr="00C76B7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vAlign w:val="center"/>
          </w:tcPr>
          <w:p w14:paraId="607D9A11"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restart"/>
            <w:vAlign w:val="center"/>
          </w:tcPr>
          <w:p w14:paraId="4D8C5F35"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100 баллов</w:t>
            </w:r>
          </w:p>
        </w:tc>
        <w:tc>
          <w:tcPr>
            <w:tcW w:w="1358" w:type="dxa"/>
            <w:vMerge w:val="restart"/>
            <w:vAlign w:val="center"/>
          </w:tcPr>
          <w:p w14:paraId="1D2D56B6"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Онлайн анкетирование получателей услуг/Личный опрос</w:t>
            </w:r>
          </w:p>
        </w:tc>
      </w:tr>
      <w:tr w:rsidR="00EE3E30" w:rsidRPr="002E052A" w14:paraId="72BED68A" w14:textId="77777777" w:rsidTr="002623FC">
        <w:trPr>
          <w:trHeight w:val="921"/>
        </w:trPr>
        <w:tc>
          <w:tcPr>
            <w:tcW w:w="1031" w:type="dxa"/>
            <w:vMerge/>
            <w:vAlign w:val="center"/>
          </w:tcPr>
          <w:p w14:paraId="76982724" w14:textId="77777777" w:rsidR="00EE3E30" w:rsidRPr="00C76B73" w:rsidRDefault="00EE3E30" w:rsidP="002623FC">
            <w:pPr>
              <w:spacing w:after="0" w:line="240" w:lineRule="auto"/>
              <w:rPr>
                <w:rFonts w:ascii="Times New Roman" w:hAnsi="Times New Roman" w:cs="Times New Roman"/>
                <w:sz w:val="17"/>
                <w:szCs w:val="17"/>
              </w:rPr>
            </w:pPr>
          </w:p>
        </w:tc>
        <w:tc>
          <w:tcPr>
            <w:tcW w:w="3563" w:type="dxa"/>
            <w:vMerge/>
            <w:vAlign w:val="center"/>
          </w:tcPr>
          <w:p w14:paraId="46228963" w14:textId="77777777" w:rsidR="00EE3E30" w:rsidRPr="00C76B73" w:rsidRDefault="00EE3E30" w:rsidP="002623FC">
            <w:pPr>
              <w:spacing w:after="0" w:line="240" w:lineRule="auto"/>
              <w:rPr>
                <w:rFonts w:ascii="Times New Roman" w:hAnsi="Times New Roman" w:cs="Times New Roman"/>
                <w:sz w:val="17"/>
                <w:szCs w:val="17"/>
              </w:rPr>
            </w:pPr>
          </w:p>
        </w:tc>
        <w:tc>
          <w:tcPr>
            <w:tcW w:w="1093" w:type="dxa"/>
            <w:vMerge/>
            <w:vAlign w:val="center"/>
          </w:tcPr>
          <w:p w14:paraId="35FD77CD" w14:textId="77777777" w:rsidR="00EE3E30" w:rsidRPr="00C76B73" w:rsidRDefault="00EE3E30" w:rsidP="002623FC">
            <w:pPr>
              <w:spacing w:after="0" w:line="240" w:lineRule="auto"/>
              <w:rPr>
                <w:rFonts w:ascii="Times New Roman" w:hAnsi="Times New Roman" w:cs="Times New Roman"/>
                <w:sz w:val="17"/>
                <w:szCs w:val="17"/>
              </w:rPr>
            </w:pPr>
          </w:p>
        </w:tc>
        <w:tc>
          <w:tcPr>
            <w:tcW w:w="3097" w:type="dxa"/>
            <w:vAlign w:val="center"/>
          </w:tcPr>
          <w:p w14:paraId="57E9CF55"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551" w:type="dxa"/>
            <w:vAlign w:val="center"/>
          </w:tcPr>
          <w:p w14:paraId="3FC3E43E"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«Интернет» (</w:t>
            </w:r>
            <w:proofErr w:type="gramStart"/>
            <w:r w:rsidRPr="00C76B73">
              <w:rPr>
                <w:rFonts w:ascii="Times New Roman" w:hAnsi="Times New Roman" w:cs="Times New Roman"/>
                <w:sz w:val="17"/>
                <w:szCs w:val="17"/>
              </w:rPr>
              <w:t>в</w:t>
            </w:r>
            <w:proofErr w:type="gramEnd"/>
            <w:r w:rsidRPr="00C76B73">
              <w:rPr>
                <w:rFonts w:ascii="Times New Roman" w:hAnsi="Times New Roman" w:cs="Times New Roman"/>
                <w:sz w:val="17"/>
                <w:szCs w:val="17"/>
              </w:rPr>
              <w:t xml:space="preserve"> % </w:t>
            </w:r>
            <w:proofErr w:type="gramStart"/>
            <w:r w:rsidRPr="00C76B73">
              <w:rPr>
                <w:rFonts w:ascii="Times New Roman" w:hAnsi="Times New Roman" w:cs="Times New Roman"/>
                <w:sz w:val="17"/>
                <w:szCs w:val="17"/>
              </w:rPr>
              <w:t>от</w:t>
            </w:r>
            <w:proofErr w:type="gramEnd"/>
            <w:r w:rsidRPr="00C76B7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vAlign w:val="center"/>
          </w:tcPr>
          <w:p w14:paraId="5917FBBC"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ign w:val="center"/>
          </w:tcPr>
          <w:p w14:paraId="082133A4" w14:textId="77777777" w:rsidR="00EE3E30" w:rsidRPr="002E052A" w:rsidRDefault="00EE3E30" w:rsidP="002623FC">
            <w:pPr>
              <w:pStyle w:val="ConsPlusNormal"/>
              <w:jc w:val="center"/>
              <w:outlineLvl w:val="1"/>
              <w:rPr>
                <w:rFonts w:ascii="Times New Roman" w:hAnsi="Times New Roman" w:cs="Times New Roman"/>
                <w:sz w:val="17"/>
                <w:szCs w:val="17"/>
              </w:rPr>
            </w:pPr>
          </w:p>
        </w:tc>
        <w:tc>
          <w:tcPr>
            <w:tcW w:w="1358" w:type="dxa"/>
            <w:vMerge/>
            <w:vAlign w:val="center"/>
          </w:tcPr>
          <w:p w14:paraId="7CC6D3F8" w14:textId="77777777" w:rsidR="00EE3E30" w:rsidRPr="002E052A" w:rsidRDefault="00EE3E30" w:rsidP="002623FC">
            <w:pPr>
              <w:pStyle w:val="ConsPlusNormal"/>
              <w:jc w:val="center"/>
              <w:outlineLvl w:val="1"/>
              <w:rPr>
                <w:rFonts w:ascii="Times New Roman" w:hAnsi="Times New Roman" w:cs="Times New Roman"/>
                <w:sz w:val="17"/>
                <w:szCs w:val="17"/>
              </w:rPr>
            </w:pPr>
          </w:p>
        </w:tc>
      </w:tr>
      <w:tr w:rsidR="00EE3E30" w:rsidRPr="002E052A" w14:paraId="165A22CA" w14:textId="77777777" w:rsidTr="002623FC">
        <w:trPr>
          <w:trHeight w:val="290"/>
        </w:trPr>
        <w:tc>
          <w:tcPr>
            <w:tcW w:w="1031" w:type="dxa"/>
            <w:shd w:val="clear" w:color="auto" w:fill="B4C6E7" w:themeFill="accent1" w:themeFillTint="66"/>
            <w:vAlign w:val="center"/>
          </w:tcPr>
          <w:p w14:paraId="1E39594E"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1923D1D7" w14:textId="77777777" w:rsidR="00EE3E30" w:rsidRPr="00EB2150" w:rsidRDefault="00EE3E30" w:rsidP="002623FC">
            <w:pPr>
              <w:spacing w:after="0" w:line="240" w:lineRule="auto"/>
              <w:jc w:val="right"/>
              <w:rPr>
                <w:rFonts w:ascii="Times New Roman" w:hAnsi="Times New Roman" w:cs="Times New Roman"/>
                <w:b/>
                <w:sz w:val="18"/>
                <w:szCs w:val="18"/>
              </w:rPr>
            </w:pPr>
            <w:r w:rsidRPr="00EB2150">
              <w:rPr>
                <w:rFonts w:ascii="Times New Roman" w:hAnsi="Times New Roman" w:cs="Times New Roman"/>
                <w:b/>
                <w:sz w:val="18"/>
                <w:szCs w:val="18"/>
              </w:rPr>
              <w:t>ИТОГО ПО КРИТЕРИЮ 1</w:t>
            </w:r>
          </w:p>
        </w:tc>
        <w:tc>
          <w:tcPr>
            <w:tcW w:w="1093" w:type="dxa"/>
            <w:shd w:val="clear" w:color="auto" w:fill="B4C6E7" w:themeFill="accent1" w:themeFillTint="66"/>
            <w:vAlign w:val="center"/>
          </w:tcPr>
          <w:p w14:paraId="0E35EA0B" w14:textId="77777777" w:rsidR="00EE3E30" w:rsidRPr="00EB2150" w:rsidRDefault="00EE3E30" w:rsidP="002623FC">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w:t>
            </w:r>
          </w:p>
        </w:tc>
        <w:tc>
          <w:tcPr>
            <w:tcW w:w="3097" w:type="dxa"/>
            <w:shd w:val="clear" w:color="auto" w:fill="B4C6E7" w:themeFill="accent1" w:themeFillTint="66"/>
            <w:vAlign w:val="center"/>
          </w:tcPr>
          <w:p w14:paraId="45605FAB"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1D42FB64"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2DB2DDC2"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41F21852" w14:textId="77777777" w:rsidR="00EE3E30" w:rsidRPr="00EB2150" w:rsidRDefault="00EE3E30" w:rsidP="002623FC">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7F9BC825" w14:textId="77777777" w:rsidR="00EE3E30" w:rsidRPr="00EB2150" w:rsidRDefault="00EE3E30" w:rsidP="002623FC">
            <w:pPr>
              <w:spacing w:after="0" w:line="240" w:lineRule="auto"/>
              <w:jc w:val="center"/>
              <w:rPr>
                <w:rFonts w:ascii="Times New Roman" w:hAnsi="Times New Roman" w:cs="Times New Roman"/>
                <w:b/>
                <w:sz w:val="18"/>
                <w:szCs w:val="18"/>
              </w:rPr>
            </w:pPr>
          </w:p>
        </w:tc>
      </w:tr>
      <w:tr w:rsidR="00EE3E30" w:rsidRPr="002E052A" w14:paraId="500598C4" w14:textId="77777777" w:rsidTr="002623FC">
        <w:trPr>
          <w:trHeight w:val="290"/>
        </w:trPr>
        <w:tc>
          <w:tcPr>
            <w:tcW w:w="15126" w:type="dxa"/>
            <w:gridSpan w:val="8"/>
            <w:shd w:val="clear" w:color="auto" w:fill="B4C6E7" w:themeFill="accent1" w:themeFillTint="66"/>
            <w:vAlign w:val="center"/>
          </w:tcPr>
          <w:p w14:paraId="1AF54FDD" w14:textId="59D3116F" w:rsidR="00EE3E30" w:rsidRPr="007609E6" w:rsidRDefault="00EE3E30" w:rsidP="002623FC">
            <w:pPr>
              <w:pStyle w:val="a5"/>
              <w:numPr>
                <w:ilvl w:val="0"/>
                <w:numId w:val="8"/>
              </w:num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Критерий «</w:t>
            </w:r>
            <w:r w:rsidR="00AF3573">
              <w:rPr>
                <w:rFonts w:ascii="Times New Roman" w:hAnsi="Times New Roman" w:cs="Times New Roman"/>
                <w:b/>
                <w:sz w:val="18"/>
                <w:szCs w:val="18"/>
              </w:rPr>
              <w:t>К</w:t>
            </w:r>
            <w:r w:rsidR="00AF3573" w:rsidRPr="00AF3573">
              <w:rPr>
                <w:rFonts w:ascii="Times New Roman" w:hAnsi="Times New Roman" w:cs="Times New Roman"/>
                <w:b/>
                <w:sz w:val="18"/>
                <w:szCs w:val="18"/>
              </w:rPr>
              <w:t>омфортность условий</w:t>
            </w:r>
            <w:r w:rsidR="00B52B47">
              <w:rPr>
                <w:rFonts w:ascii="Times New Roman" w:hAnsi="Times New Roman" w:cs="Times New Roman"/>
                <w:b/>
                <w:sz w:val="18"/>
                <w:szCs w:val="18"/>
              </w:rPr>
              <w:t xml:space="preserve"> предоставления услуг</w:t>
            </w:r>
            <w:r w:rsidRPr="007609E6">
              <w:rPr>
                <w:rFonts w:ascii="Times New Roman" w:hAnsi="Times New Roman" w:cs="Times New Roman"/>
                <w:b/>
                <w:sz w:val="18"/>
                <w:szCs w:val="18"/>
              </w:rPr>
              <w:t>»</w:t>
            </w:r>
            <w:r w:rsidR="007F2AA1">
              <w:rPr>
                <w:rStyle w:val="ac"/>
                <w:rFonts w:ascii="Times New Roman" w:hAnsi="Times New Roman" w:cs="Times New Roman"/>
                <w:b/>
                <w:sz w:val="18"/>
                <w:szCs w:val="18"/>
              </w:rPr>
              <w:footnoteReference w:id="5"/>
            </w:r>
          </w:p>
        </w:tc>
      </w:tr>
      <w:tr w:rsidR="00EE3E30" w:rsidRPr="002E052A" w14:paraId="5178DBB0" w14:textId="77777777" w:rsidTr="002623FC">
        <w:trPr>
          <w:trHeight w:val="975"/>
        </w:trPr>
        <w:tc>
          <w:tcPr>
            <w:tcW w:w="1031" w:type="dxa"/>
            <w:vMerge w:val="restart"/>
            <w:vAlign w:val="center"/>
          </w:tcPr>
          <w:p w14:paraId="01C27BFC"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2.1</w:t>
            </w:r>
          </w:p>
        </w:tc>
        <w:tc>
          <w:tcPr>
            <w:tcW w:w="3563" w:type="dxa"/>
            <w:vMerge w:val="restart"/>
            <w:vAlign w:val="center"/>
          </w:tcPr>
          <w:p w14:paraId="1D1B31CA" w14:textId="3AE41BBC"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Обеспечение в организации комфортных условий, в которых осуществляется деятельность:</w:t>
            </w:r>
          </w:p>
          <w:p w14:paraId="3751D18D"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58E0DD6C"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459B51D9"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729FD4F6"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2A9D47BB" w14:textId="77777777" w:rsidR="00EE3E30"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r w:rsidR="00FF4477">
              <w:rPr>
                <w:rFonts w:ascii="Times New Roman" w:hAnsi="Times New Roman" w:cs="Times New Roman"/>
                <w:sz w:val="17"/>
                <w:szCs w:val="17"/>
              </w:rPr>
              <w:t>;</w:t>
            </w:r>
          </w:p>
          <w:p w14:paraId="78B9C71E" w14:textId="1DC3B35C" w:rsidR="00FF4477" w:rsidRPr="007609E6" w:rsidRDefault="00FF4477" w:rsidP="002623FC">
            <w:pPr>
              <w:spacing w:after="0" w:line="240" w:lineRule="auto"/>
              <w:jc w:val="both"/>
              <w:rPr>
                <w:rFonts w:ascii="Times New Roman" w:hAnsi="Times New Roman" w:cs="Times New Roman"/>
                <w:sz w:val="17"/>
                <w:szCs w:val="17"/>
              </w:rPr>
            </w:pPr>
            <w:proofErr w:type="gramStart"/>
            <w:r>
              <w:rPr>
                <w:rFonts w:ascii="Times New Roman" w:hAnsi="Times New Roman" w:cs="Times New Roman"/>
                <w:sz w:val="17"/>
                <w:szCs w:val="17"/>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roofErr w:type="gramEnd"/>
          </w:p>
        </w:tc>
        <w:tc>
          <w:tcPr>
            <w:tcW w:w="1093" w:type="dxa"/>
            <w:vMerge w:val="restart"/>
            <w:vAlign w:val="center"/>
          </w:tcPr>
          <w:p w14:paraId="0A18BD84"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097" w:type="dxa"/>
            <w:vMerge w:val="restart"/>
            <w:vAlign w:val="center"/>
          </w:tcPr>
          <w:p w14:paraId="722B2EEB" w14:textId="3DA9EC89"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2.1.1 Наличие в организации комфортных условий, в которых осуществляется деятельность:</w:t>
            </w:r>
          </w:p>
          <w:p w14:paraId="7DB3CF86"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762D4615"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41E67DF4"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427AC9E4"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29745063" w14:textId="77777777" w:rsidR="00EE3E30"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r w:rsidR="00884908">
              <w:rPr>
                <w:rFonts w:ascii="Times New Roman" w:hAnsi="Times New Roman" w:cs="Times New Roman"/>
                <w:sz w:val="17"/>
                <w:szCs w:val="17"/>
              </w:rPr>
              <w:t>;</w:t>
            </w:r>
          </w:p>
          <w:p w14:paraId="7B9FF7E8" w14:textId="5CBDFD68" w:rsidR="00884908" w:rsidRPr="007609E6" w:rsidRDefault="00884908" w:rsidP="002623FC">
            <w:pPr>
              <w:spacing w:after="0" w:line="240" w:lineRule="auto"/>
              <w:jc w:val="both"/>
              <w:rPr>
                <w:rFonts w:ascii="Times New Roman" w:hAnsi="Times New Roman" w:cs="Times New Roman"/>
                <w:sz w:val="17"/>
                <w:szCs w:val="17"/>
              </w:rPr>
            </w:pPr>
            <w:proofErr w:type="gramStart"/>
            <w:r>
              <w:rPr>
                <w:rFonts w:ascii="Times New Roman" w:hAnsi="Times New Roman" w:cs="Times New Roman"/>
                <w:sz w:val="17"/>
                <w:szCs w:val="17"/>
              </w:rPr>
              <w:t xml:space="preserve">- </w:t>
            </w:r>
            <w:r w:rsidR="00A4551B">
              <w:rPr>
                <w:rFonts w:ascii="Times New Roman" w:hAnsi="Times New Roman" w:cs="Times New Roman"/>
                <w:sz w:val="17"/>
                <w:szCs w:val="17"/>
              </w:rPr>
              <w:t>возможность бронирования</w:t>
            </w:r>
            <w:r w:rsidR="00CC6836">
              <w:rPr>
                <w:rFonts w:ascii="Times New Roman" w:hAnsi="Times New Roman" w:cs="Times New Roman"/>
                <w:sz w:val="17"/>
                <w:szCs w:val="17"/>
              </w:rPr>
              <w:t xml:space="preserve"> услуги/доступность записи на получение услуги (по телефону, с использованием</w:t>
            </w:r>
            <w:r w:rsidR="00CE5064">
              <w:rPr>
                <w:rFonts w:ascii="Times New Roman" w:hAnsi="Times New Roman" w:cs="Times New Roman"/>
                <w:sz w:val="17"/>
                <w:szCs w:val="17"/>
              </w:rPr>
              <w:t xml:space="preserve"> сети «Интернет» на официальном сайте организации, при личном посещении и пр.</w:t>
            </w:r>
            <w:proofErr w:type="gramEnd"/>
          </w:p>
        </w:tc>
        <w:tc>
          <w:tcPr>
            <w:tcW w:w="2551" w:type="dxa"/>
            <w:vAlign w:val="center"/>
          </w:tcPr>
          <w:p w14:paraId="42F67571" w14:textId="67AB9CC4"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отсутствуют комфортные условия</w:t>
            </w:r>
            <w:r w:rsidR="00DA69BB">
              <w:rPr>
                <w:rFonts w:ascii="Times New Roman" w:hAnsi="Times New Roman" w:cs="Times New Roman"/>
                <w:sz w:val="17"/>
                <w:szCs w:val="17"/>
              </w:rPr>
              <w:t xml:space="preserve">, </w:t>
            </w:r>
            <w:r w:rsidR="00DA69BB" w:rsidRPr="007609E6">
              <w:rPr>
                <w:rFonts w:ascii="Times New Roman" w:hAnsi="Times New Roman" w:cs="Times New Roman"/>
                <w:sz w:val="17"/>
                <w:szCs w:val="17"/>
              </w:rPr>
              <w:t>в которых осуществляется деятельность</w:t>
            </w:r>
          </w:p>
        </w:tc>
        <w:tc>
          <w:tcPr>
            <w:tcW w:w="1124" w:type="dxa"/>
            <w:vAlign w:val="center"/>
          </w:tcPr>
          <w:p w14:paraId="04045B21"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 баллов</w:t>
            </w:r>
          </w:p>
        </w:tc>
        <w:tc>
          <w:tcPr>
            <w:tcW w:w="1309" w:type="dxa"/>
            <w:vMerge w:val="restart"/>
            <w:vAlign w:val="center"/>
          </w:tcPr>
          <w:p w14:paraId="3628A3C2"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Merge w:val="restart"/>
            <w:vAlign w:val="center"/>
          </w:tcPr>
          <w:p w14:paraId="501F07BE"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Наблюдение</w:t>
            </w:r>
          </w:p>
        </w:tc>
      </w:tr>
      <w:tr w:rsidR="00DB79FC" w:rsidRPr="002E052A" w14:paraId="4D36B7CC" w14:textId="77777777" w:rsidTr="002623FC">
        <w:trPr>
          <w:trHeight w:val="627"/>
        </w:trPr>
        <w:tc>
          <w:tcPr>
            <w:tcW w:w="1031" w:type="dxa"/>
            <w:vMerge/>
            <w:vAlign w:val="center"/>
          </w:tcPr>
          <w:p w14:paraId="2490DCB6"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646FE990"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460230A"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097" w:type="dxa"/>
            <w:vMerge/>
            <w:vAlign w:val="center"/>
          </w:tcPr>
          <w:p w14:paraId="672CF56C"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42D01251"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одного условия</w:t>
            </w:r>
          </w:p>
        </w:tc>
        <w:tc>
          <w:tcPr>
            <w:tcW w:w="1124" w:type="dxa"/>
            <w:vAlign w:val="center"/>
          </w:tcPr>
          <w:p w14:paraId="435B7E59"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280AFCC4"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488FBC46"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07C7E657" w14:textId="77777777" w:rsidTr="002623FC">
        <w:trPr>
          <w:trHeight w:val="628"/>
        </w:trPr>
        <w:tc>
          <w:tcPr>
            <w:tcW w:w="1031" w:type="dxa"/>
            <w:vMerge/>
            <w:vAlign w:val="center"/>
          </w:tcPr>
          <w:p w14:paraId="4735FC4E"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7D1D0517"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5D592B81"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097" w:type="dxa"/>
            <w:vMerge/>
            <w:vAlign w:val="center"/>
          </w:tcPr>
          <w:p w14:paraId="40E6E049"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743723FD"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двух условий</w:t>
            </w:r>
          </w:p>
        </w:tc>
        <w:tc>
          <w:tcPr>
            <w:tcW w:w="1124" w:type="dxa"/>
            <w:vAlign w:val="center"/>
          </w:tcPr>
          <w:p w14:paraId="026C8817"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18AD927B"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55D92E09"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139619A2" w14:textId="77777777" w:rsidTr="005D3127">
        <w:trPr>
          <w:trHeight w:val="553"/>
        </w:trPr>
        <w:tc>
          <w:tcPr>
            <w:tcW w:w="1031" w:type="dxa"/>
            <w:vMerge/>
            <w:vAlign w:val="center"/>
          </w:tcPr>
          <w:p w14:paraId="1ADC4DA2"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109AF1E8"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233F11A6"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097" w:type="dxa"/>
            <w:vMerge/>
            <w:vAlign w:val="center"/>
          </w:tcPr>
          <w:p w14:paraId="4594C1E8"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76DFA863"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трех условий</w:t>
            </w:r>
          </w:p>
        </w:tc>
        <w:tc>
          <w:tcPr>
            <w:tcW w:w="1124" w:type="dxa"/>
            <w:vAlign w:val="center"/>
          </w:tcPr>
          <w:p w14:paraId="7D4BC643"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5F01F28C"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68C2C896"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61FE5DF9" w14:textId="77777777" w:rsidTr="005D3127">
        <w:trPr>
          <w:trHeight w:val="564"/>
        </w:trPr>
        <w:tc>
          <w:tcPr>
            <w:tcW w:w="1031" w:type="dxa"/>
            <w:vMerge/>
            <w:vAlign w:val="center"/>
          </w:tcPr>
          <w:p w14:paraId="006207FD"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4BD927DC"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64DB108B"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097" w:type="dxa"/>
            <w:vMerge/>
            <w:vAlign w:val="center"/>
          </w:tcPr>
          <w:p w14:paraId="431682C2"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51A31348"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четырех условий</w:t>
            </w:r>
          </w:p>
        </w:tc>
        <w:tc>
          <w:tcPr>
            <w:tcW w:w="1124" w:type="dxa"/>
            <w:vAlign w:val="center"/>
          </w:tcPr>
          <w:p w14:paraId="7827A3F1"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23C95F3F"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7F57AFC0"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EE3E30" w:rsidRPr="002E052A" w14:paraId="00482251" w14:textId="77777777" w:rsidTr="005D3127">
        <w:trPr>
          <w:trHeight w:val="691"/>
        </w:trPr>
        <w:tc>
          <w:tcPr>
            <w:tcW w:w="1031" w:type="dxa"/>
            <w:vMerge/>
            <w:vAlign w:val="center"/>
          </w:tcPr>
          <w:p w14:paraId="7667F1CB"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3563" w:type="dxa"/>
            <w:vMerge/>
            <w:vAlign w:val="center"/>
          </w:tcPr>
          <w:p w14:paraId="0CB3FEDF" w14:textId="77777777" w:rsidR="00EE3E30" w:rsidRPr="007609E6" w:rsidRDefault="00EE3E30" w:rsidP="002623FC">
            <w:pPr>
              <w:spacing w:after="0" w:line="240" w:lineRule="auto"/>
              <w:jc w:val="both"/>
              <w:rPr>
                <w:rFonts w:ascii="Times New Roman" w:hAnsi="Times New Roman" w:cs="Times New Roman"/>
                <w:sz w:val="17"/>
                <w:szCs w:val="17"/>
              </w:rPr>
            </w:pPr>
          </w:p>
        </w:tc>
        <w:tc>
          <w:tcPr>
            <w:tcW w:w="1093" w:type="dxa"/>
            <w:vMerge/>
            <w:vAlign w:val="center"/>
          </w:tcPr>
          <w:p w14:paraId="704569E1"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3097" w:type="dxa"/>
            <w:vMerge/>
            <w:vAlign w:val="center"/>
          </w:tcPr>
          <w:p w14:paraId="31FBD7C6" w14:textId="77777777" w:rsidR="00EE3E30" w:rsidRPr="007609E6"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2591844C" w14:textId="10BB9BE6"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пяти</w:t>
            </w:r>
            <w:r w:rsidR="00CE5064">
              <w:rPr>
                <w:rFonts w:ascii="Times New Roman" w:hAnsi="Times New Roman" w:cs="Times New Roman"/>
                <w:sz w:val="17"/>
                <w:szCs w:val="17"/>
              </w:rPr>
              <w:t xml:space="preserve"> и более</w:t>
            </w:r>
            <w:r w:rsidRPr="007609E6">
              <w:rPr>
                <w:rFonts w:ascii="Times New Roman" w:hAnsi="Times New Roman" w:cs="Times New Roman"/>
                <w:sz w:val="17"/>
                <w:szCs w:val="17"/>
              </w:rPr>
              <w:t xml:space="preserve"> условий</w:t>
            </w:r>
          </w:p>
        </w:tc>
        <w:tc>
          <w:tcPr>
            <w:tcW w:w="1124" w:type="dxa"/>
            <w:vAlign w:val="center"/>
          </w:tcPr>
          <w:p w14:paraId="5A8D2861"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09" w:type="dxa"/>
            <w:vMerge/>
            <w:vAlign w:val="center"/>
          </w:tcPr>
          <w:p w14:paraId="74530A18"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0B73A66" w14:textId="77777777" w:rsidR="00EE3E30" w:rsidRPr="007609E6" w:rsidRDefault="00EE3E30" w:rsidP="002623FC">
            <w:pPr>
              <w:spacing w:after="0" w:line="240" w:lineRule="auto"/>
              <w:jc w:val="center"/>
              <w:rPr>
                <w:rFonts w:ascii="Times New Roman" w:hAnsi="Times New Roman" w:cs="Times New Roman"/>
                <w:sz w:val="17"/>
                <w:szCs w:val="17"/>
              </w:rPr>
            </w:pPr>
          </w:p>
        </w:tc>
      </w:tr>
      <w:tr w:rsidR="00EE3E30" w:rsidRPr="002E052A" w14:paraId="3201283F" w14:textId="77777777" w:rsidTr="002623FC">
        <w:trPr>
          <w:trHeight w:val="2886"/>
        </w:trPr>
        <w:tc>
          <w:tcPr>
            <w:tcW w:w="1031" w:type="dxa"/>
            <w:vAlign w:val="center"/>
          </w:tcPr>
          <w:p w14:paraId="6A5926EF" w14:textId="03872105"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w:t>
            </w:r>
            <w:r w:rsidR="00121892">
              <w:rPr>
                <w:rFonts w:ascii="Times New Roman" w:hAnsi="Times New Roman" w:cs="Times New Roman"/>
                <w:sz w:val="17"/>
                <w:szCs w:val="17"/>
              </w:rPr>
              <w:t>3</w:t>
            </w:r>
          </w:p>
        </w:tc>
        <w:tc>
          <w:tcPr>
            <w:tcW w:w="3563" w:type="dxa"/>
            <w:vAlign w:val="center"/>
          </w:tcPr>
          <w:p w14:paraId="793790CA" w14:textId="75E92E93"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услуг, удовлетворенных комфортностью условий, в которых осуществляется деятельность (</w:t>
            </w:r>
            <w:proofErr w:type="gramStart"/>
            <w:r w:rsidRPr="007609E6">
              <w:rPr>
                <w:rFonts w:ascii="Times New Roman" w:hAnsi="Times New Roman" w:cs="Times New Roman"/>
                <w:sz w:val="17"/>
                <w:szCs w:val="17"/>
              </w:rPr>
              <w:t>в</w:t>
            </w:r>
            <w:proofErr w:type="gramEnd"/>
            <w:r w:rsidRPr="007609E6">
              <w:rPr>
                <w:rFonts w:ascii="Times New Roman" w:hAnsi="Times New Roman" w:cs="Times New Roman"/>
                <w:sz w:val="17"/>
                <w:szCs w:val="17"/>
              </w:rPr>
              <w:t xml:space="preserve"> % </w:t>
            </w:r>
            <w:proofErr w:type="gramStart"/>
            <w:r w:rsidRPr="007609E6">
              <w:rPr>
                <w:rFonts w:ascii="Times New Roman" w:hAnsi="Times New Roman" w:cs="Times New Roman"/>
                <w:sz w:val="17"/>
                <w:szCs w:val="17"/>
              </w:rPr>
              <w:t>от</w:t>
            </w:r>
            <w:proofErr w:type="gramEnd"/>
            <w:r w:rsidRPr="007609E6">
              <w:rPr>
                <w:rFonts w:ascii="Times New Roman" w:hAnsi="Times New Roman" w:cs="Times New Roman"/>
                <w:sz w:val="17"/>
                <w:szCs w:val="17"/>
              </w:rPr>
              <w:t xml:space="preserve"> общего числа опрошенных получателей услуг)</w:t>
            </w:r>
          </w:p>
        </w:tc>
        <w:tc>
          <w:tcPr>
            <w:tcW w:w="1093" w:type="dxa"/>
            <w:vAlign w:val="center"/>
          </w:tcPr>
          <w:p w14:paraId="63BA882C"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097" w:type="dxa"/>
            <w:vAlign w:val="center"/>
          </w:tcPr>
          <w:p w14:paraId="0606E451" w14:textId="160CB8B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w:t>
            </w:r>
            <w:r w:rsidR="00121892">
              <w:rPr>
                <w:rFonts w:ascii="Times New Roman" w:hAnsi="Times New Roman" w:cs="Times New Roman"/>
                <w:sz w:val="17"/>
                <w:szCs w:val="17"/>
              </w:rPr>
              <w:t>3</w:t>
            </w:r>
            <w:r w:rsidRPr="007609E6">
              <w:rPr>
                <w:rFonts w:ascii="Times New Roman" w:hAnsi="Times New Roman" w:cs="Times New Roman"/>
                <w:sz w:val="17"/>
                <w:szCs w:val="17"/>
              </w:rPr>
              <w:t>.1 Удовлетворенность комфортностью условий, в которых осуществляется деятельность (</w:t>
            </w:r>
            <w:proofErr w:type="gramStart"/>
            <w:r w:rsidRPr="007609E6">
              <w:rPr>
                <w:rFonts w:ascii="Times New Roman" w:hAnsi="Times New Roman" w:cs="Times New Roman"/>
                <w:sz w:val="17"/>
                <w:szCs w:val="17"/>
              </w:rPr>
              <w:t>в</w:t>
            </w:r>
            <w:proofErr w:type="gramEnd"/>
            <w:r w:rsidRPr="007609E6">
              <w:rPr>
                <w:rFonts w:ascii="Times New Roman" w:hAnsi="Times New Roman" w:cs="Times New Roman"/>
                <w:sz w:val="17"/>
                <w:szCs w:val="17"/>
              </w:rPr>
              <w:t xml:space="preserve"> % </w:t>
            </w:r>
            <w:proofErr w:type="gramStart"/>
            <w:r w:rsidRPr="007609E6">
              <w:rPr>
                <w:rFonts w:ascii="Times New Roman" w:hAnsi="Times New Roman" w:cs="Times New Roman"/>
                <w:sz w:val="17"/>
                <w:szCs w:val="17"/>
              </w:rPr>
              <w:t>от</w:t>
            </w:r>
            <w:proofErr w:type="gramEnd"/>
            <w:r w:rsidRPr="007609E6">
              <w:rPr>
                <w:rFonts w:ascii="Times New Roman" w:hAnsi="Times New Roman" w:cs="Times New Roman"/>
                <w:sz w:val="17"/>
                <w:szCs w:val="17"/>
              </w:rPr>
              <w:t xml:space="preserve"> общего числа опрошенных получателей услуг)</w:t>
            </w:r>
          </w:p>
        </w:tc>
        <w:tc>
          <w:tcPr>
            <w:tcW w:w="2551" w:type="dxa"/>
            <w:vAlign w:val="center"/>
          </w:tcPr>
          <w:p w14:paraId="5171B338"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услуг, удовлетворенных комфортностью предоставления услуг (</w:t>
            </w:r>
            <w:proofErr w:type="gramStart"/>
            <w:r w:rsidRPr="007609E6">
              <w:rPr>
                <w:rFonts w:ascii="Times New Roman" w:hAnsi="Times New Roman" w:cs="Times New Roman"/>
                <w:sz w:val="17"/>
                <w:szCs w:val="17"/>
              </w:rPr>
              <w:t>в</w:t>
            </w:r>
            <w:proofErr w:type="gramEnd"/>
            <w:r w:rsidRPr="007609E6">
              <w:rPr>
                <w:rFonts w:ascii="Times New Roman" w:hAnsi="Times New Roman" w:cs="Times New Roman"/>
                <w:sz w:val="17"/>
                <w:szCs w:val="17"/>
              </w:rPr>
              <w:t xml:space="preserve"> % </w:t>
            </w:r>
            <w:proofErr w:type="gramStart"/>
            <w:r w:rsidRPr="007609E6">
              <w:rPr>
                <w:rFonts w:ascii="Times New Roman" w:hAnsi="Times New Roman" w:cs="Times New Roman"/>
                <w:sz w:val="17"/>
                <w:szCs w:val="17"/>
              </w:rPr>
              <w:t>от</w:t>
            </w:r>
            <w:proofErr w:type="gramEnd"/>
            <w:r w:rsidRPr="007609E6">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vAlign w:val="center"/>
          </w:tcPr>
          <w:p w14:paraId="11F5433D"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0-100 баллов</w:t>
            </w:r>
          </w:p>
        </w:tc>
        <w:tc>
          <w:tcPr>
            <w:tcW w:w="1309" w:type="dxa"/>
            <w:vAlign w:val="center"/>
          </w:tcPr>
          <w:p w14:paraId="0921311D"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Align w:val="center"/>
          </w:tcPr>
          <w:p w14:paraId="5965D09E"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Онлайн анкетирование получателей услуг/Личный опрос</w:t>
            </w:r>
          </w:p>
        </w:tc>
      </w:tr>
      <w:tr w:rsidR="00EE3E30" w:rsidRPr="002E052A" w14:paraId="396F9BB4" w14:textId="77777777" w:rsidTr="006D2DE1">
        <w:trPr>
          <w:trHeight w:val="418"/>
        </w:trPr>
        <w:tc>
          <w:tcPr>
            <w:tcW w:w="1031" w:type="dxa"/>
            <w:shd w:val="clear" w:color="auto" w:fill="B4C6E7" w:themeFill="accent1" w:themeFillTint="66"/>
            <w:vAlign w:val="center"/>
          </w:tcPr>
          <w:p w14:paraId="7171D379"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36CAB9F3" w14:textId="77777777" w:rsidR="00EE3E30" w:rsidRPr="007609E6" w:rsidRDefault="00EE3E30" w:rsidP="002623FC">
            <w:pPr>
              <w:spacing w:after="0" w:line="240" w:lineRule="auto"/>
              <w:jc w:val="right"/>
              <w:rPr>
                <w:rFonts w:ascii="Times New Roman" w:hAnsi="Times New Roman" w:cs="Times New Roman"/>
                <w:b/>
                <w:sz w:val="18"/>
                <w:szCs w:val="18"/>
              </w:rPr>
            </w:pPr>
            <w:r w:rsidRPr="007609E6">
              <w:rPr>
                <w:rFonts w:ascii="Times New Roman" w:hAnsi="Times New Roman" w:cs="Times New Roman"/>
                <w:b/>
                <w:sz w:val="18"/>
                <w:szCs w:val="18"/>
              </w:rPr>
              <w:t>ИТОГО ПО КРИТЕРИЮ 2</w:t>
            </w:r>
          </w:p>
        </w:tc>
        <w:tc>
          <w:tcPr>
            <w:tcW w:w="1093" w:type="dxa"/>
            <w:shd w:val="clear" w:color="auto" w:fill="B4C6E7" w:themeFill="accent1" w:themeFillTint="66"/>
            <w:vAlign w:val="center"/>
          </w:tcPr>
          <w:p w14:paraId="1A4C75D2" w14:textId="77777777" w:rsidR="00EE3E30" w:rsidRPr="007609E6" w:rsidRDefault="00EE3E30" w:rsidP="002623FC">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w:t>
            </w:r>
          </w:p>
        </w:tc>
        <w:tc>
          <w:tcPr>
            <w:tcW w:w="3097" w:type="dxa"/>
            <w:shd w:val="clear" w:color="auto" w:fill="B4C6E7" w:themeFill="accent1" w:themeFillTint="66"/>
            <w:vAlign w:val="center"/>
          </w:tcPr>
          <w:p w14:paraId="0250CB44"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7092983D"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42E74044"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3C995508" w14:textId="77777777" w:rsidR="00EE3E30" w:rsidRPr="007609E6" w:rsidRDefault="00EE3E30" w:rsidP="002623FC">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615FF610" w14:textId="77777777" w:rsidR="00EE3E30" w:rsidRPr="007609E6" w:rsidRDefault="00EE3E30" w:rsidP="002623FC">
            <w:pPr>
              <w:spacing w:after="0" w:line="240" w:lineRule="auto"/>
              <w:jc w:val="center"/>
              <w:rPr>
                <w:rFonts w:ascii="Times New Roman" w:hAnsi="Times New Roman" w:cs="Times New Roman"/>
                <w:b/>
                <w:sz w:val="18"/>
                <w:szCs w:val="18"/>
              </w:rPr>
            </w:pPr>
          </w:p>
        </w:tc>
      </w:tr>
      <w:tr w:rsidR="00EE3E30" w:rsidRPr="002E052A" w14:paraId="054DDED7" w14:textId="77777777" w:rsidTr="005D3127">
        <w:trPr>
          <w:trHeight w:val="418"/>
        </w:trPr>
        <w:tc>
          <w:tcPr>
            <w:tcW w:w="15126" w:type="dxa"/>
            <w:gridSpan w:val="8"/>
            <w:shd w:val="clear" w:color="auto" w:fill="B4C6E7" w:themeFill="accent1" w:themeFillTint="66"/>
            <w:vAlign w:val="center"/>
          </w:tcPr>
          <w:p w14:paraId="09B524B5" w14:textId="2F6F3256" w:rsidR="00EE3E30" w:rsidRPr="00637D30" w:rsidRDefault="00EE3E30" w:rsidP="002623FC">
            <w:pPr>
              <w:pStyle w:val="a5"/>
              <w:numPr>
                <w:ilvl w:val="0"/>
                <w:numId w:val="8"/>
              </w:numPr>
              <w:spacing w:after="0" w:line="240" w:lineRule="auto"/>
              <w:jc w:val="center"/>
              <w:rPr>
                <w:rFonts w:ascii="Times New Roman" w:hAnsi="Times New Roman" w:cs="Times New Roman"/>
                <w:b/>
                <w:sz w:val="18"/>
                <w:szCs w:val="18"/>
              </w:rPr>
            </w:pPr>
            <w:r w:rsidRPr="00637D30">
              <w:rPr>
                <w:rFonts w:ascii="Times New Roman" w:hAnsi="Times New Roman" w:cs="Times New Roman"/>
                <w:b/>
                <w:sz w:val="18"/>
                <w:szCs w:val="18"/>
              </w:rPr>
              <w:t>Критерий «</w:t>
            </w:r>
            <w:r w:rsidR="00462A5A" w:rsidRPr="00462A5A">
              <w:rPr>
                <w:rFonts w:ascii="Times New Roman" w:hAnsi="Times New Roman" w:cs="Times New Roman"/>
                <w:b/>
                <w:sz w:val="18"/>
                <w:szCs w:val="18"/>
              </w:rPr>
              <w:t>Доступность услуг для инвалидов</w:t>
            </w:r>
            <w:r w:rsidRPr="00637D30">
              <w:rPr>
                <w:rFonts w:ascii="Times New Roman" w:hAnsi="Times New Roman" w:cs="Times New Roman"/>
                <w:b/>
                <w:sz w:val="18"/>
                <w:szCs w:val="18"/>
              </w:rPr>
              <w:t>»</w:t>
            </w:r>
          </w:p>
        </w:tc>
      </w:tr>
      <w:tr w:rsidR="00EE3E30" w:rsidRPr="002E052A" w14:paraId="23746968" w14:textId="77777777" w:rsidTr="002623FC">
        <w:trPr>
          <w:trHeight w:val="660"/>
        </w:trPr>
        <w:tc>
          <w:tcPr>
            <w:tcW w:w="1031" w:type="dxa"/>
            <w:vMerge w:val="restart"/>
            <w:shd w:val="clear" w:color="auto" w:fill="auto"/>
            <w:vAlign w:val="center"/>
          </w:tcPr>
          <w:p w14:paraId="176AA298" w14:textId="051E9D00"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3.1</w:t>
            </w:r>
            <w:r w:rsidR="006668CB">
              <w:rPr>
                <w:rStyle w:val="ac"/>
                <w:rFonts w:ascii="Times New Roman" w:hAnsi="Times New Roman" w:cs="Times New Roman"/>
                <w:sz w:val="17"/>
                <w:szCs w:val="17"/>
              </w:rPr>
              <w:footnoteReference w:id="6"/>
            </w:r>
          </w:p>
        </w:tc>
        <w:tc>
          <w:tcPr>
            <w:tcW w:w="3563" w:type="dxa"/>
            <w:vMerge w:val="restart"/>
            <w:shd w:val="clear" w:color="auto" w:fill="auto"/>
            <w:vAlign w:val="center"/>
          </w:tcPr>
          <w:p w14:paraId="70EC5571"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Оборудование территории, прилегающей к зданиям организации, и помещений с учетом доступности для инвалидов:</w:t>
            </w:r>
          </w:p>
          <w:p w14:paraId="3596C10B"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7378998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74A7151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48E17BDC"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0D5972AE"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1093" w:type="dxa"/>
            <w:vMerge w:val="restart"/>
            <w:shd w:val="clear" w:color="auto" w:fill="auto"/>
            <w:vAlign w:val="center"/>
          </w:tcPr>
          <w:p w14:paraId="3B9122D3"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097" w:type="dxa"/>
            <w:vMerge w:val="restart"/>
            <w:shd w:val="clear" w:color="auto" w:fill="auto"/>
            <w:vAlign w:val="center"/>
          </w:tcPr>
          <w:p w14:paraId="49F1D98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3.1.1 Наличие оборудования территории, прилегающей к зданиям организации, и помещений с учетом доступности для инвалидов:</w:t>
            </w:r>
          </w:p>
          <w:p w14:paraId="5E33314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6CF6B98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50383B1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1840EE6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0E06AC9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2551" w:type="dxa"/>
            <w:shd w:val="clear" w:color="auto" w:fill="auto"/>
            <w:vAlign w:val="center"/>
          </w:tcPr>
          <w:p w14:paraId="311858D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отсутствует оборудование территории, прилегающей к зданиям организации, и помещений с учетом доступности для инвалидов</w:t>
            </w:r>
          </w:p>
        </w:tc>
        <w:tc>
          <w:tcPr>
            <w:tcW w:w="1124" w:type="dxa"/>
            <w:shd w:val="clear" w:color="auto" w:fill="auto"/>
            <w:vAlign w:val="center"/>
          </w:tcPr>
          <w:p w14:paraId="0E1572E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67E68566"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119886B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w:t>
            </w:r>
          </w:p>
        </w:tc>
      </w:tr>
      <w:tr w:rsidR="00DB79FC" w:rsidRPr="002E052A" w14:paraId="3C7D774E" w14:textId="77777777" w:rsidTr="002623FC">
        <w:trPr>
          <w:trHeight w:val="407"/>
        </w:trPr>
        <w:tc>
          <w:tcPr>
            <w:tcW w:w="1031" w:type="dxa"/>
            <w:vMerge/>
            <w:shd w:val="clear" w:color="auto" w:fill="auto"/>
            <w:vAlign w:val="center"/>
          </w:tcPr>
          <w:p w14:paraId="43FC6F3B"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464409F8"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3F3946"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03850587"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2131D061"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0F13E5E5"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09672EB4"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56775ED2"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1675E5D6" w14:textId="77777777" w:rsidTr="002623FC">
        <w:trPr>
          <w:trHeight w:val="385"/>
        </w:trPr>
        <w:tc>
          <w:tcPr>
            <w:tcW w:w="1031" w:type="dxa"/>
            <w:vMerge/>
            <w:shd w:val="clear" w:color="auto" w:fill="auto"/>
            <w:vAlign w:val="center"/>
          </w:tcPr>
          <w:p w14:paraId="3456BD15"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7EA0AEFC"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7565EA03"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61CF67A7"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6CC86787"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5F389B87"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19B3830E"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16B770FA"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260A76E4" w14:textId="77777777" w:rsidTr="002623FC">
        <w:trPr>
          <w:trHeight w:val="405"/>
        </w:trPr>
        <w:tc>
          <w:tcPr>
            <w:tcW w:w="1031" w:type="dxa"/>
            <w:vMerge/>
            <w:shd w:val="clear" w:color="auto" w:fill="auto"/>
            <w:vAlign w:val="center"/>
          </w:tcPr>
          <w:p w14:paraId="43FF135D"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2B96C1B6"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51921E4F"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6DA1A991"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6DF31CF4"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22AAB175"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09668FE0"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EAA4AF5"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2A2289F9" w14:textId="77777777" w:rsidTr="002623FC">
        <w:trPr>
          <w:trHeight w:val="466"/>
        </w:trPr>
        <w:tc>
          <w:tcPr>
            <w:tcW w:w="1031" w:type="dxa"/>
            <w:vMerge/>
            <w:shd w:val="clear" w:color="auto" w:fill="auto"/>
            <w:vAlign w:val="center"/>
          </w:tcPr>
          <w:p w14:paraId="7A7FD327"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14D48691"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83B24D8"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500146D6"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5C076DCF"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240C97E3"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122B9258"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2C99FA42"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EE3E30" w:rsidRPr="002E052A" w14:paraId="7738A84F" w14:textId="77777777" w:rsidTr="002623FC">
        <w:trPr>
          <w:trHeight w:val="473"/>
        </w:trPr>
        <w:tc>
          <w:tcPr>
            <w:tcW w:w="1031" w:type="dxa"/>
            <w:vMerge/>
            <w:shd w:val="clear" w:color="auto" w:fill="auto"/>
            <w:vAlign w:val="center"/>
          </w:tcPr>
          <w:p w14:paraId="0A13E0B0"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79F8180" w14:textId="77777777" w:rsidR="00EE3E30" w:rsidRPr="00637D30" w:rsidRDefault="00EE3E30"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7D37E2DD"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6407308B" w14:textId="77777777" w:rsidR="00EE3E30" w:rsidRPr="00637D30" w:rsidRDefault="00EE3E30"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02DE32D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пяти условий</w:t>
            </w:r>
          </w:p>
        </w:tc>
        <w:tc>
          <w:tcPr>
            <w:tcW w:w="1124" w:type="dxa"/>
            <w:shd w:val="clear" w:color="auto" w:fill="auto"/>
            <w:vAlign w:val="center"/>
          </w:tcPr>
          <w:p w14:paraId="2152377B"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6A273270"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7CC6F1D6" w14:textId="77777777" w:rsidR="00EE3E30" w:rsidRPr="00637D30" w:rsidRDefault="00EE3E30" w:rsidP="002623FC">
            <w:pPr>
              <w:spacing w:after="0" w:line="240" w:lineRule="auto"/>
              <w:jc w:val="center"/>
              <w:rPr>
                <w:rFonts w:ascii="Times New Roman" w:hAnsi="Times New Roman" w:cs="Times New Roman"/>
                <w:sz w:val="17"/>
                <w:szCs w:val="17"/>
              </w:rPr>
            </w:pPr>
          </w:p>
        </w:tc>
      </w:tr>
      <w:tr w:rsidR="00EE3E30" w:rsidRPr="002E052A" w14:paraId="7B732796" w14:textId="77777777" w:rsidTr="002623FC">
        <w:trPr>
          <w:trHeight w:val="934"/>
        </w:trPr>
        <w:tc>
          <w:tcPr>
            <w:tcW w:w="1031" w:type="dxa"/>
            <w:vMerge w:val="restart"/>
            <w:shd w:val="clear" w:color="auto" w:fill="auto"/>
            <w:vAlign w:val="center"/>
          </w:tcPr>
          <w:p w14:paraId="539DCB6B"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3.2</w:t>
            </w:r>
          </w:p>
        </w:tc>
        <w:tc>
          <w:tcPr>
            <w:tcW w:w="3563" w:type="dxa"/>
            <w:vMerge w:val="restart"/>
            <w:shd w:val="clear" w:color="auto" w:fill="auto"/>
            <w:vAlign w:val="center"/>
          </w:tcPr>
          <w:p w14:paraId="6791B74A" w14:textId="5F3B4AC9"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Обеспечение в организации условий доступности, позволяющих инвалидам получать услуги наравне с другими:</w:t>
            </w:r>
          </w:p>
          <w:p w14:paraId="5C316F8B"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6F910348"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надписей, знаков и иной текстовой и графической информации знаками, выполненными рельефно-точечным шрифтом Брайля;</w:t>
            </w:r>
          </w:p>
          <w:p w14:paraId="2937CE8E"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возможность предоставления инвалидам по слуху (слуху и зрению) услуг </w:t>
            </w:r>
            <w:proofErr w:type="spellStart"/>
            <w:r w:rsidRPr="00637D30">
              <w:rPr>
                <w:rFonts w:ascii="Times New Roman" w:hAnsi="Times New Roman" w:cs="Times New Roman"/>
                <w:sz w:val="17"/>
                <w:szCs w:val="17"/>
              </w:rPr>
              <w:t>сурдопереводчика</w:t>
            </w:r>
            <w:proofErr w:type="spellEnd"/>
            <w:r w:rsidRPr="00637D30">
              <w:rPr>
                <w:rFonts w:ascii="Times New Roman" w:hAnsi="Times New Roman" w:cs="Times New Roman"/>
                <w:sz w:val="17"/>
                <w:szCs w:val="17"/>
              </w:rPr>
              <w:t xml:space="preserve"> (</w:t>
            </w:r>
            <w:proofErr w:type="spellStart"/>
            <w:r w:rsidRPr="00637D30">
              <w:rPr>
                <w:rFonts w:ascii="Times New Roman" w:hAnsi="Times New Roman" w:cs="Times New Roman"/>
                <w:sz w:val="17"/>
                <w:szCs w:val="17"/>
              </w:rPr>
              <w:t>тифлосурдопереводчика</w:t>
            </w:r>
            <w:proofErr w:type="spellEnd"/>
            <w:r w:rsidRPr="00637D30">
              <w:rPr>
                <w:rFonts w:ascii="Times New Roman" w:hAnsi="Times New Roman" w:cs="Times New Roman"/>
                <w:sz w:val="17"/>
                <w:szCs w:val="17"/>
              </w:rPr>
              <w:t>);</w:t>
            </w:r>
          </w:p>
          <w:p w14:paraId="5CFBD88E" w14:textId="0F0625EE"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w:t>
            </w:r>
            <w:r w:rsidR="00637089">
              <w:rPr>
                <w:rFonts w:ascii="Times New Roman" w:hAnsi="Times New Roman" w:cs="Times New Roman"/>
                <w:sz w:val="17"/>
                <w:szCs w:val="17"/>
              </w:rPr>
              <w:t xml:space="preserve">наличие </w:t>
            </w:r>
            <w:r w:rsidRPr="00637D30">
              <w:rPr>
                <w:rFonts w:ascii="Times New Roman" w:hAnsi="Times New Roman" w:cs="Times New Roman"/>
                <w:sz w:val="17"/>
                <w:szCs w:val="17"/>
              </w:rPr>
              <w:t>альтернативной версии сайта организации для инвалидов по зрению;</w:t>
            </w:r>
          </w:p>
          <w:p w14:paraId="44AF978D"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помощь, оказываемая работниками организации, прошедшими необходимое обучение (инструктирование), по </w:t>
            </w:r>
            <w:r w:rsidRPr="00637D30">
              <w:rPr>
                <w:rFonts w:ascii="Times New Roman" w:hAnsi="Times New Roman" w:cs="Times New Roman"/>
                <w:sz w:val="17"/>
                <w:szCs w:val="17"/>
              </w:rPr>
              <w:lastRenderedPageBreak/>
              <w:t>сопровождению инвалидов в помещении организации;</w:t>
            </w:r>
          </w:p>
          <w:p w14:paraId="1F55DF81" w14:textId="5C37D2F9"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w:t>
            </w:r>
            <w:r w:rsidR="005D018F">
              <w:rPr>
                <w:rFonts w:ascii="Times New Roman" w:hAnsi="Times New Roman" w:cs="Times New Roman"/>
                <w:sz w:val="17"/>
                <w:szCs w:val="17"/>
              </w:rPr>
              <w:t xml:space="preserve">наличие </w:t>
            </w:r>
            <w:r w:rsidRPr="00637D30">
              <w:rPr>
                <w:rFonts w:ascii="Times New Roman" w:hAnsi="Times New Roman" w:cs="Times New Roman"/>
                <w:sz w:val="17"/>
                <w:szCs w:val="17"/>
              </w:rPr>
              <w:t>возможност</w:t>
            </w:r>
            <w:r w:rsidR="005D018F">
              <w:rPr>
                <w:rFonts w:ascii="Times New Roman" w:hAnsi="Times New Roman" w:cs="Times New Roman"/>
                <w:sz w:val="17"/>
                <w:szCs w:val="17"/>
              </w:rPr>
              <w:t>и</w:t>
            </w:r>
            <w:r w:rsidRPr="00637D30">
              <w:rPr>
                <w:rFonts w:ascii="Times New Roman" w:hAnsi="Times New Roman" w:cs="Times New Roman"/>
                <w:sz w:val="17"/>
                <w:szCs w:val="17"/>
              </w:rPr>
              <w:t xml:space="preserve"> предоставления услуг в дистанционном режиме или на дому</w:t>
            </w:r>
          </w:p>
        </w:tc>
        <w:tc>
          <w:tcPr>
            <w:tcW w:w="1093" w:type="dxa"/>
            <w:vMerge w:val="restart"/>
            <w:shd w:val="clear" w:color="auto" w:fill="auto"/>
            <w:vAlign w:val="center"/>
          </w:tcPr>
          <w:p w14:paraId="3C6C2531"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lastRenderedPageBreak/>
              <w:t>40%</w:t>
            </w:r>
          </w:p>
        </w:tc>
        <w:tc>
          <w:tcPr>
            <w:tcW w:w="3097" w:type="dxa"/>
            <w:vMerge w:val="restart"/>
            <w:shd w:val="clear" w:color="auto" w:fill="auto"/>
            <w:vAlign w:val="center"/>
          </w:tcPr>
          <w:p w14:paraId="1BDB8DAA" w14:textId="17E2220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3.2.1 Наличие в организации условий доступности, позволяющих инвалидам получать услуги наравне с другими:</w:t>
            </w:r>
          </w:p>
          <w:p w14:paraId="50D6637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4BB28241"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надписей, знаков и иной текстовой и графической информации знаками, выполненными рельефно-точечным шрифтом Брайля;</w:t>
            </w:r>
          </w:p>
          <w:p w14:paraId="1A3BD008"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возможность предоставления инвалидам по слуху (слуху и зрению) услуг </w:t>
            </w:r>
            <w:proofErr w:type="spellStart"/>
            <w:r w:rsidRPr="00637D30">
              <w:rPr>
                <w:rFonts w:ascii="Times New Roman" w:hAnsi="Times New Roman" w:cs="Times New Roman"/>
                <w:sz w:val="17"/>
                <w:szCs w:val="17"/>
              </w:rPr>
              <w:t>сурдопереводчика</w:t>
            </w:r>
            <w:proofErr w:type="spellEnd"/>
            <w:r w:rsidRPr="00637D30">
              <w:rPr>
                <w:rFonts w:ascii="Times New Roman" w:hAnsi="Times New Roman" w:cs="Times New Roman"/>
                <w:sz w:val="17"/>
                <w:szCs w:val="17"/>
              </w:rPr>
              <w:t xml:space="preserve"> (</w:t>
            </w:r>
            <w:proofErr w:type="spellStart"/>
            <w:r w:rsidRPr="00637D30">
              <w:rPr>
                <w:rFonts w:ascii="Times New Roman" w:hAnsi="Times New Roman" w:cs="Times New Roman"/>
                <w:sz w:val="17"/>
                <w:szCs w:val="17"/>
              </w:rPr>
              <w:t>тифлосурдопереводчика</w:t>
            </w:r>
            <w:proofErr w:type="spellEnd"/>
            <w:r w:rsidRPr="00637D30">
              <w:rPr>
                <w:rFonts w:ascii="Times New Roman" w:hAnsi="Times New Roman" w:cs="Times New Roman"/>
                <w:sz w:val="17"/>
                <w:szCs w:val="17"/>
              </w:rPr>
              <w:t>);</w:t>
            </w:r>
          </w:p>
          <w:p w14:paraId="03A8834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72C0C90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помощь, оказываемая работниками </w:t>
            </w:r>
            <w:r w:rsidRPr="00637D30">
              <w:rPr>
                <w:rFonts w:ascii="Times New Roman" w:hAnsi="Times New Roman" w:cs="Times New Roman"/>
                <w:sz w:val="17"/>
                <w:szCs w:val="17"/>
              </w:rPr>
              <w:lastRenderedPageBreak/>
              <w:t>организации, прошедшими необходимое обучение (инструктирование), по сопровождению инвалидов в помещении организации;</w:t>
            </w:r>
          </w:p>
          <w:p w14:paraId="68ECFF03" w14:textId="1440960C"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услуг в дистанционном режиме или на дому</w:t>
            </w:r>
          </w:p>
        </w:tc>
        <w:tc>
          <w:tcPr>
            <w:tcW w:w="2551" w:type="dxa"/>
            <w:shd w:val="clear" w:color="auto" w:fill="auto"/>
            <w:vAlign w:val="center"/>
          </w:tcPr>
          <w:p w14:paraId="66FFFE7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lastRenderedPageBreak/>
              <w:t>- отсутствуют условия доступности, позволяющие инвалидам получать услуги наравне с другими</w:t>
            </w:r>
          </w:p>
        </w:tc>
        <w:tc>
          <w:tcPr>
            <w:tcW w:w="1124" w:type="dxa"/>
            <w:shd w:val="clear" w:color="auto" w:fill="auto"/>
            <w:vAlign w:val="center"/>
          </w:tcPr>
          <w:p w14:paraId="05D1F60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62D8E387"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359DA296"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 Анализ</w:t>
            </w:r>
            <w:r w:rsidRPr="00637D30">
              <w:rPr>
                <w:rFonts w:ascii="Times New Roman" w:hAnsi="Times New Roman" w:cs="Times New Roman"/>
                <w:sz w:val="17"/>
                <w:szCs w:val="17"/>
              </w:rPr>
              <w:br/>
              <w:t>сайта</w:t>
            </w:r>
          </w:p>
        </w:tc>
      </w:tr>
      <w:tr w:rsidR="00DB79FC" w:rsidRPr="002E052A" w14:paraId="67FF8964" w14:textId="77777777" w:rsidTr="002623FC">
        <w:trPr>
          <w:trHeight w:val="618"/>
        </w:trPr>
        <w:tc>
          <w:tcPr>
            <w:tcW w:w="1031" w:type="dxa"/>
            <w:vMerge/>
            <w:shd w:val="clear" w:color="auto" w:fill="auto"/>
            <w:vAlign w:val="center"/>
          </w:tcPr>
          <w:p w14:paraId="0BC29032"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42227474"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EDA5903" w14:textId="77777777" w:rsidR="00DB79FC" w:rsidRPr="00637D30" w:rsidRDefault="00DB79FC" w:rsidP="002623FC">
            <w:pPr>
              <w:spacing w:after="0" w:line="240" w:lineRule="auto"/>
              <w:rPr>
                <w:rFonts w:ascii="Times New Roman" w:hAnsi="Times New Roman" w:cs="Times New Roman"/>
                <w:sz w:val="17"/>
                <w:szCs w:val="17"/>
              </w:rPr>
            </w:pPr>
          </w:p>
        </w:tc>
        <w:tc>
          <w:tcPr>
            <w:tcW w:w="3097" w:type="dxa"/>
            <w:vMerge/>
            <w:shd w:val="clear" w:color="auto" w:fill="auto"/>
            <w:vAlign w:val="center"/>
          </w:tcPr>
          <w:p w14:paraId="59959DE2"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5BD6C01D"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589510A5"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69AC6A4C"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1676D614"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6AECF9DB" w14:textId="77777777" w:rsidTr="002623FC">
        <w:trPr>
          <w:trHeight w:val="712"/>
        </w:trPr>
        <w:tc>
          <w:tcPr>
            <w:tcW w:w="1031" w:type="dxa"/>
            <w:vMerge/>
            <w:shd w:val="clear" w:color="auto" w:fill="auto"/>
            <w:vAlign w:val="center"/>
          </w:tcPr>
          <w:p w14:paraId="5146B025"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1FE06E15"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7FEBF205" w14:textId="77777777" w:rsidR="00DB79FC" w:rsidRPr="00637D30" w:rsidRDefault="00DB79FC" w:rsidP="002623FC">
            <w:pPr>
              <w:spacing w:after="0" w:line="240" w:lineRule="auto"/>
              <w:rPr>
                <w:rFonts w:ascii="Times New Roman" w:hAnsi="Times New Roman" w:cs="Times New Roman"/>
                <w:sz w:val="17"/>
                <w:szCs w:val="17"/>
              </w:rPr>
            </w:pPr>
          </w:p>
        </w:tc>
        <w:tc>
          <w:tcPr>
            <w:tcW w:w="3097" w:type="dxa"/>
            <w:vMerge/>
            <w:shd w:val="clear" w:color="auto" w:fill="auto"/>
            <w:vAlign w:val="center"/>
          </w:tcPr>
          <w:p w14:paraId="19B09438"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2632D920"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07C05D9F"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79D44AB1"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60424F67"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7F650158" w14:textId="77777777" w:rsidTr="002623FC">
        <w:trPr>
          <w:trHeight w:val="556"/>
        </w:trPr>
        <w:tc>
          <w:tcPr>
            <w:tcW w:w="1031" w:type="dxa"/>
            <w:vMerge/>
            <w:shd w:val="clear" w:color="auto" w:fill="auto"/>
            <w:vAlign w:val="center"/>
          </w:tcPr>
          <w:p w14:paraId="203A45CA"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76941A57"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2AC37225" w14:textId="77777777" w:rsidR="00DB79FC" w:rsidRPr="00637D30" w:rsidRDefault="00DB79FC" w:rsidP="002623FC">
            <w:pPr>
              <w:spacing w:after="0" w:line="240" w:lineRule="auto"/>
              <w:rPr>
                <w:rFonts w:ascii="Times New Roman" w:hAnsi="Times New Roman" w:cs="Times New Roman"/>
                <w:sz w:val="17"/>
                <w:szCs w:val="17"/>
              </w:rPr>
            </w:pPr>
          </w:p>
        </w:tc>
        <w:tc>
          <w:tcPr>
            <w:tcW w:w="3097" w:type="dxa"/>
            <w:vMerge/>
            <w:shd w:val="clear" w:color="auto" w:fill="auto"/>
            <w:vAlign w:val="center"/>
          </w:tcPr>
          <w:p w14:paraId="26FEB6B5"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14B3F940"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576DC844"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29A8C580"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4AAD8F73"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17A28CB6" w14:textId="77777777" w:rsidTr="002623FC">
        <w:trPr>
          <w:trHeight w:val="550"/>
        </w:trPr>
        <w:tc>
          <w:tcPr>
            <w:tcW w:w="1031" w:type="dxa"/>
            <w:vMerge/>
            <w:shd w:val="clear" w:color="auto" w:fill="auto"/>
            <w:vAlign w:val="center"/>
          </w:tcPr>
          <w:p w14:paraId="60F1939D"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2EB8D79C"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043452E4" w14:textId="77777777" w:rsidR="00DB79FC" w:rsidRPr="00637D30" w:rsidRDefault="00DB79FC" w:rsidP="002623FC">
            <w:pPr>
              <w:spacing w:after="0" w:line="240" w:lineRule="auto"/>
              <w:rPr>
                <w:rFonts w:ascii="Times New Roman" w:hAnsi="Times New Roman" w:cs="Times New Roman"/>
                <w:sz w:val="17"/>
                <w:szCs w:val="17"/>
              </w:rPr>
            </w:pPr>
          </w:p>
        </w:tc>
        <w:tc>
          <w:tcPr>
            <w:tcW w:w="3097" w:type="dxa"/>
            <w:vMerge/>
            <w:shd w:val="clear" w:color="auto" w:fill="auto"/>
            <w:vAlign w:val="center"/>
          </w:tcPr>
          <w:p w14:paraId="665CB8C9"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0E29ED8F"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798B480F"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6F5861BB"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2CAA2D8F"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EE3E30" w:rsidRPr="002E052A" w14:paraId="265921CB" w14:textId="77777777" w:rsidTr="002623FC">
        <w:trPr>
          <w:trHeight w:val="1465"/>
        </w:trPr>
        <w:tc>
          <w:tcPr>
            <w:tcW w:w="1031" w:type="dxa"/>
            <w:vMerge/>
            <w:shd w:val="clear" w:color="auto" w:fill="auto"/>
            <w:vAlign w:val="center"/>
          </w:tcPr>
          <w:p w14:paraId="51FCD9B7" w14:textId="77777777" w:rsidR="00EE3E30" w:rsidRPr="00637D30" w:rsidRDefault="00EE3E30"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6C3912C6" w14:textId="77777777" w:rsidR="00EE3E30" w:rsidRPr="00637D30" w:rsidRDefault="00EE3E30"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64923934" w14:textId="77777777" w:rsidR="00EE3E30" w:rsidRPr="00637D30" w:rsidRDefault="00EE3E30" w:rsidP="002623FC">
            <w:pPr>
              <w:spacing w:after="0" w:line="240" w:lineRule="auto"/>
              <w:rPr>
                <w:rFonts w:ascii="Times New Roman" w:hAnsi="Times New Roman" w:cs="Times New Roman"/>
                <w:sz w:val="17"/>
                <w:szCs w:val="17"/>
              </w:rPr>
            </w:pPr>
          </w:p>
        </w:tc>
        <w:tc>
          <w:tcPr>
            <w:tcW w:w="3097" w:type="dxa"/>
            <w:vMerge/>
            <w:shd w:val="clear" w:color="auto" w:fill="auto"/>
            <w:vAlign w:val="center"/>
          </w:tcPr>
          <w:p w14:paraId="58A962B8" w14:textId="77777777" w:rsidR="00EE3E30" w:rsidRPr="00637D30" w:rsidRDefault="00EE3E30" w:rsidP="002623FC">
            <w:pPr>
              <w:spacing w:after="0" w:line="240" w:lineRule="auto"/>
              <w:rPr>
                <w:rFonts w:ascii="Times New Roman" w:hAnsi="Times New Roman" w:cs="Times New Roman"/>
                <w:sz w:val="17"/>
                <w:szCs w:val="17"/>
              </w:rPr>
            </w:pPr>
          </w:p>
        </w:tc>
        <w:tc>
          <w:tcPr>
            <w:tcW w:w="2551" w:type="dxa"/>
            <w:shd w:val="clear" w:color="auto" w:fill="auto"/>
            <w:vAlign w:val="center"/>
          </w:tcPr>
          <w:p w14:paraId="753D1D15" w14:textId="77777777" w:rsidR="00EE3E30" w:rsidRPr="00637D30" w:rsidRDefault="00EE3E30" w:rsidP="002623FC">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 наличие пяти и более условий</w:t>
            </w:r>
          </w:p>
        </w:tc>
        <w:tc>
          <w:tcPr>
            <w:tcW w:w="1124" w:type="dxa"/>
            <w:shd w:val="clear" w:color="auto" w:fill="auto"/>
            <w:vAlign w:val="center"/>
          </w:tcPr>
          <w:p w14:paraId="4491B294" w14:textId="77777777" w:rsidR="00EE3E30" w:rsidRPr="00637D30" w:rsidRDefault="00EE3E30" w:rsidP="002623FC">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247CACA9" w14:textId="77777777" w:rsidR="00EE3E30" w:rsidRPr="00363ADC" w:rsidRDefault="00EE3E30"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5DF8A184" w14:textId="77777777" w:rsidR="00EE3E30" w:rsidRPr="00363ADC" w:rsidRDefault="00EE3E30" w:rsidP="002623FC">
            <w:pPr>
              <w:pStyle w:val="ConsPlusNormal"/>
              <w:jc w:val="center"/>
              <w:outlineLvl w:val="1"/>
              <w:rPr>
                <w:rFonts w:ascii="Times New Roman" w:hAnsi="Times New Roman" w:cs="Times New Roman"/>
                <w:sz w:val="17"/>
                <w:szCs w:val="17"/>
              </w:rPr>
            </w:pPr>
          </w:p>
        </w:tc>
      </w:tr>
      <w:tr w:rsidR="00EE3E30" w:rsidRPr="002E052A" w14:paraId="0A3BD8D1" w14:textId="77777777" w:rsidTr="002623FC">
        <w:trPr>
          <w:trHeight w:val="148"/>
        </w:trPr>
        <w:tc>
          <w:tcPr>
            <w:tcW w:w="1031" w:type="dxa"/>
            <w:shd w:val="clear" w:color="auto" w:fill="auto"/>
            <w:vAlign w:val="center"/>
          </w:tcPr>
          <w:p w14:paraId="44721E3F"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lastRenderedPageBreak/>
              <w:t>3.3</w:t>
            </w:r>
          </w:p>
        </w:tc>
        <w:tc>
          <w:tcPr>
            <w:tcW w:w="3563" w:type="dxa"/>
            <w:shd w:val="clear" w:color="auto" w:fill="auto"/>
            <w:vAlign w:val="center"/>
          </w:tcPr>
          <w:p w14:paraId="68FF24E3" w14:textId="65632046"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услуг, удовлетворенных доступностью услуг для инвалидов (</w:t>
            </w:r>
            <w:proofErr w:type="gramStart"/>
            <w:r w:rsidRPr="00637D30">
              <w:rPr>
                <w:rFonts w:ascii="Times New Roman" w:hAnsi="Times New Roman" w:cs="Times New Roman"/>
                <w:sz w:val="17"/>
                <w:szCs w:val="17"/>
              </w:rPr>
              <w:t>в</w:t>
            </w:r>
            <w:proofErr w:type="gramEnd"/>
            <w:r w:rsidRPr="00637D30">
              <w:rPr>
                <w:rFonts w:ascii="Times New Roman" w:hAnsi="Times New Roman" w:cs="Times New Roman"/>
                <w:sz w:val="17"/>
                <w:szCs w:val="17"/>
              </w:rPr>
              <w:t xml:space="preserve"> % </w:t>
            </w:r>
            <w:proofErr w:type="gramStart"/>
            <w:r w:rsidRPr="00637D30">
              <w:rPr>
                <w:rFonts w:ascii="Times New Roman" w:hAnsi="Times New Roman" w:cs="Times New Roman"/>
                <w:sz w:val="17"/>
                <w:szCs w:val="17"/>
              </w:rPr>
              <w:t>от</w:t>
            </w:r>
            <w:proofErr w:type="gramEnd"/>
            <w:r w:rsidRPr="00637D30">
              <w:rPr>
                <w:rFonts w:ascii="Times New Roman" w:hAnsi="Times New Roman" w:cs="Times New Roman"/>
                <w:sz w:val="17"/>
                <w:szCs w:val="17"/>
              </w:rPr>
              <w:t xml:space="preserve"> общего числа опрошенных получателей услуг - инвалидов)</w:t>
            </w:r>
          </w:p>
        </w:tc>
        <w:tc>
          <w:tcPr>
            <w:tcW w:w="1093" w:type="dxa"/>
            <w:shd w:val="clear" w:color="auto" w:fill="auto"/>
            <w:vAlign w:val="center"/>
          </w:tcPr>
          <w:p w14:paraId="1F36F5AE"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097" w:type="dxa"/>
            <w:shd w:val="clear" w:color="auto" w:fill="auto"/>
            <w:vAlign w:val="center"/>
          </w:tcPr>
          <w:p w14:paraId="1A7BC631" w14:textId="1ED7214C"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3.3.1 Удовлетворенность доступностью услуг для инвалидов</w:t>
            </w:r>
          </w:p>
        </w:tc>
        <w:tc>
          <w:tcPr>
            <w:tcW w:w="2551" w:type="dxa"/>
            <w:shd w:val="clear" w:color="auto" w:fill="auto"/>
            <w:vAlign w:val="center"/>
          </w:tcPr>
          <w:p w14:paraId="196EFF33"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услуг, удовлетворенных доступностью услуг для инвалидов (</w:t>
            </w:r>
            <w:proofErr w:type="gramStart"/>
            <w:r w:rsidRPr="00637D30">
              <w:rPr>
                <w:rFonts w:ascii="Times New Roman" w:hAnsi="Times New Roman" w:cs="Times New Roman"/>
                <w:sz w:val="17"/>
                <w:szCs w:val="17"/>
              </w:rPr>
              <w:t>в</w:t>
            </w:r>
            <w:proofErr w:type="gramEnd"/>
            <w:r w:rsidRPr="00637D30">
              <w:rPr>
                <w:rFonts w:ascii="Times New Roman" w:hAnsi="Times New Roman" w:cs="Times New Roman"/>
                <w:sz w:val="17"/>
                <w:szCs w:val="17"/>
              </w:rPr>
              <w:t xml:space="preserve"> % </w:t>
            </w:r>
            <w:proofErr w:type="gramStart"/>
            <w:r w:rsidRPr="00637D30">
              <w:rPr>
                <w:rFonts w:ascii="Times New Roman" w:hAnsi="Times New Roman" w:cs="Times New Roman"/>
                <w:sz w:val="17"/>
                <w:szCs w:val="17"/>
              </w:rPr>
              <w:t>от</w:t>
            </w:r>
            <w:proofErr w:type="gramEnd"/>
            <w:r w:rsidRPr="00637D30">
              <w:rPr>
                <w:rFonts w:ascii="Times New Roman" w:hAnsi="Times New Roman" w:cs="Times New Roman"/>
                <w:sz w:val="17"/>
                <w:szCs w:val="17"/>
              </w:rPr>
              <w:t xml:space="preserve"> общего числа опрошенных получателей услуг – инвалидов, переведенных в баллы)</w:t>
            </w:r>
          </w:p>
        </w:tc>
        <w:tc>
          <w:tcPr>
            <w:tcW w:w="1124" w:type="dxa"/>
            <w:shd w:val="clear" w:color="auto" w:fill="auto"/>
            <w:vAlign w:val="center"/>
          </w:tcPr>
          <w:p w14:paraId="5241003F"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0-100 баллов</w:t>
            </w:r>
          </w:p>
        </w:tc>
        <w:tc>
          <w:tcPr>
            <w:tcW w:w="1309" w:type="dxa"/>
            <w:shd w:val="clear" w:color="auto" w:fill="auto"/>
            <w:vAlign w:val="center"/>
          </w:tcPr>
          <w:p w14:paraId="22B35DF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shd w:val="clear" w:color="auto" w:fill="auto"/>
            <w:vAlign w:val="center"/>
          </w:tcPr>
          <w:p w14:paraId="56295201"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Онлайн анкетирование получателей услуг/Личный опрос</w:t>
            </w:r>
          </w:p>
        </w:tc>
      </w:tr>
      <w:tr w:rsidR="00EE3E30" w:rsidRPr="002E052A" w14:paraId="690A90A4" w14:textId="77777777" w:rsidTr="002623FC">
        <w:trPr>
          <w:trHeight w:val="363"/>
        </w:trPr>
        <w:tc>
          <w:tcPr>
            <w:tcW w:w="1031" w:type="dxa"/>
            <w:shd w:val="clear" w:color="auto" w:fill="D9E2F3" w:themeFill="accent1" w:themeFillTint="33"/>
            <w:vAlign w:val="center"/>
          </w:tcPr>
          <w:p w14:paraId="34F98558" w14:textId="77777777" w:rsidR="00EE3E30" w:rsidRPr="00637D30" w:rsidRDefault="00EE3E30" w:rsidP="002623FC">
            <w:pPr>
              <w:spacing w:after="0" w:line="240" w:lineRule="auto"/>
              <w:rPr>
                <w:rFonts w:ascii="Times New Roman" w:hAnsi="Times New Roman" w:cs="Times New Roman"/>
                <w:sz w:val="17"/>
                <w:szCs w:val="17"/>
              </w:rPr>
            </w:pPr>
          </w:p>
        </w:tc>
        <w:tc>
          <w:tcPr>
            <w:tcW w:w="3563" w:type="dxa"/>
            <w:shd w:val="clear" w:color="auto" w:fill="D9E2F3" w:themeFill="accent1" w:themeFillTint="33"/>
            <w:vAlign w:val="center"/>
          </w:tcPr>
          <w:p w14:paraId="637D5C61" w14:textId="77777777" w:rsidR="00EE3E30" w:rsidRPr="00637D30" w:rsidRDefault="00EE3E30" w:rsidP="002623FC">
            <w:pPr>
              <w:spacing w:after="0" w:line="240" w:lineRule="auto"/>
              <w:jc w:val="right"/>
              <w:rPr>
                <w:rFonts w:ascii="Times New Roman" w:hAnsi="Times New Roman" w:cs="Times New Roman"/>
                <w:b/>
                <w:sz w:val="18"/>
                <w:szCs w:val="17"/>
              </w:rPr>
            </w:pPr>
            <w:r w:rsidRPr="00637D30">
              <w:rPr>
                <w:rFonts w:ascii="Times New Roman" w:hAnsi="Times New Roman" w:cs="Times New Roman"/>
                <w:b/>
                <w:sz w:val="18"/>
                <w:szCs w:val="17"/>
              </w:rPr>
              <w:t>ИТОГО ПО КРИТЕРИЮ 3</w:t>
            </w:r>
          </w:p>
        </w:tc>
        <w:tc>
          <w:tcPr>
            <w:tcW w:w="1093" w:type="dxa"/>
            <w:shd w:val="clear" w:color="auto" w:fill="D9E2F3" w:themeFill="accent1" w:themeFillTint="33"/>
            <w:vAlign w:val="center"/>
          </w:tcPr>
          <w:p w14:paraId="5B4DE627" w14:textId="77777777" w:rsidR="00EE3E30" w:rsidRPr="00637D30" w:rsidRDefault="00EE3E30" w:rsidP="002623FC">
            <w:pPr>
              <w:spacing w:after="0" w:line="240" w:lineRule="auto"/>
              <w:jc w:val="center"/>
              <w:rPr>
                <w:rFonts w:ascii="Times New Roman" w:hAnsi="Times New Roman" w:cs="Times New Roman"/>
                <w:b/>
                <w:sz w:val="18"/>
                <w:szCs w:val="17"/>
              </w:rPr>
            </w:pPr>
            <w:r w:rsidRPr="00637D30">
              <w:rPr>
                <w:rFonts w:ascii="Times New Roman" w:hAnsi="Times New Roman" w:cs="Times New Roman"/>
                <w:b/>
                <w:sz w:val="18"/>
                <w:szCs w:val="17"/>
              </w:rPr>
              <w:t>100%</w:t>
            </w:r>
          </w:p>
        </w:tc>
        <w:tc>
          <w:tcPr>
            <w:tcW w:w="3097" w:type="dxa"/>
            <w:shd w:val="clear" w:color="auto" w:fill="D9E2F3" w:themeFill="accent1" w:themeFillTint="33"/>
            <w:vAlign w:val="center"/>
          </w:tcPr>
          <w:p w14:paraId="56835C1B" w14:textId="77777777" w:rsidR="00EE3E30" w:rsidRPr="00637D30"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D9E2F3" w:themeFill="accent1" w:themeFillTint="33"/>
            <w:vAlign w:val="center"/>
          </w:tcPr>
          <w:p w14:paraId="08714DE8" w14:textId="77777777" w:rsidR="00EE3E30" w:rsidRPr="00637D30"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D9E2F3" w:themeFill="accent1" w:themeFillTint="33"/>
            <w:vAlign w:val="center"/>
          </w:tcPr>
          <w:p w14:paraId="7DC66570" w14:textId="77777777" w:rsidR="00EE3E30" w:rsidRPr="00637D30" w:rsidRDefault="00EE3E30" w:rsidP="002623FC">
            <w:pPr>
              <w:spacing w:after="0" w:line="240" w:lineRule="auto"/>
              <w:rPr>
                <w:rFonts w:ascii="Times New Roman" w:hAnsi="Times New Roman" w:cs="Times New Roman"/>
                <w:b/>
                <w:sz w:val="18"/>
                <w:szCs w:val="17"/>
              </w:rPr>
            </w:pPr>
          </w:p>
        </w:tc>
        <w:tc>
          <w:tcPr>
            <w:tcW w:w="1309" w:type="dxa"/>
            <w:shd w:val="clear" w:color="auto" w:fill="D9E2F3" w:themeFill="accent1" w:themeFillTint="33"/>
            <w:vAlign w:val="center"/>
          </w:tcPr>
          <w:p w14:paraId="3F2E87AD" w14:textId="77777777" w:rsidR="00EE3E30" w:rsidRPr="00637D30" w:rsidRDefault="00EE3E30" w:rsidP="002623FC">
            <w:pPr>
              <w:spacing w:after="0" w:line="240" w:lineRule="auto"/>
              <w:rPr>
                <w:rFonts w:ascii="Times New Roman" w:hAnsi="Times New Roman" w:cs="Times New Roman"/>
                <w:b/>
                <w:sz w:val="18"/>
                <w:szCs w:val="17"/>
              </w:rPr>
            </w:pPr>
            <w:r w:rsidRPr="00637D30">
              <w:rPr>
                <w:rFonts w:ascii="Times New Roman" w:hAnsi="Times New Roman" w:cs="Times New Roman"/>
                <w:b/>
                <w:sz w:val="18"/>
                <w:szCs w:val="17"/>
              </w:rPr>
              <w:t>100 баллов</w:t>
            </w:r>
          </w:p>
        </w:tc>
        <w:tc>
          <w:tcPr>
            <w:tcW w:w="1358" w:type="dxa"/>
            <w:shd w:val="clear" w:color="auto" w:fill="D9E2F3" w:themeFill="accent1" w:themeFillTint="33"/>
            <w:vAlign w:val="center"/>
          </w:tcPr>
          <w:p w14:paraId="7717D9C7" w14:textId="77777777" w:rsidR="00EE3E30" w:rsidRPr="00637D30" w:rsidRDefault="00EE3E30" w:rsidP="002623FC">
            <w:pPr>
              <w:spacing w:after="0" w:line="240" w:lineRule="auto"/>
              <w:rPr>
                <w:rFonts w:ascii="Times New Roman" w:hAnsi="Times New Roman" w:cs="Times New Roman"/>
                <w:b/>
                <w:sz w:val="18"/>
                <w:szCs w:val="17"/>
              </w:rPr>
            </w:pPr>
          </w:p>
        </w:tc>
      </w:tr>
      <w:tr w:rsidR="00EE3E30" w:rsidRPr="002E052A" w14:paraId="3DBD69AE" w14:textId="77777777" w:rsidTr="002623FC">
        <w:trPr>
          <w:trHeight w:val="425"/>
        </w:trPr>
        <w:tc>
          <w:tcPr>
            <w:tcW w:w="15126" w:type="dxa"/>
            <w:gridSpan w:val="8"/>
            <w:shd w:val="clear" w:color="auto" w:fill="B4C6E7" w:themeFill="accent1" w:themeFillTint="66"/>
            <w:vAlign w:val="center"/>
          </w:tcPr>
          <w:p w14:paraId="555BCC67" w14:textId="77777777" w:rsidR="00EE3E30" w:rsidRPr="00B42263" w:rsidRDefault="00EE3E30" w:rsidP="002623FC">
            <w:pPr>
              <w:pStyle w:val="a5"/>
              <w:numPr>
                <w:ilvl w:val="0"/>
                <w:numId w:val="8"/>
              </w:numPr>
              <w:spacing w:after="0" w:line="240" w:lineRule="auto"/>
              <w:jc w:val="center"/>
              <w:rPr>
                <w:rFonts w:ascii="Times New Roman" w:hAnsi="Times New Roman" w:cs="Times New Roman"/>
                <w:b/>
                <w:sz w:val="18"/>
                <w:szCs w:val="18"/>
              </w:rPr>
            </w:pPr>
            <w:r w:rsidRPr="00B42263">
              <w:rPr>
                <w:rFonts w:ascii="Times New Roman" w:hAnsi="Times New Roman" w:cs="Times New Roman"/>
                <w:b/>
                <w:sz w:val="18"/>
                <w:szCs w:val="18"/>
              </w:rPr>
              <w:t>Критерий «Доброжелательность, вежливость работников организации»</w:t>
            </w:r>
          </w:p>
        </w:tc>
      </w:tr>
      <w:tr w:rsidR="00EE3E30" w:rsidRPr="002E052A" w14:paraId="08B615F5" w14:textId="77777777" w:rsidTr="002623FC">
        <w:trPr>
          <w:trHeight w:val="1975"/>
        </w:trPr>
        <w:tc>
          <w:tcPr>
            <w:tcW w:w="1031" w:type="dxa"/>
            <w:shd w:val="clear" w:color="auto" w:fill="auto"/>
            <w:vAlign w:val="center"/>
          </w:tcPr>
          <w:p w14:paraId="268BFF05"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4.1</w:t>
            </w:r>
          </w:p>
        </w:tc>
        <w:tc>
          <w:tcPr>
            <w:tcW w:w="3563" w:type="dxa"/>
            <w:shd w:val="clear" w:color="auto" w:fill="auto"/>
            <w:vAlign w:val="center"/>
          </w:tcPr>
          <w:p w14:paraId="63C32F3E" w14:textId="6E708C58"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(например, </w:t>
            </w:r>
            <w:r w:rsidR="00E134B3" w:rsidRPr="00E134B3">
              <w:rPr>
                <w:rFonts w:ascii="Times New Roman" w:hAnsi="Times New Roman" w:cs="Times New Roman"/>
                <w:sz w:val="17"/>
                <w:szCs w:val="17"/>
              </w:rPr>
              <w:t>работники справочной, кассиры и прочее</w:t>
            </w:r>
            <w:r w:rsidRPr="006A5762">
              <w:rPr>
                <w:rFonts w:ascii="Times New Roman" w:hAnsi="Times New Roman" w:cs="Times New Roman"/>
                <w:sz w:val="17"/>
                <w:szCs w:val="17"/>
              </w:rPr>
              <w:t>)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51F841DA"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097" w:type="dxa"/>
            <w:shd w:val="clear" w:color="auto" w:fill="auto"/>
            <w:vAlign w:val="center"/>
          </w:tcPr>
          <w:p w14:paraId="3C032A5A" w14:textId="6EC4F038"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4.1.1 Удовлетворенность доброжелательностью, вежливостью работников организации, обеспечивающих первичный контакт и информированием получателя услуги при непосредственном обращении в организацию</w:t>
            </w:r>
          </w:p>
        </w:tc>
        <w:tc>
          <w:tcPr>
            <w:tcW w:w="2551" w:type="dxa"/>
            <w:shd w:val="clear" w:color="auto" w:fill="auto"/>
            <w:vAlign w:val="center"/>
          </w:tcPr>
          <w:p w14:paraId="607C9696"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26A9D4CE"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5C55B448"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5EF21901"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566F8BD2" w14:textId="77777777" w:rsidTr="002623FC">
        <w:trPr>
          <w:trHeight w:val="1848"/>
        </w:trPr>
        <w:tc>
          <w:tcPr>
            <w:tcW w:w="1031" w:type="dxa"/>
            <w:shd w:val="clear" w:color="auto" w:fill="auto"/>
            <w:vAlign w:val="center"/>
          </w:tcPr>
          <w:p w14:paraId="4C74FC45"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4.2</w:t>
            </w:r>
          </w:p>
        </w:tc>
        <w:tc>
          <w:tcPr>
            <w:tcW w:w="3563" w:type="dxa"/>
            <w:shd w:val="clear" w:color="auto" w:fill="auto"/>
            <w:vAlign w:val="center"/>
          </w:tcPr>
          <w:p w14:paraId="3EFEB99C" w14:textId="6790F32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4D2367A5"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097" w:type="dxa"/>
            <w:shd w:val="clear" w:color="auto" w:fill="auto"/>
            <w:vAlign w:val="center"/>
          </w:tcPr>
          <w:p w14:paraId="624BF3D7" w14:textId="7C849B10"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4.2.1 Удовлетворенность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551" w:type="dxa"/>
            <w:shd w:val="clear" w:color="auto" w:fill="auto"/>
            <w:vAlign w:val="center"/>
          </w:tcPr>
          <w:p w14:paraId="16D66336"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39A8DBDE"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1E07B7E8"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2926F41B"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113D876D" w14:textId="77777777" w:rsidTr="002623FC">
        <w:trPr>
          <w:trHeight w:val="1968"/>
        </w:trPr>
        <w:tc>
          <w:tcPr>
            <w:tcW w:w="1031" w:type="dxa"/>
            <w:shd w:val="clear" w:color="auto" w:fill="auto"/>
            <w:vAlign w:val="center"/>
          </w:tcPr>
          <w:p w14:paraId="1053D33B"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lastRenderedPageBreak/>
              <w:t>4.3</w:t>
            </w:r>
          </w:p>
        </w:tc>
        <w:tc>
          <w:tcPr>
            <w:tcW w:w="3563" w:type="dxa"/>
            <w:shd w:val="clear" w:color="auto" w:fill="auto"/>
            <w:vAlign w:val="center"/>
          </w:tcPr>
          <w:p w14:paraId="7ADB2D09" w14:textId="5F4EFF55"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sidR="00006774" w:rsidRPr="00006774">
              <w:rPr>
                <w:rFonts w:ascii="Times New Roman" w:hAnsi="Times New Roman" w:cs="Times New Roman"/>
                <w:sz w:val="17"/>
                <w:szCs w:val="17"/>
              </w:rPr>
              <w:t xml:space="preserve">(по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r w:rsidRPr="006A5762">
              <w:rPr>
                <w:rFonts w:ascii="Times New Roman" w:hAnsi="Times New Roman" w:cs="Times New Roman"/>
                <w:sz w:val="17"/>
                <w:szCs w:val="17"/>
              </w:rPr>
              <w:t>(</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455BB1B9"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20%</w:t>
            </w:r>
          </w:p>
        </w:tc>
        <w:tc>
          <w:tcPr>
            <w:tcW w:w="3097" w:type="dxa"/>
            <w:shd w:val="clear" w:color="auto" w:fill="auto"/>
            <w:vAlign w:val="center"/>
          </w:tcPr>
          <w:p w14:paraId="69BDDEFF"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551" w:type="dxa"/>
            <w:shd w:val="clear" w:color="auto" w:fill="auto"/>
            <w:vAlign w:val="center"/>
          </w:tcPr>
          <w:p w14:paraId="3420BFD8"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676C87D3"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49A398FF"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24314555"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1772C56A" w14:textId="77777777" w:rsidTr="002623FC">
        <w:trPr>
          <w:trHeight w:val="267"/>
        </w:trPr>
        <w:tc>
          <w:tcPr>
            <w:tcW w:w="1031" w:type="dxa"/>
            <w:shd w:val="clear" w:color="auto" w:fill="B4C6E7" w:themeFill="accent1" w:themeFillTint="66"/>
            <w:vAlign w:val="center"/>
          </w:tcPr>
          <w:p w14:paraId="00812742"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3563" w:type="dxa"/>
            <w:shd w:val="clear" w:color="auto" w:fill="B4C6E7" w:themeFill="accent1" w:themeFillTint="66"/>
            <w:vAlign w:val="center"/>
          </w:tcPr>
          <w:p w14:paraId="75CBCD77" w14:textId="77777777" w:rsidR="00EE3E30" w:rsidRPr="00B42263" w:rsidRDefault="00EE3E30" w:rsidP="002623FC">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4</w:t>
            </w:r>
          </w:p>
        </w:tc>
        <w:tc>
          <w:tcPr>
            <w:tcW w:w="1093" w:type="dxa"/>
            <w:shd w:val="clear" w:color="auto" w:fill="B4C6E7" w:themeFill="accent1" w:themeFillTint="66"/>
            <w:vAlign w:val="center"/>
          </w:tcPr>
          <w:p w14:paraId="26963ACE"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097" w:type="dxa"/>
            <w:shd w:val="clear" w:color="auto" w:fill="B4C6E7" w:themeFill="accent1" w:themeFillTint="66"/>
            <w:vAlign w:val="center"/>
          </w:tcPr>
          <w:p w14:paraId="6C5AB77E"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6F3E41A0"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426883D9"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3E96E4E3"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3DD7B620" w14:textId="77777777" w:rsidR="00EE3E30" w:rsidRPr="00B42263" w:rsidRDefault="00EE3E30" w:rsidP="002623FC">
            <w:pPr>
              <w:spacing w:after="0" w:line="240" w:lineRule="auto"/>
              <w:jc w:val="center"/>
              <w:rPr>
                <w:rFonts w:ascii="Times New Roman" w:hAnsi="Times New Roman" w:cs="Times New Roman"/>
                <w:b/>
                <w:sz w:val="18"/>
                <w:szCs w:val="17"/>
              </w:rPr>
            </w:pPr>
          </w:p>
        </w:tc>
      </w:tr>
      <w:tr w:rsidR="00EE3E30" w:rsidRPr="002E052A" w14:paraId="552EA177" w14:textId="77777777" w:rsidTr="002623FC">
        <w:trPr>
          <w:trHeight w:val="432"/>
        </w:trPr>
        <w:tc>
          <w:tcPr>
            <w:tcW w:w="15126" w:type="dxa"/>
            <w:gridSpan w:val="8"/>
            <w:shd w:val="clear" w:color="auto" w:fill="B4C6E7" w:themeFill="accent1" w:themeFillTint="66"/>
            <w:vAlign w:val="center"/>
          </w:tcPr>
          <w:p w14:paraId="290C3A8B" w14:textId="3B128D9C" w:rsidR="00EE3E30" w:rsidRPr="00B42263" w:rsidRDefault="00EE3E30" w:rsidP="002623FC">
            <w:pPr>
              <w:pStyle w:val="a5"/>
              <w:numPr>
                <w:ilvl w:val="0"/>
                <w:numId w:val="8"/>
              </w:numPr>
              <w:spacing w:after="0" w:line="240" w:lineRule="auto"/>
              <w:jc w:val="center"/>
              <w:rPr>
                <w:rFonts w:ascii="Times New Roman" w:hAnsi="Times New Roman" w:cs="Times New Roman"/>
                <w:b/>
                <w:sz w:val="17"/>
                <w:szCs w:val="17"/>
              </w:rPr>
            </w:pPr>
            <w:r w:rsidRPr="00B42263">
              <w:rPr>
                <w:rFonts w:ascii="Times New Roman" w:hAnsi="Times New Roman" w:cs="Times New Roman"/>
                <w:b/>
                <w:sz w:val="18"/>
                <w:szCs w:val="17"/>
              </w:rPr>
              <w:t>Критерий «</w:t>
            </w:r>
            <w:r w:rsidR="00093B11" w:rsidRPr="00093B11">
              <w:rPr>
                <w:rFonts w:ascii="Times New Roman" w:hAnsi="Times New Roman" w:cs="Times New Roman"/>
                <w:b/>
                <w:sz w:val="18"/>
                <w:szCs w:val="17"/>
              </w:rPr>
              <w:t>Удовлетворенность условиями оказания услуг</w:t>
            </w:r>
            <w:r w:rsidRPr="00B42263">
              <w:rPr>
                <w:rFonts w:ascii="Times New Roman" w:hAnsi="Times New Roman" w:cs="Times New Roman"/>
                <w:b/>
                <w:sz w:val="18"/>
                <w:szCs w:val="17"/>
              </w:rPr>
              <w:t>»</w:t>
            </w:r>
            <w:r w:rsidR="00926AE9">
              <w:rPr>
                <w:rStyle w:val="ac"/>
                <w:rFonts w:ascii="Times New Roman" w:hAnsi="Times New Roman" w:cs="Times New Roman"/>
                <w:b/>
                <w:sz w:val="18"/>
                <w:szCs w:val="17"/>
              </w:rPr>
              <w:footnoteReference w:id="7"/>
            </w:r>
          </w:p>
        </w:tc>
      </w:tr>
      <w:tr w:rsidR="00EE3E30" w:rsidRPr="002E052A" w14:paraId="40153DEF" w14:textId="77777777" w:rsidTr="002623FC">
        <w:trPr>
          <w:trHeight w:val="1969"/>
        </w:trPr>
        <w:tc>
          <w:tcPr>
            <w:tcW w:w="1031" w:type="dxa"/>
            <w:shd w:val="clear" w:color="auto" w:fill="auto"/>
            <w:vAlign w:val="center"/>
          </w:tcPr>
          <w:p w14:paraId="78F52A31"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5.1</w:t>
            </w:r>
          </w:p>
        </w:tc>
        <w:tc>
          <w:tcPr>
            <w:tcW w:w="3563" w:type="dxa"/>
            <w:shd w:val="clear" w:color="auto" w:fill="auto"/>
            <w:vAlign w:val="center"/>
          </w:tcPr>
          <w:p w14:paraId="7060A371" w14:textId="1280E055"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466B19D1"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30%</w:t>
            </w:r>
          </w:p>
        </w:tc>
        <w:tc>
          <w:tcPr>
            <w:tcW w:w="3097" w:type="dxa"/>
            <w:shd w:val="clear" w:color="auto" w:fill="auto"/>
            <w:vAlign w:val="center"/>
          </w:tcPr>
          <w:p w14:paraId="15CA32D5"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5.1.1 Готовность получателей услуг рекомендовать организацию родственникам и знакомым</w:t>
            </w:r>
          </w:p>
        </w:tc>
        <w:tc>
          <w:tcPr>
            <w:tcW w:w="2551" w:type="dxa"/>
            <w:shd w:val="clear" w:color="auto" w:fill="auto"/>
            <w:vAlign w:val="center"/>
          </w:tcPr>
          <w:p w14:paraId="090CC8EF"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4A852B1A"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71D359B6"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54259014"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14F47B07" w14:textId="77777777" w:rsidTr="002623FC">
        <w:trPr>
          <w:trHeight w:val="1684"/>
        </w:trPr>
        <w:tc>
          <w:tcPr>
            <w:tcW w:w="1031" w:type="dxa"/>
            <w:shd w:val="clear" w:color="auto" w:fill="auto"/>
            <w:vAlign w:val="center"/>
          </w:tcPr>
          <w:p w14:paraId="09F5DE88"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5.2</w:t>
            </w:r>
          </w:p>
        </w:tc>
        <w:tc>
          <w:tcPr>
            <w:tcW w:w="3563" w:type="dxa"/>
            <w:shd w:val="clear" w:color="auto" w:fill="auto"/>
            <w:vAlign w:val="center"/>
          </w:tcPr>
          <w:p w14:paraId="3866BFAE" w14:textId="40442D0B"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удобством графика работы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58D4397F"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20%</w:t>
            </w:r>
          </w:p>
        </w:tc>
        <w:tc>
          <w:tcPr>
            <w:tcW w:w="3097" w:type="dxa"/>
            <w:shd w:val="clear" w:color="auto" w:fill="auto"/>
            <w:vAlign w:val="center"/>
          </w:tcPr>
          <w:p w14:paraId="60AE9B52"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5.2.1 Удовлетворенность удобством графика работы организации</w:t>
            </w:r>
          </w:p>
        </w:tc>
        <w:tc>
          <w:tcPr>
            <w:tcW w:w="2551" w:type="dxa"/>
            <w:shd w:val="clear" w:color="auto" w:fill="auto"/>
            <w:vAlign w:val="center"/>
          </w:tcPr>
          <w:p w14:paraId="25897EFE"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организационными условиями предоставления услуг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26D9A6D3"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06E1AA3F"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1A4CF234"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59A9A31E" w14:textId="77777777" w:rsidTr="002623FC">
        <w:trPr>
          <w:trHeight w:val="1411"/>
        </w:trPr>
        <w:tc>
          <w:tcPr>
            <w:tcW w:w="1031" w:type="dxa"/>
            <w:shd w:val="clear" w:color="auto" w:fill="auto"/>
            <w:vAlign w:val="center"/>
          </w:tcPr>
          <w:p w14:paraId="02206F9F"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lastRenderedPageBreak/>
              <w:t>5.3</w:t>
            </w:r>
          </w:p>
        </w:tc>
        <w:tc>
          <w:tcPr>
            <w:tcW w:w="3563" w:type="dxa"/>
            <w:shd w:val="clear" w:color="auto" w:fill="auto"/>
            <w:vAlign w:val="center"/>
          </w:tcPr>
          <w:p w14:paraId="3166E374" w14:textId="5D925E94"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в целом условиями оказания услуг в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5330B7ED"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50%</w:t>
            </w:r>
          </w:p>
        </w:tc>
        <w:tc>
          <w:tcPr>
            <w:tcW w:w="3097" w:type="dxa"/>
            <w:shd w:val="clear" w:color="auto" w:fill="auto"/>
            <w:vAlign w:val="center"/>
          </w:tcPr>
          <w:p w14:paraId="0F0CE754" w14:textId="53434BCD"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5.3.1 Удовлетворенность в целом условиями оказания услуг в организации</w:t>
            </w:r>
          </w:p>
        </w:tc>
        <w:tc>
          <w:tcPr>
            <w:tcW w:w="2551" w:type="dxa"/>
            <w:shd w:val="clear" w:color="auto" w:fill="auto"/>
            <w:vAlign w:val="center"/>
          </w:tcPr>
          <w:p w14:paraId="7D132806"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в целом условиями оказания услуг в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62F37C51"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1F51F4B"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23BE615B"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4D5679DC" w14:textId="77777777" w:rsidTr="002623FC">
        <w:trPr>
          <w:trHeight w:val="329"/>
        </w:trPr>
        <w:tc>
          <w:tcPr>
            <w:tcW w:w="1031" w:type="dxa"/>
            <w:shd w:val="clear" w:color="auto" w:fill="B4C6E7" w:themeFill="accent1" w:themeFillTint="66"/>
            <w:vAlign w:val="center"/>
          </w:tcPr>
          <w:p w14:paraId="5BE3A58A" w14:textId="77777777" w:rsidR="00EE3E30" w:rsidRPr="00B42263" w:rsidRDefault="00EE3E30" w:rsidP="002623FC">
            <w:pPr>
              <w:pStyle w:val="ConsPlusNormal"/>
              <w:jc w:val="center"/>
              <w:outlineLvl w:val="1"/>
              <w:rPr>
                <w:rFonts w:ascii="Times New Roman" w:hAnsi="Times New Roman" w:cs="Times New Roman"/>
                <w:b/>
                <w:sz w:val="18"/>
                <w:szCs w:val="17"/>
              </w:rPr>
            </w:pPr>
          </w:p>
        </w:tc>
        <w:tc>
          <w:tcPr>
            <w:tcW w:w="3563" w:type="dxa"/>
            <w:shd w:val="clear" w:color="auto" w:fill="B4C6E7" w:themeFill="accent1" w:themeFillTint="66"/>
            <w:vAlign w:val="center"/>
          </w:tcPr>
          <w:p w14:paraId="475291B3" w14:textId="77777777" w:rsidR="00EE3E30" w:rsidRPr="00B42263" w:rsidRDefault="00EE3E30" w:rsidP="002623FC">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5</w:t>
            </w:r>
          </w:p>
        </w:tc>
        <w:tc>
          <w:tcPr>
            <w:tcW w:w="1093" w:type="dxa"/>
            <w:shd w:val="clear" w:color="auto" w:fill="B4C6E7" w:themeFill="accent1" w:themeFillTint="66"/>
            <w:vAlign w:val="center"/>
          </w:tcPr>
          <w:p w14:paraId="45AC4F74"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097" w:type="dxa"/>
            <w:shd w:val="clear" w:color="auto" w:fill="B4C6E7" w:themeFill="accent1" w:themeFillTint="66"/>
            <w:vAlign w:val="center"/>
          </w:tcPr>
          <w:p w14:paraId="7E70DD4B"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4AE68360"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084AE0E8"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3BA2CE64"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6FD4AF50" w14:textId="77777777" w:rsidR="00EE3E30" w:rsidRPr="00B42263" w:rsidRDefault="00EE3E30" w:rsidP="002623FC">
            <w:pPr>
              <w:spacing w:after="0" w:line="240" w:lineRule="auto"/>
              <w:jc w:val="center"/>
              <w:rPr>
                <w:rFonts w:ascii="Times New Roman" w:hAnsi="Times New Roman" w:cs="Times New Roman"/>
                <w:b/>
                <w:sz w:val="18"/>
                <w:szCs w:val="17"/>
              </w:rPr>
            </w:pPr>
          </w:p>
        </w:tc>
      </w:tr>
    </w:tbl>
    <w:p w14:paraId="098DD90C" w14:textId="77777777" w:rsidR="00330363" w:rsidRDefault="00330363" w:rsidP="00E46AD7">
      <w:pPr>
        <w:widowControl w:val="0"/>
        <w:tabs>
          <w:tab w:val="left" w:pos="4824"/>
        </w:tabs>
        <w:spacing w:after="0" w:line="240" w:lineRule="auto"/>
        <w:jc w:val="center"/>
        <w:rPr>
          <w:rFonts w:ascii="Times New Roman" w:hAnsi="Times New Roman" w:cs="Times New Roman"/>
          <w:b/>
          <w:sz w:val="24"/>
          <w:szCs w:val="24"/>
        </w:rPr>
        <w:sectPr w:rsidR="00330363" w:rsidSect="00EE3E30">
          <w:pgSz w:w="16838" w:h="11906" w:orient="landscape"/>
          <w:pgMar w:top="1418" w:right="851" w:bottom="851" w:left="851" w:header="709" w:footer="709" w:gutter="0"/>
          <w:cols w:space="708"/>
          <w:docGrid w:linePitch="360"/>
        </w:sectPr>
      </w:pPr>
    </w:p>
    <w:p w14:paraId="21CC58F5" w14:textId="77777777" w:rsidR="00330363" w:rsidRPr="007A7581" w:rsidRDefault="00330363" w:rsidP="007A7581">
      <w:pPr>
        <w:pStyle w:val="1"/>
        <w:spacing w:before="0" w:line="240" w:lineRule="auto"/>
        <w:jc w:val="both"/>
        <w:rPr>
          <w:rFonts w:ascii="Times New Roman" w:eastAsiaTheme="minorHAnsi" w:hAnsi="Times New Roman" w:cs="Times New Roman"/>
          <w:b/>
          <w:bCs/>
          <w:color w:val="auto"/>
          <w:sz w:val="28"/>
          <w:szCs w:val="28"/>
        </w:rPr>
      </w:pPr>
      <w:bookmarkStart w:id="32" w:name="_Toc11410980"/>
      <w:bookmarkStart w:id="33" w:name="_Toc45301748"/>
      <w:r w:rsidRPr="00330363">
        <w:rPr>
          <w:rFonts w:ascii="Times New Roman" w:eastAsiaTheme="minorHAnsi" w:hAnsi="Times New Roman" w:cs="Times New Roman"/>
          <w:b/>
          <w:bCs/>
          <w:color w:val="auto"/>
          <w:sz w:val="28"/>
          <w:szCs w:val="28"/>
        </w:rPr>
        <w:lastRenderedPageBreak/>
        <w:t>П</w:t>
      </w:r>
      <w:r w:rsidR="008B4A54" w:rsidRPr="00330363">
        <w:rPr>
          <w:rFonts w:ascii="Times New Roman" w:eastAsiaTheme="minorHAnsi" w:hAnsi="Times New Roman" w:cs="Times New Roman"/>
          <w:b/>
          <w:bCs/>
          <w:color w:val="auto"/>
          <w:sz w:val="28"/>
          <w:szCs w:val="28"/>
        </w:rPr>
        <w:t>РИЛОЖЕНИЕ</w:t>
      </w:r>
      <w:r w:rsidRPr="00330363">
        <w:rPr>
          <w:rFonts w:ascii="Times New Roman" w:eastAsiaTheme="minorHAnsi" w:hAnsi="Times New Roman" w:cs="Times New Roman"/>
          <w:b/>
          <w:bCs/>
          <w:color w:val="auto"/>
          <w:sz w:val="28"/>
          <w:szCs w:val="28"/>
        </w:rPr>
        <w:t xml:space="preserve"> </w:t>
      </w:r>
      <w:bookmarkEnd w:id="32"/>
      <w:r w:rsidR="008B4A54">
        <w:rPr>
          <w:rFonts w:ascii="Times New Roman" w:eastAsiaTheme="minorHAnsi" w:hAnsi="Times New Roman" w:cs="Times New Roman"/>
          <w:b/>
          <w:bCs/>
          <w:color w:val="auto"/>
          <w:sz w:val="28"/>
          <w:szCs w:val="28"/>
        </w:rPr>
        <w:t>В</w:t>
      </w:r>
      <w:r>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Единый порядок</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 xml:space="preserve">расчета показателей, характеризующих общие критерии </w:t>
      </w:r>
      <w:proofErr w:type="gramStart"/>
      <w:r w:rsidR="00402F74" w:rsidRPr="00402F74">
        <w:rPr>
          <w:rFonts w:ascii="Times New Roman" w:eastAsiaTheme="minorHAnsi" w:hAnsi="Times New Roman" w:cs="Times New Roman"/>
          <w:b/>
          <w:bCs/>
          <w:color w:val="auto"/>
          <w:sz w:val="28"/>
          <w:szCs w:val="28"/>
        </w:rPr>
        <w:t>оценки</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качества условий оказания услуг</w:t>
      </w:r>
      <w:proofErr w:type="gramEnd"/>
      <w:r w:rsidR="00402F74" w:rsidRPr="00402F74">
        <w:rPr>
          <w:rFonts w:ascii="Times New Roman" w:eastAsiaTheme="minorHAnsi" w:hAnsi="Times New Roman" w:cs="Times New Roman"/>
          <w:b/>
          <w:bCs/>
          <w:color w:val="auto"/>
          <w:sz w:val="28"/>
          <w:szCs w:val="28"/>
        </w:rPr>
        <w:t xml:space="preserve"> организациями в сфере</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культуры, охраны здоровья, образования, социального</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 xml:space="preserve">обслуживания </w:t>
      </w:r>
      <w:r w:rsidR="00402F74" w:rsidRPr="007A7581">
        <w:rPr>
          <w:rFonts w:ascii="Times New Roman" w:eastAsiaTheme="minorHAnsi" w:hAnsi="Times New Roman" w:cs="Times New Roman"/>
          <w:b/>
          <w:bCs/>
          <w:color w:val="auto"/>
          <w:sz w:val="28"/>
          <w:szCs w:val="28"/>
        </w:rPr>
        <w:t>и федеральными учреждениями медико-социальной экспертизы</w:t>
      </w:r>
      <w:r w:rsidR="00256B84">
        <w:rPr>
          <w:rStyle w:val="ac"/>
          <w:rFonts w:ascii="Times New Roman" w:eastAsiaTheme="minorHAnsi" w:hAnsi="Times New Roman" w:cs="Times New Roman"/>
          <w:b/>
          <w:bCs/>
          <w:color w:val="auto"/>
          <w:sz w:val="28"/>
          <w:szCs w:val="28"/>
        </w:rPr>
        <w:footnoteReference w:id="8"/>
      </w:r>
      <w:bookmarkEnd w:id="33"/>
    </w:p>
    <w:p w14:paraId="64AFE6E2" w14:textId="77777777" w:rsidR="00402F74" w:rsidRPr="007A7581" w:rsidRDefault="00402F74" w:rsidP="007A7581">
      <w:pPr>
        <w:widowControl w:val="0"/>
        <w:autoSpaceDE w:val="0"/>
        <w:autoSpaceDN w:val="0"/>
        <w:spacing w:after="0" w:line="240" w:lineRule="auto"/>
        <w:ind w:firstLine="709"/>
        <w:jc w:val="center"/>
        <w:rPr>
          <w:rFonts w:ascii="Times New Roman" w:hAnsi="Times New Roman" w:cs="Times New Roman"/>
          <w:sz w:val="28"/>
          <w:szCs w:val="28"/>
        </w:rPr>
      </w:pPr>
    </w:p>
    <w:p w14:paraId="4B394EEE"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 xml:space="preserve">Значения показателей оценки качества </w:t>
      </w:r>
      <w:proofErr w:type="gramStart"/>
      <w:r w:rsidRPr="007A7581">
        <w:rPr>
          <w:rFonts w:ascii="Times New Roman" w:hAnsi="Times New Roman" w:cs="Times New Roman"/>
          <w:sz w:val="28"/>
          <w:szCs w:val="28"/>
        </w:rPr>
        <w:t>рассчитываются в баллах и их максимально возможное значение составляет</w:t>
      </w:r>
      <w:proofErr w:type="gramEnd"/>
      <w:r w:rsidRPr="007A7581">
        <w:rPr>
          <w:rFonts w:ascii="Times New Roman" w:hAnsi="Times New Roman" w:cs="Times New Roman"/>
          <w:sz w:val="28"/>
          <w:szCs w:val="28"/>
        </w:rPr>
        <w:t xml:space="preserve"> 100 баллов:</w:t>
      </w:r>
    </w:p>
    <w:p w14:paraId="7095F0B3"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а) для каждого показателя оценки качества;</w:t>
      </w:r>
    </w:p>
    <w:p w14:paraId="434006FA"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б) по организации;</w:t>
      </w:r>
    </w:p>
    <w:p w14:paraId="0A5879B8" w14:textId="77777777" w:rsidR="00402F74"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в) в целом по отрасли, муниципальному образованию, субъекту Российской Федерации, Российской Федерации.</w:t>
      </w:r>
    </w:p>
    <w:p w14:paraId="7F423399" w14:textId="77777777" w:rsidR="007A7581" w:rsidRPr="007A7581" w:rsidRDefault="007A7581" w:rsidP="007A7581">
      <w:pPr>
        <w:widowControl w:val="0"/>
        <w:autoSpaceDE w:val="0"/>
        <w:autoSpaceDN w:val="0"/>
        <w:spacing w:after="0" w:line="240" w:lineRule="auto"/>
        <w:ind w:firstLine="709"/>
        <w:jc w:val="both"/>
        <w:rPr>
          <w:rFonts w:ascii="Times New Roman" w:hAnsi="Times New Roman" w:cs="Times New Roman"/>
          <w:sz w:val="28"/>
          <w:szCs w:val="28"/>
        </w:rPr>
      </w:pPr>
    </w:p>
    <w:p w14:paraId="29C277C8" w14:textId="77777777" w:rsidR="00402F74" w:rsidRDefault="00402F74" w:rsidP="00B32CB4">
      <w:pPr>
        <w:widowControl w:val="0"/>
        <w:autoSpaceDE w:val="0"/>
        <w:autoSpaceDN w:val="0"/>
        <w:spacing w:after="0" w:line="240" w:lineRule="auto"/>
        <w:ind w:firstLine="709"/>
        <w:jc w:val="center"/>
        <w:rPr>
          <w:rFonts w:ascii="Times New Roman" w:hAnsi="Times New Roman" w:cs="Times New Roman"/>
          <w:sz w:val="28"/>
          <w:szCs w:val="28"/>
        </w:rPr>
      </w:pPr>
      <w:bookmarkStart w:id="34" w:name="P47"/>
      <w:bookmarkEnd w:id="34"/>
      <w:r w:rsidRPr="00BF6F97">
        <w:rPr>
          <w:rFonts w:ascii="Times New Roman" w:hAnsi="Times New Roman" w:cs="Times New Roman"/>
          <w:b/>
          <w:sz w:val="28"/>
          <w:szCs w:val="28"/>
        </w:rPr>
        <w:t>Расчет показателей, характеризующих критерий оценки качества «Открытость и доступность информации</w:t>
      </w:r>
      <w:r w:rsidR="00B32CB4">
        <w:rPr>
          <w:rFonts w:ascii="Times New Roman" w:hAnsi="Times New Roman" w:cs="Times New Roman"/>
          <w:b/>
          <w:sz w:val="28"/>
          <w:szCs w:val="28"/>
        </w:rPr>
        <w:br/>
      </w:r>
      <w:r w:rsidRPr="00BF6F97">
        <w:rPr>
          <w:rFonts w:ascii="Times New Roman" w:hAnsi="Times New Roman" w:cs="Times New Roman"/>
          <w:b/>
          <w:sz w:val="28"/>
          <w:szCs w:val="28"/>
        </w:rPr>
        <w:t>об организации</w:t>
      </w:r>
      <w:r w:rsidR="00BF6F97">
        <w:rPr>
          <w:rFonts w:ascii="Times New Roman" w:hAnsi="Times New Roman" w:cs="Times New Roman"/>
          <w:b/>
          <w:sz w:val="28"/>
          <w:szCs w:val="28"/>
        </w:rPr>
        <w:t xml:space="preserve"> </w:t>
      </w:r>
      <w:r w:rsidRPr="00BF6F97">
        <w:rPr>
          <w:rFonts w:ascii="Times New Roman" w:hAnsi="Times New Roman" w:cs="Times New Roman"/>
          <w:b/>
          <w:sz w:val="28"/>
          <w:szCs w:val="28"/>
        </w:rPr>
        <w:t>социальной сферы»</w:t>
      </w:r>
      <w:r w:rsidRPr="007A7581">
        <w:rPr>
          <w:rFonts w:ascii="Times New Roman" w:hAnsi="Times New Roman" w:cs="Times New Roman"/>
          <w:sz w:val="28"/>
          <w:szCs w:val="28"/>
        </w:rPr>
        <w:t>:</w:t>
      </w:r>
    </w:p>
    <w:p w14:paraId="247A0F98" w14:textId="77777777" w:rsidR="00BF6F97" w:rsidRPr="007A7581" w:rsidRDefault="00BF6F97" w:rsidP="00BF6F97">
      <w:pPr>
        <w:widowControl w:val="0"/>
        <w:autoSpaceDE w:val="0"/>
        <w:autoSpaceDN w:val="0"/>
        <w:spacing w:after="0" w:line="240" w:lineRule="auto"/>
        <w:ind w:firstLine="709"/>
        <w:jc w:val="center"/>
        <w:rPr>
          <w:rFonts w:ascii="Times New Roman" w:hAnsi="Times New Roman" w:cs="Times New Roman"/>
          <w:sz w:val="28"/>
          <w:szCs w:val="28"/>
        </w:rPr>
      </w:pPr>
    </w:p>
    <w:p w14:paraId="79B50F2F"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7A7581">
        <w:rPr>
          <w:rFonts w:ascii="Times New Roman" w:hAnsi="Times New Roman" w:cs="Times New Roman"/>
          <w:sz w:val="28"/>
          <w:szCs w:val="28"/>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7A7581">
        <w:rPr>
          <w:rFonts w:ascii="Times New Roman" w:hAnsi="Times New Roman" w:cs="Times New Roman"/>
          <w:sz w:val="28"/>
          <w:szCs w:val="28"/>
        </w:rPr>
        <w:t>П</w:t>
      </w:r>
      <w:r w:rsidRPr="007A7581">
        <w:rPr>
          <w:rFonts w:ascii="Times New Roman" w:hAnsi="Times New Roman" w:cs="Times New Roman"/>
          <w:sz w:val="28"/>
          <w:szCs w:val="28"/>
          <w:vertAlign w:val="subscript"/>
        </w:rPr>
        <w:t>инф</w:t>
      </w:r>
      <w:proofErr w:type="spellEnd"/>
      <w:r w:rsidRPr="007A7581">
        <w:rPr>
          <w:rFonts w:ascii="Times New Roman" w:hAnsi="Times New Roman" w:cs="Times New Roman"/>
          <w:sz w:val="28"/>
          <w:szCs w:val="28"/>
        </w:rPr>
        <w:t>) определяется по формуле:</w:t>
      </w:r>
      <w:proofErr w:type="gramEnd"/>
    </w:p>
    <w:p w14:paraId="32147D87"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p>
    <w:p w14:paraId="57207CD5" w14:textId="77777777" w:rsidR="00402F74" w:rsidRPr="004C12A3" w:rsidRDefault="00402F74" w:rsidP="00402F74">
      <w:pPr>
        <w:widowControl w:val="0"/>
        <w:autoSpaceDE w:val="0"/>
        <w:autoSpaceDN w:val="0"/>
        <w:jc w:val="center"/>
        <w:rPr>
          <w:rFonts w:ascii="Times New Roman" w:hAnsi="Times New Roman" w:cs="Times New Roman"/>
          <w:sz w:val="28"/>
          <w:szCs w:val="24"/>
        </w:rPr>
      </w:pPr>
      <w:r w:rsidRPr="004C12A3">
        <w:rPr>
          <w:rFonts w:ascii="Times New Roman" w:hAnsi="Times New Roman" w:cs="Times New Roman"/>
          <w:noProof/>
          <w:sz w:val="28"/>
          <w:szCs w:val="24"/>
          <w:lang w:eastAsia="ru-RU"/>
        </w:rPr>
        <w:drawing>
          <wp:inline distT="0" distB="0" distL="0" distR="0" wp14:anchorId="50E67339" wp14:editId="33DF282D">
            <wp:extent cx="2628900" cy="638175"/>
            <wp:effectExtent l="0" t="0" r="0" b="9525"/>
            <wp:docPr id="69" name="Рисунок 69"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68"/>
                    <pic:cNvPicPr>
                      <a:picLocks noChangeArrowheads="1"/>
                    </pic:cNvPicPr>
                  </pic:nvPicPr>
                  <pic:blipFill>
                    <a:blip r:embed="rId24"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r w:rsidR="004C12A3" w:rsidRPr="004C12A3">
        <w:rPr>
          <w:rFonts w:ascii="Times New Roman" w:hAnsi="Times New Roman" w:cs="Times New Roman"/>
          <w:sz w:val="28"/>
          <w:szCs w:val="24"/>
        </w:rPr>
        <w:t xml:space="preserve"> (</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1)</w:t>
      </w:r>
    </w:p>
    <w:p w14:paraId="1461DA96"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090B72D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стенд</w:t>
      </w:r>
      <w:proofErr w:type="spellEnd"/>
      <w:r w:rsidRPr="00BF6F97">
        <w:rPr>
          <w:rFonts w:ascii="Times New Roman" w:hAnsi="Times New Roman" w:cs="Times New Roman"/>
          <w:sz w:val="28"/>
          <w:szCs w:val="24"/>
        </w:rPr>
        <w:t xml:space="preserve"> - объем информации, размещенной на информационных стендах в помещении организации;</w:t>
      </w:r>
    </w:p>
    <w:p w14:paraId="1741DE2E"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сайт</w:t>
      </w:r>
      <w:proofErr w:type="spellEnd"/>
      <w:r w:rsidRPr="00BF6F97">
        <w:rPr>
          <w:rFonts w:ascii="Times New Roman" w:hAnsi="Times New Roman" w:cs="Times New Roman"/>
          <w:sz w:val="28"/>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54F53B0A" w14:textId="77777777" w:rsid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норм</w:t>
      </w:r>
      <w:proofErr w:type="spellEnd"/>
      <w:r w:rsidRPr="00BF6F97">
        <w:rPr>
          <w:rFonts w:ascii="Times New Roman" w:hAnsi="Times New Roman" w:cs="Times New Roman"/>
          <w:sz w:val="28"/>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5EE6CE8A" w14:textId="77777777" w:rsidR="00A42EE5" w:rsidRDefault="00A42EE5" w:rsidP="00BF6F97">
      <w:pPr>
        <w:widowControl w:val="0"/>
        <w:autoSpaceDE w:val="0"/>
        <w:autoSpaceDN w:val="0"/>
        <w:spacing w:after="0" w:line="240" w:lineRule="auto"/>
        <w:ind w:firstLine="709"/>
        <w:jc w:val="both"/>
        <w:rPr>
          <w:rFonts w:ascii="Times New Roman" w:hAnsi="Times New Roman" w:cs="Times New Roman"/>
          <w:sz w:val="28"/>
          <w:szCs w:val="24"/>
        </w:rPr>
      </w:pPr>
    </w:p>
    <w:p w14:paraId="578E7127"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 xml:space="preserve">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w:t>
      </w:r>
      <w:r w:rsidRPr="00BF6F97">
        <w:rPr>
          <w:rFonts w:ascii="Times New Roman" w:hAnsi="Times New Roman" w:cs="Times New Roman"/>
          <w:sz w:val="28"/>
          <w:szCs w:val="24"/>
        </w:rPr>
        <w:lastRenderedPageBreak/>
        <w:t>функционирование»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bscript"/>
        </w:rPr>
        <w:t>дист</w:t>
      </w:r>
      <w:proofErr w:type="spellEnd"/>
      <w:r w:rsidRPr="00BF6F97">
        <w:rPr>
          <w:rFonts w:ascii="Times New Roman" w:hAnsi="Times New Roman" w:cs="Times New Roman"/>
          <w:sz w:val="28"/>
          <w:szCs w:val="24"/>
        </w:rPr>
        <w:t>) определяется по формуле:</w:t>
      </w:r>
    </w:p>
    <w:p w14:paraId="0E97CA06" w14:textId="77777777" w:rsidR="00402F74" w:rsidRPr="00BF6F97" w:rsidRDefault="00402F74" w:rsidP="00BF6F97">
      <w:pPr>
        <w:widowControl w:val="0"/>
        <w:autoSpaceDE w:val="0"/>
        <w:autoSpaceDN w:val="0"/>
        <w:spacing w:after="0" w:line="240" w:lineRule="auto"/>
        <w:jc w:val="center"/>
        <w:rPr>
          <w:sz w:val="32"/>
          <w:szCs w:val="24"/>
        </w:rPr>
      </w:pPr>
      <w:proofErr w:type="spellStart"/>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дист</w:t>
      </w:r>
      <w:proofErr w:type="spellEnd"/>
      <w:r w:rsidRPr="00BF6F97">
        <w:rPr>
          <w:rFonts w:ascii="Times New Roman" w:hAnsi="Times New Roman" w:cs="Times New Roman"/>
          <w:sz w:val="36"/>
          <w:szCs w:val="24"/>
        </w:rPr>
        <w:t xml:space="preserve"> = </w:t>
      </w:r>
      <w:proofErr w:type="spellStart"/>
      <w:r w:rsidRPr="00BF6F97">
        <w:rPr>
          <w:rFonts w:ascii="Times New Roman" w:hAnsi="Times New Roman" w:cs="Times New Roman"/>
          <w:sz w:val="36"/>
          <w:szCs w:val="24"/>
        </w:rPr>
        <w:t>Т</w:t>
      </w:r>
      <w:r w:rsidRPr="00BF6F97">
        <w:rPr>
          <w:rFonts w:ascii="Times New Roman" w:hAnsi="Times New Roman" w:cs="Times New Roman"/>
          <w:sz w:val="36"/>
          <w:szCs w:val="24"/>
          <w:vertAlign w:val="subscript"/>
        </w:rPr>
        <w:t>дист</w:t>
      </w:r>
      <w:proofErr w:type="spellEnd"/>
      <w:r w:rsidRPr="00BF6F97">
        <w:rPr>
          <w:rFonts w:ascii="Times New Roman" w:hAnsi="Times New Roman" w:cs="Times New Roman"/>
          <w:sz w:val="36"/>
          <w:szCs w:val="24"/>
        </w:rPr>
        <w:t xml:space="preserve"> x </w:t>
      </w:r>
      <w:proofErr w:type="spellStart"/>
      <w:r w:rsidRPr="00BF6F97">
        <w:rPr>
          <w:rFonts w:ascii="Times New Roman" w:hAnsi="Times New Roman" w:cs="Times New Roman"/>
          <w:sz w:val="36"/>
          <w:szCs w:val="24"/>
        </w:rPr>
        <w:t>С</w:t>
      </w:r>
      <w:r w:rsidRPr="00BF6F97">
        <w:rPr>
          <w:rFonts w:ascii="Times New Roman" w:hAnsi="Times New Roman" w:cs="Times New Roman"/>
          <w:sz w:val="36"/>
          <w:szCs w:val="24"/>
          <w:vertAlign w:val="subscript"/>
        </w:rPr>
        <w:t>дист</w:t>
      </w:r>
      <w:proofErr w:type="spellEnd"/>
      <w:r w:rsidRPr="00BF6F97">
        <w:rPr>
          <w:rFonts w:ascii="Times New Roman" w:hAnsi="Times New Roman" w:cs="Times New Roman"/>
          <w:sz w:val="36"/>
          <w:szCs w:val="24"/>
        </w:rPr>
        <w:t xml:space="preserve">, </w:t>
      </w:r>
      <w:r w:rsidR="004C12A3" w:rsidRPr="004C12A3">
        <w:rPr>
          <w:rFonts w:ascii="Times New Roman" w:hAnsi="Times New Roman" w:cs="Times New Roman"/>
          <w:sz w:val="28"/>
          <w:szCs w:val="24"/>
        </w:rPr>
        <w:t>(</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2)</w:t>
      </w:r>
    </w:p>
    <w:p w14:paraId="702E0E63"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1EACD5F"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дист</w:t>
      </w:r>
      <w:proofErr w:type="spellEnd"/>
      <w:r w:rsidRPr="00BF6F97">
        <w:rPr>
          <w:rFonts w:ascii="Times New Roman" w:hAnsi="Times New Roman" w:cs="Times New Roman"/>
          <w:sz w:val="28"/>
          <w:szCs w:val="24"/>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17D59473"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дист</w:t>
      </w:r>
      <w:proofErr w:type="spellEnd"/>
      <w:r w:rsidRPr="00BF6F97">
        <w:rPr>
          <w:rFonts w:ascii="Times New Roman" w:hAnsi="Times New Roman" w:cs="Times New Roman"/>
          <w:sz w:val="28"/>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77ACB892"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831AD1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perscript"/>
        </w:rPr>
        <w:t>откр</w:t>
      </w:r>
      <w:r w:rsidRPr="00BF6F97">
        <w:rPr>
          <w:rFonts w:ascii="Times New Roman" w:hAnsi="Times New Roman" w:cs="Times New Roman"/>
          <w:sz w:val="28"/>
          <w:szCs w:val="24"/>
          <w:vertAlign w:val="subscript"/>
        </w:rPr>
        <w:t>уд</w:t>
      </w:r>
      <w:proofErr w:type="spellEnd"/>
      <w:r w:rsidRPr="00BF6F97">
        <w:rPr>
          <w:rFonts w:ascii="Times New Roman" w:hAnsi="Times New Roman" w:cs="Times New Roman"/>
          <w:sz w:val="28"/>
          <w:szCs w:val="24"/>
        </w:rPr>
        <w:t>), определяется по формуле:</w:t>
      </w:r>
    </w:p>
    <w:p w14:paraId="64CAA638" w14:textId="77777777" w:rsidR="00402F74" w:rsidRPr="004C12A3" w:rsidRDefault="00402F74" w:rsidP="00BF6F97">
      <w:pPr>
        <w:widowControl w:val="0"/>
        <w:autoSpaceDE w:val="0"/>
        <w:autoSpaceDN w:val="0"/>
        <w:spacing w:after="0" w:line="240" w:lineRule="auto"/>
        <w:jc w:val="center"/>
        <w:rPr>
          <w:rFonts w:ascii="Times New Roman" w:hAnsi="Times New Roman" w:cs="Times New Roman"/>
          <w:sz w:val="28"/>
          <w:szCs w:val="24"/>
        </w:rPr>
      </w:pPr>
      <w:r w:rsidRPr="004C12A3">
        <w:rPr>
          <w:rFonts w:ascii="Times New Roman" w:hAnsi="Times New Roman" w:cs="Times New Roman"/>
          <w:noProof/>
          <w:position w:val="-36"/>
          <w:sz w:val="28"/>
          <w:szCs w:val="24"/>
          <w:lang w:eastAsia="ru-RU"/>
        </w:rPr>
        <w:drawing>
          <wp:inline distT="0" distB="0" distL="0" distR="0" wp14:anchorId="1315115B" wp14:editId="2A477CB8">
            <wp:extent cx="2790825" cy="638175"/>
            <wp:effectExtent l="0" t="0" r="9525" b="9525"/>
            <wp:docPr id="68" name="Рисунок 68"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25"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r w:rsidR="004C12A3" w:rsidRPr="004C12A3">
        <w:rPr>
          <w:rFonts w:ascii="Times New Roman" w:hAnsi="Times New Roman" w:cs="Times New Roman"/>
          <w:sz w:val="28"/>
          <w:szCs w:val="24"/>
        </w:rPr>
        <w:t xml:space="preserve"> (</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3)</w:t>
      </w:r>
    </w:p>
    <w:p w14:paraId="4D57A223"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5F3F2D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стенд</w:t>
      </w:r>
      <w:proofErr w:type="spellEnd"/>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6AB882BD"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сайт</w:t>
      </w:r>
      <w:proofErr w:type="spellEnd"/>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437C7BEE" w14:textId="77777777" w:rsidR="00402F74"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Ч</w:t>
      </w:r>
      <w:r w:rsidRPr="00BF6F97">
        <w:rPr>
          <w:rFonts w:ascii="Times New Roman" w:hAnsi="Times New Roman" w:cs="Times New Roman"/>
          <w:sz w:val="28"/>
          <w:szCs w:val="24"/>
          <w:vertAlign w:val="subscript"/>
        </w:rPr>
        <w:t>общ</w:t>
      </w:r>
      <w:proofErr w:type="spellEnd"/>
      <w:r w:rsidRPr="00BF6F97">
        <w:rPr>
          <w:rFonts w:ascii="Times New Roman" w:hAnsi="Times New Roman" w:cs="Times New Roman"/>
          <w:sz w:val="28"/>
          <w:szCs w:val="24"/>
        </w:rPr>
        <w:t xml:space="preserve"> - общее число опрошенных получателей услуг.</w:t>
      </w:r>
    </w:p>
    <w:p w14:paraId="19AB2930" w14:textId="77777777" w:rsidR="00B32CB4" w:rsidRPr="00BF6F97"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p>
    <w:p w14:paraId="5657D41A" w14:textId="77777777" w:rsidR="00402F74" w:rsidRPr="00B32CB4" w:rsidRDefault="00402F74" w:rsidP="00B32CB4">
      <w:pPr>
        <w:widowControl w:val="0"/>
        <w:autoSpaceDE w:val="0"/>
        <w:autoSpaceDN w:val="0"/>
        <w:spacing w:after="0" w:line="240" w:lineRule="auto"/>
        <w:jc w:val="center"/>
        <w:rPr>
          <w:rFonts w:ascii="Times New Roman" w:hAnsi="Times New Roman" w:cs="Times New Roman"/>
          <w:b/>
          <w:sz w:val="28"/>
          <w:szCs w:val="24"/>
        </w:rPr>
      </w:pPr>
      <w:r w:rsidRPr="00B32CB4">
        <w:rPr>
          <w:rFonts w:ascii="Times New Roman" w:hAnsi="Times New Roman" w:cs="Times New Roman"/>
          <w:b/>
          <w:sz w:val="28"/>
          <w:szCs w:val="24"/>
        </w:rPr>
        <w:t xml:space="preserve">Расчет показателей, характеризующих критерий оценки качества «Комфортность условий предоставления услуг, </w:t>
      </w:r>
      <w:r w:rsidRPr="00B32CB4">
        <w:rPr>
          <w:rFonts w:ascii="Times New Roman" w:hAnsi="Times New Roman" w:cs="Times New Roman"/>
          <w:b/>
          <w:color w:val="002060"/>
          <w:sz w:val="28"/>
          <w:szCs w:val="24"/>
        </w:rPr>
        <w:t>в том числе время ожидания предоставления услуг</w:t>
      </w:r>
      <w:r w:rsidRPr="00B32CB4">
        <w:rPr>
          <w:rFonts w:ascii="Times New Roman" w:hAnsi="Times New Roman" w:cs="Times New Roman"/>
          <w:b/>
          <w:sz w:val="28"/>
          <w:szCs w:val="24"/>
        </w:rPr>
        <w:t>»:</w:t>
      </w:r>
    </w:p>
    <w:p w14:paraId="0270D618" w14:textId="77777777" w:rsidR="00B32CB4" w:rsidRPr="00B32CB4"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p>
    <w:p w14:paraId="3DD218B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а) значение показателя оценки качества «Обеспечение в организации социальной сферы комфортных условий предоставления услуг»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bscript"/>
        </w:rPr>
        <w:t>комф</w:t>
      </w:r>
      <w:proofErr w:type="gramStart"/>
      <w:r w:rsidRPr="00BF6F97">
        <w:rPr>
          <w:rFonts w:ascii="Times New Roman" w:hAnsi="Times New Roman" w:cs="Times New Roman"/>
          <w:sz w:val="28"/>
          <w:szCs w:val="24"/>
          <w:vertAlign w:val="subscript"/>
        </w:rPr>
        <w:t>.у</w:t>
      </w:r>
      <w:proofErr w:type="gramEnd"/>
      <w:r w:rsidRPr="00BF6F97">
        <w:rPr>
          <w:rFonts w:ascii="Times New Roman" w:hAnsi="Times New Roman" w:cs="Times New Roman"/>
          <w:sz w:val="28"/>
          <w:szCs w:val="24"/>
          <w:vertAlign w:val="subscript"/>
        </w:rPr>
        <w:t>сл</w:t>
      </w:r>
      <w:proofErr w:type="spellEnd"/>
      <w:r w:rsidRPr="00BF6F97">
        <w:rPr>
          <w:rFonts w:ascii="Times New Roman" w:hAnsi="Times New Roman" w:cs="Times New Roman"/>
          <w:sz w:val="28"/>
          <w:szCs w:val="24"/>
        </w:rPr>
        <w:t>) определяется по формуле:</w:t>
      </w:r>
    </w:p>
    <w:p w14:paraId="400B98C0"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17EFCDED" w14:textId="77777777" w:rsidR="00402F74" w:rsidRPr="00BF6F97" w:rsidRDefault="00402F74" w:rsidP="00BF6F97">
      <w:pPr>
        <w:widowControl w:val="0"/>
        <w:autoSpaceDE w:val="0"/>
        <w:autoSpaceDN w:val="0"/>
        <w:spacing w:after="0" w:line="240" w:lineRule="auto"/>
        <w:jc w:val="center"/>
        <w:rPr>
          <w:rFonts w:ascii="Times New Roman" w:hAnsi="Times New Roman" w:cs="Times New Roman"/>
          <w:sz w:val="36"/>
          <w:szCs w:val="24"/>
        </w:rPr>
      </w:pPr>
      <w:proofErr w:type="spellStart"/>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комф</w:t>
      </w:r>
      <w:proofErr w:type="gramStart"/>
      <w:r w:rsidRPr="00BF6F97">
        <w:rPr>
          <w:rFonts w:ascii="Times New Roman" w:hAnsi="Times New Roman" w:cs="Times New Roman"/>
          <w:sz w:val="36"/>
          <w:szCs w:val="24"/>
          <w:vertAlign w:val="subscript"/>
        </w:rPr>
        <w:t>.у</w:t>
      </w:r>
      <w:proofErr w:type="gramEnd"/>
      <w:r w:rsidRPr="00BF6F97">
        <w:rPr>
          <w:rFonts w:ascii="Times New Roman" w:hAnsi="Times New Roman" w:cs="Times New Roman"/>
          <w:sz w:val="36"/>
          <w:szCs w:val="24"/>
          <w:vertAlign w:val="subscript"/>
        </w:rPr>
        <w:t>сл</w:t>
      </w:r>
      <w:proofErr w:type="spellEnd"/>
      <w:r w:rsidRPr="00BF6F97">
        <w:rPr>
          <w:rFonts w:ascii="Times New Roman" w:hAnsi="Times New Roman" w:cs="Times New Roman"/>
          <w:sz w:val="36"/>
          <w:szCs w:val="24"/>
        </w:rPr>
        <w:t xml:space="preserve"> = </w:t>
      </w:r>
      <w:proofErr w:type="spellStart"/>
      <w:r w:rsidRPr="00BF6F97">
        <w:rPr>
          <w:rFonts w:ascii="Times New Roman" w:hAnsi="Times New Roman" w:cs="Times New Roman"/>
          <w:sz w:val="36"/>
          <w:szCs w:val="24"/>
        </w:rPr>
        <w:t>Т</w:t>
      </w:r>
      <w:r w:rsidRPr="00BF6F97">
        <w:rPr>
          <w:rFonts w:ascii="Times New Roman" w:hAnsi="Times New Roman" w:cs="Times New Roman"/>
          <w:sz w:val="36"/>
          <w:szCs w:val="24"/>
          <w:vertAlign w:val="subscript"/>
        </w:rPr>
        <w:t>комф</w:t>
      </w:r>
      <w:proofErr w:type="spellEnd"/>
      <w:r w:rsidRPr="00BF6F97">
        <w:rPr>
          <w:rFonts w:ascii="Times New Roman" w:hAnsi="Times New Roman" w:cs="Times New Roman"/>
          <w:sz w:val="36"/>
          <w:szCs w:val="24"/>
        </w:rPr>
        <w:t xml:space="preserve"> x </w:t>
      </w:r>
      <w:proofErr w:type="spellStart"/>
      <w:r w:rsidRPr="00BF6F97">
        <w:rPr>
          <w:rFonts w:ascii="Times New Roman" w:hAnsi="Times New Roman" w:cs="Times New Roman"/>
          <w:sz w:val="36"/>
          <w:szCs w:val="24"/>
        </w:rPr>
        <w:t>С</w:t>
      </w:r>
      <w:r w:rsidRPr="00BF6F97">
        <w:rPr>
          <w:rFonts w:ascii="Times New Roman" w:hAnsi="Times New Roman" w:cs="Times New Roman"/>
          <w:sz w:val="36"/>
          <w:szCs w:val="24"/>
          <w:vertAlign w:val="subscript"/>
        </w:rPr>
        <w:t>комф</w:t>
      </w:r>
      <w:proofErr w:type="spellEnd"/>
      <w:r w:rsidRPr="00BF6F97">
        <w:rPr>
          <w:rFonts w:ascii="Times New Roman" w:hAnsi="Times New Roman" w:cs="Times New Roman"/>
          <w:sz w:val="36"/>
          <w:szCs w:val="24"/>
        </w:rPr>
        <w:t xml:space="preserve">, </w:t>
      </w:r>
      <w:r w:rsidR="008B4A54" w:rsidRPr="008B4A54">
        <w:rPr>
          <w:rFonts w:ascii="Times New Roman" w:hAnsi="Times New Roman" w:cs="Times New Roman"/>
          <w:sz w:val="28"/>
          <w:szCs w:val="24"/>
        </w:rPr>
        <w:t>(В.4)</w:t>
      </w:r>
    </w:p>
    <w:p w14:paraId="65BBBE35"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6E7CF189"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комф</w:t>
      </w:r>
      <w:proofErr w:type="spellEnd"/>
      <w:r w:rsidRPr="00BF6F97">
        <w:rPr>
          <w:rFonts w:ascii="Times New Roman" w:hAnsi="Times New Roman" w:cs="Times New Roman"/>
          <w:sz w:val="28"/>
          <w:szCs w:val="24"/>
        </w:rPr>
        <w:t xml:space="preserve"> - количество баллов за наличие в организации комфортных условий предоставления услуг (по 20 баллов за каждое комфортное условие);</w:t>
      </w:r>
    </w:p>
    <w:p w14:paraId="4A4AFF64"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комф</w:t>
      </w:r>
      <w:proofErr w:type="spellEnd"/>
      <w:r w:rsidRPr="00BF6F97">
        <w:rPr>
          <w:rFonts w:ascii="Times New Roman" w:hAnsi="Times New Roman" w:cs="Times New Roman"/>
          <w:sz w:val="28"/>
          <w:szCs w:val="24"/>
        </w:rPr>
        <w:t xml:space="preserve"> - количество комфортных условий предоставления услуг.</w:t>
      </w:r>
    </w:p>
    <w:p w14:paraId="3A348B73"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0CD698BE" w14:textId="77777777" w:rsidR="00B32CB4" w:rsidRDefault="00402F74" w:rsidP="00BF6F97">
      <w:pPr>
        <w:widowControl w:val="0"/>
        <w:autoSpaceDE w:val="0"/>
        <w:autoSpaceDN w:val="0"/>
        <w:spacing w:after="0" w:line="240" w:lineRule="auto"/>
        <w:ind w:firstLine="709"/>
        <w:jc w:val="both"/>
        <w:rPr>
          <w:rFonts w:ascii="Times New Roman" w:hAnsi="Times New Roman" w:cs="Times New Roman"/>
          <w:color w:val="002060"/>
          <w:sz w:val="28"/>
          <w:szCs w:val="24"/>
        </w:rPr>
      </w:pPr>
      <w:r w:rsidRPr="00B32CB4">
        <w:rPr>
          <w:rFonts w:ascii="Times New Roman" w:hAnsi="Times New Roman" w:cs="Times New Roman"/>
          <w:color w:val="002060"/>
          <w:sz w:val="28"/>
          <w:szCs w:val="24"/>
        </w:rPr>
        <w:t xml:space="preserve">б) </w:t>
      </w:r>
      <w:r w:rsidR="00B32CB4" w:rsidRPr="00B32CB4">
        <w:rPr>
          <w:rFonts w:ascii="Times New Roman" w:hAnsi="Times New Roman" w:cs="Times New Roman"/>
          <w:color w:val="002060"/>
          <w:sz w:val="28"/>
          <w:szCs w:val="24"/>
        </w:rPr>
        <w:t xml:space="preserve">значение показателя оценки качества «Время ожидания предоставления услуги (среднее время ожидания и своевременность </w:t>
      </w:r>
      <w:r w:rsidR="00B32CB4" w:rsidRPr="00B32CB4">
        <w:rPr>
          <w:rFonts w:ascii="Times New Roman" w:hAnsi="Times New Roman" w:cs="Times New Roman"/>
          <w:color w:val="002060"/>
          <w:sz w:val="28"/>
          <w:szCs w:val="24"/>
        </w:rPr>
        <w:lastRenderedPageBreak/>
        <w:t>предоставления услуги»</w:t>
      </w:r>
      <w:r w:rsidR="00B32CB4">
        <w:rPr>
          <w:rStyle w:val="ac"/>
          <w:rFonts w:ascii="Times New Roman" w:hAnsi="Times New Roman" w:cs="Times New Roman"/>
          <w:sz w:val="28"/>
          <w:szCs w:val="24"/>
        </w:rPr>
        <w:footnoteReference w:id="9"/>
      </w:r>
    </w:p>
    <w:p w14:paraId="7F0AA2E9" w14:textId="77777777" w:rsidR="00942083" w:rsidRDefault="00942083" w:rsidP="00BF6F97">
      <w:pPr>
        <w:widowControl w:val="0"/>
        <w:autoSpaceDE w:val="0"/>
        <w:autoSpaceDN w:val="0"/>
        <w:spacing w:after="0" w:line="240" w:lineRule="auto"/>
        <w:ind w:firstLine="709"/>
        <w:jc w:val="both"/>
        <w:rPr>
          <w:rFonts w:ascii="Times New Roman" w:hAnsi="Times New Roman" w:cs="Times New Roman"/>
          <w:sz w:val="28"/>
          <w:szCs w:val="24"/>
        </w:rPr>
      </w:pPr>
    </w:p>
    <w:p w14:paraId="5618CDD6" w14:textId="77777777" w:rsidR="00402F74" w:rsidRPr="00BF6F97"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 </w:t>
      </w:r>
      <w:r w:rsidR="00402F74" w:rsidRPr="00BF6F97">
        <w:rPr>
          <w:rFonts w:ascii="Times New Roman" w:hAnsi="Times New Roman" w:cs="Times New Roman"/>
          <w:sz w:val="28"/>
          <w:szCs w:val="24"/>
        </w:rPr>
        <w:t>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00402F74" w:rsidRPr="00BF6F97">
        <w:rPr>
          <w:rFonts w:ascii="Times New Roman" w:hAnsi="Times New Roman" w:cs="Times New Roman"/>
          <w:sz w:val="28"/>
          <w:szCs w:val="24"/>
        </w:rPr>
        <w:t>П</w:t>
      </w:r>
      <w:r w:rsidR="00402F74" w:rsidRPr="00BF6F97">
        <w:rPr>
          <w:rFonts w:ascii="Times New Roman" w:hAnsi="Times New Roman" w:cs="Times New Roman"/>
          <w:sz w:val="28"/>
          <w:szCs w:val="24"/>
          <w:vertAlign w:val="superscript"/>
        </w:rPr>
        <w:t>комф</w:t>
      </w:r>
      <w:r w:rsidR="00402F74" w:rsidRPr="00BF6F97">
        <w:rPr>
          <w:rFonts w:ascii="Times New Roman" w:hAnsi="Times New Roman" w:cs="Times New Roman"/>
          <w:sz w:val="28"/>
          <w:szCs w:val="24"/>
          <w:vertAlign w:val="subscript"/>
        </w:rPr>
        <w:t>уд</w:t>
      </w:r>
      <w:proofErr w:type="spellEnd"/>
      <w:r w:rsidR="00402F74" w:rsidRPr="00BF6F97">
        <w:rPr>
          <w:rFonts w:ascii="Times New Roman" w:hAnsi="Times New Roman" w:cs="Times New Roman"/>
          <w:sz w:val="28"/>
          <w:szCs w:val="24"/>
        </w:rPr>
        <w:t>) определяется по формуле:</w:t>
      </w:r>
    </w:p>
    <w:p w14:paraId="109D7B1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32"/>
          <w:szCs w:val="24"/>
        </w:rPr>
      </w:pPr>
    </w:p>
    <w:p w14:paraId="0486D302"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37"/>
          <w:sz w:val="28"/>
          <w:szCs w:val="24"/>
          <w:lang w:eastAsia="ru-RU"/>
        </w:rPr>
        <w:drawing>
          <wp:inline distT="0" distB="0" distL="0" distR="0" wp14:anchorId="13885C37" wp14:editId="71465463">
            <wp:extent cx="2057400" cy="657225"/>
            <wp:effectExtent l="0" t="0" r="0" b="9525"/>
            <wp:docPr id="67" name="Рисунок 67"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3"/>
                    <pic:cNvPicPr>
                      <a:picLocks noChangeArrowheads="1"/>
                    </pic:cNvPicPr>
                  </pic:nvPicPr>
                  <pic:blipFill>
                    <a:blip r:embed="rId26"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r w:rsidR="008B4A54">
        <w:rPr>
          <w:rFonts w:ascii="Times New Roman" w:hAnsi="Times New Roman" w:cs="Times New Roman"/>
          <w:sz w:val="28"/>
          <w:szCs w:val="24"/>
        </w:rPr>
        <w:t xml:space="preserve"> (В.5)</w:t>
      </w:r>
    </w:p>
    <w:p w14:paraId="43599E1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60119757"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У</w:t>
      </w:r>
      <w:r w:rsidRPr="001B0DC2">
        <w:rPr>
          <w:rFonts w:ascii="Times New Roman" w:hAnsi="Times New Roman" w:cs="Times New Roman"/>
          <w:sz w:val="28"/>
          <w:szCs w:val="24"/>
          <w:vertAlign w:val="superscript"/>
        </w:rPr>
        <w:t>комф</w:t>
      </w:r>
      <w:proofErr w:type="spellEnd"/>
      <w:r w:rsidRPr="001B0DC2">
        <w:rPr>
          <w:rFonts w:ascii="Times New Roman" w:hAnsi="Times New Roman" w:cs="Times New Roman"/>
          <w:sz w:val="28"/>
          <w:szCs w:val="24"/>
        </w:rPr>
        <w:t xml:space="preserve"> - число получателей услуг, удовлетворенных комфортностью предоставления услуг организацией социальной сферы;</w:t>
      </w:r>
    </w:p>
    <w:p w14:paraId="1DE7C20B" w14:textId="77777777" w:rsidR="00402F74"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Ч</w:t>
      </w:r>
      <w:r w:rsidRPr="001B0DC2">
        <w:rPr>
          <w:rFonts w:ascii="Times New Roman" w:hAnsi="Times New Roman" w:cs="Times New Roman"/>
          <w:sz w:val="28"/>
          <w:szCs w:val="24"/>
          <w:vertAlign w:val="subscript"/>
        </w:rPr>
        <w:t>общ</w:t>
      </w:r>
      <w:proofErr w:type="spellEnd"/>
      <w:r w:rsidRPr="001B0DC2">
        <w:rPr>
          <w:rFonts w:ascii="Times New Roman" w:hAnsi="Times New Roman" w:cs="Times New Roman"/>
          <w:sz w:val="28"/>
          <w:szCs w:val="24"/>
        </w:rPr>
        <w:t xml:space="preserve"> - общее число опрошенных получателей услуг.</w:t>
      </w:r>
    </w:p>
    <w:p w14:paraId="5F0BE6E0" w14:textId="77777777" w:rsidR="00A42EE5" w:rsidRPr="001B0DC2" w:rsidRDefault="00A42EE5" w:rsidP="001B0DC2">
      <w:pPr>
        <w:widowControl w:val="0"/>
        <w:autoSpaceDE w:val="0"/>
        <w:autoSpaceDN w:val="0"/>
        <w:spacing w:after="0" w:line="240" w:lineRule="auto"/>
        <w:ind w:firstLine="709"/>
        <w:jc w:val="both"/>
        <w:rPr>
          <w:rFonts w:ascii="Times New Roman" w:hAnsi="Times New Roman" w:cs="Times New Roman"/>
          <w:sz w:val="28"/>
          <w:szCs w:val="24"/>
        </w:rPr>
      </w:pPr>
    </w:p>
    <w:p w14:paraId="66A51922"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4"/>
        </w:rPr>
      </w:pPr>
      <w:r w:rsidRPr="00A42EE5">
        <w:rPr>
          <w:rFonts w:ascii="Times New Roman" w:hAnsi="Times New Roman" w:cs="Times New Roman"/>
          <w:b/>
          <w:sz w:val="28"/>
          <w:szCs w:val="24"/>
        </w:rPr>
        <w:t>Расчет показателей, характеризующих критерий оценки качества «Доступность услуг для инвалидов»:</w:t>
      </w:r>
    </w:p>
    <w:p w14:paraId="66C20D8F"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4"/>
        </w:rPr>
      </w:pPr>
    </w:p>
    <w:p w14:paraId="3D8F097B"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1B0DC2">
        <w:rPr>
          <w:rFonts w:ascii="Times New Roman" w:hAnsi="Times New Roman" w:cs="Times New Roman"/>
          <w:sz w:val="28"/>
          <w:szCs w:val="24"/>
        </w:rPr>
        <w:t>П</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определяется по формуле:</w:t>
      </w:r>
    </w:p>
    <w:p w14:paraId="336B880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
    <w:p w14:paraId="3F4F48CB"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12"/>
          <w:sz w:val="28"/>
          <w:szCs w:val="24"/>
          <w:lang w:eastAsia="ru-RU"/>
        </w:rPr>
        <w:drawing>
          <wp:inline distT="0" distB="0" distL="0" distR="0" wp14:anchorId="322052D3" wp14:editId="1D16420B">
            <wp:extent cx="2343150" cy="457200"/>
            <wp:effectExtent l="0" t="0" r="0" b="0"/>
            <wp:docPr id="66" name="Рисунок 66"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4"/>
                    <pic:cNvPicPr>
                      <a:picLocks noChangeArrowheads="1"/>
                    </pic:cNvPicPr>
                  </pic:nvPicPr>
                  <pic:blipFill>
                    <a:blip r:embed="rId27"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r w:rsidR="008B4A54">
        <w:rPr>
          <w:rFonts w:ascii="Times New Roman" w:hAnsi="Times New Roman" w:cs="Times New Roman"/>
          <w:sz w:val="28"/>
          <w:szCs w:val="24"/>
        </w:rPr>
        <w:t xml:space="preserve"> (В.6)</w:t>
      </w:r>
    </w:p>
    <w:p w14:paraId="5FA8671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5A86D06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Т</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xml:space="preserve"> - количество баллов за обеспечение условий доступности организации для инвалидов (по 20 баллов за каждое условие доступности);</w:t>
      </w:r>
    </w:p>
    <w:p w14:paraId="00F6592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С</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xml:space="preserve"> - количество условий доступности организации для инвалидов.</w:t>
      </w:r>
    </w:p>
    <w:p w14:paraId="05C74DE5"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4"/>
        </w:rPr>
      </w:pPr>
    </w:p>
    <w:p w14:paraId="4A03EF0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1B0DC2">
        <w:rPr>
          <w:rFonts w:ascii="Times New Roman" w:hAnsi="Times New Roman" w:cs="Times New Roman"/>
          <w:sz w:val="28"/>
          <w:szCs w:val="24"/>
        </w:rPr>
        <w:t>П</w:t>
      </w:r>
      <w:r w:rsidRPr="001B0DC2">
        <w:rPr>
          <w:rFonts w:ascii="Times New Roman" w:hAnsi="Times New Roman" w:cs="Times New Roman"/>
          <w:sz w:val="28"/>
          <w:szCs w:val="24"/>
          <w:vertAlign w:val="superscript"/>
        </w:rPr>
        <w:t>услуг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определяется по формуле:</w:t>
      </w:r>
    </w:p>
    <w:p w14:paraId="13F6DF83"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00E95CA4"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12"/>
          <w:sz w:val="28"/>
          <w:szCs w:val="28"/>
          <w:lang w:eastAsia="ru-RU"/>
        </w:rPr>
        <w:drawing>
          <wp:inline distT="0" distB="0" distL="0" distR="0" wp14:anchorId="79F06E38" wp14:editId="17C14C76">
            <wp:extent cx="2676525" cy="447675"/>
            <wp:effectExtent l="0" t="0" r="9525" b="0"/>
            <wp:docPr id="63" name="Рисунок 63"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5"/>
                    <pic:cNvPicPr>
                      <a:picLocks noChangeArrowheads="1"/>
                    </pic:cNvPicPr>
                  </pic:nvPicPr>
                  <pic:blipFill>
                    <a:blip r:embed="rId28"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r w:rsidR="008B4A54">
        <w:rPr>
          <w:rFonts w:ascii="Times New Roman" w:hAnsi="Times New Roman" w:cs="Times New Roman"/>
          <w:sz w:val="28"/>
          <w:szCs w:val="28"/>
        </w:rPr>
        <w:t xml:space="preserve"> (В.7)</w:t>
      </w:r>
    </w:p>
    <w:p w14:paraId="1393ADF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23857A8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Т</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proofErr w:type="spellEnd"/>
      <w:r w:rsidRPr="001B0DC2">
        <w:rPr>
          <w:rFonts w:ascii="Times New Roman" w:hAnsi="Times New Roman" w:cs="Times New Roman"/>
          <w:sz w:val="28"/>
          <w:szCs w:val="28"/>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52BB63CD"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С</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proofErr w:type="spellEnd"/>
      <w:r w:rsidRPr="001B0DC2">
        <w:rPr>
          <w:rFonts w:ascii="Times New Roman" w:hAnsi="Times New Roman" w:cs="Times New Roman"/>
          <w:sz w:val="28"/>
          <w:szCs w:val="28"/>
        </w:rPr>
        <w:t xml:space="preserve"> - количество условий доступности, позволяющих инвалидам получать услуги наравне с другими.</w:t>
      </w:r>
    </w:p>
    <w:p w14:paraId="79F0993B"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1E33683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lastRenderedPageBreak/>
        <w:t>в) значение показателя оценки качества «Доля получателей услуг, удовлетворенных доступностью услуг для инвалидов»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дост</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3531E28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55CBC84E"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6"/>
          <w:sz w:val="28"/>
          <w:szCs w:val="28"/>
          <w:lang w:eastAsia="ru-RU"/>
        </w:rPr>
        <w:drawing>
          <wp:inline distT="0" distB="0" distL="0" distR="0" wp14:anchorId="6D9F16EB" wp14:editId="0B3F1D3A">
            <wp:extent cx="2095500" cy="704850"/>
            <wp:effectExtent l="0" t="0" r="0" b="0"/>
            <wp:docPr id="62" name="Рисунок 62"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6"/>
                    <pic:cNvPicPr>
                      <a:picLocks noChangeArrowheads="1"/>
                    </pic:cNvPicPr>
                  </pic:nvPicPr>
                  <pic:blipFill>
                    <a:blip r:embed="rId29"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r w:rsidR="008B4A54">
        <w:rPr>
          <w:rFonts w:ascii="Times New Roman" w:hAnsi="Times New Roman" w:cs="Times New Roman"/>
          <w:sz w:val="28"/>
          <w:szCs w:val="28"/>
        </w:rPr>
        <w:t xml:space="preserve"> (В.8)</w:t>
      </w:r>
    </w:p>
    <w:p w14:paraId="05D036D3"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1FD3F20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дост</w:t>
      </w:r>
      <w:proofErr w:type="spellEnd"/>
      <w:r w:rsidRPr="001B0DC2">
        <w:rPr>
          <w:rFonts w:ascii="Times New Roman" w:hAnsi="Times New Roman" w:cs="Times New Roman"/>
          <w:sz w:val="28"/>
          <w:szCs w:val="28"/>
        </w:rPr>
        <w:t xml:space="preserve"> - число получателей услуг - инвалидов, удовлетворенных доступностью услуг для инвалидов;</w:t>
      </w:r>
    </w:p>
    <w:p w14:paraId="20F7D06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инв</w:t>
      </w:r>
      <w:proofErr w:type="spellEnd"/>
      <w:r w:rsidRPr="001B0DC2">
        <w:rPr>
          <w:rFonts w:ascii="Times New Roman" w:hAnsi="Times New Roman" w:cs="Times New Roman"/>
          <w:sz w:val="28"/>
          <w:szCs w:val="28"/>
        </w:rPr>
        <w:t xml:space="preserve"> - число опрошенных получателей услуг - инвалидов.</w:t>
      </w:r>
    </w:p>
    <w:p w14:paraId="5E03CB0D"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52918950"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Расчет показателей, характеризующих критерий оценки качества «Доброжелательность, вежливость работников организации</w:t>
      </w:r>
      <w:r w:rsidR="00A42EE5">
        <w:rPr>
          <w:rFonts w:ascii="Times New Roman" w:hAnsi="Times New Roman" w:cs="Times New Roman"/>
          <w:b/>
          <w:sz w:val="28"/>
          <w:szCs w:val="28"/>
        </w:rPr>
        <w:br/>
      </w:r>
      <w:r w:rsidRPr="00A42EE5">
        <w:rPr>
          <w:rFonts w:ascii="Times New Roman" w:hAnsi="Times New Roman" w:cs="Times New Roman"/>
          <w:b/>
          <w:sz w:val="28"/>
          <w:szCs w:val="28"/>
        </w:rPr>
        <w:t>социальной сферы»:</w:t>
      </w:r>
    </w:p>
    <w:p w14:paraId="344DA8DD"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8"/>
        </w:rPr>
      </w:pPr>
    </w:p>
    <w:p w14:paraId="2254083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перв</w:t>
      </w:r>
      <w:proofErr w:type="gramStart"/>
      <w:r w:rsidRPr="001B0DC2">
        <w:rPr>
          <w:rFonts w:ascii="Times New Roman" w:hAnsi="Times New Roman" w:cs="Times New Roman"/>
          <w:sz w:val="28"/>
          <w:szCs w:val="28"/>
          <w:vertAlign w:val="superscript"/>
        </w:rPr>
        <w:t>.к</w:t>
      </w:r>
      <w:proofErr w:type="gramEnd"/>
      <w:r w:rsidRPr="001B0DC2">
        <w:rPr>
          <w:rFonts w:ascii="Times New Roman" w:hAnsi="Times New Roman" w:cs="Times New Roman"/>
          <w:sz w:val="28"/>
          <w:szCs w:val="28"/>
          <w:vertAlign w:val="superscript"/>
        </w:rPr>
        <w:t>онт</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0CCC0F5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0B74F232"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0F50E442" wp14:editId="2D517592">
            <wp:extent cx="2609850" cy="714375"/>
            <wp:effectExtent l="0" t="0" r="0" b="0"/>
            <wp:docPr id="61" name="Рисунок 61"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7"/>
                    <pic:cNvPicPr>
                      <a:picLocks noChangeArrowheads="1"/>
                    </pic:cNvPicPr>
                  </pic:nvPicPr>
                  <pic:blipFill>
                    <a:blip r:embed="rId30"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r w:rsidR="008B4A54">
        <w:rPr>
          <w:rFonts w:ascii="Times New Roman" w:hAnsi="Times New Roman" w:cs="Times New Roman"/>
          <w:sz w:val="28"/>
          <w:szCs w:val="28"/>
        </w:rPr>
        <w:t xml:space="preserve"> (В.9)</w:t>
      </w:r>
    </w:p>
    <w:p w14:paraId="207C122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52D024A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перв</w:t>
      </w:r>
      <w:proofErr w:type="gramStart"/>
      <w:r w:rsidRPr="001B0DC2">
        <w:rPr>
          <w:rFonts w:ascii="Times New Roman" w:hAnsi="Times New Roman" w:cs="Times New Roman"/>
          <w:sz w:val="28"/>
          <w:szCs w:val="28"/>
          <w:vertAlign w:val="superscript"/>
        </w:rPr>
        <w:t>.к</w:t>
      </w:r>
      <w:proofErr w:type="gramEnd"/>
      <w:r w:rsidRPr="001B0DC2">
        <w:rPr>
          <w:rFonts w:ascii="Times New Roman" w:hAnsi="Times New Roman" w:cs="Times New Roman"/>
          <w:sz w:val="28"/>
          <w:szCs w:val="28"/>
          <w:vertAlign w:val="superscript"/>
        </w:rPr>
        <w:t>онт</w:t>
      </w:r>
      <w:proofErr w:type="spellEnd"/>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61BCC87"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43821C0D"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717B03B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оказ</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слуг</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174ACAB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2B4FA7B9"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2918215B" wp14:editId="1DC46632">
            <wp:extent cx="2686050" cy="657225"/>
            <wp:effectExtent l="0" t="0" r="0" b="9525"/>
            <wp:docPr id="60" name="Рисунок 60"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8"/>
                    <pic:cNvPicPr>
                      <a:picLocks noChangeArrowheads="1"/>
                    </pic:cNvPicPr>
                  </pic:nvPicPr>
                  <pic:blipFill>
                    <a:blip r:embed="rId31"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(В.10)</w:t>
      </w:r>
    </w:p>
    <w:p w14:paraId="29E2247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639EF02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оказ</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слуг</w:t>
      </w:r>
      <w:proofErr w:type="spellEnd"/>
      <w:r w:rsidRPr="001B0DC2">
        <w:rPr>
          <w:rFonts w:ascii="Times New Roman" w:hAnsi="Times New Roman" w:cs="Times New Roman"/>
          <w:sz w:val="28"/>
          <w:szCs w:val="28"/>
        </w:rPr>
        <w:t xml:space="preserve"> - число получателей услуг, удовлетворенных </w:t>
      </w:r>
      <w:r w:rsidRPr="001B0DC2">
        <w:rPr>
          <w:rFonts w:ascii="Times New Roman" w:hAnsi="Times New Roman" w:cs="Times New Roman"/>
          <w:sz w:val="28"/>
          <w:szCs w:val="28"/>
        </w:rPr>
        <w:lastRenderedPageBreak/>
        <w:t>доброжелательностью, вежливостью работников организации, обеспечивающих непосредственное оказание услуги;</w:t>
      </w:r>
    </w:p>
    <w:p w14:paraId="636F1394"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374EFCB1"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6C40E9A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вежл</w:t>
      </w:r>
      <w:proofErr w:type="gramStart"/>
      <w:r w:rsidRPr="001B0DC2">
        <w:rPr>
          <w:rFonts w:ascii="Times New Roman" w:hAnsi="Times New Roman" w:cs="Times New Roman"/>
          <w:sz w:val="28"/>
          <w:szCs w:val="28"/>
          <w:vertAlign w:val="superscript"/>
        </w:rPr>
        <w:t>.д</w:t>
      </w:r>
      <w:proofErr w:type="gramEnd"/>
      <w:r w:rsidRPr="001B0DC2">
        <w:rPr>
          <w:rFonts w:ascii="Times New Roman" w:hAnsi="Times New Roman" w:cs="Times New Roman"/>
          <w:sz w:val="28"/>
          <w:szCs w:val="28"/>
          <w:vertAlign w:val="superscript"/>
        </w:rPr>
        <w:t>ист</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1151170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6EECE2D2"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sz w:val="28"/>
          <w:szCs w:val="28"/>
          <w:lang w:eastAsia="ru-RU"/>
        </w:rPr>
        <w:drawing>
          <wp:inline distT="0" distB="0" distL="0" distR="0" wp14:anchorId="1291403E" wp14:editId="695A4737">
            <wp:extent cx="2657475" cy="657225"/>
            <wp:effectExtent l="0" t="0" r="9525" b="9525"/>
            <wp:docPr id="59" name="Рисунок 59"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79"/>
                    <pic:cNvPicPr>
                      <a:picLocks noChangeArrowheads="1"/>
                    </pic:cNvPicPr>
                  </pic:nvPicPr>
                  <pic:blipFill>
                    <a:blip r:embed="rId32"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(В.11)</w:t>
      </w:r>
    </w:p>
    <w:p w14:paraId="10C6817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2A623AC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вежл</w:t>
      </w:r>
      <w:proofErr w:type="gramStart"/>
      <w:r w:rsidRPr="001B0DC2">
        <w:rPr>
          <w:rFonts w:ascii="Times New Roman" w:hAnsi="Times New Roman" w:cs="Times New Roman"/>
          <w:sz w:val="28"/>
          <w:szCs w:val="28"/>
          <w:vertAlign w:val="superscript"/>
        </w:rPr>
        <w:t>.д</w:t>
      </w:r>
      <w:proofErr w:type="gramEnd"/>
      <w:r w:rsidRPr="001B0DC2">
        <w:rPr>
          <w:rFonts w:ascii="Times New Roman" w:hAnsi="Times New Roman" w:cs="Times New Roman"/>
          <w:sz w:val="28"/>
          <w:szCs w:val="28"/>
          <w:vertAlign w:val="superscript"/>
        </w:rPr>
        <w:t>ист</w:t>
      </w:r>
      <w:proofErr w:type="spellEnd"/>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1576B2A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05AF6A09"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bookmarkStart w:id="35" w:name="P153"/>
      <w:bookmarkEnd w:id="35"/>
    </w:p>
    <w:p w14:paraId="3583A0CE"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 xml:space="preserve">Расчет показателей, характеризующих критерий оценки качества </w:t>
      </w:r>
      <w:r w:rsidR="00A42EE5">
        <w:rPr>
          <w:rFonts w:ascii="Times New Roman" w:hAnsi="Times New Roman" w:cs="Times New Roman"/>
          <w:b/>
          <w:sz w:val="28"/>
          <w:szCs w:val="28"/>
        </w:rPr>
        <w:t>«</w:t>
      </w:r>
      <w:r w:rsidRPr="00A42EE5">
        <w:rPr>
          <w:rFonts w:ascii="Times New Roman" w:hAnsi="Times New Roman" w:cs="Times New Roman"/>
          <w:b/>
          <w:sz w:val="28"/>
          <w:szCs w:val="28"/>
        </w:rPr>
        <w:t>Удовлетворенность условиями оказания услуг</w:t>
      </w:r>
      <w:r w:rsidR="00A42EE5">
        <w:rPr>
          <w:rFonts w:ascii="Times New Roman" w:hAnsi="Times New Roman" w:cs="Times New Roman"/>
          <w:b/>
          <w:sz w:val="28"/>
          <w:szCs w:val="28"/>
        </w:rPr>
        <w:t>»</w:t>
      </w:r>
      <w:r w:rsidRPr="00A42EE5">
        <w:rPr>
          <w:rFonts w:ascii="Times New Roman" w:hAnsi="Times New Roman" w:cs="Times New Roman"/>
          <w:b/>
          <w:sz w:val="28"/>
          <w:szCs w:val="28"/>
        </w:rPr>
        <w:t>:</w:t>
      </w:r>
    </w:p>
    <w:p w14:paraId="15BCC7E5"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8"/>
        </w:rPr>
      </w:pPr>
    </w:p>
    <w:p w14:paraId="064D537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а)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bscript"/>
        </w:rPr>
        <w:t>реком</w:t>
      </w:r>
      <w:proofErr w:type="spellEnd"/>
      <w:r w:rsidRPr="001B0DC2">
        <w:rPr>
          <w:rFonts w:ascii="Times New Roman" w:hAnsi="Times New Roman" w:cs="Times New Roman"/>
          <w:sz w:val="28"/>
          <w:szCs w:val="28"/>
        </w:rPr>
        <w:t>) определяется по формуле:</w:t>
      </w:r>
    </w:p>
    <w:p w14:paraId="5F88BE3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1BF57190"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476AE7C4" wp14:editId="6B4A1B6C">
            <wp:extent cx="2124075" cy="714375"/>
            <wp:effectExtent l="0" t="0" r="9525" b="0"/>
            <wp:docPr id="58" name="Рисунок 58"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33"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r w:rsidR="008B4A54">
        <w:rPr>
          <w:rFonts w:ascii="Times New Roman" w:hAnsi="Times New Roman" w:cs="Times New Roman"/>
          <w:sz w:val="28"/>
          <w:szCs w:val="28"/>
        </w:rPr>
        <w:t xml:space="preserve"> (В.12)</w:t>
      </w:r>
    </w:p>
    <w:p w14:paraId="32125C4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056B0E2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реком</w:t>
      </w:r>
      <w:proofErr w:type="spellEnd"/>
      <w:r w:rsidRPr="001B0DC2">
        <w:rPr>
          <w:rFonts w:ascii="Times New Roman" w:hAnsi="Times New Roman" w:cs="Times New Roman"/>
          <w:sz w:val="28"/>
          <w:szCs w:val="28"/>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77099E8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471407D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б)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орг</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667CEE8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61D6EEA8"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150AFA8B" wp14:editId="613A6728">
            <wp:extent cx="2390775" cy="657225"/>
            <wp:effectExtent l="0" t="0" r="9525" b="9525"/>
            <wp:docPr id="57" name="Рисунок 57"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34"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(В.13)</w:t>
      </w:r>
    </w:p>
    <w:p w14:paraId="0D8E7F6C"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2EBB044A"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орг</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w:t>
      </w:r>
      <w:proofErr w:type="spellEnd"/>
      <w:r w:rsidRPr="001B0DC2">
        <w:rPr>
          <w:rFonts w:ascii="Times New Roman" w:hAnsi="Times New Roman" w:cs="Times New Roman"/>
          <w:sz w:val="28"/>
          <w:szCs w:val="28"/>
        </w:rPr>
        <w:t xml:space="preserve"> - число получателей услуг, удовлетворенных организационными </w:t>
      </w:r>
      <w:r w:rsidRPr="001B0DC2">
        <w:rPr>
          <w:rFonts w:ascii="Times New Roman" w:hAnsi="Times New Roman" w:cs="Times New Roman"/>
          <w:sz w:val="28"/>
          <w:szCs w:val="28"/>
        </w:rPr>
        <w:lastRenderedPageBreak/>
        <w:t>условиями предоставления услуг;</w:t>
      </w:r>
    </w:p>
    <w:p w14:paraId="57A04B3F"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3B738ADA" w14:textId="77777777" w:rsidR="00A42EE5" w:rsidRDefault="00A42EE5" w:rsidP="00A42EE5">
      <w:pPr>
        <w:widowControl w:val="0"/>
        <w:autoSpaceDE w:val="0"/>
        <w:autoSpaceDN w:val="0"/>
        <w:spacing w:after="0" w:line="300" w:lineRule="exact"/>
        <w:ind w:firstLine="709"/>
        <w:jc w:val="both"/>
        <w:rPr>
          <w:rFonts w:ascii="Times New Roman" w:hAnsi="Times New Roman" w:cs="Times New Roman"/>
          <w:sz w:val="28"/>
          <w:szCs w:val="28"/>
        </w:rPr>
      </w:pPr>
    </w:p>
    <w:p w14:paraId="5AA2944D" w14:textId="77777777" w:rsidR="00942083" w:rsidRDefault="00942083" w:rsidP="00A42EE5">
      <w:pPr>
        <w:widowControl w:val="0"/>
        <w:autoSpaceDE w:val="0"/>
        <w:autoSpaceDN w:val="0"/>
        <w:spacing w:after="0" w:line="300" w:lineRule="exact"/>
        <w:ind w:firstLine="709"/>
        <w:jc w:val="both"/>
        <w:rPr>
          <w:rFonts w:ascii="Times New Roman" w:hAnsi="Times New Roman" w:cs="Times New Roman"/>
          <w:sz w:val="28"/>
          <w:szCs w:val="28"/>
        </w:rPr>
      </w:pPr>
    </w:p>
    <w:p w14:paraId="2A203646"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в)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0CEEF47"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0DBE3416"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1894605F" wp14:editId="0F41D323">
            <wp:extent cx="1962150" cy="704850"/>
            <wp:effectExtent l="0" t="0" r="0" b="0"/>
            <wp:docPr id="56" name="Рисунок 56"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35"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r w:rsidR="008B4A54">
        <w:rPr>
          <w:rFonts w:ascii="Times New Roman" w:hAnsi="Times New Roman" w:cs="Times New Roman"/>
          <w:sz w:val="28"/>
          <w:szCs w:val="28"/>
        </w:rPr>
        <w:t xml:space="preserve"> (В.14)</w:t>
      </w:r>
    </w:p>
    <w:p w14:paraId="54E0F9CC"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55DBDDBA"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xml:space="preserve"> - число получателей услуг, удовлетворенных в целом условиями оказания услуг в организации социальной сферы;</w:t>
      </w:r>
    </w:p>
    <w:p w14:paraId="6ED60182"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2304C95F" w14:textId="77777777" w:rsidR="00A42EE5" w:rsidRDefault="00A42EE5" w:rsidP="00A42EE5">
      <w:pPr>
        <w:widowControl w:val="0"/>
        <w:autoSpaceDE w:val="0"/>
        <w:autoSpaceDN w:val="0"/>
        <w:spacing w:after="0" w:line="300" w:lineRule="exact"/>
        <w:ind w:firstLine="709"/>
        <w:jc w:val="both"/>
        <w:rPr>
          <w:rFonts w:ascii="Times New Roman" w:hAnsi="Times New Roman" w:cs="Times New Roman"/>
          <w:sz w:val="28"/>
          <w:szCs w:val="28"/>
        </w:rPr>
      </w:pPr>
    </w:p>
    <w:p w14:paraId="09ADFFC8" w14:textId="77777777" w:rsidR="00402F74" w:rsidRPr="00A42EE5" w:rsidRDefault="00402F74" w:rsidP="00A42EE5">
      <w:pPr>
        <w:widowControl w:val="0"/>
        <w:autoSpaceDE w:val="0"/>
        <w:autoSpaceDN w:val="0"/>
        <w:spacing w:after="0" w:line="300" w:lineRule="exact"/>
        <w:ind w:firstLine="709"/>
        <w:jc w:val="center"/>
        <w:rPr>
          <w:rFonts w:ascii="Times New Roman" w:hAnsi="Times New Roman" w:cs="Times New Roman"/>
          <w:b/>
          <w:sz w:val="28"/>
          <w:szCs w:val="28"/>
        </w:rPr>
      </w:pPr>
      <w:r w:rsidRPr="00A42EE5">
        <w:rPr>
          <w:rFonts w:ascii="Times New Roman" w:hAnsi="Times New Roman" w:cs="Times New Roman"/>
          <w:b/>
          <w:sz w:val="28"/>
          <w:szCs w:val="28"/>
        </w:rPr>
        <w:t>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733A4CF5"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1EA740C7"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6B4DA926" wp14:editId="1D5F02EE">
            <wp:extent cx="1323975" cy="400050"/>
            <wp:effectExtent l="0" t="0" r="9525" b="0"/>
            <wp:docPr id="55" name="Рисунок 55"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36"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r w:rsidR="008B4A54">
        <w:rPr>
          <w:rFonts w:ascii="Times New Roman" w:hAnsi="Times New Roman" w:cs="Times New Roman"/>
          <w:sz w:val="28"/>
          <w:szCs w:val="28"/>
        </w:rPr>
        <w:t xml:space="preserve"> (В.15)</w:t>
      </w:r>
    </w:p>
    <w:p w14:paraId="116CC9D1"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15872142"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S</w:t>
      </w:r>
      <w:r w:rsidRPr="001B0DC2">
        <w:rPr>
          <w:rFonts w:ascii="Times New Roman" w:hAnsi="Times New Roman" w:cs="Times New Roman"/>
          <w:sz w:val="28"/>
          <w:szCs w:val="28"/>
          <w:vertAlign w:val="subscript"/>
        </w:rPr>
        <w:t>n</w:t>
      </w:r>
      <w:proofErr w:type="spellEnd"/>
      <w:r w:rsidRPr="001B0DC2">
        <w:rPr>
          <w:rFonts w:ascii="Times New Roman" w:hAnsi="Times New Roman" w:cs="Times New Roman"/>
          <w:sz w:val="28"/>
          <w:szCs w:val="28"/>
        </w:rPr>
        <w:t xml:space="preserve"> - показатель оценки качества n-ой организации;</w:t>
      </w:r>
    </w:p>
    <w:p w14:paraId="7C139BA4"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K</w:t>
      </w:r>
      <w:r w:rsidRPr="001B0DC2">
        <w:rPr>
          <w:rFonts w:ascii="Times New Roman" w:hAnsi="Times New Roman" w:cs="Times New Roman"/>
          <w:sz w:val="28"/>
          <w:szCs w:val="28"/>
          <w:vertAlign w:val="superscript"/>
        </w:rPr>
        <w:t>m</w:t>
      </w:r>
      <w:r w:rsidRPr="001B0DC2">
        <w:rPr>
          <w:rFonts w:ascii="Times New Roman" w:hAnsi="Times New Roman" w:cs="Times New Roman"/>
          <w:sz w:val="28"/>
          <w:szCs w:val="28"/>
          <w:vertAlign w:val="subscript"/>
        </w:rPr>
        <w:t>n</w:t>
      </w:r>
      <w:proofErr w:type="spellEnd"/>
      <w:r w:rsidRPr="001B0DC2">
        <w:rPr>
          <w:rFonts w:ascii="Times New Roman" w:hAnsi="Times New Roman" w:cs="Times New Roman"/>
          <w:sz w:val="28"/>
          <w:szCs w:val="28"/>
        </w:rPr>
        <w:t xml:space="preserve"> - средневзвешенная сумма показателей, характеризующих m-</w:t>
      </w:r>
      <w:proofErr w:type="spellStart"/>
      <w:r w:rsidRPr="001B0DC2">
        <w:rPr>
          <w:rFonts w:ascii="Times New Roman" w:hAnsi="Times New Roman" w:cs="Times New Roman"/>
          <w:sz w:val="28"/>
          <w:szCs w:val="28"/>
        </w:rPr>
        <w:t>ый</w:t>
      </w:r>
      <w:proofErr w:type="spellEnd"/>
      <w:r w:rsidRPr="001B0DC2">
        <w:rPr>
          <w:rFonts w:ascii="Times New Roman" w:hAnsi="Times New Roman" w:cs="Times New Roman"/>
          <w:sz w:val="28"/>
          <w:szCs w:val="28"/>
        </w:rPr>
        <w:t xml:space="preserve"> критерий оценки качества в n-ой организации, рассчитываемая по формулам:</w:t>
      </w:r>
    </w:p>
    <w:p w14:paraId="1746EB66"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61001C22" wp14:editId="5C441C9E">
            <wp:extent cx="4524375" cy="361950"/>
            <wp:effectExtent l="0" t="0" r="9525" b="0"/>
            <wp:docPr id="54" name="Рисунок 54"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(В.16)</w:t>
      </w:r>
    </w:p>
    <w:p w14:paraId="16C1759C"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C0AB230" wp14:editId="0162BEA6">
            <wp:extent cx="4895850" cy="361950"/>
            <wp:effectExtent l="0" t="0" r="0" b="0"/>
            <wp:docPr id="53" name="Рисунок 53"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(В.17)</w:t>
      </w:r>
    </w:p>
    <w:p w14:paraId="16C99513"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4438864D" wp14:editId="478500F4">
            <wp:extent cx="5076825" cy="361950"/>
            <wp:effectExtent l="0" t="0" r="9525" b="0"/>
            <wp:docPr id="52" name="Рисунок 52"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(В.18)</w:t>
      </w:r>
    </w:p>
    <w:p w14:paraId="4E68C49B"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548272CC" wp14:editId="2B7AD400">
            <wp:extent cx="5743575" cy="361950"/>
            <wp:effectExtent l="0" t="0" r="9525" b="0"/>
            <wp:docPr id="51" name="Рисунок 51"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r w:rsidR="008B4A54">
        <w:rPr>
          <w:rFonts w:ascii="Times New Roman" w:hAnsi="Times New Roman" w:cs="Times New Roman"/>
          <w:sz w:val="28"/>
          <w:szCs w:val="28"/>
        </w:rPr>
        <w:t>(В.19)</w:t>
      </w:r>
    </w:p>
    <w:p w14:paraId="244B4BD2"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2223E050" wp14:editId="55612E82">
            <wp:extent cx="4743450" cy="352425"/>
            <wp:effectExtent l="0" t="0" r="0" b="0"/>
            <wp:docPr id="50" name="Рисунок 50"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r w:rsidR="008B4A54">
        <w:rPr>
          <w:rFonts w:ascii="Times New Roman" w:hAnsi="Times New Roman" w:cs="Times New Roman"/>
          <w:sz w:val="28"/>
          <w:szCs w:val="28"/>
        </w:rPr>
        <w:t xml:space="preserve"> (В.20)</w:t>
      </w:r>
    </w:p>
    <w:p w14:paraId="77A88523"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1708855B" w14:textId="77777777" w:rsidR="00330363" w:rsidRDefault="00402F74" w:rsidP="00A42EE5">
      <w:pPr>
        <w:pStyle w:val="ConsPlusNormal"/>
        <w:spacing w:line="300" w:lineRule="exact"/>
        <w:ind w:firstLine="709"/>
        <w:jc w:val="both"/>
      </w:pPr>
      <w:proofErr w:type="spellStart"/>
      <w:r w:rsidRPr="001B0DC2">
        <w:rPr>
          <w:rFonts w:ascii="Times New Roman" w:hAnsi="Times New Roman" w:cs="Times New Roman"/>
          <w:sz w:val="28"/>
          <w:szCs w:val="28"/>
        </w:rPr>
        <w:t>П</w:t>
      </w:r>
      <w:proofErr w:type="gramStart"/>
      <w:r w:rsidRPr="001B0DC2">
        <w:rPr>
          <w:rFonts w:ascii="Times New Roman" w:hAnsi="Times New Roman" w:cs="Times New Roman"/>
          <w:sz w:val="28"/>
          <w:szCs w:val="28"/>
          <w:vertAlign w:val="superscript"/>
        </w:rPr>
        <w:t>n</w:t>
      </w:r>
      <w:proofErr w:type="gramEnd"/>
      <w:r w:rsidRPr="001B0DC2">
        <w:rPr>
          <w:rFonts w:ascii="Times New Roman" w:hAnsi="Times New Roman" w:cs="Times New Roman"/>
          <w:sz w:val="28"/>
          <w:szCs w:val="28"/>
          <w:vertAlign w:val="subscript"/>
        </w:rPr>
        <w:t>инф</w:t>
      </w:r>
      <w:proofErr w:type="spellEnd"/>
      <w:r w:rsidRPr="001B0DC2">
        <w:rPr>
          <w:rFonts w:ascii="Times New Roman" w:hAnsi="Times New Roman" w:cs="Times New Roman"/>
          <w:sz w:val="28"/>
          <w:szCs w:val="28"/>
        </w:rPr>
        <w:t xml:space="preserve"> ... </w:t>
      </w:r>
      <w:proofErr w:type="spellStart"/>
      <w:r w:rsidRPr="001B0DC2">
        <w:rPr>
          <w:rFonts w:ascii="Times New Roman" w:hAnsi="Times New Roman" w:cs="Times New Roman"/>
          <w:sz w:val="28"/>
          <w:szCs w:val="28"/>
        </w:rPr>
        <w:t>П</w:t>
      </w:r>
      <w:proofErr w:type="gramStart"/>
      <w:r w:rsidRPr="001B0DC2">
        <w:rPr>
          <w:rFonts w:ascii="Times New Roman" w:hAnsi="Times New Roman" w:cs="Times New Roman"/>
          <w:sz w:val="28"/>
          <w:szCs w:val="28"/>
          <w:vertAlign w:val="superscript"/>
        </w:rPr>
        <w:t>n</w:t>
      </w:r>
      <w:proofErr w:type="gramEnd"/>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w:t>
      </w:r>
    </w:p>
    <w:p w14:paraId="3CF0AE6E" w14:textId="77777777" w:rsidR="00E83ACB" w:rsidRDefault="00E83ACB" w:rsidP="00E46AD7">
      <w:pPr>
        <w:widowControl w:val="0"/>
        <w:tabs>
          <w:tab w:val="left" w:pos="4824"/>
        </w:tabs>
        <w:spacing w:after="0" w:line="240" w:lineRule="auto"/>
        <w:jc w:val="center"/>
        <w:rPr>
          <w:rFonts w:ascii="Times New Roman" w:hAnsi="Times New Roman" w:cs="Times New Roman"/>
          <w:b/>
          <w:sz w:val="24"/>
          <w:szCs w:val="24"/>
        </w:rPr>
        <w:sectPr w:rsidR="00E83ACB" w:rsidSect="00E83ACB">
          <w:pgSz w:w="11906" w:h="16838"/>
          <w:pgMar w:top="851" w:right="851" w:bottom="851" w:left="1418" w:header="709" w:footer="709" w:gutter="0"/>
          <w:cols w:space="708"/>
          <w:docGrid w:linePitch="360"/>
        </w:sectPr>
      </w:pPr>
    </w:p>
    <w:p w14:paraId="7860788A" w14:textId="77777777" w:rsidR="00E83ACB" w:rsidRPr="00637213" w:rsidRDefault="00E83ACB" w:rsidP="00637213">
      <w:pPr>
        <w:pStyle w:val="1"/>
        <w:spacing w:before="0"/>
        <w:jc w:val="both"/>
        <w:rPr>
          <w:rFonts w:ascii="Times New Roman" w:eastAsiaTheme="minorHAnsi" w:hAnsi="Times New Roman" w:cs="Times New Roman"/>
          <w:b/>
          <w:bCs/>
          <w:color w:val="auto"/>
          <w:sz w:val="28"/>
          <w:szCs w:val="28"/>
        </w:rPr>
      </w:pPr>
      <w:bookmarkStart w:id="36" w:name="_Toc45301749"/>
      <w:proofErr w:type="gramStart"/>
      <w:r w:rsidRPr="00E83ACB">
        <w:rPr>
          <w:rFonts w:ascii="Times New Roman" w:eastAsiaTheme="minorHAnsi" w:hAnsi="Times New Roman" w:cs="Times New Roman"/>
          <w:b/>
          <w:bCs/>
          <w:color w:val="auto"/>
          <w:sz w:val="28"/>
          <w:szCs w:val="28"/>
        </w:rPr>
        <w:lastRenderedPageBreak/>
        <w:t>П</w:t>
      </w:r>
      <w:r w:rsidR="008B4A54" w:rsidRPr="00E83ACB">
        <w:rPr>
          <w:rFonts w:ascii="Times New Roman" w:eastAsiaTheme="minorHAnsi" w:hAnsi="Times New Roman" w:cs="Times New Roman"/>
          <w:b/>
          <w:bCs/>
          <w:color w:val="auto"/>
          <w:sz w:val="28"/>
          <w:szCs w:val="28"/>
        </w:rPr>
        <w:t>РИЛОЖЕНИЕ</w:t>
      </w:r>
      <w:r w:rsidRPr="00E83ACB">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Г</w:t>
      </w:r>
      <w:r w:rsidR="00637213">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Бланк анализа соответствия информации о деятельности организации, размещенной на информационных стендах в помещении организации,</w:t>
      </w:r>
      <w:r w:rsidR="00637213">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ее содержанию и порядку (форме) размещения, установленным нормативными правовыми актами (параметр 1.1.1)</w:t>
      </w:r>
      <w:bookmarkEnd w:id="36"/>
      <w:proofErr w:type="gramEnd"/>
    </w:p>
    <w:p w14:paraId="27FD4A62" w14:textId="77777777" w:rsidR="00E83ACB" w:rsidRPr="00637213" w:rsidRDefault="00E83ACB" w:rsidP="00E83ACB">
      <w:pPr>
        <w:spacing w:after="0" w:line="240" w:lineRule="auto"/>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736"/>
      </w:tblGrid>
      <w:tr w:rsidR="001025A1" w:rsidRPr="00092128" w14:paraId="1E54201F" w14:textId="77777777" w:rsidTr="00207AEF">
        <w:tc>
          <w:tcPr>
            <w:tcW w:w="3823" w:type="dxa"/>
          </w:tcPr>
          <w:p w14:paraId="3B1B5C02"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0736" w:type="dxa"/>
          </w:tcPr>
          <w:p w14:paraId="23A57A5E"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2E2991E4" w14:textId="77777777" w:rsidTr="00207AEF">
        <w:tc>
          <w:tcPr>
            <w:tcW w:w="3823" w:type="dxa"/>
          </w:tcPr>
          <w:p w14:paraId="1C61130A"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0736" w:type="dxa"/>
          </w:tcPr>
          <w:p w14:paraId="53242EF0"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2B78C424" w14:textId="77777777" w:rsidTr="00207AEF">
        <w:tc>
          <w:tcPr>
            <w:tcW w:w="3823" w:type="dxa"/>
          </w:tcPr>
          <w:p w14:paraId="0BCEB677"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0736" w:type="dxa"/>
          </w:tcPr>
          <w:p w14:paraId="143AB685"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5CFABE53" w14:textId="77777777" w:rsidTr="00207AEF">
        <w:tc>
          <w:tcPr>
            <w:tcW w:w="3823" w:type="dxa"/>
          </w:tcPr>
          <w:p w14:paraId="530958EB"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0736" w:type="dxa"/>
          </w:tcPr>
          <w:p w14:paraId="28A4FFEC"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519D3C07" w14:textId="77777777" w:rsidTr="00207AEF">
        <w:tc>
          <w:tcPr>
            <w:tcW w:w="3823" w:type="dxa"/>
          </w:tcPr>
          <w:p w14:paraId="1A645BD5"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0736" w:type="dxa"/>
          </w:tcPr>
          <w:p w14:paraId="1723C084"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02B9D660" w14:textId="77777777" w:rsidTr="00207AEF">
        <w:tc>
          <w:tcPr>
            <w:tcW w:w="3823" w:type="dxa"/>
          </w:tcPr>
          <w:p w14:paraId="1814BB9A"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0736" w:type="dxa"/>
          </w:tcPr>
          <w:p w14:paraId="6E6DBB5D"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45434E3A" w14:textId="77777777" w:rsidTr="00207AEF">
        <w:tc>
          <w:tcPr>
            <w:tcW w:w="3823" w:type="dxa"/>
          </w:tcPr>
          <w:p w14:paraId="2E61D075"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0736" w:type="dxa"/>
          </w:tcPr>
          <w:p w14:paraId="7986D917"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14CA3B71" w14:textId="77777777" w:rsidTr="00207AEF">
        <w:tc>
          <w:tcPr>
            <w:tcW w:w="3823" w:type="dxa"/>
          </w:tcPr>
          <w:p w14:paraId="421CDF1C"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0736" w:type="dxa"/>
          </w:tcPr>
          <w:p w14:paraId="68A81F6B"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050B02F6" w14:textId="77777777" w:rsidTr="00207AEF">
        <w:tc>
          <w:tcPr>
            <w:tcW w:w="3823" w:type="dxa"/>
          </w:tcPr>
          <w:p w14:paraId="2D572349" w14:textId="77777777" w:rsidR="001025A1" w:rsidRPr="00914E2A" w:rsidRDefault="001025A1" w:rsidP="00207AEF">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0736" w:type="dxa"/>
          </w:tcPr>
          <w:p w14:paraId="02F17B12" w14:textId="77777777" w:rsidR="001025A1" w:rsidRPr="00092128" w:rsidRDefault="001025A1" w:rsidP="00207AEF">
            <w:pPr>
              <w:spacing w:after="0" w:line="240" w:lineRule="auto"/>
              <w:rPr>
                <w:rFonts w:ascii="Times New Roman" w:hAnsi="Times New Roman" w:cs="Times New Roman"/>
                <w:sz w:val="24"/>
                <w:szCs w:val="28"/>
              </w:rPr>
            </w:pPr>
          </w:p>
        </w:tc>
      </w:tr>
    </w:tbl>
    <w:p w14:paraId="127D4B4C" w14:textId="77777777" w:rsidR="00E83ACB" w:rsidRDefault="00E83ACB" w:rsidP="00E83ACB">
      <w:pPr>
        <w:spacing w:after="0" w:line="240" w:lineRule="auto"/>
      </w:pPr>
    </w:p>
    <w:p w14:paraId="6BBE685B" w14:textId="77777777" w:rsidR="00E83ACB" w:rsidRDefault="00E83ACB" w:rsidP="00E83ACB">
      <w:pPr>
        <w:spacing w:after="0" w:line="240" w:lineRule="auto"/>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855"/>
        <w:gridCol w:w="708"/>
        <w:gridCol w:w="709"/>
        <w:gridCol w:w="1559"/>
        <w:gridCol w:w="1904"/>
        <w:gridCol w:w="1559"/>
        <w:gridCol w:w="1559"/>
        <w:gridCol w:w="2268"/>
      </w:tblGrid>
      <w:tr w:rsidR="001C638E" w:rsidRPr="00BC44B3" w14:paraId="38B0CC63" w14:textId="77777777" w:rsidTr="00207AEF">
        <w:trPr>
          <w:trHeight w:val="391"/>
          <w:tblHeader/>
        </w:trPr>
        <w:tc>
          <w:tcPr>
            <w:tcW w:w="1183" w:type="dxa"/>
            <w:vMerge w:val="restart"/>
            <w:shd w:val="clear" w:color="auto" w:fill="D9E2F3" w:themeFill="accent1" w:themeFillTint="33"/>
            <w:vAlign w:val="center"/>
          </w:tcPr>
          <w:p w14:paraId="02B66023"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3855" w:type="dxa"/>
            <w:vMerge w:val="restart"/>
            <w:shd w:val="clear" w:color="auto" w:fill="D9E2F3" w:themeFill="accent1" w:themeFillTint="33"/>
            <w:vAlign w:val="center"/>
          </w:tcPr>
          <w:p w14:paraId="2992DE55"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p>
        </w:tc>
        <w:tc>
          <w:tcPr>
            <w:tcW w:w="1417" w:type="dxa"/>
            <w:gridSpan w:val="2"/>
            <w:shd w:val="clear" w:color="auto" w:fill="D9E2F3" w:themeFill="accent1" w:themeFillTint="33"/>
            <w:vAlign w:val="center"/>
          </w:tcPr>
          <w:p w14:paraId="02681E87"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w:t>
            </w:r>
          </w:p>
        </w:tc>
        <w:tc>
          <w:tcPr>
            <w:tcW w:w="1559" w:type="dxa"/>
            <w:vMerge w:val="restart"/>
            <w:shd w:val="clear" w:color="auto" w:fill="D9E2F3" w:themeFill="accent1" w:themeFillTint="33"/>
            <w:vAlign w:val="center"/>
          </w:tcPr>
          <w:p w14:paraId="6F67DBA2"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Максимальное</w:t>
            </w:r>
          </w:p>
          <w:p w14:paraId="7E61D7B3"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904" w:type="dxa"/>
            <w:vMerge w:val="restart"/>
            <w:shd w:val="clear" w:color="auto" w:fill="D9E2F3" w:themeFill="accent1" w:themeFillTint="33"/>
            <w:vAlign w:val="center"/>
          </w:tcPr>
          <w:p w14:paraId="0A9CFCEB" w14:textId="77777777" w:rsidR="001C638E" w:rsidRPr="003B15DA" w:rsidRDefault="001C638E" w:rsidP="00207AEF">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3118" w:type="dxa"/>
            <w:gridSpan w:val="2"/>
            <w:shd w:val="clear" w:color="auto" w:fill="D9E2F3" w:themeFill="accent1" w:themeFillTint="33"/>
            <w:vAlign w:val="center"/>
          </w:tcPr>
          <w:p w14:paraId="439F85D5" w14:textId="77777777" w:rsidR="001C638E"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Оценка эксперта</w:t>
            </w:r>
          </w:p>
        </w:tc>
        <w:tc>
          <w:tcPr>
            <w:tcW w:w="2268" w:type="dxa"/>
            <w:vMerge w:val="restart"/>
            <w:shd w:val="clear" w:color="auto" w:fill="D9E2F3" w:themeFill="accent1" w:themeFillTint="33"/>
            <w:vAlign w:val="center"/>
          </w:tcPr>
          <w:p w14:paraId="59DE1AA3" w14:textId="77777777" w:rsidR="001C638E" w:rsidRPr="00BC44B3" w:rsidRDefault="001C638E" w:rsidP="00207AEF">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1C638E" w:rsidRPr="004020AB" w14:paraId="0BEC9BD5" w14:textId="77777777" w:rsidTr="00207AEF">
        <w:trPr>
          <w:tblHeader/>
        </w:trPr>
        <w:tc>
          <w:tcPr>
            <w:tcW w:w="1183" w:type="dxa"/>
            <w:vMerge/>
            <w:shd w:val="clear" w:color="auto" w:fill="D9E2F3" w:themeFill="accent1" w:themeFillTint="33"/>
            <w:vAlign w:val="center"/>
          </w:tcPr>
          <w:p w14:paraId="719DBE64" w14:textId="77777777" w:rsidR="001C638E" w:rsidRPr="004020AB" w:rsidRDefault="001C638E" w:rsidP="00207AEF">
            <w:pPr>
              <w:spacing w:after="0" w:line="240" w:lineRule="auto"/>
              <w:jc w:val="center"/>
              <w:rPr>
                <w:rFonts w:ascii="Times New Roman" w:hAnsi="Times New Roman" w:cs="Times New Roman"/>
                <w:b/>
                <w:sz w:val="20"/>
              </w:rPr>
            </w:pPr>
          </w:p>
        </w:tc>
        <w:tc>
          <w:tcPr>
            <w:tcW w:w="3855" w:type="dxa"/>
            <w:vMerge/>
            <w:shd w:val="clear" w:color="auto" w:fill="D9E2F3" w:themeFill="accent1" w:themeFillTint="33"/>
            <w:vAlign w:val="center"/>
          </w:tcPr>
          <w:p w14:paraId="4B9DE6A8" w14:textId="77777777" w:rsidR="001C638E" w:rsidRPr="004020AB" w:rsidRDefault="001C638E" w:rsidP="00207AEF">
            <w:pPr>
              <w:spacing w:after="0" w:line="240" w:lineRule="auto"/>
              <w:jc w:val="center"/>
              <w:rPr>
                <w:rFonts w:ascii="Times New Roman" w:hAnsi="Times New Roman" w:cs="Times New Roman"/>
                <w:b/>
                <w:sz w:val="20"/>
              </w:rPr>
            </w:pPr>
          </w:p>
        </w:tc>
        <w:tc>
          <w:tcPr>
            <w:tcW w:w="708" w:type="dxa"/>
            <w:shd w:val="clear" w:color="auto" w:fill="D9E2F3" w:themeFill="accent1" w:themeFillTint="33"/>
            <w:vAlign w:val="center"/>
          </w:tcPr>
          <w:p w14:paraId="03A69D44"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09" w:type="dxa"/>
            <w:shd w:val="clear" w:color="auto" w:fill="D9E2F3" w:themeFill="accent1" w:themeFillTint="33"/>
            <w:vAlign w:val="center"/>
          </w:tcPr>
          <w:p w14:paraId="29EBF233" w14:textId="77777777" w:rsidR="001C638E" w:rsidRPr="003B15DA" w:rsidRDefault="001C638E"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1559" w:type="dxa"/>
            <w:vMerge/>
            <w:shd w:val="clear" w:color="auto" w:fill="D9E2F3" w:themeFill="accent1" w:themeFillTint="33"/>
            <w:vAlign w:val="center"/>
          </w:tcPr>
          <w:p w14:paraId="5BB766B7" w14:textId="77777777" w:rsidR="001C638E" w:rsidRPr="004020AB" w:rsidRDefault="001C638E" w:rsidP="00207AEF">
            <w:pPr>
              <w:spacing w:after="0" w:line="240" w:lineRule="auto"/>
              <w:jc w:val="center"/>
              <w:rPr>
                <w:rFonts w:ascii="Times New Roman" w:hAnsi="Times New Roman" w:cs="Times New Roman"/>
                <w:b/>
                <w:sz w:val="20"/>
              </w:rPr>
            </w:pPr>
          </w:p>
        </w:tc>
        <w:tc>
          <w:tcPr>
            <w:tcW w:w="1904" w:type="dxa"/>
            <w:vMerge/>
            <w:shd w:val="clear" w:color="auto" w:fill="D9E2F3" w:themeFill="accent1" w:themeFillTint="33"/>
            <w:vAlign w:val="center"/>
          </w:tcPr>
          <w:p w14:paraId="25EC72AB" w14:textId="77777777" w:rsidR="001C638E" w:rsidRPr="00AB2F6A" w:rsidRDefault="001C638E" w:rsidP="00207AEF">
            <w:pPr>
              <w:spacing w:after="0" w:line="240" w:lineRule="auto"/>
              <w:jc w:val="center"/>
              <w:rPr>
                <w:rFonts w:ascii="Times New Roman" w:hAnsi="Times New Roman" w:cs="Times New Roman"/>
                <w:b/>
                <w:sz w:val="18"/>
                <w:szCs w:val="18"/>
              </w:rPr>
            </w:pPr>
          </w:p>
        </w:tc>
        <w:tc>
          <w:tcPr>
            <w:tcW w:w="1559" w:type="dxa"/>
            <w:shd w:val="clear" w:color="auto" w:fill="D9E2F3" w:themeFill="accent1" w:themeFillTint="33"/>
            <w:vAlign w:val="center"/>
          </w:tcPr>
          <w:p w14:paraId="7AF7CB15" w14:textId="77777777" w:rsidR="001C638E" w:rsidRPr="00AB2F6A" w:rsidRDefault="001C638E" w:rsidP="00207AEF">
            <w:pPr>
              <w:spacing w:after="0" w:line="240" w:lineRule="auto"/>
              <w:jc w:val="center"/>
              <w:rPr>
                <w:rFonts w:ascii="Times New Roman" w:hAnsi="Times New Roman" w:cs="Times New Roman"/>
                <w:b/>
                <w:sz w:val="18"/>
                <w:szCs w:val="18"/>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559" w:type="dxa"/>
            <w:shd w:val="clear" w:color="auto" w:fill="D9E2F3" w:themeFill="accent1" w:themeFillTint="33"/>
            <w:vAlign w:val="center"/>
          </w:tcPr>
          <w:p w14:paraId="0F36D0FB" w14:textId="77777777" w:rsidR="001C638E" w:rsidRPr="00AB2F6A" w:rsidRDefault="001C638E" w:rsidP="00207AE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Фактическое количество</w:t>
            </w:r>
          </w:p>
        </w:tc>
        <w:tc>
          <w:tcPr>
            <w:tcW w:w="2268" w:type="dxa"/>
            <w:vMerge/>
            <w:shd w:val="clear" w:color="auto" w:fill="D9E2F3" w:themeFill="accent1" w:themeFillTint="33"/>
          </w:tcPr>
          <w:p w14:paraId="44FBD379" w14:textId="77777777" w:rsidR="001C638E" w:rsidRPr="004020AB" w:rsidRDefault="001C638E" w:rsidP="00207AEF">
            <w:pPr>
              <w:spacing w:after="0" w:line="240" w:lineRule="auto"/>
              <w:jc w:val="center"/>
              <w:rPr>
                <w:rFonts w:ascii="Times New Roman" w:hAnsi="Times New Roman" w:cs="Times New Roman"/>
                <w:b/>
                <w:sz w:val="20"/>
              </w:rPr>
            </w:pPr>
          </w:p>
        </w:tc>
      </w:tr>
      <w:tr w:rsidR="001C638E" w:rsidRPr="004020AB" w14:paraId="2F7EE4C0" w14:textId="77777777" w:rsidTr="00DF0A2E">
        <w:trPr>
          <w:trHeight w:val="612"/>
        </w:trPr>
        <w:tc>
          <w:tcPr>
            <w:tcW w:w="1183" w:type="dxa"/>
            <w:vAlign w:val="center"/>
          </w:tcPr>
          <w:p w14:paraId="0F22E9D0" w14:textId="77777777" w:rsidR="001C638E" w:rsidRPr="00FD511E" w:rsidRDefault="001C638E" w:rsidP="00207AEF">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49708337" w14:textId="7EC958A2" w:rsidR="001C638E" w:rsidRDefault="007C0774" w:rsidP="00207AEF">
            <w:pPr>
              <w:spacing w:after="0" w:line="240" w:lineRule="auto"/>
              <w:rPr>
                <w:rFonts w:ascii="Times New Roman" w:hAnsi="Times New Roman" w:cs="Times New Roman"/>
                <w:sz w:val="20"/>
              </w:rPr>
            </w:pPr>
            <w:r w:rsidRPr="007C0774">
              <w:rPr>
                <w:rFonts w:ascii="Times New Roman" w:hAnsi="Times New Roman" w:cs="Times New Roman"/>
                <w:sz w:val="20"/>
              </w:rPr>
              <w:t>Полное и сокращенное наименование организации культуры</w:t>
            </w:r>
          </w:p>
        </w:tc>
        <w:tc>
          <w:tcPr>
            <w:tcW w:w="708" w:type="dxa"/>
            <w:vAlign w:val="center"/>
          </w:tcPr>
          <w:p w14:paraId="7C66A6B9" w14:textId="77777777" w:rsidR="001C638E" w:rsidRPr="004020AB" w:rsidRDefault="001C638E" w:rsidP="00207AEF">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09170DEF" w14:textId="77777777" w:rsidR="001C638E" w:rsidRPr="004020AB" w:rsidRDefault="001C638E" w:rsidP="00207AEF">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547E2DB7" w14:textId="544026F4" w:rsidR="001C638E" w:rsidRPr="004020AB" w:rsidRDefault="001863FA" w:rsidP="00207AEF">
            <w:pPr>
              <w:spacing w:after="0" w:line="240" w:lineRule="auto"/>
              <w:jc w:val="center"/>
              <w:rPr>
                <w:rFonts w:ascii="Times New Roman" w:hAnsi="Times New Roman" w:cs="Times New Roman"/>
                <w:sz w:val="20"/>
              </w:rPr>
            </w:pPr>
            <w:r>
              <w:rPr>
                <w:rFonts w:ascii="Times New Roman" w:hAnsi="Times New Roman" w:cs="Times New Roman"/>
                <w:sz w:val="20"/>
              </w:rPr>
              <w:t>6,25</w:t>
            </w:r>
          </w:p>
        </w:tc>
        <w:tc>
          <w:tcPr>
            <w:tcW w:w="1904" w:type="dxa"/>
            <w:shd w:val="clear" w:color="auto" w:fill="auto"/>
            <w:vAlign w:val="center"/>
          </w:tcPr>
          <w:p w14:paraId="07AC9F8C" w14:textId="77777777" w:rsidR="001C638E" w:rsidRDefault="001C638E" w:rsidP="00207AEF">
            <w:pPr>
              <w:spacing w:after="0" w:line="240" w:lineRule="auto"/>
              <w:jc w:val="center"/>
              <w:rPr>
                <w:rFonts w:ascii="Times New Roman" w:hAnsi="Times New Roman" w:cs="Times New Roman"/>
                <w:sz w:val="20"/>
              </w:rPr>
            </w:pPr>
            <w:r>
              <w:rPr>
                <w:rFonts w:ascii="Times New Roman" w:hAnsi="Times New Roman" w:cs="Times New Roman"/>
                <w:sz w:val="20"/>
              </w:rPr>
              <w:t>1</w:t>
            </w:r>
          </w:p>
        </w:tc>
        <w:tc>
          <w:tcPr>
            <w:tcW w:w="1559" w:type="dxa"/>
            <w:shd w:val="clear" w:color="auto" w:fill="B4C6E7" w:themeFill="accent1" w:themeFillTint="66"/>
            <w:vAlign w:val="center"/>
          </w:tcPr>
          <w:p w14:paraId="04717E14" w14:textId="77777777" w:rsidR="001C638E" w:rsidRPr="004020AB" w:rsidRDefault="001C638E" w:rsidP="00207AEF">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10FE6BEF" w14:textId="77777777" w:rsidR="001C638E" w:rsidRPr="004020AB" w:rsidRDefault="001C638E" w:rsidP="00207AEF">
            <w:pPr>
              <w:spacing w:after="0" w:line="240" w:lineRule="auto"/>
              <w:jc w:val="center"/>
              <w:rPr>
                <w:rFonts w:ascii="Times New Roman" w:hAnsi="Times New Roman" w:cs="Times New Roman"/>
                <w:sz w:val="20"/>
              </w:rPr>
            </w:pPr>
          </w:p>
        </w:tc>
        <w:tc>
          <w:tcPr>
            <w:tcW w:w="2268" w:type="dxa"/>
          </w:tcPr>
          <w:p w14:paraId="0B7F58D0" w14:textId="77777777" w:rsidR="001C638E" w:rsidRPr="004020AB" w:rsidRDefault="001C638E" w:rsidP="00207AEF">
            <w:pPr>
              <w:spacing w:after="0" w:line="240" w:lineRule="auto"/>
              <w:jc w:val="center"/>
              <w:rPr>
                <w:rFonts w:ascii="Times New Roman" w:hAnsi="Times New Roman" w:cs="Times New Roman"/>
                <w:sz w:val="20"/>
              </w:rPr>
            </w:pPr>
          </w:p>
        </w:tc>
      </w:tr>
      <w:tr w:rsidR="001863FA" w:rsidRPr="004020AB" w14:paraId="2009A054" w14:textId="77777777" w:rsidTr="00DF0A2E">
        <w:trPr>
          <w:trHeight w:val="834"/>
        </w:trPr>
        <w:tc>
          <w:tcPr>
            <w:tcW w:w="1183" w:type="dxa"/>
            <w:vAlign w:val="center"/>
          </w:tcPr>
          <w:p w14:paraId="321A74A4"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3BF977B8" w14:textId="56EE7F24" w:rsidR="001863FA" w:rsidRDefault="00AC133B" w:rsidP="001863FA">
            <w:pPr>
              <w:spacing w:after="0" w:line="240" w:lineRule="auto"/>
              <w:rPr>
                <w:rFonts w:ascii="Times New Roman" w:hAnsi="Times New Roman" w:cs="Times New Roman"/>
                <w:sz w:val="20"/>
              </w:rPr>
            </w:pPr>
            <w:r w:rsidRPr="00AC133B">
              <w:rPr>
                <w:rFonts w:ascii="Times New Roman" w:hAnsi="Times New Roman" w:cs="Times New Roman"/>
                <w:sz w:val="20"/>
              </w:rPr>
              <w:t>Информация о месте нахождения организации культуры и ее филиалов (при наличии)</w:t>
            </w:r>
          </w:p>
        </w:tc>
        <w:tc>
          <w:tcPr>
            <w:tcW w:w="708" w:type="dxa"/>
            <w:vAlign w:val="center"/>
          </w:tcPr>
          <w:p w14:paraId="6C7293E6"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02A0D864"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6F9A354A" w14:textId="5B7E30A3"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09FB443C"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07756F04"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F30AF4A"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49C1849F"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140897B7" w14:textId="77777777" w:rsidTr="00FD2747">
        <w:trPr>
          <w:trHeight w:val="421"/>
        </w:trPr>
        <w:tc>
          <w:tcPr>
            <w:tcW w:w="1183" w:type="dxa"/>
            <w:vAlign w:val="center"/>
          </w:tcPr>
          <w:p w14:paraId="2C5884D1"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5AEC18A5" w14:textId="56AECAD5" w:rsidR="001863FA" w:rsidRDefault="008C373F" w:rsidP="001863FA">
            <w:pPr>
              <w:spacing w:after="0" w:line="240" w:lineRule="auto"/>
              <w:rPr>
                <w:rFonts w:ascii="Times New Roman" w:hAnsi="Times New Roman" w:cs="Times New Roman"/>
                <w:sz w:val="20"/>
              </w:rPr>
            </w:pPr>
            <w:r w:rsidRPr="008C373F">
              <w:rPr>
                <w:rFonts w:ascii="Times New Roman" w:hAnsi="Times New Roman" w:cs="Times New Roman"/>
                <w:sz w:val="20"/>
              </w:rPr>
              <w:t>Схема проезда к организации культуры</w:t>
            </w:r>
          </w:p>
        </w:tc>
        <w:tc>
          <w:tcPr>
            <w:tcW w:w="708" w:type="dxa"/>
            <w:vAlign w:val="center"/>
          </w:tcPr>
          <w:p w14:paraId="2E7A602A"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27C7E627"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AD5372B" w14:textId="4ED58F33"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20B22DA9"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E8E7958"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AD213B6"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184B18F1"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0EAD48EA" w14:textId="77777777" w:rsidTr="00FD2747">
        <w:trPr>
          <w:trHeight w:val="415"/>
        </w:trPr>
        <w:tc>
          <w:tcPr>
            <w:tcW w:w="1183" w:type="dxa"/>
            <w:vAlign w:val="center"/>
          </w:tcPr>
          <w:p w14:paraId="28B109DE"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2AD460F1" w14:textId="323AEC63" w:rsidR="001863FA" w:rsidRDefault="00B73658" w:rsidP="001863FA">
            <w:pPr>
              <w:spacing w:after="0" w:line="240" w:lineRule="auto"/>
              <w:rPr>
                <w:rFonts w:ascii="Times New Roman" w:hAnsi="Times New Roman" w:cs="Times New Roman"/>
                <w:sz w:val="20"/>
              </w:rPr>
            </w:pPr>
            <w:r w:rsidRPr="00B73658">
              <w:rPr>
                <w:rFonts w:ascii="Times New Roman" w:hAnsi="Times New Roman" w:cs="Times New Roman"/>
                <w:sz w:val="20"/>
              </w:rPr>
              <w:t>Почтовый адрес организации культуры</w:t>
            </w:r>
          </w:p>
        </w:tc>
        <w:tc>
          <w:tcPr>
            <w:tcW w:w="708" w:type="dxa"/>
            <w:vAlign w:val="center"/>
          </w:tcPr>
          <w:p w14:paraId="3097C87B"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49F2E2BC"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05F12E27" w14:textId="3C86E012"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10843835"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CF8E9"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5E95CA33"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337AF246"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091505C4" w14:textId="77777777" w:rsidTr="00FD2747">
        <w:trPr>
          <w:trHeight w:val="706"/>
        </w:trPr>
        <w:tc>
          <w:tcPr>
            <w:tcW w:w="1183" w:type="dxa"/>
            <w:vAlign w:val="center"/>
          </w:tcPr>
          <w:p w14:paraId="28D2F88C"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4095EDE6" w14:textId="53C95A8F" w:rsidR="001863FA" w:rsidRDefault="00B73658" w:rsidP="001863FA">
            <w:pPr>
              <w:spacing w:after="0" w:line="240" w:lineRule="auto"/>
              <w:rPr>
                <w:rFonts w:ascii="Times New Roman" w:hAnsi="Times New Roman" w:cs="Times New Roman"/>
                <w:sz w:val="20"/>
              </w:rPr>
            </w:pPr>
            <w:r w:rsidRPr="00B73658">
              <w:rPr>
                <w:rFonts w:ascii="Times New Roman" w:hAnsi="Times New Roman" w:cs="Times New Roman"/>
                <w:sz w:val="20"/>
              </w:rPr>
              <w:t>Информация о дате создания организации культуры</w:t>
            </w:r>
          </w:p>
        </w:tc>
        <w:tc>
          <w:tcPr>
            <w:tcW w:w="708" w:type="dxa"/>
            <w:vAlign w:val="center"/>
          </w:tcPr>
          <w:p w14:paraId="52D45EA1"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83F2AAB"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6A54B657" w14:textId="79BD80AA"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4EE407BD"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1D09B93A"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19139833"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1FC2A3DD"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43DD15BC" w14:textId="77777777" w:rsidTr="0007508C">
        <w:trPr>
          <w:trHeight w:val="563"/>
        </w:trPr>
        <w:tc>
          <w:tcPr>
            <w:tcW w:w="1183" w:type="dxa"/>
            <w:vAlign w:val="center"/>
          </w:tcPr>
          <w:p w14:paraId="068AF7B0"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1C4CD95B" w14:textId="4F443391" w:rsidR="001863FA" w:rsidRDefault="0007508C" w:rsidP="001863FA">
            <w:pPr>
              <w:spacing w:after="0" w:line="240" w:lineRule="auto"/>
              <w:rPr>
                <w:rFonts w:ascii="Times New Roman" w:hAnsi="Times New Roman" w:cs="Times New Roman"/>
                <w:sz w:val="20"/>
              </w:rPr>
            </w:pPr>
            <w:r w:rsidRPr="0007508C">
              <w:rPr>
                <w:rFonts w:ascii="Times New Roman" w:hAnsi="Times New Roman" w:cs="Times New Roman"/>
                <w:sz w:val="20"/>
              </w:rPr>
              <w:t>Информация об учредителе (учредителях)</w:t>
            </w:r>
          </w:p>
        </w:tc>
        <w:tc>
          <w:tcPr>
            <w:tcW w:w="708" w:type="dxa"/>
            <w:vAlign w:val="center"/>
          </w:tcPr>
          <w:p w14:paraId="39C54423"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5FD3D146"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5C104D1C" w14:textId="289C8472"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786B0D7A"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DF0E726"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5DE070F3"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0659F372"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656C39B3" w14:textId="77777777" w:rsidTr="00485FC5">
        <w:trPr>
          <w:trHeight w:val="557"/>
        </w:trPr>
        <w:tc>
          <w:tcPr>
            <w:tcW w:w="1183" w:type="dxa"/>
            <w:vAlign w:val="center"/>
          </w:tcPr>
          <w:p w14:paraId="1397A56A"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3BB19E5D" w14:textId="1772F26B" w:rsidR="001863FA" w:rsidRPr="002A6A90" w:rsidRDefault="0029410C" w:rsidP="001863FA">
            <w:pPr>
              <w:spacing w:after="0" w:line="240" w:lineRule="auto"/>
              <w:rPr>
                <w:rFonts w:ascii="Times New Roman" w:hAnsi="Times New Roman" w:cs="Times New Roman"/>
                <w:sz w:val="20"/>
              </w:rPr>
            </w:pPr>
            <w:r w:rsidRPr="0029410C">
              <w:rPr>
                <w:rFonts w:ascii="Times New Roman" w:hAnsi="Times New Roman" w:cs="Times New Roman"/>
                <w:sz w:val="20"/>
              </w:rPr>
              <w:t>Копия устава (изменения в устав)</w:t>
            </w:r>
          </w:p>
        </w:tc>
        <w:tc>
          <w:tcPr>
            <w:tcW w:w="708" w:type="dxa"/>
            <w:vAlign w:val="center"/>
          </w:tcPr>
          <w:p w14:paraId="28151ADF"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4CB4A29F"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48CF7DC9" w14:textId="52F04479"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5B19618F"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7C0871C"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00C270C"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5D42C429"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6688A3AB" w14:textId="77777777" w:rsidTr="004B6452">
        <w:trPr>
          <w:trHeight w:val="836"/>
        </w:trPr>
        <w:tc>
          <w:tcPr>
            <w:tcW w:w="1183" w:type="dxa"/>
            <w:vAlign w:val="center"/>
          </w:tcPr>
          <w:p w14:paraId="03EE7BF2"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6F15A650" w14:textId="2356C904" w:rsidR="001863FA" w:rsidRDefault="0029410C" w:rsidP="001863FA">
            <w:pPr>
              <w:spacing w:after="0" w:line="240" w:lineRule="auto"/>
              <w:rPr>
                <w:rFonts w:ascii="Times New Roman" w:hAnsi="Times New Roman" w:cs="Times New Roman"/>
                <w:sz w:val="20"/>
              </w:rPr>
            </w:pPr>
            <w:r w:rsidRPr="0029410C">
              <w:rPr>
                <w:rFonts w:ascii="Times New Roman" w:hAnsi="Times New Roman" w:cs="Times New Roman"/>
                <w:sz w:val="20"/>
              </w:rPr>
              <w:t>Свидетельство о государственной регистрации</w:t>
            </w:r>
          </w:p>
        </w:tc>
        <w:tc>
          <w:tcPr>
            <w:tcW w:w="708" w:type="dxa"/>
            <w:vAlign w:val="center"/>
          </w:tcPr>
          <w:p w14:paraId="2C9A3C21"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4019B93"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CBA2B39" w14:textId="4E50D6B5"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4D18F4DC"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51767CE1"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49A19F3A"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58664597"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371DCED0" w14:textId="77777777" w:rsidTr="00485FC5">
        <w:trPr>
          <w:trHeight w:val="718"/>
        </w:trPr>
        <w:tc>
          <w:tcPr>
            <w:tcW w:w="1183" w:type="dxa"/>
            <w:vAlign w:val="center"/>
          </w:tcPr>
          <w:p w14:paraId="22FBD3F4"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31FF02A5" w14:textId="52DB528C" w:rsidR="001863FA" w:rsidRPr="002A6A90" w:rsidRDefault="004B6452" w:rsidP="001863FA">
            <w:pPr>
              <w:spacing w:after="0" w:line="240" w:lineRule="auto"/>
              <w:rPr>
                <w:rFonts w:ascii="Times New Roman" w:hAnsi="Times New Roman" w:cs="Times New Roman"/>
                <w:sz w:val="20"/>
              </w:rPr>
            </w:pPr>
            <w:r w:rsidRPr="004B6452">
              <w:rPr>
                <w:rFonts w:ascii="Times New Roman" w:hAnsi="Times New Roman" w:cs="Times New Roman"/>
                <w:sz w:val="20"/>
              </w:rPr>
              <w:t>Информация о структуре организации культуры</w:t>
            </w:r>
          </w:p>
        </w:tc>
        <w:tc>
          <w:tcPr>
            <w:tcW w:w="708" w:type="dxa"/>
            <w:vAlign w:val="center"/>
          </w:tcPr>
          <w:p w14:paraId="1F1546F7"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0E502F1A"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52BA2DB" w14:textId="3F14BCDF"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66137E0D" w14:textId="77777777" w:rsidR="001863FA" w:rsidRPr="00A63B04"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14D7B867"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2CA0EAD"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0CA1D2BA"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0F2478A4" w14:textId="77777777" w:rsidTr="00485FC5">
        <w:trPr>
          <w:trHeight w:val="560"/>
        </w:trPr>
        <w:tc>
          <w:tcPr>
            <w:tcW w:w="1183" w:type="dxa"/>
            <w:shd w:val="clear" w:color="auto" w:fill="auto"/>
            <w:vAlign w:val="center"/>
          </w:tcPr>
          <w:p w14:paraId="0D93BF9B"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782A6011" w14:textId="3CD476C2" w:rsidR="001863FA" w:rsidRDefault="001D4618" w:rsidP="001863FA">
            <w:pPr>
              <w:spacing w:after="0" w:line="240" w:lineRule="auto"/>
              <w:rPr>
                <w:rFonts w:ascii="Times New Roman" w:hAnsi="Times New Roman" w:cs="Times New Roman"/>
                <w:sz w:val="20"/>
              </w:rPr>
            </w:pPr>
            <w:r w:rsidRPr="001D4618">
              <w:rPr>
                <w:rFonts w:ascii="Times New Roman" w:hAnsi="Times New Roman" w:cs="Times New Roman"/>
                <w:sz w:val="20"/>
              </w:rPr>
              <w:t>Информация о режиме, графике работы</w:t>
            </w:r>
          </w:p>
        </w:tc>
        <w:tc>
          <w:tcPr>
            <w:tcW w:w="708" w:type="dxa"/>
            <w:shd w:val="clear" w:color="auto" w:fill="auto"/>
            <w:vAlign w:val="center"/>
          </w:tcPr>
          <w:p w14:paraId="0CB46650"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7FC5C188"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609E80A1" w14:textId="726455A9"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3BB99501" w14:textId="77777777" w:rsidR="001863FA"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59960C25"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C5CDDE7" w14:textId="77777777" w:rsidR="001863FA" w:rsidRDefault="001863FA" w:rsidP="001863FA">
            <w:pPr>
              <w:spacing w:after="0" w:line="240" w:lineRule="auto"/>
              <w:jc w:val="center"/>
              <w:rPr>
                <w:rFonts w:ascii="Times New Roman" w:hAnsi="Times New Roman" w:cs="Times New Roman"/>
                <w:sz w:val="20"/>
              </w:rPr>
            </w:pPr>
          </w:p>
        </w:tc>
        <w:tc>
          <w:tcPr>
            <w:tcW w:w="2268" w:type="dxa"/>
            <w:vAlign w:val="center"/>
          </w:tcPr>
          <w:p w14:paraId="41B9C76D" w14:textId="77777777" w:rsidR="001863FA" w:rsidRPr="004020AB" w:rsidRDefault="001863FA" w:rsidP="001863FA">
            <w:pPr>
              <w:spacing w:after="0" w:line="240" w:lineRule="auto"/>
              <w:rPr>
                <w:rFonts w:ascii="Times New Roman" w:hAnsi="Times New Roman" w:cs="Times New Roman"/>
                <w:sz w:val="20"/>
              </w:rPr>
            </w:pPr>
          </w:p>
        </w:tc>
      </w:tr>
      <w:tr w:rsidR="001863FA" w:rsidRPr="004020AB" w14:paraId="0DD06F65" w14:textId="77777777" w:rsidTr="001863FA">
        <w:trPr>
          <w:trHeight w:val="543"/>
        </w:trPr>
        <w:tc>
          <w:tcPr>
            <w:tcW w:w="1183" w:type="dxa"/>
            <w:shd w:val="clear" w:color="auto" w:fill="auto"/>
            <w:vAlign w:val="center"/>
          </w:tcPr>
          <w:p w14:paraId="6064C999"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1596E8E6" w14:textId="48D38089" w:rsidR="001863FA" w:rsidRDefault="00BB4F32" w:rsidP="001863FA">
            <w:pPr>
              <w:spacing w:after="0" w:line="240" w:lineRule="auto"/>
              <w:rPr>
                <w:rFonts w:ascii="Times New Roman" w:hAnsi="Times New Roman" w:cs="Times New Roman"/>
                <w:sz w:val="20"/>
              </w:rPr>
            </w:pPr>
            <w:r w:rsidRPr="00BB4F32">
              <w:rPr>
                <w:rFonts w:ascii="Times New Roman" w:hAnsi="Times New Roman" w:cs="Times New Roman"/>
                <w:sz w:val="20"/>
              </w:rPr>
              <w:t>Контактные телефоны</w:t>
            </w:r>
          </w:p>
        </w:tc>
        <w:tc>
          <w:tcPr>
            <w:tcW w:w="708" w:type="dxa"/>
            <w:shd w:val="clear" w:color="auto" w:fill="auto"/>
            <w:vAlign w:val="center"/>
          </w:tcPr>
          <w:p w14:paraId="59716BC3"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6F3FF81F"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041EA6C4" w14:textId="501C3DE3"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26F05717" w14:textId="77777777" w:rsidR="001863FA"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D49D56F"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448DF97C"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15A8F51F"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5EBC6506" w14:textId="77777777" w:rsidTr="001863FA">
        <w:trPr>
          <w:trHeight w:val="564"/>
        </w:trPr>
        <w:tc>
          <w:tcPr>
            <w:tcW w:w="1183" w:type="dxa"/>
            <w:shd w:val="clear" w:color="auto" w:fill="auto"/>
            <w:vAlign w:val="center"/>
          </w:tcPr>
          <w:p w14:paraId="104E33F6"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232C15AC" w14:textId="5BBB82AB" w:rsidR="001863FA" w:rsidRDefault="00BB4F32" w:rsidP="001863FA">
            <w:pPr>
              <w:spacing w:after="0" w:line="240" w:lineRule="auto"/>
              <w:rPr>
                <w:rFonts w:ascii="Times New Roman" w:hAnsi="Times New Roman" w:cs="Times New Roman"/>
                <w:sz w:val="20"/>
              </w:rPr>
            </w:pPr>
            <w:r w:rsidRPr="00BB4F32">
              <w:rPr>
                <w:rFonts w:ascii="Times New Roman" w:hAnsi="Times New Roman" w:cs="Times New Roman"/>
                <w:sz w:val="20"/>
              </w:rPr>
              <w:t>Адреса электронной почты</w:t>
            </w:r>
          </w:p>
        </w:tc>
        <w:tc>
          <w:tcPr>
            <w:tcW w:w="708" w:type="dxa"/>
            <w:shd w:val="clear" w:color="auto" w:fill="auto"/>
            <w:vAlign w:val="center"/>
          </w:tcPr>
          <w:p w14:paraId="6D482EE3"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053BBEA4"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600D5CF0" w14:textId="321CEEF3"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7BB34856" w14:textId="77777777" w:rsidR="001863FA"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7EB13B0"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005F17F0"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5B261339"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248A15A2" w14:textId="77777777" w:rsidTr="00485FC5">
        <w:trPr>
          <w:trHeight w:val="1121"/>
        </w:trPr>
        <w:tc>
          <w:tcPr>
            <w:tcW w:w="1183" w:type="dxa"/>
            <w:shd w:val="clear" w:color="auto" w:fill="auto"/>
            <w:vAlign w:val="center"/>
          </w:tcPr>
          <w:p w14:paraId="7C7C6DF1"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4C92C3CA" w14:textId="5D08C243" w:rsidR="001863FA" w:rsidRDefault="00BB4F32" w:rsidP="001863FA">
            <w:pPr>
              <w:spacing w:after="0" w:line="240" w:lineRule="auto"/>
              <w:rPr>
                <w:rFonts w:ascii="Times New Roman" w:hAnsi="Times New Roman" w:cs="Times New Roman"/>
                <w:sz w:val="20"/>
              </w:rPr>
            </w:pPr>
            <w:r w:rsidRPr="00BB4F32">
              <w:rPr>
                <w:rFonts w:ascii="Times New Roman" w:hAnsi="Times New Roman" w:cs="Times New Roman"/>
                <w:sz w:val="20"/>
              </w:rPr>
              <w:t>Фамилии, имена, отчества, должности руководящего состава организации культуры, ее структурных подразделений и филиалов (при их наличии)</w:t>
            </w:r>
          </w:p>
        </w:tc>
        <w:tc>
          <w:tcPr>
            <w:tcW w:w="708" w:type="dxa"/>
            <w:shd w:val="clear" w:color="auto" w:fill="auto"/>
            <w:vAlign w:val="center"/>
          </w:tcPr>
          <w:p w14:paraId="356E055C"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58D06041"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4D09828B" w14:textId="102E9D16"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00E1DBAD" w14:textId="77777777" w:rsidR="001863FA" w:rsidRPr="00F018E1"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3B532C4"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09698EE1"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319B0E8D"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56D10FEB" w14:textId="77777777" w:rsidTr="001863FA">
        <w:trPr>
          <w:trHeight w:val="553"/>
        </w:trPr>
        <w:tc>
          <w:tcPr>
            <w:tcW w:w="1183" w:type="dxa"/>
            <w:shd w:val="clear" w:color="auto" w:fill="auto"/>
            <w:vAlign w:val="center"/>
          </w:tcPr>
          <w:p w14:paraId="606CBC98"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468BFDC4" w14:textId="1610FFBA" w:rsidR="001863FA" w:rsidRDefault="002D56F5" w:rsidP="001863FA">
            <w:pPr>
              <w:spacing w:after="0" w:line="240" w:lineRule="auto"/>
              <w:rPr>
                <w:rFonts w:ascii="Times New Roman" w:hAnsi="Times New Roman" w:cs="Times New Roman"/>
                <w:sz w:val="20"/>
              </w:rPr>
            </w:pPr>
            <w:r w:rsidRPr="002D56F5">
              <w:rPr>
                <w:rFonts w:ascii="Times New Roman" w:hAnsi="Times New Roman" w:cs="Times New Roman"/>
                <w:sz w:val="20"/>
              </w:rPr>
              <w:t>Сведения о видах предоставляемых услуг</w:t>
            </w:r>
          </w:p>
        </w:tc>
        <w:tc>
          <w:tcPr>
            <w:tcW w:w="708" w:type="dxa"/>
            <w:shd w:val="clear" w:color="auto" w:fill="auto"/>
            <w:vAlign w:val="center"/>
          </w:tcPr>
          <w:p w14:paraId="03932D49"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403CFE45"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7EF3721B" w14:textId="1159149F"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5C6D7C3B" w14:textId="77777777" w:rsidR="001863FA" w:rsidRPr="00F018E1"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F43B82D"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13FD80E6"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7F46B66A" w14:textId="77777777" w:rsidR="001863FA" w:rsidRPr="004020AB" w:rsidRDefault="001863FA" w:rsidP="001863FA">
            <w:pPr>
              <w:spacing w:after="0" w:line="240" w:lineRule="auto"/>
              <w:jc w:val="center"/>
              <w:rPr>
                <w:rFonts w:ascii="Times New Roman" w:hAnsi="Times New Roman" w:cs="Times New Roman"/>
                <w:sz w:val="20"/>
              </w:rPr>
            </w:pPr>
          </w:p>
        </w:tc>
      </w:tr>
      <w:tr w:rsidR="001863FA" w:rsidRPr="004020AB" w14:paraId="3F8884AF" w14:textId="77777777" w:rsidTr="00485FC5">
        <w:trPr>
          <w:trHeight w:val="706"/>
        </w:trPr>
        <w:tc>
          <w:tcPr>
            <w:tcW w:w="1183" w:type="dxa"/>
            <w:shd w:val="clear" w:color="auto" w:fill="auto"/>
            <w:vAlign w:val="center"/>
          </w:tcPr>
          <w:p w14:paraId="2D5C9DB0" w14:textId="77777777" w:rsidR="001863FA" w:rsidRPr="00FD511E" w:rsidRDefault="001863FA"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551A3151" w14:textId="7F8DFB15" w:rsidR="001863FA" w:rsidRDefault="002A609E" w:rsidP="001863FA">
            <w:pPr>
              <w:spacing w:after="0" w:line="240" w:lineRule="auto"/>
              <w:rPr>
                <w:rFonts w:ascii="Times New Roman" w:hAnsi="Times New Roman" w:cs="Times New Roman"/>
                <w:sz w:val="20"/>
              </w:rPr>
            </w:pPr>
            <w:r w:rsidRPr="002A609E">
              <w:rPr>
                <w:rFonts w:ascii="Times New Roman" w:hAnsi="Times New Roman" w:cs="Times New Roman"/>
                <w:sz w:val="20"/>
              </w:rPr>
              <w:t>Перечень оказываемых платных услуг, цены (тарифы) на услуги</w:t>
            </w:r>
          </w:p>
        </w:tc>
        <w:tc>
          <w:tcPr>
            <w:tcW w:w="708" w:type="dxa"/>
            <w:shd w:val="clear" w:color="auto" w:fill="auto"/>
            <w:vAlign w:val="center"/>
          </w:tcPr>
          <w:p w14:paraId="68E2DC18"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62228598" w14:textId="77777777" w:rsidR="001863FA" w:rsidRPr="004020AB" w:rsidRDefault="001863FA" w:rsidP="001863FA">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616C023E" w14:textId="34B1B6F5" w:rsidR="001863FA" w:rsidRPr="004020AB" w:rsidRDefault="001863FA" w:rsidP="001863FA">
            <w:pPr>
              <w:spacing w:after="0" w:line="240" w:lineRule="auto"/>
              <w:jc w:val="center"/>
              <w:rPr>
                <w:rFonts w:ascii="Times New Roman" w:hAnsi="Times New Roman" w:cs="Times New Roman"/>
                <w:sz w:val="20"/>
              </w:rPr>
            </w:pPr>
            <w:r w:rsidRPr="009C69AE">
              <w:rPr>
                <w:rFonts w:ascii="Times New Roman" w:hAnsi="Times New Roman" w:cs="Times New Roman"/>
                <w:sz w:val="20"/>
              </w:rPr>
              <w:t>6,25</w:t>
            </w:r>
          </w:p>
        </w:tc>
        <w:tc>
          <w:tcPr>
            <w:tcW w:w="1904" w:type="dxa"/>
            <w:shd w:val="clear" w:color="auto" w:fill="auto"/>
            <w:vAlign w:val="center"/>
          </w:tcPr>
          <w:p w14:paraId="079EDF31" w14:textId="77777777" w:rsidR="001863FA" w:rsidRPr="00F018E1" w:rsidRDefault="001863FA" w:rsidP="001863FA">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4E50608" w14:textId="77777777" w:rsidR="001863FA" w:rsidRPr="004020AB" w:rsidRDefault="001863FA"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112559B2" w14:textId="77777777" w:rsidR="001863FA" w:rsidRPr="004020AB" w:rsidRDefault="001863FA" w:rsidP="001863FA">
            <w:pPr>
              <w:spacing w:after="0" w:line="240" w:lineRule="auto"/>
              <w:jc w:val="center"/>
              <w:rPr>
                <w:rFonts w:ascii="Times New Roman" w:hAnsi="Times New Roman" w:cs="Times New Roman"/>
                <w:sz w:val="20"/>
              </w:rPr>
            </w:pPr>
          </w:p>
        </w:tc>
        <w:tc>
          <w:tcPr>
            <w:tcW w:w="2268" w:type="dxa"/>
          </w:tcPr>
          <w:p w14:paraId="60EEADA5" w14:textId="77777777" w:rsidR="001863FA" w:rsidRPr="004020AB" w:rsidRDefault="001863FA" w:rsidP="001863FA">
            <w:pPr>
              <w:spacing w:after="0" w:line="240" w:lineRule="auto"/>
              <w:jc w:val="center"/>
              <w:rPr>
                <w:rFonts w:ascii="Times New Roman" w:hAnsi="Times New Roman" w:cs="Times New Roman"/>
                <w:sz w:val="20"/>
              </w:rPr>
            </w:pPr>
          </w:p>
        </w:tc>
      </w:tr>
      <w:tr w:rsidR="00D02FEC" w:rsidRPr="004020AB" w14:paraId="6EE83260" w14:textId="77777777" w:rsidTr="00485FC5">
        <w:trPr>
          <w:trHeight w:val="843"/>
        </w:trPr>
        <w:tc>
          <w:tcPr>
            <w:tcW w:w="1183" w:type="dxa"/>
            <w:shd w:val="clear" w:color="auto" w:fill="auto"/>
            <w:vAlign w:val="center"/>
          </w:tcPr>
          <w:p w14:paraId="50F045C6" w14:textId="77777777" w:rsidR="00D02FEC" w:rsidRPr="00FD511E" w:rsidRDefault="00D02FEC" w:rsidP="001863FA">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2CB18DEE" w14:textId="2446369C" w:rsidR="00D02FEC" w:rsidRDefault="00485FC5" w:rsidP="001863FA">
            <w:pPr>
              <w:spacing w:after="0" w:line="240" w:lineRule="auto"/>
              <w:rPr>
                <w:rFonts w:ascii="Times New Roman" w:hAnsi="Times New Roman" w:cs="Times New Roman"/>
                <w:sz w:val="20"/>
              </w:rPr>
            </w:pPr>
            <w:r w:rsidRPr="00485FC5">
              <w:rPr>
                <w:rFonts w:ascii="Times New Roman" w:hAnsi="Times New Roman" w:cs="Times New Roman"/>
                <w:sz w:val="20"/>
              </w:rPr>
              <w:t>Информация о планируемых мероприятиях (анонсы, афиши, акции), новости, события</w:t>
            </w:r>
          </w:p>
        </w:tc>
        <w:tc>
          <w:tcPr>
            <w:tcW w:w="708" w:type="dxa"/>
            <w:shd w:val="clear" w:color="auto" w:fill="auto"/>
            <w:vAlign w:val="center"/>
          </w:tcPr>
          <w:p w14:paraId="329EA480" w14:textId="77777777" w:rsidR="00D02FEC" w:rsidRDefault="00D02FEC" w:rsidP="001863FA">
            <w:pPr>
              <w:spacing w:after="0" w:line="240" w:lineRule="auto"/>
              <w:jc w:val="center"/>
              <w:rPr>
                <w:rFonts w:ascii="Times New Roman" w:hAnsi="Times New Roman" w:cs="Times New Roman"/>
                <w:sz w:val="20"/>
              </w:rPr>
            </w:pPr>
          </w:p>
        </w:tc>
        <w:tc>
          <w:tcPr>
            <w:tcW w:w="709" w:type="dxa"/>
            <w:shd w:val="clear" w:color="auto" w:fill="auto"/>
            <w:vAlign w:val="center"/>
          </w:tcPr>
          <w:p w14:paraId="0B198F74" w14:textId="77777777" w:rsidR="00D02FEC" w:rsidRDefault="00D02FEC" w:rsidP="001863FA">
            <w:pPr>
              <w:spacing w:after="0" w:line="240" w:lineRule="auto"/>
              <w:jc w:val="center"/>
              <w:rPr>
                <w:rFonts w:ascii="Times New Roman" w:hAnsi="Times New Roman" w:cs="Times New Roman"/>
                <w:sz w:val="20"/>
              </w:rPr>
            </w:pPr>
          </w:p>
        </w:tc>
        <w:tc>
          <w:tcPr>
            <w:tcW w:w="1559" w:type="dxa"/>
            <w:shd w:val="clear" w:color="auto" w:fill="auto"/>
            <w:vAlign w:val="center"/>
          </w:tcPr>
          <w:p w14:paraId="6EA11D85" w14:textId="77777777" w:rsidR="00D02FEC" w:rsidRPr="009C69AE" w:rsidRDefault="00D02FEC" w:rsidP="001863FA">
            <w:pPr>
              <w:spacing w:after="0" w:line="240" w:lineRule="auto"/>
              <w:jc w:val="center"/>
              <w:rPr>
                <w:rFonts w:ascii="Times New Roman" w:hAnsi="Times New Roman" w:cs="Times New Roman"/>
                <w:sz w:val="20"/>
              </w:rPr>
            </w:pPr>
          </w:p>
        </w:tc>
        <w:tc>
          <w:tcPr>
            <w:tcW w:w="1904" w:type="dxa"/>
            <w:shd w:val="clear" w:color="auto" w:fill="auto"/>
            <w:vAlign w:val="center"/>
          </w:tcPr>
          <w:p w14:paraId="35F662FD" w14:textId="77777777" w:rsidR="00D02FEC" w:rsidRPr="007378F2" w:rsidRDefault="00D02FEC" w:rsidP="001863FA">
            <w:pPr>
              <w:spacing w:after="0" w:line="240" w:lineRule="auto"/>
              <w:jc w:val="center"/>
              <w:rPr>
                <w:rFonts w:ascii="Times New Roman" w:hAnsi="Times New Roman" w:cs="Times New Roman"/>
                <w:sz w:val="20"/>
              </w:rPr>
            </w:pPr>
          </w:p>
        </w:tc>
        <w:tc>
          <w:tcPr>
            <w:tcW w:w="1559" w:type="dxa"/>
            <w:shd w:val="clear" w:color="auto" w:fill="B4C6E7" w:themeFill="accent1" w:themeFillTint="66"/>
            <w:vAlign w:val="center"/>
          </w:tcPr>
          <w:p w14:paraId="48405E80" w14:textId="77777777" w:rsidR="00D02FEC" w:rsidRPr="004020AB" w:rsidRDefault="00D02FEC" w:rsidP="001863FA">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8761F20" w14:textId="77777777" w:rsidR="00D02FEC" w:rsidRPr="004020AB" w:rsidRDefault="00D02FEC" w:rsidP="001863FA">
            <w:pPr>
              <w:spacing w:after="0" w:line="240" w:lineRule="auto"/>
              <w:jc w:val="center"/>
              <w:rPr>
                <w:rFonts w:ascii="Times New Roman" w:hAnsi="Times New Roman" w:cs="Times New Roman"/>
                <w:sz w:val="20"/>
              </w:rPr>
            </w:pPr>
          </w:p>
        </w:tc>
        <w:tc>
          <w:tcPr>
            <w:tcW w:w="2268" w:type="dxa"/>
          </w:tcPr>
          <w:p w14:paraId="16950B89" w14:textId="77777777" w:rsidR="00D02FEC" w:rsidRPr="004020AB" w:rsidRDefault="00D02FEC" w:rsidP="001863FA">
            <w:pPr>
              <w:spacing w:after="0" w:line="240" w:lineRule="auto"/>
              <w:jc w:val="center"/>
              <w:rPr>
                <w:rFonts w:ascii="Times New Roman" w:hAnsi="Times New Roman" w:cs="Times New Roman"/>
                <w:sz w:val="20"/>
              </w:rPr>
            </w:pPr>
          </w:p>
        </w:tc>
      </w:tr>
      <w:tr w:rsidR="001C638E" w:rsidRPr="00AC18D0" w14:paraId="3450F0A5" w14:textId="77777777" w:rsidTr="00207AEF">
        <w:trPr>
          <w:trHeight w:val="525"/>
        </w:trPr>
        <w:tc>
          <w:tcPr>
            <w:tcW w:w="1183" w:type="dxa"/>
            <w:shd w:val="clear" w:color="auto" w:fill="B4C6E7" w:themeFill="accent1" w:themeFillTint="66"/>
            <w:vAlign w:val="center"/>
          </w:tcPr>
          <w:p w14:paraId="316774CD" w14:textId="77777777" w:rsidR="001C638E" w:rsidRPr="00AC18D0" w:rsidRDefault="001C638E" w:rsidP="00207AEF">
            <w:pPr>
              <w:pStyle w:val="a5"/>
              <w:spacing w:after="0" w:line="240" w:lineRule="auto"/>
              <w:ind w:left="0"/>
              <w:rPr>
                <w:rFonts w:ascii="Times New Roman" w:hAnsi="Times New Roman" w:cs="Times New Roman"/>
                <w:b/>
                <w:sz w:val="20"/>
              </w:rPr>
            </w:pPr>
          </w:p>
        </w:tc>
        <w:tc>
          <w:tcPr>
            <w:tcW w:w="3855" w:type="dxa"/>
            <w:shd w:val="clear" w:color="auto" w:fill="B4C6E7" w:themeFill="accent1" w:themeFillTint="66"/>
            <w:vAlign w:val="center"/>
          </w:tcPr>
          <w:p w14:paraId="68F8B2A3" w14:textId="77777777" w:rsidR="001C638E" w:rsidRPr="00AC18D0" w:rsidRDefault="001C638E" w:rsidP="00207AEF">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708" w:type="dxa"/>
            <w:shd w:val="clear" w:color="auto" w:fill="B4C6E7" w:themeFill="accent1" w:themeFillTint="66"/>
            <w:vAlign w:val="center"/>
          </w:tcPr>
          <w:p w14:paraId="27EA1313" w14:textId="77777777" w:rsidR="001C638E" w:rsidRPr="00AC18D0" w:rsidRDefault="001C638E" w:rsidP="00207AEF">
            <w:pPr>
              <w:spacing w:after="0" w:line="240" w:lineRule="auto"/>
              <w:jc w:val="center"/>
              <w:rPr>
                <w:rFonts w:ascii="Times New Roman" w:hAnsi="Times New Roman" w:cs="Times New Roman"/>
                <w:b/>
                <w:sz w:val="20"/>
              </w:rPr>
            </w:pPr>
          </w:p>
        </w:tc>
        <w:tc>
          <w:tcPr>
            <w:tcW w:w="709" w:type="dxa"/>
            <w:shd w:val="clear" w:color="auto" w:fill="B4C6E7" w:themeFill="accent1" w:themeFillTint="66"/>
            <w:vAlign w:val="center"/>
          </w:tcPr>
          <w:p w14:paraId="59EA7D0B" w14:textId="77777777" w:rsidR="001C638E" w:rsidRPr="00AC18D0" w:rsidRDefault="001C638E" w:rsidP="00207AEF">
            <w:pPr>
              <w:spacing w:after="0" w:line="240" w:lineRule="auto"/>
              <w:jc w:val="center"/>
              <w:rPr>
                <w:rFonts w:ascii="Times New Roman" w:hAnsi="Times New Roman" w:cs="Times New Roman"/>
                <w:b/>
                <w:sz w:val="20"/>
              </w:rPr>
            </w:pPr>
          </w:p>
        </w:tc>
        <w:tc>
          <w:tcPr>
            <w:tcW w:w="1559" w:type="dxa"/>
            <w:shd w:val="clear" w:color="auto" w:fill="A8D08D" w:themeFill="accent6" w:themeFillTint="99"/>
            <w:vAlign w:val="center"/>
          </w:tcPr>
          <w:p w14:paraId="13CBF13B" w14:textId="77777777" w:rsidR="001C638E" w:rsidRPr="00E95AEA" w:rsidRDefault="001C638E" w:rsidP="00207AEF">
            <w:pPr>
              <w:spacing w:after="0" w:line="240" w:lineRule="auto"/>
              <w:jc w:val="center"/>
              <w:rPr>
                <w:rFonts w:ascii="Times New Roman" w:hAnsi="Times New Roman" w:cs="Times New Roman"/>
                <w:b/>
                <w:color w:val="FF0000"/>
                <w:sz w:val="24"/>
              </w:rPr>
            </w:pPr>
            <w:r w:rsidRPr="00E95AEA">
              <w:rPr>
                <w:rFonts w:ascii="Times New Roman" w:hAnsi="Times New Roman" w:cs="Times New Roman"/>
                <w:b/>
                <w:color w:val="FF0000"/>
                <w:sz w:val="24"/>
              </w:rPr>
              <w:t>100</w:t>
            </w:r>
          </w:p>
        </w:tc>
        <w:tc>
          <w:tcPr>
            <w:tcW w:w="1904" w:type="dxa"/>
            <w:shd w:val="clear" w:color="auto" w:fill="A8D08D" w:themeFill="accent6" w:themeFillTint="99"/>
            <w:vAlign w:val="center"/>
          </w:tcPr>
          <w:p w14:paraId="11F21CEF" w14:textId="6BD603B9" w:rsidR="001C638E" w:rsidRDefault="001863FA" w:rsidP="00207AEF">
            <w:pPr>
              <w:spacing w:after="0" w:line="240" w:lineRule="auto"/>
              <w:jc w:val="center"/>
              <w:rPr>
                <w:rFonts w:ascii="Times New Roman" w:hAnsi="Times New Roman" w:cs="Times New Roman"/>
                <w:b/>
                <w:color w:val="FFFFFF" w:themeColor="background1"/>
                <w:sz w:val="24"/>
              </w:rPr>
            </w:pPr>
            <w:r>
              <w:rPr>
                <w:rFonts w:ascii="Times New Roman" w:hAnsi="Times New Roman" w:cs="Times New Roman"/>
                <w:b/>
                <w:color w:val="FF0000"/>
                <w:sz w:val="24"/>
              </w:rPr>
              <w:t>16</w:t>
            </w:r>
          </w:p>
        </w:tc>
        <w:tc>
          <w:tcPr>
            <w:tcW w:w="1559" w:type="dxa"/>
            <w:shd w:val="clear" w:color="auto" w:fill="C00000"/>
            <w:vAlign w:val="center"/>
          </w:tcPr>
          <w:p w14:paraId="104CAEA8" w14:textId="77777777" w:rsidR="001C638E" w:rsidRPr="002E1830" w:rsidRDefault="001C638E" w:rsidP="00207AEF">
            <w:pPr>
              <w:spacing w:after="0" w:line="240" w:lineRule="auto"/>
              <w:jc w:val="center"/>
              <w:rPr>
                <w:rFonts w:ascii="Times New Roman" w:hAnsi="Times New Roman" w:cs="Times New Roman"/>
                <w:b/>
                <w:color w:val="FFFFFF" w:themeColor="background1"/>
                <w:sz w:val="24"/>
              </w:rPr>
            </w:pPr>
          </w:p>
        </w:tc>
        <w:tc>
          <w:tcPr>
            <w:tcW w:w="1559" w:type="dxa"/>
            <w:shd w:val="clear" w:color="auto" w:fill="C00000"/>
            <w:vAlign w:val="center"/>
          </w:tcPr>
          <w:p w14:paraId="68D50E7D" w14:textId="77777777" w:rsidR="001C638E" w:rsidRPr="002E1830" w:rsidRDefault="001C638E" w:rsidP="00207AEF">
            <w:pPr>
              <w:spacing w:after="0" w:line="240" w:lineRule="auto"/>
              <w:jc w:val="center"/>
              <w:rPr>
                <w:rFonts w:ascii="Times New Roman" w:hAnsi="Times New Roman" w:cs="Times New Roman"/>
                <w:b/>
                <w:color w:val="FFFFFF" w:themeColor="background1"/>
                <w:sz w:val="24"/>
              </w:rPr>
            </w:pPr>
          </w:p>
        </w:tc>
        <w:tc>
          <w:tcPr>
            <w:tcW w:w="2268" w:type="dxa"/>
            <w:shd w:val="clear" w:color="auto" w:fill="B4C6E7" w:themeFill="accent1" w:themeFillTint="66"/>
          </w:tcPr>
          <w:p w14:paraId="5099B8BC" w14:textId="77777777" w:rsidR="001C638E" w:rsidRPr="00AC18D0" w:rsidRDefault="001C638E" w:rsidP="00207AEF">
            <w:pPr>
              <w:spacing w:after="0" w:line="240" w:lineRule="auto"/>
              <w:jc w:val="center"/>
              <w:rPr>
                <w:rFonts w:ascii="Times New Roman" w:hAnsi="Times New Roman" w:cs="Times New Roman"/>
                <w:b/>
                <w:sz w:val="20"/>
              </w:rPr>
            </w:pPr>
          </w:p>
        </w:tc>
      </w:tr>
    </w:tbl>
    <w:p w14:paraId="202CB672" w14:textId="77777777" w:rsidR="00637213" w:rsidRDefault="00637213" w:rsidP="00E46AD7">
      <w:pPr>
        <w:widowControl w:val="0"/>
        <w:tabs>
          <w:tab w:val="left" w:pos="4824"/>
        </w:tabs>
        <w:spacing w:after="0" w:line="240" w:lineRule="auto"/>
        <w:jc w:val="center"/>
        <w:rPr>
          <w:rFonts w:ascii="Times New Roman" w:hAnsi="Times New Roman" w:cs="Times New Roman"/>
          <w:b/>
          <w:sz w:val="24"/>
          <w:szCs w:val="24"/>
        </w:rPr>
        <w:sectPr w:rsidR="00637213" w:rsidSect="001025A1">
          <w:pgSz w:w="16838" w:h="11906" w:orient="landscape"/>
          <w:pgMar w:top="1418" w:right="851" w:bottom="851" w:left="851" w:header="709" w:footer="709" w:gutter="0"/>
          <w:cols w:space="708"/>
          <w:docGrid w:linePitch="360"/>
        </w:sectPr>
      </w:pPr>
    </w:p>
    <w:p w14:paraId="6E5FF858" w14:textId="77777777" w:rsidR="00637213" w:rsidRPr="00637213" w:rsidRDefault="00637213" w:rsidP="00637213">
      <w:pPr>
        <w:pStyle w:val="1"/>
        <w:spacing w:before="0"/>
        <w:jc w:val="both"/>
        <w:rPr>
          <w:rFonts w:ascii="Times New Roman" w:eastAsiaTheme="minorHAnsi" w:hAnsi="Times New Roman" w:cs="Times New Roman"/>
          <w:b/>
          <w:bCs/>
          <w:color w:val="auto"/>
          <w:sz w:val="28"/>
          <w:szCs w:val="28"/>
        </w:rPr>
      </w:pPr>
      <w:bookmarkStart w:id="37" w:name="_Toc45301750"/>
      <w:bookmarkStart w:id="38" w:name="_Hlk14625743"/>
      <w:r w:rsidRPr="00637213">
        <w:rPr>
          <w:rFonts w:ascii="Times New Roman" w:eastAsiaTheme="minorHAnsi" w:hAnsi="Times New Roman" w:cs="Times New Roman"/>
          <w:b/>
          <w:bCs/>
          <w:color w:val="auto"/>
          <w:sz w:val="28"/>
          <w:szCs w:val="28"/>
        </w:rPr>
        <w:lastRenderedPageBreak/>
        <w:t>П</w:t>
      </w:r>
      <w:r w:rsidR="008B4A54" w:rsidRPr="00637213">
        <w:rPr>
          <w:rFonts w:ascii="Times New Roman" w:eastAsiaTheme="minorHAnsi" w:hAnsi="Times New Roman" w:cs="Times New Roman"/>
          <w:b/>
          <w:bCs/>
          <w:color w:val="auto"/>
          <w:sz w:val="28"/>
          <w:szCs w:val="28"/>
        </w:rPr>
        <w:t>РИЛОЖЕНИЕ</w:t>
      </w:r>
      <w:r w:rsidRPr="00637213">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Д</w:t>
      </w:r>
      <w:r w:rsidRPr="00637213">
        <w:rPr>
          <w:rFonts w:ascii="Times New Roman" w:eastAsiaTheme="minorHAnsi" w:hAnsi="Times New Roman" w:cs="Times New Roman"/>
          <w:b/>
          <w:bCs/>
          <w:color w:val="auto"/>
          <w:sz w:val="28"/>
          <w:szCs w:val="28"/>
        </w:rPr>
        <w:t>.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bookmarkEnd w:id="37"/>
    </w:p>
    <w:bookmarkEnd w:id="38"/>
    <w:p w14:paraId="62C98A7D" w14:textId="6725439B" w:rsidR="00637213" w:rsidRDefault="00637213" w:rsidP="00637213">
      <w:pPr>
        <w:spacing w:after="0" w:line="240" w:lineRule="auto"/>
        <w:rPr>
          <w:rFonts w:ascii="Times New Roman" w:hAnsi="Times New Roman" w:cs="Times New Roman"/>
          <w:b/>
          <w:sz w:val="28"/>
          <w:szCs w:val="28"/>
        </w:rPr>
      </w:pPr>
    </w:p>
    <w:p w14:paraId="1B9F6FDF" w14:textId="77777777" w:rsidR="005E081D" w:rsidRPr="00637213" w:rsidRDefault="005E081D" w:rsidP="00637213">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736"/>
      </w:tblGrid>
      <w:tr w:rsidR="00637213" w:rsidRPr="00092128" w14:paraId="2351C561" w14:textId="77777777" w:rsidTr="00207AEF">
        <w:tc>
          <w:tcPr>
            <w:tcW w:w="3823" w:type="dxa"/>
          </w:tcPr>
          <w:p w14:paraId="68D2BD3E"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0736" w:type="dxa"/>
          </w:tcPr>
          <w:p w14:paraId="77B2D993"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02BDEDAA" w14:textId="77777777" w:rsidTr="00207AEF">
        <w:tc>
          <w:tcPr>
            <w:tcW w:w="3823" w:type="dxa"/>
          </w:tcPr>
          <w:p w14:paraId="130DE026"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0736" w:type="dxa"/>
          </w:tcPr>
          <w:p w14:paraId="165CD757"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7FDC2D68" w14:textId="77777777" w:rsidTr="00207AEF">
        <w:tc>
          <w:tcPr>
            <w:tcW w:w="3823" w:type="dxa"/>
          </w:tcPr>
          <w:p w14:paraId="4B534A0E"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0736" w:type="dxa"/>
          </w:tcPr>
          <w:p w14:paraId="554CD6E0"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1AB94CC6" w14:textId="77777777" w:rsidTr="00207AEF">
        <w:tc>
          <w:tcPr>
            <w:tcW w:w="3823" w:type="dxa"/>
          </w:tcPr>
          <w:p w14:paraId="3CC6ED69"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0736" w:type="dxa"/>
          </w:tcPr>
          <w:p w14:paraId="368EAE16"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412E7601" w14:textId="77777777" w:rsidTr="00207AEF">
        <w:tc>
          <w:tcPr>
            <w:tcW w:w="3823" w:type="dxa"/>
          </w:tcPr>
          <w:p w14:paraId="51C3060B"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0736" w:type="dxa"/>
          </w:tcPr>
          <w:p w14:paraId="41CBC417"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0E83100" w14:textId="77777777" w:rsidTr="00207AEF">
        <w:tc>
          <w:tcPr>
            <w:tcW w:w="3823" w:type="dxa"/>
          </w:tcPr>
          <w:p w14:paraId="2E71E16D"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0736" w:type="dxa"/>
          </w:tcPr>
          <w:p w14:paraId="61E1DD00"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607A181F" w14:textId="77777777" w:rsidTr="00207AEF">
        <w:tc>
          <w:tcPr>
            <w:tcW w:w="3823" w:type="dxa"/>
          </w:tcPr>
          <w:p w14:paraId="56ACAB55"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0736" w:type="dxa"/>
          </w:tcPr>
          <w:p w14:paraId="3935D005"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5AD1FC6F" w14:textId="77777777" w:rsidTr="00207AEF">
        <w:tc>
          <w:tcPr>
            <w:tcW w:w="3823" w:type="dxa"/>
          </w:tcPr>
          <w:p w14:paraId="46FC41F7"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0736" w:type="dxa"/>
          </w:tcPr>
          <w:p w14:paraId="567B7F5D"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5CE9F582" w14:textId="77777777" w:rsidTr="00207AEF">
        <w:tc>
          <w:tcPr>
            <w:tcW w:w="3823" w:type="dxa"/>
          </w:tcPr>
          <w:p w14:paraId="44CE0C82" w14:textId="77777777" w:rsidR="00637213" w:rsidRPr="00914E2A" w:rsidRDefault="00637213" w:rsidP="00207AEF">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0736" w:type="dxa"/>
          </w:tcPr>
          <w:p w14:paraId="2FC2BD6E" w14:textId="77777777" w:rsidR="00637213" w:rsidRPr="00092128" w:rsidRDefault="00637213" w:rsidP="00207AEF">
            <w:pPr>
              <w:spacing w:after="0" w:line="240" w:lineRule="auto"/>
              <w:rPr>
                <w:rFonts w:ascii="Times New Roman" w:hAnsi="Times New Roman" w:cs="Times New Roman"/>
                <w:sz w:val="24"/>
                <w:szCs w:val="28"/>
              </w:rPr>
            </w:pPr>
          </w:p>
        </w:tc>
      </w:tr>
    </w:tbl>
    <w:p w14:paraId="0AC8CAD3" w14:textId="77777777" w:rsidR="005E081D" w:rsidRPr="00092128" w:rsidRDefault="005E081D" w:rsidP="00637213">
      <w:pPr>
        <w:spacing w:after="0" w:line="240" w:lineRule="auto"/>
        <w:rPr>
          <w:sz w:val="28"/>
          <w:szCs w:val="28"/>
        </w:rPr>
      </w:pPr>
    </w:p>
    <w:tbl>
      <w:tblPr>
        <w:tblW w:w="14737" w:type="dxa"/>
        <w:tblLook w:val="04A0" w:firstRow="1" w:lastRow="0" w:firstColumn="1" w:lastColumn="0" w:noHBand="0" w:noVBand="1"/>
      </w:tblPr>
      <w:tblGrid>
        <w:gridCol w:w="1232"/>
        <w:gridCol w:w="2918"/>
        <w:gridCol w:w="792"/>
        <w:gridCol w:w="792"/>
        <w:gridCol w:w="1446"/>
        <w:gridCol w:w="1873"/>
        <w:gridCol w:w="1463"/>
        <w:gridCol w:w="1386"/>
        <w:gridCol w:w="2835"/>
      </w:tblGrid>
      <w:tr w:rsidR="00AC1506" w:rsidRPr="003B15DA" w14:paraId="201BED23" w14:textId="77777777" w:rsidTr="00207AEF">
        <w:trPr>
          <w:tblHeader/>
        </w:trPr>
        <w:tc>
          <w:tcPr>
            <w:tcW w:w="123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CF8475"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197D4E"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r w:rsidRPr="003B15DA">
              <w:rPr>
                <w:rStyle w:val="ac"/>
                <w:rFonts w:ascii="Times New Roman" w:hAnsi="Times New Roman" w:cs="Times New Roman"/>
                <w:b/>
                <w:sz w:val="18"/>
              </w:rPr>
              <w:footnoteReference w:id="10"/>
            </w:r>
          </w:p>
        </w:tc>
        <w:tc>
          <w:tcPr>
            <w:tcW w:w="15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2A46FB"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 содержанию</w:t>
            </w:r>
            <w:r>
              <w:rPr>
                <w:rFonts w:ascii="Times New Roman" w:hAnsi="Times New Roman" w:cs="Times New Roman"/>
                <w:b/>
                <w:sz w:val="18"/>
              </w:rPr>
              <w:t xml:space="preserve">, </w:t>
            </w:r>
            <w:r w:rsidRPr="003B15DA">
              <w:rPr>
                <w:rFonts w:ascii="Times New Roman" w:hAnsi="Times New Roman" w:cs="Times New Roman"/>
                <w:b/>
                <w:sz w:val="18"/>
              </w:rPr>
              <w:t>порядку (форме)</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F1FEA5"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Максимальное</w:t>
            </w:r>
          </w:p>
          <w:p w14:paraId="6AC2FCB2"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652323" w14:textId="77777777" w:rsidR="00AC1506" w:rsidRPr="002E5CC1" w:rsidRDefault="00AC1506" w:rsidP="00207AEF">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28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01D3D4" w14:textId="77777777" w:rsidR="00AC1506" w:rsidRDefault="00AC1506" w:rsidP="00207AEF">
            <w:pPr>
              <w:spacing w:after="0" w:line="240" w:lineRule="auto"/>
              <w:jc w:val="center"/>
              <w:rPr>
                <w:rFonts w:ascii="Times New Roman" w:hAnsi="Times New Roman" w:cs="Times New Roman"/>
                <w:b/>
                <w:sz w:val="18"/>
              </w:rPr>
            </w:pPr>
            <w:r w:rsidRPr="002E5CC1">
              <w:rPr>
                <w:rFonts w:ascii="Times New Roman" w:hAnsi="Times New Roman" w:cs="Times New Roman"/>
                <w:b/>
                <w:sz w:val="18"/>
              </w:rPr>
              <w:t>Оценка эксперта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2824E2" w14:textId="77777777" w:rsidR="00AC1506" w:rsidRPr="003B15DA" w:rsidRDefault="00AC1506" w:rsidP="00207AEF">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AC1506" w:rsidRPr="004020AB" w14:paraId="54939C1E" w14:textId="77777777" w:rsidTr="00207AEF">
        <w:trPr>
          <w:trHeight w:val="337"/>
          <w:tblHeader/>
        </w:trPr>
        <w:tc>
          <w:tcPr>
            <w:tcW w:w="123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651514" w14:textId="77777777" w:rsidR="00AC1506" w:rsidRPr="004020AB" w:rsidRDefault="00AC1506" w:rsidP="00207AEF">
            <w:pPr>
              <w:spacing w:after="0" w:line="240" w:lineRule="auto"/>
              <w:jc w:val="center"/>
              <w:rPr>
                <w:rFonts w:ascii="Times New Roman" w:hAnsi="Times New Roman" w:cs="Times New Roman"/>
                <w:b/>
                <w:sz w:val="20"/>
              </w:rPr>
            </w:pPr>
          </w:p>
        </w:tc>
        <w:tc>
          <w:tcPr>
            <w:tcW w:w="291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E69767" w14:textId="77777777" w:rsidR="00AC1506" w:rsidRPr="004020AB" w:rsidRDefault="00AC1506" w:rsidP="00207AEF">
            <w:pPr>
              <w:spacing w:after="0" w:line="240" w:lineRule="auto"/>
              <w:jc w:val="center"/>
              <w:rPr>
                <w:rFonts w:ascii="Times New Roman" w:hAnsi="Times New Roman" w:cs="Times New Roman"/>
                <w:b/>
                <w:sz w:val="20"/>
              </w:rPr>
            </w:pPr>
          </w:p>
        </w:tc>
        <w:tc>
          <w:tcPr>
            <w:tcW w:w="7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4B1CEB"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A11653" w14:textId="77777777" w:rsidR="00AC1506" w:rsidRPr="003B15DA" w:rsidRDefault="00AC1506" w:rsidP="00207AEF">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144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E23569" w14:textId="77777777" w:rsidR="00AC1506" w:rsidRPr="004020AB" w:rsidRDefault="00AC1506" w:rsidP="00207AEF">
            <w:pPr>
              <w:spacing w:after="0" w:line="240" w:lineRule="auto"/>
              <w:jc w:val="center"/>
              <w:rPr>
                <w:rFonts w:ascii="Times New Roman" w:hAnsi="Times New Roman" w:cs="Times New Roman"/>
                <w:b/>
                <w:sz w:val="20"/>
              </w:rPr>
            </w:pPr>
          </w:p>
        </w:tc>
        <w:tc>
          <w:tcPr>
            <w:tcW w:w="187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27CD04" w14:textId="77777777" w:rsidR="00AC1506" w:rsidRPr="00AB2F6A" w:rsidRDefault="00AC1506" w:rsidP="00207AEF">
            <w:pPr>
              <w:spacing w:after="0" w:line="240" w:lineRule="auto"/>
              <w:jc w:val="center"/>
              <w:rPr>
                <w:rFonts w:ascii="Times New Roman" w:hAnsi="Times New Roman" w:cs="Times New Roman"/>
                <w:b/>
                <w:sz w:val="18"/>
                <w:szCs w:val="18"/>
              </w:rPr>
            </w:pPr>
          </w:p>
        </w:tc>
        <w:tc>
          <w:tcPr>
            <w:tcW w:w="14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F1046A" w14:textId="77777777" w:rsidR="00AC1506" w:rsidRPr="002E5CC1" w:rsidRDefault="00AC1506" w:rsidP="00207AEF">
            <w:pPr>
              <w:spacing w:after="0" w:line="240" w:lineRule="auto"/>
              <w:jc w:val="center"/>
              <w:rPr>
                <w:rFonts w:ascii="Times New Roman" w:hAnsi="Times New Roman" w:cs="Times New Roman"/>
                <w:b/>
                <w:sz w:val="20"/>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3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436159" w14:textId="77777777" w:rsidR="00AC1506" w:rsidRPr="004020AB" w:rsidRDefault="00AC1506" w:rsidP="00207AEF">
            <w:pPr>
              <w:spacing w:after="0" w:line="240" w:lineRule="auto"/>
              <w:jc w:val="center"/>
              <w:rPr>
                <w:rFonts w:ascii="Times New Roman" w:hAnsi="Times New Roman" w:cs="Times New Roman"/>
                <w:b/>
                <w:sz w:val="20"/>
              </w:rPr>
            </w:pPr>
            <w:r>
              <w:rPr>
                <w:rFonts w:ascii="Times New Roman" w:hAnsi="Times New Roman" w:cs="Times New Roman"/>
                <w:b/>
                <w:sz w:val="18"/>
                <w:szCs w:val="18"/>
              </w:rPr>
              <w:t>Фактическое количество</w:t>
            </w:r>
          </w:p>
        </w:tc>
        <w:tc>
          <w:tcPr>
            <w:tcW w:w="283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FA837F" w14:textId="77777777" w:rsidR="00AC1506" w:rsidRPr="004020AB" w:rsidRDefault="00AC1506" w:rsidP="00207AEF">
            <w:pPr>
              <w:spacing w:after="0" w:line="240" w:lineRule="auto"/>
              <w:jc w:val="center"/>
              <w:rPr>
                <w:rFonts w:ascii="Times New Roman" w:hAnsi="Times New Roman" w:cs="Times New Roman"/>
                <w:b/>
                <w:sz w:val="20"/>
              </w:rPr>
            </w:pPr>
          </w:p>
        </w:tc>
      </w:tr>
      <w:tr w:rsidR="00144DE6" w:rsidRPr="004020AB" w14:paraId="64774741" w14:textId="77777777" w:rsidTr="00144DE6">
        <w:trPr>
          <w:trHeight w:val="606"/>
        </w:trPr>
        <w:tc>
          <w:tcPr>
            <w:tcW w:w="1232" w:type="dxa"/>
            <w:tcBorders>
              <w:top w:val="single" w:sz="4" w:space="0" w:color="auto"/>
              <w:left w:val="single" w:sz="4" w:space="0" w:color="auto"/>
              <w:bottom w:val="single" w:sz="4" w:space="0" w:color="auto"/>
              <w:right w:val="single" w:sz="4" w:space="0" w:color="auto"/>
            </w:tcBorders>
            <w:vAlign w:val="center"/>
          </w:tcPr>
          <w:p w14:paraId="3DD903D7"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97519E2" w14:textId="23F0BBC0" w:rsidR="00144DE6" w:rsidRPr="004020AB" w:rsidRDefault="00144DE6" w:rsidP="00144DE6">
            <w:pPr>
              <w:spacing w:after="0" w:line="240" w:lineRule="auto"/>
              <w:rPr>
                <w:rFonts w:ascii="Times New Roman" w:hAnsi="Times New Roman" w:cs="Times New Roman"/>
                <w:sz w:val="20"/>
              </w:rPr>
            </w:pPr>
            <w:r w:rsidRPr="00216D28">
              <w:rPr>
                <w:rFonts w:ascii="Times New Roman" w:hAnsi="Times New Roman" w:cs="Times New Roman"/>
              </w:rPr>
              <w:t>Полное наименование организации культуры</w:t>
            </w:r>
          </w:p>
        </w:tc>
        <w:tc>
          <w:tcPr>
            <w:tcW w:w="792" w:type="dxa"/>
            <w:tcBorders>
              <w:top w:val="single" w:sz="4" w:space="0" w:color="auto"/>
              <w:left w:val="single" w:sz="4" w:space="0" w:color="auto"/>
              <w:bottom w:val="single" w:sz="4" w:space="0" w:color="auto"/>
              <w:right w:val="single" w:sz="4" w:space="0" w:color="auto"/>
            </w:tcBorders>
            <w:vAlign w:val="center"/>
          </w:tcPr>
          <w:p w14:paraId="2C6ED795"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335138D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4DFF1F92" w14:textId="697D612E"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F6B0119" w14:textId="77777777" w:rsidR="00144DE6" w:rsidRPr="00DA54E3"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160CD9" w14:textId="77777777" w:rsidR="00144DE6" w:rsidRPr="00DA54E3"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3F7C8D6"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3E071B6"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5C7579B3" w14:textId="77777777" w:rsidTr="00207AEF">
        <w:trPr>
          <w:trHeight w:val="698"/>
        </w:trPr>
        <w:tc>
          <w:tcPr>
            <w:tcW w:w="1232" w:type="dxa"/>
            <w:tcBorders>
              <w:top w:val="single" w:sz="4" w:space="0" w:color="auto"/>
              <w:left w:val="single" w:sz="4" w:space="0" w:color="auto"/>
              <w:bottom w:val="single" w:sz="4" w:space="0" w:color="auto"/>
              <w:right w:val="single" w:sz="4" w:space="0" w:color="auto"/>
            </w:tcBorders>
            <w:vAlign w:val="center"/>
          </w:tcPr>
          <w:p w14:paraId="4EF57748"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39EDE9DC" w14:textId="1A8FAF54" w:rsidR="00144DE6" w:rsidRDefault="00144DE6" w:rsidP="00144DE6">
            <w:pPr>
              <w:spacing w:after="0" w:line="240" w:lineRule="auto"/>
              <w:rPr>
                <w:rFonts w:ascii="Times New Roman" w:hAnsi="Times New Roman" w:cs="Times New Roman"/>
                <w:sz w:val="20"/>
              </w:rPr>
            </w:pPr>
            <w:r w:rsidRPr="00F925A1">
              <w:rPr>
                <w:rFonts w:ascii="Times New Roman" w:hAnsi="Times New Roman" w:cs="Times New Roman"/>
              </w:rPr>
              <w:t>Сокращенное наименование организации культуры</w:t>
            </w:r>
          </w:p>
        </w:tc>
        <w:tc>
          <w:tcPr>
            <w:tcW w:w="792" w:type="dxa"/>
            <w:tcBorders>
              <w:top w:val="single" w:sz="4" w:space="0" w:color="auto"/>
              <w:left w:val="single" w:sz="4" w:space="0" w:color="auto"/>
              <w:bottom w:val="single" w:sz="4" w:space="0" w:color="auto"/>
              <w:right w:val="single" w:sz="4" w:space="0" w:color="auto"/>
            </w:tcBorders>
            <w:vAlign w:val="center"/>
          </w:tcPr>
          <w:p w14:paraId="77317B8E"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405DE03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6C703C21" w14:textId="27F6C3B1"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8BFB221" w14:textId="77777777" w:rsidR="00144DE6" w:rsidRPr="00316A0A"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216471"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51735B0"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739DB1"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37612D1D" w14:textId="77777777" w:rsidTr="00144DE6">
        <w:trPr>
          <w:trHeight w:val="1219"/>
        </w:trPr>
        <w:tc>
          <w:tcPr>
            <w:tcW w:w="1232" w:type="dxa"/>
            <w:tcBorders>
              <w:top w:val="single" w:sz="4" w:space="0" w:color="auto"/>
              <w:left w:val="single" w:sz="4" w:space="0" w:color="auto"/>
              <w:bottom w:val="single" w:sz="4" w:space="0" w:color="auto"/>
              <w:right w:val="single" w:sz="4" w:space="0" w:color="auto"/>
            </w:tcBorders>
            <w:vAlign w:val="center"/>
          </w:tcPr>
          <w:p w14:paraId="21CA9F2C"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754917F9" w14:textId="3577FFB8" w:rsidR="00144DE6" w:rsidRDefault="00144DE6" w:rsidP="00144DE6">
            <w:pPr>
              <w:spacing w:after="0" w:line="240" w:lineRule="auto"/>
              <w:rPr>
                <w:rFonts w:ascii="Times New Roman" w:hAnsi="Times New Roman" w:cs="Times New Roman"/>
                <w:sz w:val="20"/>
              </w:rPr>
            </w:pPr>
            <w:r w:rsidRPr="00F925A1">
              <w:rPr>
                <w:rFonts w:ascii="Times New Roman" w:hAnsi="Times New Roman" w:cs="Times New Roman"/>
              </w:rPr>
              <w:t>Информация о месте нахождения организации культуры и ее филиалов (при наличии)</w:t>
            </w:r>
          </w:p>
        </w:tc>
        <w:tc>
          <w:tcPr>
            <w:tcW w:w="792" w:type="dxa"/>
            <w:tcBorders>
              <w:top w:val="single" w:sz="4" w:space="0" w:color="auto"/>
              <w:left w:val="single" w:sz="4" w:space="0" w:color="auto"/>
              <w:bottom w:val="single" w:sz="4" w:space="0" w:color="auto"/>
              <w:right w:val="single" w:sz="4" w:space="0" w:color="auto"/>
            </w:tcBorders>
            <w:vAlign w:val="center"/>
          </w:tcPr>
          <w:p w14:paraId="1029A61E"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28D68DB7"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4A075D87" w14:textId="586AFEE2"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79BD8CA" w14:textId="77777777" w:rsidR="00144DE6" w:rsidRPr="00316A0A"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D88191"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CEF7CC2"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A91D33A"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3DAEFE37" w14:textId="77777777" w:rsidTr="00FE4107">
        <w:trPr>
          <w:trHeight w:val="464"/>
        </w:trPr>
        <w:tc>
          <w:tcPr>
            <w:tcW w:w="1232" w:type="dxa"/>
            <w:tcBorders>
              <w:top w:val="single" w:sz="4" w:space="0" w:color="auto"/>
              <w:left w:val="single" w:sz="4" w:space="0" w:color="auto"/>
              <w:bottom w:val="single" w:sz="4" w:space="0" w:color="auto"/>
              <w:right w:val="single" w:sz="4" w:space="0" w:color="auto"/>
            </w:tcBorders>
            <w:vAlign w:val="center"/>
          </w:tcPr>
          <w:p w14:paraId="260C9198"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B3A48D0" w14:textId="4D5572DD" w:rsidR="00144DE6" w:rsidRDefault="00144DE6" w:rsidP="00144DE6">
            <w:pPr>
              <w:spacing w:after="0" w:line="240" w:lineRule="auto"/>
              <w:rPr>
                <w:rFonts w:ascii="Times New Roman" w:hAnsi="Times New Roman" w:cs="Times New Roman"/>
                <w:sz w:val="20"/>
              </w:rPr>
            </w:pPr>
            <w:r w:rsidRPr="00482A5B">
              <w:rPr>
                <w:rFonts w:ascii="Times New Roman" w:hAnsi="Times New Roman" w:cs="Times New Roman"/>
              </w:rPr>
              <w:t>Схема проезда</w:t>
            </w:r>
          </w:p>
        </w:tc>
        <w:tc>
          <w:tcPr>
            <w:tcW w:w="792" w:type="dxa"/>
            <w:tcBorders>
              <w:top w:val="single" w:sz="4" w:space="0" w:color="auto"/>
              <w:left w:val="single" w:sz="4" w:space="0" w:color="auto"/>
              <w:bottom w:val="single" w:sz="4" w:space="0" w:color="auto"/>
              <w:right w:val="single" w:sz="4" w:space="0" w:color="auto"/>
            </w:tcBorders>
            <w:vAlign w:val="center"/>
          </w:tcPr>
          <w:p w14:paraId="1608302D"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532CF54E"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7ECB8BB2" w14:textId="189FCA20"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1BB2E1D" w14:textId="77777777" w:rsidR="00144DE6" w:rsidRPr="00316A0A"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4E4F183"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E122CC5"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A4C56E9"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2BF83259" w14:textId="77777777" w:rsidTr="00FE4107">
        <w:trPr>
          <w:trHeight w:val="428"/>
        </w:trPr>
        <w:tc>
          <w:tcPr>
            <w:tcW w:w="1232" w:type="dxa"/>
            <w:tcBorders>
              <w:top w:val="single" w:sz="4" w:space="0" w:color="auto"/>
              <w:left w:val="single" w:sz="4" w:space="0" w:color="auto"/>
              <w:bottom w:val="single" w:sz="4" w:space="0" w:color="auto"/>
              <w:right w:val="single" w:sz="4" w:space="0" w:color="auto"/>
            </w:tcBorders>
            <w:vAlign w:val="center"/>
          </w:tcPr>
          <w:p w14:paraId="7D5B4816"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31E97877" w14:textId="2BE8D3DD" w:rsidR="00144DE6" w:rsidRDefault="00144DE6" w:rsidP="00144DE6">
            <w:pPr>
              <w:spacing w:after="0" w:line="240" w:lineRule="auto"/>
              <w:rPr>
                <w:rFonts w:ascii="Times New Roman" w:hAnsi="Times New Roman" w:cs="Times New Roman"/>
                <w:sz w:val="20"/>
              </w:rPr>
            </w:pPr>
            <w:r w:rsidRPr="00482A5B">
              <w:rPr>
                <w:rFonts w:ascii="Times New Roman" w:hAnsi="Times New Roman" w:cs="Times New Roman"/>
              </w:rPr>
              <w:t>Почтовый адрес</w:t>
            </w:r>
          </w:p>
        </w:tc>
        <w:tc>
          <w:tcPr>
            <w:tcW w:w="792" w:type="dxa"/>
            <w:tcBorders>
              <w:top w:val="single" w:sz="4" w:space="0" w:color="auto"/>
              <w:left w:val="single" w:sz="4" w:space="0" w:color="auto"/>
              <w:bottom w:val="single" w:sz="4" w:space="0" w:color="auto"/>
              <w:right w:val="single" w:sz="4" w:space="0" w:color="auto"/>
            </w:tcBorders>
            <w:vAlign w:val="center"/>
          </w:tcPr>
          <w:p w14:paraId="64BF4C76"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19E545E7"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0BB76C23" w14:textId="0C509A75"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6BC3D8E" w14:textId="77777777" w:rsidR="00144DE6" w:rsidRPr="00316A0A"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9224F6"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7A0C9EE"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E6FA420" w14:textId="77777777" w:rsidR="00144DE6" w:rsidRPr="004020AB" w:rsidRDefault="00144DE6" w:rsidP="00144DE6">
            <w:pPr>
              <w:spacing w:after="0" w:line="240" w:lineRule="auto"/>
              <w:rPr>
                <w:rFonts w:ascii="Times New Roman" w:hAnsi="Times New Roman" w:cs="Times New Roman"/>
                <w:sz w:val="20"/>
              </w:rPr>
            </w:pPr>
          </w:p>
        </w:tc>
      </w:tr>
      <w:tr w:rsidR="00144DE6" w:rsidRPr="002301D1" w14:paraId="323C5229" w14:textId="77777777" w:rsidTr="00FE4107">
        <w:trPr>
          <w:trHeight w:val="846"/>
        </w:trPr>
        <w:tc>
          <w:tcPr>
            <w:tcW w:w="1232" w:type="dxa"/>
            <w:tcBorders>
              <w:top w:val="single" w:sz="4" w:space="0" w:color="auto"/>
              <w:left w:val="single" w:sz="4" w:space="0" w:color="auto"/>
              <w:bottom w:val="single" w:sz="4" w:space="0" w:color="auto"/>
              <w:right w:val="single" w:sz="4" w:space="0" w:color="auto"/>
            </w:tcBorders>
            <w:vAlign w:val="center"/>
          </w:tcPr>
          <w:p w14:paraId="6BB04830"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64CE3AB1" w14:textId="1599FDC9" w:rsidR="00144DE6" w:rsidRDefault="00144DE6" w:rsidP="00144DE6">
            <w:pPr>
              <w:spacing w:after="0" w:line="240" w:lineRule="auto"/>
              <w:rPr>
                <w:rFonts w:ascii="Times New Roman" w:hAnsi="Times New Roman" w:cs="Times New Roman"/>
                <w:sz w:val="20"/>
              </w:rPr>
            </w:pPr>
            <w:r w:rsidRPr="00F837D5">
              <w:rPr>
                <w:rFonts w:ascii="Times New Roman" w:hAnsi="Times New Roman" w:cs="Times New Roman"/>
              </w:rPr>
              <w:t>Информация о дате создания организации культуры</w:t>
            </w:r>
          </w:p>
        </w:tc>
        <w:tc>
          <w:tcPr>
            <w:tcW w:w="792" w:type="dxa"/>
            <w:tcBorders>
              <w:top w:val="single" w:sz="4" w:space="0" w:color="auto"/>
              <w:left w:val="single" w:sz="4" w:space="0" w:color="auto"/>
              <w:bottom w:val="single" w:sz="4" w:space="0" w:color="auto"/>
              <w:right w:val="single" w:sz="4" w:space="0" w:color="auto"/>
            </w:tcBorders>
            <w:vAlign w:val="center"/>
          </w:tcPr>
          <w:p w14:paraId="56AE8FCF"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01CFED8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20D88BD8" w14:textId="065D972D"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E79A69A" w14:textId="77777777" w:rsidR="00144DE6" w:rsidRPr="00316A0A"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F93738"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2C80794" w14:textId="77777777" w:rsidR="00144DE6" w:rsidRPr="002301D1"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ED7A75B" w14:textId="77777777" w:rsidR="00144DE6" w:rsidRPr="002301D1" w:rsidRDefault="00144DE6" w:rsidP="00144DE6">
            <w:pPr>
              <w:spacing w:after="0" w:line="240" w:lineRule="auto"/>
              <w:rPr>
                <w:rFonts w:ascii="Times New Roman" w:hAnsi="Times New Roman" w:cs="Times New Roman"/>
                <w:sz w:val="20"/>
              </w:rPr>
            </w:pPr>
          </w:p>
        </w:tc>
      </w:tr>
      <w:tr w:rsidR="00144DE6" w14:paraId="335BB57B" w14:textId="77777777" w:rsidTr="00FE4107">
        <w:trPr>
          <w:trHeight w:val="689"/>
        </w:trPr>
        <w:tc>
          <w:tcPr>
            <w:tcW w:w="1232" w:type="dxa"/>
            <w:tcBorders>
              <w:top w:val="single" w:sz="4" w:space="0" w:color="auto"/>
              <w:left w:val="single" w:sz="4" w:space="0" w:color="auto"/>
              <w:bottom w:val="single" w:sz="4" w:space="0" w:color="auto"/>
              <w:right w:val="single" w:sz="4" w:space="0" w:color="auto"/>
            </w:tcBorders>
            <w:vAlign w:val="center"/>
          </w:tcPr>
          <w:p w14:paraId="4F28AB5C"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6642D8AA" w14:textId="404DE8FF" w:rsidR="00144DE6" w:rsidRDefault="00144DE6" w:rsidP="00144DE6">
            <w:pPr>
              <w:spacing w:after="0" w:line="240" w:lineRule="auto"/>
              <w:rPr>
                <w:rFonts w:ascii="Times New Roman" w:hAnsi="Times New Roman" w:cs="Times New Roman"/>
                <w:sz w:val="20"/>
              </w:rPr>
            </w:pPr>
            <w:r w:rsidRPr="00F837D5">
              <w:rPr>
                <w:rFonts w:ascii="Times New Roman" w:hAnsi="Times New Roman" w:cs="Times New Roman"/>
              </w:rPr>
              <w:t>Сведения об учредителе (учредителях)</w:t>
            </w:r>
          </w:p>
        </w:tc>
        <w:tc>
          <w:tcPr>
            <w:tcW w:w="792" w:type="dxa"/>
            <w:tcBorders>
              <w:top w:val="single" w:sz="4" w:space="0" w:color="auto"/>
              <w:left w:val="single" w:sz="4" w:space="0" w:color="auto"/>
              <w:bottom w:val="single" w:sz="4" w:space="0" w:color="auto"/>
              <w:right w:val="single" w:sz="4" w:space="0" w:color="auto"/>
            </w:tcBorders>
            <w:vAlign w:val="center"/>
          </w:tcPr>
          <w:p w14:paraId="2D7ECF58"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74E537C9"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89A0B8A" w14:textId="2B996E18" w:rsidR="00144DE6" w:rsidRPr="0075456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8B967CD" w14:textId="77777777" w:rsidR="00144DE6" w:rsidRPr="00BB4F6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D005EE"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68048DC"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278121C" w14:textId="77777777" w:rsidR="00144DE6" w:rsidRDefault="00144DE6" w:rsidP="00144DE6">
            <w:pPr>
              <w:spacing w:after="0" w:line="240" w:lineRule="auto"/>
              <w:rPr>
                <w:rFonts w:ascii="Times New Roman" w:hAnsi="Times New Roman" w:cs="Times New Roman"/>
                <w:sz w:val="20"/>
              </w:rPr>
            </w:pPr>
          </w:p>
        </w:tc>
      </w:tr>
      <w:tr w:rsidR="00144DE6" w:rsidRPr="004020AB" w14:paraId="485B3DCC" w14:textId="77777777" w:rsidTr="005E081D">
        <w:trPr>
          <w:trHeight w:val="734"/>
        </w:trPr>
        <w:tc>
          <w:tcPr>
            <w:tcW w:w="1232" w:type="dxa"/>
            <w:tcBorders>
              <w:top w:val="single" w:sz="4" w:space="0" w:color="auto"/>
              <w:left w:val="single" w:sz="4" w:space="0" w:color="auto"/>
              <w:bottom w:val="single" w:sz="4" w:space="0" w:color="auto"/>
              <w:right w:val="single" w:sz="4" w:space="0" w:color="auto"/>
            </w:tcBorders>
            <w:vAlign w:val="center"/>
          </w:tcPr>
          <w:p w14:paraId="604E0C71"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D40464F" w14:textId="27FB2EF7" w:rsidR="00144DE6" w:rsidRDefault="00144DE6" w:rsidP="00144DE6">
            <w:pPr>
              <w:spacing w:after="0" w:line="240" w:lineRule="auto"/>
              <w:rPr>
                <w:rFonts w:ascii="Times New Roman" w:hAnsi="Times New Roman" w:cs="Times New Roman"/>
                <w:sz w:val="20"/>
              </w:rPr>
            </w:pPr>
            <w:r w:rsidRPr="00F837D5">
              <w:rPr>
                <w:rFonts w:ascii="Times New Roman" w:hAnsi="Times New Roman" w:cs="Times New Roman"/>
              </w:rPr>
              <w:t>Копия устава (изменения в устав)</w:t>
            </w:r>
            <w:r>
              <w:rPr>
                <w:rStyle w:val="ac"/>
                <w:rFonts w:ascii="Times New Roman" w:hAnsi="Times New Roman" w:cs="Times New Roman"/>
              </w:rPr>
              <w:footnoteReference w:id="11"/>
            </w:r>
          </w:p>
        </w:tc>
        <w:tc>
          <w:tcPr>
            <w:tcW w:w="792" w:type="dxa"/>
            <w:tcBorders>
              <w:top w:val="single" w:sz="4" w:space="0" w:color="auto"/>
              <w:left w:val="single" w:sz="4" w:space="0" w:color="auto"/>
              <w:bottom w:val="single" w:sz="4" w:space="0" w:color="auto"/>
              <w:right w:val="single" w:sz="4" w:space="0" w:color="auto"/>
            </w:tcBorders>
            <w:vAlign w:val="center"/>
          </w:tcPr>
          <w:p w14:paraId="51365320"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2C1FCE7D"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5B415F69" w14:textId="714B2EEF"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5F61C5A" w14:textId="77777777" w:rsidR="00144DE6" w:rsidRPr="00BB4F6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AAA765"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6E4D3E4"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3A19197" w14:textId="77777777" w:rsidR="00144DE6" w:rsidRPr="004020AB" w:rsidRDefault="00144DE6" w:rsidP="00144DE6">
            <w:pPr>
              <w:spacing w:after="0" w:line="240" w:lineRule="auto"/>
              <w:rPr>
                <w:rFonts w:ascii="Times New Roman" w:hAnsi="Times New Roman" w:cs="Times New Roman"/>
                <w:sz w:val="20"/>
              </w:rPr>
            </w:pPr>
          </w:p>
        </w:tc>
      </w:tr>
      <w:tr w:rsidR="00144DE6" w:rsidRPr="00E508F7" w14:paraId="011447E9" w14:textId="77777777" w:rsidTr="00144DE6">
        <w:trPr>
          <w:trHeight w:val="944"/>
        </w:trPr>
        <w:tc>
          <w:tcPr>
            <w:tcW w:w="1232" w:type="dxa"/>
            <w:tcBorders>
              <w:top w:val="single" w:sz="4" w:space="0" w:color="auto"/>
              <w:left w:val="single" w:sz="4" w:space="0" w:color="auto"/>
              <w:bottom w:val="single" w:sz="4" w:space="0" w:color="auto"/>
              <w:right w:val="single" w:sz="4" w:space="0" w:color="auto"/>
            </w:tcBorders>
            <w:vAlign w:val="center"/>
          </w:tcPr>
          <w:p w14:paraId="6F5EA32F"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1CA72761" w14:textId="3EA92DA5" w:rsidR="00144DE6" w:rsidRDefault="00144DE6" w:rsidP="00144DE6">
            <w:pPr>
              <w:spacing w:after="0" w:line="240" w:lineRule="auto"/>
              <w:rPr>
                <w:rFonts w:ascii="Times New Roman" w:hAnsi="Times New Roman" w:cs="Times New Roman"/>
                <w:sz w:val="20"/>
              </w:rPr>
            </w:pPr>
            <w:r w:rsidRPr="003E28C7">
              <w:rPr>
                <w:rFonts w:ascii="Times New Roman" w:hAnsi="Times New Roman" w:cs="Times New Roman"/>
              </w:rPr>
              <w:t>Свидетельство о государственной регистрации</w:t>
            </w:r>
          </w:p>
        </w:tc>
        <w:tc>
          <w:tcPr>
            <w:tcW w:w="792" w:type="dxa"/>
            <w:tcBorders>
              <w:top w:val="single" w:sz="4" w:space="0" w:color="auto"/>
              <w:left w:val="single" w:sz="4" w:space="0" w:color="auto"/>
              <w:bottom w:val="single" w:sz="4" w:space="0" w:color="auto"/>
              <w:right w:val="single" w:sz="4" w:space="0" w:color="auto"/>
            </w:tcBorders>
            <w:vAlign w:val="center"/>
          </w:tcPr>
          <w:p w14:paraId="539E7DE4"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025082E0"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65B98631" w14:textId="7FC1C0D3"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95DF633" w14:textId="77777777" w:rsidR="00144DE6" w:rsidRPr="00BB4F6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BAB853"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A3E3207"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F120345" w14:textId="77777777" w:rsidR="00144DE6" w:rsidRPr="00E508F7" w:rsidRDefault="00144DE6" w:rsidP="00144DE6">
            <w:pPr>
              <w:spacing w:after="0" w:line="240" w:lineRule="auto"/>
              <w:rPr>
                <w:rFonts w:ascii="Times New Roman" w:hAnsi="Times New Roman" w:cs="Times New Roman"/>
                <w:sz w:val="20"/>
              </w:rPr>
            </w:pPr>
          </w:p>
        </w:tc>
      </w:tr>
      <w:tr w:rsidR="00144DE6" w:rsidRPr="004020AB" w14:paraId="7D842158" w14:textId="77777777" w:rsidTr="00FE4107">
        <w:trPr>
          <w:trHeight w:val="978"/>
        </w:trPr>
        <w:tc>
          <w:tcPr>
            <w:tcW w:w="1232" w:type="dxa"/>
            <w:tcBorders>
              <w:top w:val="single" w:sz="4" w:space="0" w:color="auto"/>
              <w:left w:val="single" w:sz="4" w:space="0" w:color="auto"/>
              <w:bottom w:val="single" w:sz="4" w:space="0" w:color="auto"/>
              <w:right w:val="single" w:sz="4" w:space="0" w:color="auto"/>
            </w:tcBorders>
            <w:vAlign w:val="center"/>
          </w:tcPr>
          <w:p w14:paraId="021760F5"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55EF4A08" w14:textId="3768A990" w:rsidR="00144DE6" w:rsidRDefault="00144DE6" w:rsidP="00144DE6">
            <w:pPr>
              <w:spacing w:after="0" w:line="240" w:lineRule="auto"/>
              <w:rPr>
                <w:rFonts w:ascii="Times New Roman" w:hAnsi="Times New Roman" w:cs="Times New Roman"/>
                <w:sz w:val="20"/>
              </w:rPr>
            </w:pPr>
            <w:r w:rsidRPr="00B4155A">
              <w:rPr>
                <w:rFonts w:ascii="Times New Roman" w:hAnsi="Times New Roman" w:cs="Times New Roman"/>
              </w:rPr>
              <w:t>Решение учредителя о создании организации культуры</w:t>
            </w:r>
          </w:p>
        </w:tc>
        <w:tc>
          <w:tcPr>
            <w:tcW w:w="792" w:type="dxa"/>
            <w:tcBorders>
              <w:top w:val="single" w:sz="4" w:space="0" w:color="auto"/>
              <w:left w:val="single" w:sz="4" w:space="0" w:color="auto"/>
              <w:bottom w:val="single" w:sz="4" w:space="0" w:color="auto"/>
              <w:right w:val="single" w:sz="4" w:space="0" w:color="auto"/>
            </w:tcBorders>
            <w:vAlign w:val="center"/>
          </w:tcPr>
          <w:p w14:paraId="57F7EEA1"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5D8A8049"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25685CA5" w14:textId="321E9BAC"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FB6DD8A" w14:textId="77777777" w:rsidR="00144DE6" w:rsidRPr="00BB4F6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55DC86F"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9DF00DF"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314DD8" w14:textId="77777777" w:rsidR="00144DE6" w:rsidRPr="004020AB" w:rsidRDefault="00144DE6" w:rsidP="00144DE6">
            <w:pPr>
              <w:spacing w:after="0" w:line="240" w:lineRule="auto"/>
              <w:rPr>
                <w:rFonts w:ascii="Times New Roman" w:hAnsi="Times New Roman" w:cs="Times New Roman"/>
                <w:sz w:val="20"/>
              </w:rPr>
            </w:pPr>
          </w:p>
        </w:tc>
      </w:tr>
      <w:tr w:rsidR="00144DE6" w14:paraId="1DC357AC" w14:textId="77777777" w:rsidTr="00FE4107">
        <w:trPr>
          <w:trHeight w:val="978"/>
        </w:trPr>
        <w:tc>
          <w:tcPr>
            <w:tcW w:w="1232" w:type="dxa"/>
            <w:tcBorders>
              <w:top w:val="single" w:sz="4" w:space="0" w:color="auto"/>
              <w:left w:val="single" w:sz="4" w:space="0" w:color="auto"/>
              <w:bottom w:val="single" w:sz="4" w:space="0" w:color="auto"/>
              <w:right w:val="single" w:sz="4" w:space="0" w:color="auto"/>
            </w:tcBorders>
            <w:vAlign w:val="center"/>
          </w:tcPr>
          <w:p w14:paraId="510030EB"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0F617C45" w14:textId="6DFD264E" w:rsidR="00144DE6" w:rsidRDefault="00144DE6" w:rsidP="00144DE6">
            <w:pPr>
              <w:spacing w:after="0" w:line="240" w:lineRule="auto"/>
              <w:rPr>
                <w:rFonts w:ascii="Times New Roman" w:hAnsi="Times New Roman" w:cs="Times New Roman"/>
                <w:sz w:val="20"/>
              </w:rPr>
            </w:pPr>
            <w:r w:rsidRPr="000E7869">
              <w:rPr>
                <w:rFonts w:ascii="Times New Roman" w:hAnsi="Times New Roman" w:cs="Times New Roman"/>
              </w:rPr>
              <w:t>Решение учредителя о назначении руководителя организации культуры</w:t>
            </w:r>
          </w:p>
        </w:tc>
        <w:tc>
          <w:tcPr>
            <w:tcW w:w="792" w:type="dxa"/>
            <w:tcBorders>
              <w:top w:val="single" w:sz="4" w:space="0" w:color="auto"/>
              <w:left w:val="single" w:sz="4" w:space="0" w:color="auto"/>
              <w:bottom w:val="single" w:sz="4" w:space="0" w:color="auto"/>
              <w:right w:val="single" w:sz="4" w:space="0" w:color="auto"/>
            </w:tcBorders>
            <w:vAlign w:val="center"/>
          </w:tcPr>
          <w:p w14:paraId="29E90ED4"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6CEA917C"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7DDC4445" w14:textId="50471425" w:rsidR="00144DE6" w:rsidRPr="00AF0AA7"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633FF95" w14:textId="77777777" w:rsidR="00144DE6" w:rsidRPr="00BB4F6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E0BBFE" w14:textId="77777777" w:rsidR="00144DE6" w:rsidRPr="00BB4F65"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F98AFFA"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FA3E636" w14:textId="77777777" w:rsidR="00144DE6" w:rsidRDefault="00144DE6" w:rsidP="00144DE6">
            <w:pPr>
              <w:spacing w:after="0" w:line="240" w:lineRule="auto"/>
              <w:rPr>
                <w:rFonts w:ascii="Times New Roman" w:hAnsi="Times New Roman" w:cs="Times New Roman"/>
                <w:sz w:val="20"/>
              </w:rPr>
            </w:pPr>
          </w:p>
        </w:tc>
      </w:tr>
      <w:tr w:rsidR="00144DE6" w:rsidRPr="004020AB" w14:paraId="7D6675B2" w14:textId="77777777" w:rsidTr="00144DE6">
        <w:trPr>
          <w:trHeight w:val="889"/>
        </w:trPr>
        <w:tc>
          <w:tcPr>
            <w:tcW w:w="1232" w:type="dxa"/>
            <w:tcBorders>
              <w:top w:val="single" w:sz="4" w:space="0" w:color="auto"/>
              <w:left w:val="single" w:sz="4" w:space="0" w:color="auto"/>
              <w:bottom w:val="single" w:sz="4" w:space="0" w:color="auto"/>
              <w:right w:val="single" w:sz="4" w:space="0" w:color="auto"/>
            </w:tcBorders>
            <w:vAlign w:val="center"/>
          </w:tcPr>
          <w:p w14:paraId="6A0721D8"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EAA5CCC" w14:textId="3701D1C7" w:rsidR="00144DE6" w:rsidRDefault="00144DE6" w:rsidP="00144DE6">
            <w:pPr>
              <w:spacing w:after="0" w:line="240" w:lineRule="auto"/>
              <w:rPr>
                <w:rFonts w:ascii="Times New Roman" w:hAnsi="Times New Roman" w:cs="Times New Roman"/>
                <w:sz w:val="20"/>
              </w:rPr>
            </w:pPr>
            <w:r w:rsidRPr="000E7869">
              <w:rPr>
                <w:rFonts w:ascii="Times New Roman" w:hAnsi="Times New Roman" w:cs="Times New Roman"/>
              </w:rPr>
              <w:t>Копии положений о филиалах и представительствах</w:t>
            </w:r>
          </w:p>
        </w:tc>
        <w:tc>
          <w:tcPr>
            <w:tcW w:w="792" w:type="dxa"/>
            <w:tcBorders>
              <w:top w:val="single" w:sz="4" w:space="0" w:color="auto"/>
              <w:left w:val="single" w:sz="4" w:space="0" w:color="auto"/>
              <w:bottom w:val="single" w:sz="4" w:space="0" w:color="auto"/>
              <w:right w:val="single" w:sz="4" w:space="0" w:color="auto"/>
            </w:tcBorders>
            <w:vAlign w:val="center"/>
          </w:tcPr>
          <w:p w14:paraId="76B8B747"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275C1901"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337F8BC" w14:textId="19991DDB"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54DEEB4" w14:textId="77777777" w:rsidR="00144DE6" w:rsidRPr="00DC52A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CB683F"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B6B3891"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65D9EF"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31BD5C49" w14:textId="77777777" w:rsidTr="00144DE6">
        <w:trPr>
          <w:trHeight w:val="722"/>
        </w:trPr>
        <w:tc>
          <w:tcPr>
            <w:tcW w:w="1232" w:type="dxa"/>
            <w:tcBorders>
              <w:top w:val="single" w:sz="4" w:space="0" w:color="auto"/>
              <w:left w:val="single" w:sz="4" w:space="0" w:color="auto"/>
              <w:bottom w:val="single" w:sz="4" w:space="0" w:color="auto"/>
              <w:right w:val="single" w:sz="4" w:space="0" w:color="auto"/>
            </w:tcBorders>
            <w:vAlign w:val="center"/>
          </w:tcPr>
          <w:p w14:paraId="5EBE1FA1"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3ED047F8" w14:textId="46221B88" w:rsidR="00144DE6" w:rsidRDefault="00144DE6" w:rsidP="00144DE6">
            <w:pPr>
              <w:spacing w:after="0" w:line="240" w:lineRule="auto"/>
              <w:rPr>
                <w:rFonts w:ascii="Times New Roman" w:hAnsi="Times New Roman" w:cs="Times New Roman"/>
                <w:sz w:val="20"/>
              </w:rPr>
            </w:pPr>
            <w:r w:rsidRPr="00D01F4E">
              <w:rPr>
                <w:rFonts w:ascii="Times New Roman" w:hAnsi="Times New Roman" w:cs="Times New Roman"/>
              </w:rPr>
              <w:t>Информация о структуре организации культуры</w:t>
            </w:r>
          </w:p>
        </w:tc>
        <w:tc>
          <w:tcPr>
            <w:tcW w:w="792" w:type="dxa"/>
            <w:tcBorders>
              <w:top w:val="single" w:sz="4" w:space="0" w:color="auto"/>
              <w:left w:val="single" w:sz="4" w:space="0" w:color="auto"/>
              <w:bottom w:val="single" w:sz="4" w:space="0" w:color="auto"/>
              <w:right w:val="single" w:sz="4" w:space="0" w:color="auto"/>
            </w:tcBorders>
            <w:vAlign w:val="center"/>
          </w:tcPr>
          <w:p w14:paraId="5765BED2"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7556744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0B88B09" w14:textId="05EFFEAD"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2BAA2D4" w14:textId="77777777" w:rsidR="00144DE6" w:rsidRPr="00DC52A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05483B"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EB0AF29"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3CACC9"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061B030F" w14:textId="77777777" w:rsidTr="005E081D">
        <w:trPr>
          <w:trHeight w:val="555"/>
        </w:trPr>
        <w:tc>
          <w:tcPr>
            <w:tcW w:w="1232" w:type="dxa"/>
            <w:tcBorders>
              <w:top w:val="single" w:sz="4" w:space="0" w:color="auto"/>
              <w:left w:val="single" w:sz="4" w:space="0" w:color="auto"/>
              <w:bottom w:val="single" w:sz="4" w:space="0" w:color="auto"/>
              <w:right w:val="single" w:sz="4" w:space="0" w:color="auto"/>
            </w:tcBorders>
            <w:vAlign w:val="center"/>
          </w:tcPr>
          <w:p w14:paraId="488A1803"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74C80D78" w14:textId="49223EBD" w:rsidR="00144DE6" w:rsidRDefault="00144DE6" w:rsidP="00144DE6">
            <w:pPr>
              <w:spacing w:after="0" w:line="240" w:lineRule="auto"/>
              <w:rPr>
                <w:rFonts w:ascii="Times New Roman" w:hAnsi="Times New Roman" w:cs="Times New Roman"/>
                <w:sz w:val="20"/>
              </w:rPr>
            </w:pPr>
            <w:r w:rsidRPr="00D01F4E">
              <w:rPr>
                <w:rFonts w:ascii="Times New Roman" w:hAnsi="Times New Roman" w:cs="Times New Roman"/>
              </w:rPr>
              <w:t>Режим, график работы</w:t>
            </w:r>
          </w:p>
        </w:tc>
        <w:tc>
          <w:tcPr>
            <w:tcW w:w="792" w:type="dxa"/>
            <w:tcBorders>
              <w:top w:val="single" w:sz="4" w:space="0" w:color="auto"/>
              <w:left w:val="single" w:sz="4" w:space="0" w:color="auto"/>
              <w:bottom w:val="single" w:sz="4" w:space="0" w:color="auto"/>
              <w:right w:val="single" w:sz="4" w:space="0" w:color="auto"/>
            </w:tcBorders>
            <w:vAlign w:val="center"/>
          </w:tcPr>
          <w:p w14:paraId="39B9A164"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21714947"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214FB5E" w14:textId="0B158F83"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9FBFF11" w14:textId="77777777" w:rsidR="00144DE6" w:rsidRPr="00DC52A5"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7518AC"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E407519"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9D9082A"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2C24AE37" w14:textId="77777777" w:rsidTr="00144DE6">
        <w:trPr>
          <w:trHeight w:val="552"/>
        </w:trPr>
        <w:tc>
          <w:tcPr>
            <w:tcW w:w="1232" w:type="dxa"/>
            <w:tcBorders>
              <w:top w:val="single" w:sz="4" w:space="0" w:color="auto"/>
              <w:left w:val="single" w:sz="4" w:space="0" w:color="auto"/>
              <w:bottom w:val="single" w:sz="4" w:space="0" w:color="auto"/>
              <w:right w:val="single" w:sz="4" w:space="0" w:color="auto"/>
            </w:tcBorders>
            <w:vAlign w:val="center"/>
          </w:tcPr>
          <w:p w14:paraId="55511B15"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388DD28" w14:textId="0C28BFF5" w:rsidR="00144DE6" w:rsidRDefault="00144DE6" w:rsidP="00144DE6">
            <w:pPr>
              <w:spacing w:after="0" w:line="240" w:lineRule="auto"/>
              <w:rPr>
                <w:rFonts w:ascii="Times New Roman" w:hAnsi="Times New Roman" w:cs="Times New Roman"/>
                <w:sz w:val="20"/>
              </w:rPr>
            </w:pPr>
            <w:r w:rsidRPr="00780149">
              <w:rPr>
                <w:rFonts w:ascii="Times New Roman" w:hAnsi="Times New Roman" w:cs="Times New Roman"/>
              </w:rPr>
              <w:t>Контактные телефоны</w:t>
            </w:r>
          </w:p>
        </w:tc>
        <w:tc>
          <w:tcPr>
            <w:tcW w:w="792" w:type="dxa"/>
            <w:tcBorders>
              <w:top w:val="single" w:sz="4" w:space="0" w:color="auto"/>
              <w:left w:val="single" w:sz="4" w:space="0" w:color="auto"/>
              <w:bottom w:val="single" w:sz="4" w:space="0" w:color="auto"/>
              <w:right w:val="single" w:sz="4" w:space="0" w:color="auto"/>
            </w:tcBorders>
            <w:vAlign w:val="center"/>
          </w:tcPr>
          <w:p w14:paraId="549909E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0E1E53AA"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3C7C6BB0" w14:textId="13AFD18C" w:rsidR="00144DE6" w:rsidRDefault="00144DE6" w:rsidP="00144DE6">
            <w:pPr>
              <w:spacing w:after="0" w:line="240" w:lineRule="auto"/>
              <w:jc w:val="cente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C3C0AFE"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7E73C2" w14:textId="77777777" w:rsidR="00144DE6" w:rsidRPr="002E5CC1" w:rsidRDefault="00144DE6" w:rsidP="00144DE6">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C2BD03C"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7E08A40"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4113246D" w14:textId="77777777" w:rsidTr="00144DE6">
        <w:trPr>
          <w:trHeight w:val="56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63C3C37"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FDEC15B" w14:textId="76B2781E" w:rsidR="00144DE6" w:rsidRDefault="00144DE6" w:rsidP="00144DE6">
            <w:pPr>
              <w:spacing w:after="0" w:line="240" w:lineRule="auto"/>
              <w:rPr>
                <w:rFonts w:ascii="Times New Roman" w:hAnsi="Times New Roman" w:cs="Times New Roman"/>
                <w:sz w:val="20"/>
              </w:rPr>
            </w:pPr>
            <w:r w:rsidRPr="00361601">
              <w:rPr>
                <w:rFonts w:ascii="Times New Roman" w:hAnsi="Times New Roman" w:cs="Times New Roman"/>
              </w:rPr>
              <w:t>Адреса электронной почты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FAC7C73"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72F310D"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879A16E" w14:textId="28371BC5" w:rsidR="00144DE6" w:rsidRDefault="00144DE6" w:rsidP="00144DE6">
            <w:pPr>
              <w:spacing w:after="0" w:line="240" w:lineRule="auto"/>
              <w:jc w:val="cente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D32CD67"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FEDD75" w14:textId="77777777" w:rsidR="00144DE6" w:rsidRPr="002E5CC1" w:rsidRDefault="00144DE6" w:rsidP="00144DE6">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C82A0DA"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61B2BE"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0B925BBA" w14:textId="77777777" w:rsidTr="00144DE6">
        <w:trPr>
          <w:trHeight w:val="1249"/>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66937AD"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D89A5A9" w14:textId="026EDB44" w:rsidR="00144DE6" w:rsidRDefault="00144DE6" w:rsidP="00144DE6">
            <w:pPr>
              <w:spacing w:after="0" w:line="240" w:lineRule="auto"/>
              <w:rPr>
                <w:rFonts w:ascii="Times New Roman" w:hAnsi="Times New Roman" w:cs="Times New Roman"/>
                <w:sz w:val="20"/>
              </w:rPr>
            </w:pPr>
            <w:r w:rsidRPr="00EF3DDB">
              <w:rPr>
                <w:rFonts w:ascii="Times New Roman" w:hAnsi="Times New Roman" w:cs="Times New Roman"/>
              </w:rPr>
              <w:t>Фамилии, имена, отчества, должности руководящего состава организации культуры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4A53EF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26DDCF4"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BC25834" w14:textId="2653310E" w:rsidR="00144DE6" w:rsidRDefault="00144DE6" w:rsidP="00144DE6">
            <w:pPr>
              <w:spacing w:after="0" w:line="240" w:lineRule="auto"/>
              <w:jc w:val="cente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9BE9B61" w14:textId="77777777" w:rsidR="00144DE6" w:rsidRPr="00AB6E94"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5BC5EF" w14:textId="77777777" w:rsidR="00144DE6" w:rsidRPr="002E5CC1" w:rsidRDefault="00144DE6" w:rsidP="00144DE6">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BC538AA"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1BBF9A"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7FF5FB2C" w14:textId="77777777" w:rsidTr="00144DE6">
        <w:trPr>
          <w:trHeight w:val="1564"/>
        </w:trPr>
        <w:tc>
          <w:tcPr>
            <w:tcW w:w="1232" w:type="dxa"/>
            <w:tcBorders>
              <w:top w:val="single" w:sz="4" w:space="0" w:color="auto"/>
              <w:left w:val="single" w:sz="4" w:space="0" w:color="auto"/>
              <w:bottom w:val="single" w:sz="4" w:space="0" w:color="auto"/>
              <w:right w:val="single" w:sz="4" w:space="0" w:color="auto"/>
            </w:tcBorders>
            <w:vAlign w:val="center"/>
          </w:tcPr>
          <w:p w14:paraId="08D5ADD0"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0879C3BB" w14:textId="0048829E" w:rsidR="00144DE6" w:rsidRPr="002A6A90" w:rsidRDefault="00144DE6" w:rsidP="00144DE6">
            <w:pPr>
              <w:spacing w:after="0" w:line="240" w:lineRule="auto"/>
              <w:rPr>
                <w:rFonts w:ascii="Times New Roman" w:hAnsi="Times New Roman" w:cs="Times New Roman"/>
                <w:sz w:val="20"/>
              </w:rPr>
            </w:pPr>
            <w:r w:rsidRPr="007D7E5B">
              <w:rPr>
                <w:rFonts w:ascii="Times New Roman" w:hAnsi="Times New Roman" w:cs="Times New Roman"/>
              </w:rPr>
              <w:t>Фамилии, имена, отчества, должности руководящего состава структурных подразделений и филиалов (при их наличии)</w:t>
            </w:r>
          </w:p>
        </w:tc>
        <w:tc>
          <w:tcPr>
            <w:tcW w:w="792" w:type="dxa"/>
            <w:tcBorders>
              <w:top w:val="single" w:sz="4" w:space="0" w:color="auto"/>
              <w:left w:val="single" w:sz="4" w:space="0" w:color="auto"/>
              <w:bottom w:val="single" w:sz="4" w:space="0" w:color="auto"/>
              <w:right w:val="single" w:sz="4" w:space="0" w:color="auto"/>
            </w:tcBorders>
            <w:vAlign w:val="center"/>
          </w:tcPr>
          <w:p w14:paraId="42569521"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0EA3F5A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4314836D" w14:textId="6EE3EEB6" w:rsidR="00144DE6" w:rsidRDefault="00144DE6" w:rsidP="00144DE6">
            <w:pPr>
              <w:spacing w:after="0" w:line="240" w:lineRule="auto"/>
              <w:jc w:val="cente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502D26E" w14:textId="77777777" w:rsidR="00144DE6" w:rsidRPr="00AB6E94"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4F73AB" w14:textId="77777777" w:rsidR="00144DE6" w:rsidRPr="002E5CC1" w:rsidRDefault="00144DE6" w:rsidP="00144DE6">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B153950"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844BC3A"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361C94A6" w14:textId="77777777" w:rsidTr="00144DE6">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1AB1BBCD"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F7E61D8" w14:textId="1E92BDC6" w:rsidR="00144DE6" w:rsidRPr="002A6A90" w:rsidRDefault="00144DE6" w:rsidP="00144DE6">
            <w:pPr>
              <w:spacing w:after="0" w:line="240" w:lineRule="auto"/>
              <w:rPr>
                <w:rFonts w:ascii="Times New Roman" w:hAnsi="Times New Roman" w:cs="Times New Roman"/>
                <w:sz w:val="20"/>
              </w:rPr>
            </w:pPr>
            <w:r w:rsidRPr="007D7E5B">
              <w:rPr>
                <w:rFonts w:ascii="Times New Roman" w:hAnsi="Times New Roman" w:cs="Times New Roman"/>
              </w:rPr>
              <w:t>Сведения о видах предоставляемых услуг</w:t>
            </w:r>
          </w:p>
        </w:tc>
        <w:tc>
          <w:tcPr>
            <w:tcW w:w="792" w:type="dxa"/>
            <w:tcBorders>
              <w:top w:val="single" w:sz="4" w:space="0" w:color="auto"/>
              <w:left w:val="single" w:sz="4" w:space="0" w:color="auto"/>
              <w:bottom w:val="single" w:sz="4" w:space="0" w:color="auto"/>
              <w:right w:val="single" w:sz="4" w:space="0" w:color="auto"/>
            </w:tcBorders>
            <w:vAlign w:val="center"/>
          </w:tcPr>
          <w:p w14:paraId="1E7C620E"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24CA6A9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0468AD01" w14:textId="5D68807F" w:rsidR="00144DE6" w:rsidRDefault="00144DE6" w:rsidP="00144DE6">
            <w:pPr>
              <w:spacing w:after="0" w:line="240" w:lineRule="auto"/>
              <w:jc w:val="cente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EC1BA08" w14:textId="77777777" w:rsidR="00144DE6" w:rsidRPr="00AB6E94"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0AA75D" w14:textId="77777777" w:rsidR="00144DE6" w:rsidRPr="002E5CC1" w:rsidRDefault="00144DE6" w:rsidP="00144DE6">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8C36830"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B80C544"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5689FD44" w14:textId="77777777" w:rsidTr="005E081D">
        <w:trPr>
          <w:trHeight w:val="691"/>
        </w:trPr>
        <w:tc>
          <w:tcPr>
            <w:tcW w:w="1232" w:type="dxa"/>
            <w:tcBorders>
              <w:top w:val="single" w:sz="4" w:space="0" w:color="auto"/>
              <w:left w:val="single" w:sz="4" w:space="0" w:color="auto"/>
              <w:bottom w:val="single" w:sz="4" w:space="0" w:color="auto"/>
              <w:right w:val="single" w:sz="4" w:space="0" w:color="auto"/>
            </w:tcBorders>
            <w:vAlign w:val="center"/>
          </w:tcPr>
          <w:p w14:paraId="017F8112"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13873E13" w14:textId="1D828DA5" w:rsidR="00144DE6" w:rsidRDefault="00144DE6" w:rsidP="00144DE6">
            <w:pPr>
              <w:spacing w:after="0" w:line="240" w:lineRule="auto"/>
              <w:rPr>
                <w:rFonts w:ascii="Times New Roman" w:hAnsi="Times New Roman" w:cs="Times New Roman"/>
                <w:sz w:val="20"/>
              </w:rPr>
            </w:pPr>
            <w:r w:rsidRPr="00AB4BF6">
              <w:rPr>
                <w:rFonts w:ascii="Times New Roman" w:hAnsi="Times New Roman" w:cs="Times New Roman"/>
              </w:rPr>
              <w:t>Перечень оказываемых услуг на бесплатной основе</w:t>
            </w:r>
          </w:p>
        </w:tc>
        <w:tc>
          <w:tcPr>
            <w:tcW w:w="792" w:type="dxa"/>
            <w:tcBorders>
              <w:top w:val="single" w:sz="4" w:space="0" w:color="auto"/>
              <w:left w:val="single" w:sz="4" w:space="0" w:color="auto"/>
              <w:bottom w:val="single" w:sz="4" w:space="0" w:color="auto"/>
              <w:right w:val="single" w:sz="4" w:space="0" w:color="auto"/>
            </w:tcBorders>
            <w:vAlign w:val="center"/>
          </w:tcPr>
          <w:p w14:paraId="2D56DDB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7885397A"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29FB08C3" w14:textId="31460823"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E8BFC08" w14:textId="77777777" w:rsidR="00144DE6" w:rsidRPr="00AB6E94"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50748D"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8944786"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B88B4B9"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2E6320F1" w14:textId="77777777" w:rsidTr="005E081D">
        <w:trPr>
          <w:trHeight w:val="98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6C5EE4D"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253B638" w14:textId="49460878" w:rsidR="00144DE6" w:rsidRDefault="00144DE6" w:rsidP="00144DE6">
            <w:pPr>
              <w:spacing w:after="0" w:line="240" w:lineRule="auto"/>
              <w:rPr>
                <w:rFonts w:ascii="Times New Roman" w:hAnsi="Times New Roman" w:cs="Times New Roman"/>
                <w:sz w:val="20"/>
              </w:rPr>
            </w:pPr>
            <w:r w:rsidRPr="008D6A76">
              <w:rPr>
                <w:rFonts w:ascii="Times New Roman" w:hAnsi="Times New Roman" w:cs="Times New Roman"/>
              </w:rPr>
              <w:t>Перечень оказываемых платных услуг, цены (тарифы) на услуги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0826FA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702A731"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BD50C38" w14:textId="79E19382"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77429F46" w14:textId="77777777" w:rsidR="00144DE6" w:rsidRPr="00AB6E94"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E545F3"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3B96F7D"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7040C"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407CBD4F" w14:textId="77777777" w:rsidTr="005E081D">
        <w:trPr>
          <w:trHeight w:val="1267"/>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BF39C90"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BCA0014" w14:textId="3ED2C5FA" w:rsidR="00144DE6" w:rsidRDefault="00144DE6" w:rsidP="00144DE6">
            <w:pPr>
              <w:spacing w:after="0" w:line="240" w:lineRule="auto"/>
              <w:rPr>
                <w:rFonts w:ascii="Times New Roman" w:hAnsi="Times New Roman" w:cs="Times New Roman"/>
                <w:sz w:val="20"/>
              </w:rPr>
            </w:pPr>
            <w:r w:rsidRPr="008D6A76">
              <w:rPr>
                <w:rFonts w:ascii="Times New Roman" w:hAnsi="Times New Roman" w:cs="Times New Roman"/>
              </w:rPr>
              <w:t>Копии нормативных правовых актов, устанавливающих цены (тарифы) на услуги либо порядок их установления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F71C8D8"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B32EE8B"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BF62FCC" w14:textId="2FA1955D" w:rsidR="00144DE6" w:rsidRPr="00AF0AA7"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3E949521"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29DBAB" w14:textId="77777777" w:rsidR="00144DE6" w:rsidRPr="00AB6E94"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1DD104E"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C74A5D" w14:textId="77777777" w:rsidR="00144DE6" w:rsidRPr="004020AB" w:rsidRDefault="00144DE6" w:rsidP="00144DE6">
            <w:pPr>
              <w:spacing w:after="0" w:line="240" w:lineRule="auto"/>
              <w:rPr>
                <w:rFonts w:ascii="Times New Roman" w:hAnsi="Times New Roman" w:cs="Times New Roman"/>
                <w:sz w:val="20"/>
              </w:rPr>
            </w:pPr>
          </w:p>
        </w:tc>
      </w:tr>
      <w:tr w:rsidR="00144DE6" w:rsidRPr="00AC0AC2" w14:paraId="09B08127"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F8208EA"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A9CD7F2" w14:textId="5D776ADC" w:rsidR="00144DE6" w:rsidRDefault="00144DE6" w:rsidP="00144DE6">
            <w:pPr>
              <w:spacing w:after="0" w:line="240" w:lineRule="auto"/>
              <w:rPr>
                <w:rFonts w:ascii="Times New Roman" w:hAnsi="Times New Roman" w:cs="Times New Roman"/>
                <w:sz w:val="20"/>
              </w:rPr>
            </w:pPr>
            <w:r w:rsidRPr="00AA26E0">
              <w:rPr>
                <w:rFonts w:ascii="Times New Roman" w:hAnsi="Times New Roman" w:cs="Times New Roman"/>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E1517B7"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A3B6ED1"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5172FA1" w14:textId="034ADC32"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558AF5F3"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0A4989"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8B3F9F0"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885EFB" w14:textId="77777777" w:rsidR="00144DE6" w:rsidRPr="00AC0AC2" w:rsidRDefault="00144DE6" w:rsidP="00144DE6">
            <w:pPr>
              <w:spacing w:after="0" w:line="240" w:lineRule="auto"/>
              <w:rPr>
                <w:rFonts w:ascii="Times New Roman" w:hAnsi="Times New Roman" w:cs="Times New Roman"/>
                <w:sz w:val="20"/>
              </w:rPr>
            </w:pPr>
          </w:p>
        </w:tc>
      </w:tr>
      <w:tr w:rsidR="00144DE6" w:rsidRPr="004020AB" w14:paraId="0A130E2B"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35770F6"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C956542" w14:textId="6B885E1C" w:rsidR="00144DE6" w:rsidRDefault="00144DE6" w:rsidP="00144DE6">
            <w:pPr>
              <w:spacing w:after="0" w:line="240" w:lineRule="auto"/>
              <w:rPr>
                <w:rFonts w:ascii="Times New Roman" w:hAnsi="Times New Roman" w:cs="Times New Roman"/>
                <w:sz w:val="20"/>
              </w:rPr>
            </w:pPr>
            <w:r w:rsidRPr="00097ACE">
              <w:rPr>
                <w:rFonts w:ascii="Times New Roman" w:hAnsi="Times New Roman" w:cs="Times New Roman"/>
              </w:rPr>
              <w:t xml:space="preserve">Копии отчетов по финансово-хозяйственной деятельности организации культуры, </w:t>
            </w:r>
            <w:proofErr w:type="gramStart"/>
            <w:r w:rsidRPr="00097ACE">
              <w:rPr>
                <w:rFonts w:ascii="Times New Roman" w:hAnsi="Times New Roman" w:cs="Times New Roman"/>
              </w:rPr>
              <w:t>утвержденного</w:t>
            </w:r>
            <w:proofErr w:type="gramEnd"/>
            <w:r w:rsidRPr="00097ACE">
              <w:rPr>
                <w:rFonts w:ascii="Times New Roman" w:hAnsi="Times New Roman" w:cs="Times New Roman"/>
              </w:rPr>
              <w:t xml:space="preserve"> в установленном законодательством Российской Федерации порядке, или бюджетной сметы (информация об объеме предоставляемых услуг)</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A5A7149"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AB8F555"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4A8825E" w14:textId="6E58B53C"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1F9E0460"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1AA182" w14:textId="77777777" w:rsidR="00144DE6" w:rsidRPr="00FC48C3"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4B2A867"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F36FC2"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4F261208"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132CF0"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2AFB833" w14:textId="3A8634E6" w:rsidR="00144DE6" w:rsidRDefault="00144DE6" w:rsidP="00144DE6">
            <w:pPr>
              <w:spacing w:after="0" w:line="240" w:lineRule="auto"/>
              <w:rPr>
                <w:rFonts w:ascii="Times New Roman" w:hAnsi="Times New Roman" w:cs="Times New Roman"/>
                <w:sz w:val="20"/>
              </w:rPr>
            </w:pPr>
            <w:r w:rsidRPr="00097ACE">
              <w:rPr>
                <w:rFonts w:ascii="Times New Roman" w:hAnsi="Times New Roman" w:cs="Times New Roman"/>
              </w:rPr>
              <w:t>Информация о материально-техническом обеспечении предоставления услуг организацией культуры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A3A3B2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6FCB4C4"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7AF9C5E" w14:textId="5E817D4D"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570EA1D5" w14:textId="77777777" w:rsidR="00144DE6" w:rsidRPr="001C053E"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63407E" w14:textId="77777777" w:rsidR="00144DE6" w:rsidRPr="00FC48C3"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5AE12FD"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1B5F5B"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681D2513"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28E8CEF"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1C16000" w14:textId="55575263" w:rsidR="00144DE6" w:rsidRDefault="00144DE6" w:rsidP="00144DE6">
            <w:pPr>
              <w:spacing w:after="0" w:line="240" w:lineRule="auto"/>
              <w:rPr>
                <w:rFonts w:ascii="Times New Roman" w:hAnsi="Times New Roman" w:cs="Times New Roman"/>
                <w:sz w:val="20"/>
              </w:rPr>
            </w:pPr>
            <w:r w:rsidRPr="00C514E7">
              <w:rPr>
                <w:rFonts w:ascii="Times New Roman" w:hAnsi="Times New Roman" w:cs="Times New Roman"/>
              </w:rPr>
              <w:t>Информация о материально-</w:t>
            </w:r>
            <w:r w:rsidRPr="00C514E7">
              <w:rPr>
                <w:rFonts w:ascii="Times New Roman" w:hAnsi="Times New Roman" w:cs="Times New Roman"/>
              </w:rPr>
              <w:lastRenderedPageBreak/>
              <w:t>техническом обеспечении предоставления услуг организацией культуры, приспособленными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28CBC2A"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C1B71C5"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3E87C97" w14:textId="2188BAEB"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19008785" w14:textId="77777777" w:rsidR="00144DE6" w:rsidRPr="001C053E"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5BCAEA" w14:textId="77777777" w:rsidR="00144DE6" w:rsidRPr="00FC48C3"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084456F"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685F4F"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7AC35240"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1243FC4"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6AF1154" w14:textId="3A47633D" w:rsidR="00144DE6" w:rsidRDefault="00144DE6" w:rsidP="00144DE6">
            <w:pPr>
              <w:spacing w:after="0" w:line="240" w:lineRule="auto"/>
              <w:rPr>
                <w:rFonts w:ascii="Times New Roman" w:hAnsi="Times New Roman" w:cs="Times New Roman"/>
                <w:sz w:val="20"/>
              </w:rPr>
            </w:pPr>
            <w:r w:rsidRPr="00C514E7">
              <w:rPr>
                <w:rFonts w:ascii="Times New Roman" w:hAnsi="Times New Roman" w:cs="Times New Roman"/>
              </w:rPr>
              <w:t>Копии лицензий на осуществление деятельности, подлежащей лицензированию в соответствии с законодательством Российской Федерации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38962A"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6E58A26"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EF192D2" w14:textId="2633A90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049A52EA"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6B9F92"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ED55F3B"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B3474D"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7DDD47D9"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2375610"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FED848C" w14:textId="0621925C" w:rsidR="00144DE6" w:rsidRDefault="00144DE6" w:rsidP="00144DE6">
            <w:pPr>
              <w:spacing w:after="0" w:line="240" w:lineRule="auto"/>
              <w:rPr>
                <w:rFonts w:ascii="Times New Roman" w:hAnsi="Times New Roman" w:cs="Times New Roman"/>
                <w:sz w:val="20"/>
              </w:rPr>
            </w:pPr>
            <w:r w:rsidRPr="004A266D">
              <w:rPr>
                <w:rFonts w:ascii="Times New Roman" w:hAnsi="Times New Roman" w:cs="Times New Roman"/>
              </w:rPr>
              <w:t>Информация о государственном (муниципальном) задании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602B572"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0F78DEF"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40CFA84" w14:textId="37A0EBC9"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40F37AFC" w14:textId="77777777" w:rsidR="00144DE6" w:rsidRPr="004531B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C1F800"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7540BC4"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542A07"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6FE753FA"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D1A5308"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5F035D7" w14:textId="6B1F42EC" w:rsidR="00144DE6" w:rsidRDefault="00144DE6" w:rsidP="00144DE6">
            <w:pPr>
              <w:spacing w:after="0" w:line="240" w:lineRule="auto"/>
              <w:rPr>
                <w:rFonts w:ascii="Times New Roman" w:hAnsi="Times New Roman" w:cs="Times New Roman"/>
                <w:sz w:val="20"/>
              </w:rPr>
            </w:pPr>
            <w:r w:rsidRPr="004A266D">
              <w:rPr>
                <w:rFonts w:ascii="Times New Roman" w:hAnsi="Times New Roman" w:cs="Times New Roman"/>
              </w:rPr>
              <w:t>Отчет о результатах деятельности учреждения (информация о выполнении государственного (муниципального) задания)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B4E7470"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BD5C5C8"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3113C01" w14:textId="27D96278"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7737F4F6" w14:textId="77777777" w:rsidR="00144DE6" w:rsidRPr="004531B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BD7249"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6D62A2B"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1C90AE"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1A6C6F1F" w14:textId="77777777" w:rsidTr="00207AEF">
        <w:trPr>
          <w:trHeight w:val="549"/>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8D85E6"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8568793" w14:textId="11CABE14" w:rsidR="00144DE6" w:rsidRDefault="00144DE6" w:rsidP="00144DE6">
            <w:pPr>
              <w:spacing w:after="0" w:line="240" w:lineRule="auto"/>
              <w:rPr>
                <w:rFonts w:ascii="Times New Roman" w:hAnsi="Times New Roman" w:cs="Times New Roman"/>
                <w:sz w:val="20"/>
              </w:rPr>
            </w:pPr>
            <w:r w:rsidRPr="004A266D">
              <w:rPr>
                <w:rFonts w:ascii="Times New Roman" w:hAnsi="Times New Roman" w:cs="Times New Roman"/>
              </w:rPr>
              <w:t>Информация о контрольных мероприятиях и их результатах за отчетный финансовый год</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A9BBCA9"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3A18A51"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744270F" w14:textId="6CD4740E"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7C9B37EC"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BD51E4"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EFB8D18"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608F76" w14:textId="77777777" w:rsidR="00144DE6" w:rsidRPr="004020AB" w:rsidRDefault="00144DE6" w:rsidP="00144DE6">
            <w:pPr>
              <w:spacing w:after="0" w:line="240" w:lineRule="auto"/>
              <w:rPr>
                <w:rFonts w:ascii="Times New Roman" w:hAnsi="Times New Roman" w:cs="Times New Roman"/>
                <w:sz w:val="20"/>
              </w:rPr>
            </w:pPr>
          </w:p>
        </w:tc>
      </w:tr>
      <w:tr w:rsidR="00144DE6" w14:paraId="49546E0B" w14:textId="77777777" w:rsidTr="00207AEF">
        <w:trPr>
          <w:trHeight w:val="549"/>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CEFB627"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32BD15C" w14:textId="30199C07" w:rsidR="00144DE6" w:rsidRPr="003B50E3" w:rsidRDefault="00144DE6" w:rsidP="00144DE6">
            <w:pPr>
              <w:spacing w:after="0" w:line="240" w:lineRule="auto"/>
              <w:rPr>
                <w:rFonts w:ascii="Times New Roman" w:hAnsi="Times New Roman" w:cs="Times New Roman"/>
                <w:sz w:val="20"/>
                <w:szCs w:val="20"/>
              </w:rPr>
            </w:pPr>
            <w:r w:rsidRPr="009140C0">
              <w:rPr>
                <w:rFonts w:ascii="Times New Roman" w:hAnsi="Times New Roman" w:cs="Times New Roman"/>
              </w:rPr>
              <w:t>Информация о результатах деятельности и об использовании имущества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30B6C12"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83DCA7A"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58D7F4B" w14:textId="04CE7C4B" w:rsidR="00144DE6" w:rsidRPr="00AF0AA7"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205912FA"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39B32D"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49B7B3A"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D3042F" w14:textId="77777777" w:rsidR="00144DE6" w:rsidRDefault="00144DE6" w:rsidP="00144DE6">
            <w:pPr>
              <w:spacing w:after="0" w:line="240" w:lineRule="auto"/>
              <w:rPr>
                <w:rFonts w:ascii="Times New Roman" w:hAnsi="Times New Roman" w:cs="Times New Roman"/>
                <w:sz w:val="20"/>
              </w:rPr>
            </w:pPr>
          </w:p>
        </w:tc>
      </w:tr>
      <w:tr w:rsidR="00144DE6" w:rsidRPr="004020AB" w14:paraId="4021EC8C" w14:textId="77777777" w:rsidTr="00207AEF">
        <w:trPr>
          <w:trHeight w:val="57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70E7636"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0D9C3C5" w14:textId="0ED2F3F1" w:rsidR="00144DE6" w:rsidRPr="003B50E3" w:rsidRDefault="00144DE6" w:rsidP="00144DE6">
            <w:pPr>
              <w:spacing w:after="0" w:line="240" w:lineRule="auto"/>
              <w:rPr>
                <w:rFonts w:ascii="Times New Roman" w:hAnsi="Times New Roman" w:cs="Times New Roman"/>
                <w:sz w:val="20"/>
                <w:szCs w:val="20"/>
              </w:rPr>
            </w:pPr>
            <w:r w:rsidRPr="009140C0">
              <w:rPr>
                <w:rFonts w:ascii="Times New Roman" w:hAnsi="Times New Roman" w:cs="Times New Roman"/>
              </w:rPr>
              <w:t xml:space="preserve">Информация о планируемых мероприятиях (анонсы, афиши, акции), </w:t>
            </w:r>
            <w:r w:rsidRPr="009140C0">
              <w:rPr>
                <w:rFonts w:ascii="Times New Roman" w:hAnsi="Times New Roman" w:cs="Times New Roman"/>
              </w:rPr>
              <w:lastRenderedPageBreak/>
              <w:t>новости, события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D38215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D6449C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B6FD141" w14:textId="3B993D3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1BBB82A8"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902AEC"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CCB4293"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C5ED00"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315182C9" w14:textId="77777777" w:rsidTr="00207AEF">
        <w:trPr>
          <w:trHeight w:val="57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07C7EA3"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31333DD" w14:textId="69E8A9ED" w:rsidR="00144DE6" w:rsidRPr="003B50E3" w:rsidRDefault="00144DE6" w:rsidP="00144DE6">
            <w:pPr>
              <w:spacing w:after="0" w:line="240" w:lineRule="auto"/>
              <w:rPr>
                <w:rFonts w:ascii="Times New Roman" w:hAnsi="Times New Roman" w:cs="Times New Roman"/>
                <w:sz w:val="20"/>
                <w:szCs w:val="20"/>
              </w:rPr>
            </w:pPr>
            <w:r w:rsidRPr="001F5D63">
              <w:rPr>
                <w:rFonts w:ascii="Times New Roman" w:hAnsi="Times New Roman" w:cs="Times New Roman"/>
              </w:rPr>
              <w:t>Правила посещения организации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2B9A0D8"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65C462C"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CFCFFAA" w14:textId="050C64BF" w:rsidR="00144DE6" w:rsidRPr="00AF0AA7"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10E91C5D"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F1DC26"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E9778C5"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00E4AD"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5C74E410" w14:textId="77777777" w:rsidTr="00FB653F">
        <w:trPr>
          <w:trHeight w:val="875"/>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F132CDE"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DACFDF1" w14:textId="3182EF00" w:rsidR="00144DE6" w:rsidRPr="003B50E3" w:rsidRDefault="00144DE6" w:rsidP="00144DE6">
            <w:pPr>
              <w:spacing w:after="0" w:line="240" w:lineRule="auto"/>
              <w:rPr>
                <w:rFonts w:ascii="Times New Roman" w:hAnsi="Times New Roman" w:cs="Times New Roman"/>
                <w:sz w:val="20"/>
                <w:szCs w:val="20"/>
              </w:rPr>
            </w:pPr>
            <w:r w:rsidRPr="001F5D63">
              <w:rPr>
                <w:rFonts w:ascii="Times New Roman" w:hAnsi="Times New Roman" w:cs="Times New Roman"/>
              </w:rPr>
              <w:t>Результаты независимой оценки качества оказания услуг организациями культуры, а также предложения об улучшении качества их деятельности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096D05B"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4C409AD"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B40ACA" w14:textId="408F61CD"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090EB22A"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D5B360"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84F339C"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7B90F5"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48AD0482" w14:textId="77777777" w:rsidTr="00FB653F">
        <w:trPr>
          <w:trHeight w:val="69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5E2A95"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69457C4" w14:textId="31CD2B99" w:rsidR="00144DE6" w:rsidRPr="003B50E3" w:rsidRDefault="00144DE6" w:rsidP="00144DE6">
            <w:pPr>
              <w:spacing w:after="0" w:line="240" w:lineRule="auto"/>
              <w:rPr>
                <w:rFonts w:ascii="Times New Roman" w:hAnsi="Times New Roman" w:cs="Times New Roman"/>
                <w:sz w:val="20"/>
                <w:szCs w:val="20"/>
              </w:rPr>
            </w:pPr>
            <w:r w:rsidRPr="0036596B">
              <w:rPr>
                <w:rFonts w:ascii="Times New Roman" w:hAnsi="Times New Roman" w:cs="Times New Roman"/>
              </w:rPr>
              <w:t>План по улучшению качества работы организации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3F7D889"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63AF3EA"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EABFA1A" w14:textId="5947FE93" w:rsidR="00144DE6" w:rsidRPr="00AF0AA7"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46A683B9"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182699"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28DA5FB"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256554"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691E7ECB" w14:textId="77777777" w:rsidTr="00FB653F">
        <w:trPr>
          <w:trHeight w:val="1125"/>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092C386"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963AC6C" w14:textId="6D767AAC" w:rsidR="00144DE6" w:rsidRPr="003B50E3" w:rsidRDefault="00144DE6" w:rsidP="00144DE6">
            <w:pPr>
              <w:spacing w:after="0" w:line="240" w:lineRule="auto"/>
              <w:rPr>
                <w:rFonts w:ascii="Times New Roman" w:hAnsi="Times New Roman" w:cs="Times New Roman"/>
                <w:sz w:val="20"/>
                <w:szCs w:val="20"/>
              </w:rPr>
            </w:pPr>
            <w:r w:rsidRPr="0036596B">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в сфере противодействия коррупции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FDA5C50"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71441EE"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F320B46" w14:textId="65E0EAF2"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2DE73EAB"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5BEF7A"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0FEEE7E"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102314" w14:textId="77777777" w:rsidR="00144DE6" w:rsidRPr="004020AB" w:rsidRDefault="00144DE6" w:rsidP="00144DE6">
            <w:pPr>
              <w:spacing w:after="0" w:line="240" w:lineRule="auto"/>
              <w:rPr>
                <w:rFonts w:ascii="Times New Roman" w:hAnsi="Times New Roman" w:cs="Times New Roman"/>
                <w:sz w:val="20"/>
              </w:rPr>
            </w:pPr>
          </w:p>
        </w:tc>
      </w:tr>
      <w:tr w:rsidR="00144DE6" w14:paraId="75BD76A5" w14:textId="77777777" w:rsidTr="00FB653F">
        <w:trPr>
          <w:trHeight w:val="1113"/>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1F32B5B"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8D31454" w14:textId="285D1969" w:rsidR="00144DE6" w:rsidRPr="003B50E3" w:rsidRDefault="00144DE6" w:rsidP="00144DE6">
            <w:pPr>
              <w:spacing w:after="0" w:line="240" w:lineRule="auto"/>
              <w:rPr>
                <w:rFonts w:ascii="Times New Roman" w:hAnsi="Times New Roman" w:cs="Times New Roman"/>
                <w:sz w:val="20"/>
                <w:szCs w:val="20"/>
              </w:rPr>
            </w:pPr>
            <w:r w:rsidRPr="006513FD">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в сфере охраны труда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4BFC54A"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C007B94" w14:textId="77777777" w:rsidR="00144DE6"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991B27C" w14:textId="674159EE" w:rsidR="00144DE6" w:rsidRPr="00AF0AA7"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05791119"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919B97"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0AA97A"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147AF2" w14:textId="77777777" w:rsidR="00144DE6" w:rsidRDefault="00144DE6" w:rsidP="00144DE6">
            <w:pPr>
              <w:spacing w:after="0" w:line="240" w:lineRule="auto"/>
              <w:rPr>
                <w:rFonts w:ascii="Times New Roman" w:hAnsi="Times New Roman" w:cs="Times New Roman"/>
                <w:sz w:val="20"/>
              </w:rPr>
            </w:pPr>
          </w:p>
        </w:tc>
      </w:tr>
      <w:tr w:rsidR="00144DE6" w:rsidRPr="004020AB" w14:paraId="37FC1A02" w14:textId="77777777" w:rsidTr="00FB653F">
        <w:trPr>
          <w:trHeight w:val="718"/>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07D84E4"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A5FD67F" w14:textId="42860228" w:rsidR="00144DE6" w:rsidRDefault="00144DE6" w:rsidP="00144DE6">
            <w:pPr>
              <w:spacing w:after="0" w:line="240" w:lineRule="auto"/>
              <w:rPr>
                <w:rFonts w:ascii="Times New Roman" w:hAnsi="Times New Roman" w:cs="Times New Roman"/>
                <w:sz w:val="20"/>
              </w:rPr>
            </w:pPr>
            <w:r w:rsidRPr="006513FD">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о реализации требований к защите персональных данных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9B4C4C3"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6ED7776"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F0C9ED7" w14:textId="69064894"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2236880E"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0E54EF"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DD121E"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0CD2B3"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1F45A571" w14:textId="77777777" w:rsidTr="00FB653F">
        <w:trPr>
          <w:trHeight w:val="983"/>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D7E97AA"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C8D45E6" w14:textId="63B56F34" w:rsidR="00144DE6" w:rsidRDefault="00144DE6" w:rsidP="00144DE6">
            <w:pPr>
              <w:spacing w:after="0" w:line="240" w:lineRule="auto"/>
              <w:rPr>
                <w:rFonts w:ascii="Times New Roman" w:hAnsi="Times New Roman" w:cs="Times New Roman"/>
                <w:sz w:val="20"/>
              </w:rPr>
            </w:pPr>
            <w:r w:rsidRPr="00614692">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о противодействии терроризму</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2BF6D09"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4C6BBFF"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7271BA7" w14:textId="7E3439FD"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025C8C72"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849C6D" w14:textId="77777777" w:rsidR="00144DE6" w:rsidRPr="002E5CC1" w:rsidRDefault="00144DE6" w:rsidP="00144DE6">
            <w:pPr>
              <w:spacing w:after="0" w:line="240" w:lineRule="auto"/>
              <w:jc w:val="center"/>
              <w:rPr>
                <w:rFonts w:ascii="Times New Roman" w:hAnsi="Times New Roman" w:cs="Times New Roman"/>
                <w:b/>
                <w:sz w:val="20"/>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171BF1F" w14:textId="77777777" w:rsidR="00144DE6"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BDB140" w14:textId="77777777" w:rsidR="00144DE6" w:rsidRPr="004020AB" w:rsidRDefault="00144DE6" w:rsidP="00144DE6">
            <w:pPr>
              <w:spacing w:after="0" w:line="240" w:lineRule="auto"/>
              <w:rPr>
                <w:rFonts w:ascii="Times New Roman" w:hAnsi="Times New Roman" w:cs="Times New Roman"/>
                <w:sz w:val="20"/>
              </w:rPr>
            </w:pPr>
          </w:p>
        </w:tc>
      </w:tr>
      <w:tr w:rsidR="00144DE6" w:rsidRPr="004020AB" w14:paraId="3376515B" w14:textId="77777777" w:rsidTr="00207AEF">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DE8A012" w14:textId="77777777" w:rsidR="00144DE6" w:rsidRPr="00FD511E" w:rsidRDefault="00144DE6" w:rsidP="00144DE6">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051C00B" w14:textId="10088B5E" w:rsidR="00144DE6" w:rsidRDefault="00144DE6" w:rsidP="00144DE6">
            <w:pPr>
              <w:spacing w:after="0" w:line="240" w:lineRule="auto"/>
              <w:rPr>
                <w:rFonts w:ascii="Times New Roman" w:hAnsi="Times New Roman" w:cs="Times New Roman"/>
                <w:sz w:val="20"/>
              </w:rPr>
            </w:pPr>
            <w:r w:rsidRPr="00614692">
              <w:rPr>
                <w:rFonts w:ascii="Times New Roman" w:hAnsi="Times New Roman" w:cs="Times New Roman"/>
              </w:rPr>
              <w:t>Информация, размещение и опубликование которой являются обязательными в соответствии с законодательством Российской Федерации – информация об условиях доступности организации для инвалидов и лиц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4164EE"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6C9A68C" w14:textId="77777777"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072984" w14:textId="38E8DBB2" w:rsidR="00144DE6" w:rsidRPr="004020AB" w:rsidRDefault="00144DE6" w:rsidP="00144DE6">
            <w:pPr>
              <w:spacing w:after="0" w:line="240" w:lineRule="auto"/>
              <w:jc w:val="center"/>
              <w:rPr>
                <w:rFonts w:ascii="Times New Roman" w:hAnsi="Times New Roman" w:cs="Times New Roman"/>
                <w:sz w:val="20"/>
              </w:rPr>
            </w:pPr>
            <w:r>
              <w:rPr>
                <w:rFonts w:ascii="Times New Roman" w:hAnsi="Times New Roman" w:cs="Times New Roman"/>
                <w:sz w:val="20"/>
              </w:rPr>
              <w:t>2,</w:t>
            </w:r>
            <w:r w:rsidRPr="00AF0AA7">
              <w:rPr>
                <w:rFonts w:ascii="Times New Roman" w:hAnsi="Times New Roman" w:cs="Times New Roman"/>
                <w:sz w:val="20"/>
              </w:rPr>
              <w:t>5</w:t>
            </w:r>
          </w:p>
        </w:tc>
        <w:tc>
          <w:tcPr>
            <w:tcW w:w="1873" w:type="dxa"/>
            <w:tcBorders>
              <w:top w:val="single" w:sz="4" w:space="0" w:color="auto"/>
              <w:left w:val="single" w:sz="4" w:space="0" w:color="auto"/>
              <w:bottom w:val="single" w:sz="4" w:space="0" w:color="auto"/>
              <w:right w:val="single" w:sz="4" w:space="0" w:color="auto"/>
            </w:tcBorders>
            <w:vAlign w:val="center"/>
          </w:tcPr>
          <w:p w14:paraId="6AD092EE" w14:textId="77777777" w:rsidR="00144DE6" w:rsidRDefault="00144DE6" w:rsidP="00144DE6">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A19677" w14:textId="77777777" w:rsidR="00144DE6" w:rsidRPr="002E5CC1" w:rsidRDefault="00144DE6" w:rsidP="00144DE6">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816438B" w14:textId="77777777" w:rsidR="00144DE6" w:rsidRPr="004020AB" w:rsidRDefault="00144DE6" w:rsidP="00144DE6">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2A366B" w14:textId="77777777" w:rsidR="00144DE6" w:rsidRPr="004020AB" w:rsidRDefault="00144DE6" w:rsidP="00144DE6">
            <w:pPr>
              <w:spacing w:after="0" w:line="240" w:lineRule="auto"/>
              <w:rPr>
                <w:rFonts w:ascii="Times New Roman" w:hAnsi="Times New Roman" w:cs="Times New Roman"/>
                <w:sz w:val="20"/>
              </w:rPr>
            </w:pPr>
          </w:p>
        </w:tc>
      </w:tr>
      <w:tr w:rsidR="00AC1506" w:rsidRPr="00AC18D0" w14:paraId="3C2AA7EC" w14:textId="77777777" w:rsidTr="00207AEF">
        <w:trPr>
          <w:trHeight w:val="525"/>
        </w:trPr>
        <w:tc>
          <w:tcPr>
            <w:tcW w:w="12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C47249" w14:textId="77777777" w:rsidR="00AC1506" w:rsidRPr="00AC18D0" w:rsidRDefault="00AC1506" w:rsidP="00207AEF">
            <w:pPr>
              <w:pStyle w:val="a5"/>
              <w:spacing w:after="0" w:line="240" w:lineRule="auto"/>
              <w:ind w:left="0"/>
              <w:rPr>
                <w:rFonts w:ascii="Times New Roman" w:hAnsi="Times New Roman" w:cs="Times New Roman"/>
                <w:b/>
                <w:sz w:val="20"/>
              </w:rPr>
            </w:pPr>
          </w:p>
        </w:tc>
        <w:tc>
          <w:tcPr>
            <w:tcW w:w="29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614A62" w14:textId="77777777" w:rsidR="00AC1506" w:rsidRPr="00AC18D0" w:rsidRDefault="00AC1506" w:rsidP="00207AEF">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7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6F9925" w14:textId="77777777" w:rsidR="00AC1506" w:rsidRPr="00AC18D0" w:rsidRDefault="00AC1506" w:rsidP="00207AEF">
            <w:pPr>
              <w:spacing w:after="0" w:line="240" w:lineRule="auto"/>
              <w:jc w:val="center"/>
              <w:rPr>
                <w:rFonts w:ascii="Times New Roman" w:hAnsi="Times New Roman" w:cs="Times New Roman"/>
                <w:b/>
                <w:sz w:val="20"/>
              </w:rPr>
            </w:pPr>
          </w:p>
        </w:tc>
        <w:tc>
          <w:tcPr>
            <w:tcW w:w="7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5310E8" w14:textId="77777777" w:rsidR="00AC1506" w:rsidRPr="00AC18D0" w:rsidRDefault="00AC1506" w:rsidP="00207AEF">
            <w:pPr>
              <w:spacing w:after="0" w:line="240" w:lineRule="auto"/>
              <w:jc w:val="center"/>
              <w:rPr>
                <w:rFonts w:ascii="Times New Roman" w:hAnsi="Times New Roman" w:cs="Times New Roman"/>
                <w:b/>
                <w:sz w:val="20"/>
              </w:rPr>
            </w:pPr>
          </w:p>
        </w:tc>
        <w:tc>
          <w:tcPr>
            <w:tcW w:w="14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BC86C6" w14:textId="77777777" w:rsidR="00AC1506" w:rsidRPr="00FA4D78" w:rsidRDefault="00AC1506" w:rsidP="00207AEF">
            <w:pPr>
              <w:spacing w:after="0" w:line="240" w:lineRule="auto"/>
              <w:jc w:val="center"/>
              <w:rPr>
                <w:rFonts w:ascii="Times New Roman" w:hAnsi="Times New Roman" w:cs="Times New Roman"/>
                <w:b/>
                <w:color w:val="FF0000"/>
                <w:sz w:val="24"/>
              </w:rPr>
            </w:pPr>
            <w:r w:rsidRPr="00FA4D78">
              <w:rPr>
                <w:rFonts w:ascii="Times New Roman" w:hAnsi="Times New Roman" w:cs="Times New Roman"/>
                <w:b/>
                <w:color w:val="FF0000"/>
                <w:sz w:val="24"/>
              </w:rPr>
              <w:t>100</w:t>
            </w:r>
          </w:p>
        </w:tc>
        <w:tc>
          <w:tcPr>
            <w:tcW w:w="187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8B2263" w14:textId="5CAE6FEA" w:rsidR="00AC1506" w:rsidRDefault="00A708B0" w:rsidP="00207AEF">
            <w:pPr>
              <w:spacing w:after="0" w:line="240" w:lineRule="auto"/>
              <w:jc w:val="center"/>
              <w:rPr>
                <w:rFonts w:ascii="Times New Roman" w:hAnsi="Times New Roman" w:cs="Times New Roman"/>
                <w:b/>
                <w:color w:val="FFFFFF" w:themeColor="background1"/>
                <w:sz w:val="24"/>
              </w:rPr>
            </w:pPr>
            <w:r>
              <w:rPr>
                <w:rFonts w:ascii="Times New Roman" w:hAnsi="Times New Roman" w:cs="Times New Roman"/>
                <w:b/>
                <w:color w:val="FF0000"/>
                <w:sz w:val="24"/>
              </w:rPr>
              <w:t>4</w:t>
            </w:r>
            <w:r w:rsidR="00AC1506" w:rsidRPr="00FA4D78">
              <w:rPr>
                <w:rFonts w:ascii="Times New Roman" w:hAnsi="Times New Roman" w:cs="Times New Roman"/>
                <w:b/>
                <w:color w:val="FF0000"/>
                <w:sz w:val="24"/>
              </w:rPr>
              <w:t>0</w:t>
            </w:r>
          </w:p>
        </w:tc>
        <w:tc>
          <w:tcPr>
            <w:tcW w:w="1463" w:type="dxa"/>
            <w:tcBorders>
              <w:top w:val="single" w:sz="4" w:space="0" w:color="auto"/>
              <w:left w:val="single" w:sz="4" w:space="0" w:color="auto"/>
              <w:bottom w:val="single" w:sz="4" w:space="0" w:color="auto"/>
              <w:right w:val="single" w:sz="4" w:space="0" w:color="auto"/>
            </w:tcBorders>
            <w:shd w:val="clear" w:color="auto" w:fill="C00000"/>
            <w:vAlign w:val="center"/>
          </w:tcPr>
          <w:p w14:paraId="1FB2FC3F" w14:textId="77777777" w:rsidR="00AC1506" w:rsidRPr="002E1830" w:rsidRDefault="00AC1506" w:rsidP="00207AEF">
            <w:pPr>
              <w:spacing w:after="0" w:line="240" w:lineRule="auto"/>
              <w:jc w:val="center"/>
              <w:rPr>
                <w:rFonts w:ascii="Times New Roman" w:hAnsi="Times New Roman" w:cs="Times New Roman"/>
                <w:b/>
                <w:color w:val="FFFFFF" w:themeColor="background1"/>
                <w:sz w:val="24"/>
              </w:rPr>
            </w:pPr>
          </w:p>
        </w:tc>
        <w:tc>
          <w:tcPr>
            <w:tcW w:w="1386" w:type="dxa"/>
            <w:tcBorders>
              <w:top w:val="single" w:sz="4" w:space="0" w:color="auto"/>
              <w:left w:val="single" w:sz="4" w:space="0" w:color="auto"/>
              <w:bottom w:val="single" w:sz="4" w:space="0" w:color="auto"/>
              <w:right w:val="single" w:sz="4" w:space="0" w:color="auto"/>
            </w:tcBorders>
            <w:shd w:val="clear" w:color="auto" w:fill="C00000"/>
            <w:vAlign w:val="center"/>
          </w:tcPr>
          <w:p w14:paraId="3083ACEB" w14:textId="77777777" w:rsidR="00AC1506" w:rsidRPr="002E1830" w:rsidRDefault="00AC1506" w:rsidP="00207AEF">
            <w:pPr>
              <w:spacing w:after="0" w:line="240" w:lineRule="auto"/>
              <w:jc w:val="center"/>
              <w:rPr>
                <w:rFonts w:ascii="Times New Roman" w:hAnsi="Times New Roman" w:cs="Times New Roman"/>
                <w:b/>
                <w:color w:val="FFFFFF" w:themeColor="background1"/>
                <w:sz w:val="24"/>
              </w:rPr>
            </w:pPr>
          </w:p>
        </w:tc>
        <w:tc>
          <w:tcPr>
            <w:tcW w:w="28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8D7768" w14:textId="77777777" w:rsidR="00AC1506" w:rsidRPr="00AC18D0" w:rsidRDefault="00AC1506" w:rsidP="00207AEF">
            <w:pPr>
              <w:spacing w:after="0" w:line="240" w:lineRule="auto"/>
              <w:rPr>
                <w:rFonts w:ascii="Times New Roman" w:hAnsi="Times New Roman" w:cs="Times New Roman"/>
                <w:b/>
                <w:sz w:val="20"/>
              </w:rPr>
            </w:pPr>
          </w:p>
        </w:tc>
      </w:tr>
    </w:tbl>
    <w:p w14:paraId="4B78EC17" w14:textId="77777777" w:rsidR="00944C0A" w:rsidRDefault="00944C0A" w:rsidP="00637213">
      <w:pPr>
        <w:widowControl w:val="0"/>
        <w:tabs>
          <w:tab w:val="left" w:pos="4824"/>
        </w:tabs>
        <w:spacing w:after="0" w:line="240" w:lineRule="auto"/>
        <w:rPr>
          <w:rFonts w:ascii="Times New Roman" w:hAnsi="Times New Roman" w:cs="Times New Roman"/>
          <w:b/>
          <w:sz w:val="24"/>
          <w:szCs w:val="24"/>
        </w:rPr>
        <w:sectPr w:rsidR="00944C0A" w:rsidSect="000B59EE">
          <w:pgSz w:w="16838" w:h="11906" w:orient="landscape"/>
          <w:pgMar w:top="851" w:right="851" w:bottom="851" w:left="1418" w:header="709" w:footer="709" w:gutter="0"/>
          <w:cols w:space="708"/>
          <w:docGrid w:linePitch="360"/>
        </w:sectPr>
      </w:pPr>
    </w:p>
    <w:p w14:paraId="790602A6" w14:textId="77777777" w:rsidR="00944C0A" w:rsidRPr="00944C0A" w:rsidRDefault="00944C0A" w:rsidP="00944C0A">
      <w:pPr>
        <w:pStyle w:val="1"/>
        <w:spacing w:before="0"/>
        <w:jc w:val="both"/>
        <w:rPr>
          <w:rFonts w:ascii="Times New Roman" w:eastAsiaTheme="minorHAnsi" w:hAnsi="Times New Roman" w:cs="Times New Roman"/>
          <w:b/>
          <w:bCs/>
          <w:color w:val="auto"/>
          <w:sz w:val="28"/>
          <w:szCs w:val="28"/>
        </w:rPr>
      </w:pPr>
      <w:bookmarkStart w:id="39" w:name="_Toc45301751"/>
      <w:r w:rsidRPr="00944C0A">
        <w:rPr>
          <w:rFonts w:ascii="Times New Roman" w:eastAsiaTheme="minorHAnsi" w:hAnsi="Times New Roman" w:cs="Times New Roman"/>
          <w:b/>
          <w:bCs/>
          <w:color w:val="auto"/>
          <w:sz w:val="28"/>
          <w:szCs w:val="28"/>
        </w:rPr>
        <w:lastRenderedPageBreak/>
        <w:t>П</w:t>
      </w:r>
      <w:r w:rsidR="008B4A54" w:rsidRPr="00944C0A">
        <w:rPr>
          <w:rFonts w:ascii="Times New Roman" w:eastAsiaTheme="minorHAnsi" w:hAnsi="Times New Roman" w:cs="Times New Roman"/>
          <w:b/>
          <w:bCs/>
          <w:color w:val="auto"/>
          <w:sz w:val="28"/>
          <w:szCs w:val="28"/>
        </w:rPr>
        <w:t>РИЛОЖЕНИЕ</w:t>
      </w:r>
      <w:r w:rsidRPr="00944C0A">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Е</w:t>
      </w:r>
      <w:r>
        <w:rPr>
          <w:rFonts w:ascii="Times New Roman" w:eastAsiaTheme="minorHAnsi" w:hAnsi="Times New Roman" w:cs="Times New Roman"/>
          <w:b/>
          <w:bCs/>
          <w:color w:val="auto"/>
          <w:sz w:val="28"/>
          <w:szCs w:val="28"/>
        </w:rPr>
        <w:t xml:space="preserve">. </w:t>
      </w:r>
      <w:r w:rsidRPr="00944C0A">
        <w:rPr>
          <w:rFonts w:ascii="Times New Roman" w:eastAsiaTheme="minorHAnsi" w:hAnsi="Times New Roman" w:cs="Times New Roman"/>
          <w:b/>
          <w:bCs/>
          <w:color w:val="auto"/>
          <w:sz w:val="28"/>
          <w:szCs w:val="28"/>
        </w:rPr>
        <w:t>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1203E1">
        <w:rPr>
          <w:rFonts w:ascii="Times New Roman" w:eastAsiaTheme="minorHAnsi" w:hAnsi="Times New Roman" w:cs="Times New Roman"/>
          <w:b/>
          <w:bCs/>
          <w:color w:val="auto"/>
          <w:sz w:val="28"/>
          <w:szCs w:val="28"/>
        </w:rPr>
        <w:br/>
      </w:r>
      <w:r w:rsidRPr="00944C0A">
        <w:rPr>
          <w:rFonts w:ascii="Times New Roman" w:eastAsiaTheme="minorHAnsi" w:hAnsi="Times New Roman" w:cs="Times New Roman"/>
          <w:b/>
          <w:bCs/>
          <w:color w:val="auto"/>
          <w:sz w:val="28"/>
          <w:szCs w:val="28"/>
        </w:rPr>
        <w:t>(параметр 1.2.1)</w:t>
      </w:r>
      <w:bookmarkEnd w:id="39"/>
    </w:p>
    <w:p w14:paraId="76A08167" w14:textId="77777777" w:rsidR="00944C0A" w:rsidRPr="00944C0A" w:rsidRDefault="00944C0A" w:rsidP="00944C0A">
      <w:pPr>
        <w:spacing w:after="0" w:line="240" w:lineRule="auto"/>
        <w:rPr>
          <w:rFonts w:ascii="Times New Roman" w:hAnsi="Times New Roman" w:cs="Times New Roman"/>
          <w:b/>
          <w:bCs/>
          <w:sz w:val="12"/>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481"/>
      </w:tblGrid>
      <w:tr w:rsidR="00944C0A" w:rsidRPr="00092128" w14:paraId="4051BC15" w14:textId="77777777" w:rsidTr="006D7956">
        <w:tc>
          <w:tcPr>
            <w:tcW w:w="3823" w:type="dxa"/>
          </w:tcPr>
          <w:p w14:paraId="06914A3A"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1481" w:type="dxa"/>
          </w:tcPr>
          <w:p w14:paraId="0ED945A6"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130F2292" w14:textId="77777777" w:rsidTr="006D7956">
        <w:tc>
          <w:tcPr>
            <w:tcW w:w="3823" w:type="dxa"/>
          </w:tcPr>
          <w:p w14:paraId="1AA9561C"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1481" w:type="dxa"/>
          </w:tcPr>
          <w:p w14:paraId="6D5939E6"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A1279B4" w14:textId="77777777" w:rsidTr="006D7956">
        <w:tc>
          <w:tcPr>
            <w:tcW w:w="3823" w:type="dxa"/>
          </w:tcPr>
          <w:p w14:paraId="46ADF1D0"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1481" w:type="dxa"/>
          </w:tcPr>
          <w:p w14:paraId="1A2289F0"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1AD6352B" w14:textId="77777777" w:rsidTr="006D7956">
        <w:tc>
          <w:tcPr>
            <w:tcW w:w="3823" w:type="dxa"/>
          </w:tcPr>
          <w:p w14:paraId="71D3CD19"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1481" w:type="dxa"/>
          </w:tcPr>
          <w:p w14:paraId="657028B3"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DD4F4BF" w14:textId="77777777" w:rsidTr="006D7956">
        <w:tc>
          <w:tcPr>
            <w:tcW w:w="3823" w:type="dxa"/>
          </w:tcPr>
          <w:p w14:paraId="26C279CE"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1481" w:type="dxa"/>
          </w:tcPr>
          <w:p w14:paraId="0DC79CBF"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215B928C" w14:textId="77777777" w:rsidTr="006D7956">
        <w:tc>
          <w:tcPr>
            <w:tcW w:w="3823" w:type="dxa"/>
          </w:tcPr>
          <w:p w14:paraId="2DBE276B"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1481" w:type="dxa"/>
          </w:tcPr>
          <w:p w14:paraId="72FAFA27"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4FD990DE" w14:textId="77777777" w:rsidTr="006D7956">
        <w:tc>
          <w:tcPr>
            <w:tcW w:w="3823" w:type="dxa"/>
          </w:tcPr>
          <w:p w14:paraId="5111B962"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1481" w:type="dxa"/>
          </w:tcPr>
          <w:p w14:paraId="3001CB1B"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042E6D51" w14:textId="77777777" w:rsidTr="006D7956">
        <w:tc>
          <w:tcPr>
            <w:tcW w:w="3823" w:type="dxa"/>
          </w:tcPr>
          <w:p w14:paraId="6897681E" w14:textId="77777777" w:rsidR="00944C0A" w:rsidRPr="00914E2A" w:rsidRDefault="00944C0A"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1481" w:type="dxa"/>
          </w:tcPr>
          <w:p w14:paraId="13822E14" w14:textId="77777777" w:rsidR="00944C0A" w:rsidRPr="00092128" w:rsidRDefault="00944C0A" w:rsidP="006D7956">
            <w:pPr>
              <w:spacing w:after="0" w:line="240" w:lineRule="auto"/>
              <w:rPr>
                <w:rFonts w:ascii="Times New Roman" w:hAnsi="Times New Roman" w:cs="Times New Roman"/>
                <w:sz w:val="24"/>
                <w:szCs w:val="28"/>
              </w:rPr>
            </w:pPr>
          </w:p>
        </w:tc>
      </w:tr>
    </w:tbl>
    <w:p w14:paraId="04246ACF" w14:textId="77777777" w:rsidR="00944C0A" w:rsidRPr="00944C0A" w:rsidRDefault="00944C0A" w:rsidP="00944C0A">
      <w:pPr>
        <w:spacing w:after="0" w:line="240" w:lineRule="auto"/>
        <w:rPr>
          <w:sz w:val="18"/>
        </w:rPr>
      </w:pPr>
    </w:p>
    <w:tbl>
      <w:tblPr>
        <w:tblW w:w="15304" w:type="dxa"/>
        <w:tblLayout w:type="fixed"/>
        <w:tblLook w:val="04A0" w:firstRow="1" w:lastRow="0" w:firstColumn="1" w:lastColumn="0" w:noHBand="0" w:noVBand="1"/>
      </w:tblPr>
      <w:tblGrid>
        <w:gridCol w:w="1288"/>
        <w:gridCol w:w="5653"/>
        <w:gridCol w:w="709"/>
        <w:gridCol w:w="709"/>
        <w:gridCol w:w="850"/>
        <w:gridCol w:w="1276"/>
        <w:gridCol w:w="4819"/>
      </w:tblGrid>
      <w:tr w:rsidR="00944C0A" w:rsidRPr="00914E2A" w14:paraId="33CD9B4E" w14:textId="77777777" w:rsidTr="006D7956">
        <w:trPr>
          <w:tblHeader/>
        </w:trPr>
        <w:tc>
          <w:tcPr>
            <w:tcW w:w="12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224B63"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565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B2D3AE"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6F9554" w14:textId="77777777" w:rsidR="00944C0A" w:rsidRPr="004020AB"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C06633" w14:textId="77777777" w:rsidR="00944C0A"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Функционирование</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1D6C38" w14:textId="77777777" w:rsidR="00944C0A"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944C0A" w:rsidRPr="00914E2A" w14:paraId="20623F98" w14:textId="77777777" w:rsidTr="006D7956">
        <w:trPr>
          <w:tblHeader/>
        </w:trPr>
        <w:tc>
          <w:tcPr>
            <w:tcW w:w="12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CBC132" w14:textId="77777777" w:rsidR="00944C0A" w:rsidRPr="004020AB" w:rsidRDefault="00944C0A" w:rsidP="006D7956">
            <w:pPr>
              <w:spacing w:after="0" w:line="240" w:lineRule="auto"/>
              <w:jc w:val="center"/>
              <w:rPr>
                <w:rFonts w:ascii="Times New Roman" w:hAnsi="Times New Roman" w:cs="Times New Roman"/>
                <w:b/>
                <w:sz w:val="20"/>
              </w:rPr>
            </w:pPr>
          </w:p>
        </w:tc>
        <w:tc>
          <w:tcPr>
            <w:tcW w:w="565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BF8E68" w14:textId="77777777" w:rsidR="00944C0A" w:rsidRPr="004020AB" w:rsidRDefault="00944C0A" w:rsidP="006D7956">
            <w:pPr>
              <w:spacing w:after="0" w:line="240" w:lineRule="auto"/>
              <w:jc w:val="center"/>
              <w:rPr>
                <w:rFonts w:ascii="Times New Roman" w:hAnsi="Times New Roman" w:cs="Times New Roman"/>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C6ED58"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8C2056"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C15524"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C0E02"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4819"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E24AF4" w14:textId="77777777" w:rsidR="00944C0A" w:rsidRPr="004020AB" w:rsidRDefault="00944C0A" w:rsidP="006D7956">
            <w:pPr>
              <w:spacing w:after="0" w:line="240" w:lineRule="auto"/>
              <w:jc w:val="center"/>
              <w:rPr>
                <w:rFonts w:ascii="Times New Roman" w:hAnsi="Times New Roman" w:cs="Times New Roman"/>
                <w:b/>
                <w:sz w:val="20"/>
              </w:rPr>
            </w:pPr>
          </w:p>
        </w:tc>
      </w:tr>
      <w:tr w:rsidR="00944C0A" w:rsidRPr="00914E2A" w14:paraId="1069ED5B"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742E7299" w14:textId="77777777" w:rsidR="00944C0A" w:rsidRPr="00FD511E" w:rsidRDefault="00944C0A" w:rsidP="006D7956">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4EF434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Телефон</w:t>
            </w:r>
          </w:p>
        </w:tc>
        <w:tc>
          <w:tcPr>
            <w:tcW w:w="709" w:type="dxa"/>
            <w:tcBorders>
              <w:top w:val="single" w:sz="4" w:space="0" w:color="auto"/>
              <w:left w:val="single" w:sz="4" w:space="0" w:color="auto"/>
              <w:bottom w:val="single" w:sz="4" w:space="0" w:color="auto"/>
              <w:right w:val="single" w:sz="4" w:space="0" w:color="auto"/>
            </w:tcBorders>
            <w:vAlign w:val="center"/>
          </w:tcPr>
          <w:p w14:paraId="59F3EF3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E2C688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8B28CD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4D2A5F8"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6035F0F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78849C0F"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4AC36352" w14:textId="77777777" w:rsidR="00944C0A" w:rsidRPr="00FD511E" w:rsidRDefault="00944C0A" w:rsidP="006D7956">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44C62186"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Электронная почта</w:t>
            </w:r>
          </w:p>
        </w:tc>
        <w:tc>
          <w:tcPr>
            <w:tcW w:w="709" w:type="dxa"/>
            <w:tcBorders>
              <w:top w:val="single" w:sz="4" w:space="0" w:color="auto"/>
              <w:left w:val="single" w:sz="4" w:space="0" w:color="auto"/>
              <w:bottom w:val="single" w:sz="4" w:space="0" w:color="auto"/>
              <w:right w:val="single" w:sz="4" w:space="0" w:color="auto"/>
            </w:tcBorders>
            <w:vAlign w:val="center"/>
          </w:tcPr>
          <w:p w14:paraId="0000D84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75603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0F95B67"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93446E0"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058FCBA8"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71897A7B"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1263D5DA" w14:textId="77777777" w:rsidR="00944C0A" w:rsidRPr="00FD511E" w:rsidRDefault="00944C0A" w:rsidP="006D7956">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1B0FBCFA"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w:t>
            </w:r>
            <w:r w:rsidRPr="00AB6236">
              <w:rPr>
                <w:rFonts w:ascii="Times New Roman" w:hAnsi="Times New Roman" w:cs="Times New Roman"/>
                <w:sz w:val="20"/>
              </w:rPr>
              <w:t>лектронны</w:t>
            </w:r>
            <w:r>
              <w:rPr>
                <w:rFonts w:ascii="Times New Roman" w:hAnsi="Times New Roman" w:cs="Times New Roman"/>
                <w:sz w:val="20"/>
              </w:rPr>
              <w:t>е</w:t>
            </w:r>
            <w:r w:rsidRPr="00AB6236">
              <w:rPr>
                <w:rFonts w:ascii="Times New Roman" w:hAnsi="Times New Roman" w:cs="Times New Roman"/>
                <w:sz w:val="20"/>
              </w:rPr>
              <w:t xml:space="preserve"> сервис</w:t>
            </w:r>
            <w:r>
              <w:rPr>
                <w:rFonts w:ascii="Times New Roman" w:hAnsi="Times New Roman" w:cs="Times New Roman"/>
                <w:sz w:val="20"/>
              </w:rPr>
              <w:t>ы</w:t>
            </w:r>
            <w:r w:rsidRPr="00AB6236">
              <w:rPr>
                <w:rFonts w:ascii="Times New Roman" w:hAnsi="Times New Roman" w:cs="Times New Roman"/>
                <w:sz w:val="20"/>
              </w:rPr>
              <w:t xml:space="preserve"> для подачи электронного обращения/жалобы/предложения</w:t>
            </w:r>
          </w:p>
        </w:tc>
        <w:tc>
          <w:tcPr>
            <w:tcW w:w="709" w:type="dxa"/>
            <w:tcBorders>
              <w:top w:val="single" w:sz="4" w:space="0" w:color="auto"/>
              <w:left w:val="single" w:sz="4" w:space="0" w:color="auto"/>
              <w:bottom w:val="single" w:sz="4" w:space="0" w:color="auto"/>
              <w:right w:val="single" w:sz="4" w:space="0" w:color="auto"/>
            </w:tcBorders>
            <w:vAlign w:val="center"/>
          </w:tcPr>
          <w:p w14:paraId="45D17FD0"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12122D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F4312A9"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B2FB4D7"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40394E9C"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0AA49675"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422CA949" w14:textId="77777777" w:rsidR="00944C0A" w:rsidRPr="00FD511E" w:rsidRDefault="00944C0A" w:rsidP="006D7956">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46671EE0"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w:t>
            </w:r>
            <w:r w:rsidRPr="00705EEB">
              <w:rPr>
                <w:rFonts w:ascii="Times New Roman" w:hAnsi="Times New Roman" w:cs="Times New Roman"/>
                <w:sz w:val="20"/>
              </w:rPr>
              <w:t>лектронны</w:t>
            </w:r>
            <w:r>
              <w:rPr>
                <w:rFonts w:ascii="Times New Roman" w:hAnsi="Times New Roman" w:cs="Times New Roman"/>
                <w:sz w:val="20"/>
              </w:rPr>
              <w:t>е</w:t>
            </w:r>
            <w:r w:rsidRPr="00705EEB">
              <w:rPr>
                <w:rFonts w:ascii="Times New Roman" w:hAnsi="Times New Roman" w:cs="Times New Roman"/>
                <w:sz w:val="20"/>
              </w:rPr>
              <w:t xml:space="preserve"> сервис</w:t>
            </w:r>
            <w:r>
              <w:rPr>
                <w:rFonts w:ascii="Times New Roman" w:hAnsi="Times New Roman" w:cs="Times New Roman"/>
                <w:sz w:val="20"/>
              </w:rPr>
              <w:t>ы</w:t>
            </w:r>
            <w:r w:rsidRPr="00705EEB">
              <w:rPr>
                <w:rFonts w:ascii="Times New Roman" w:hAnsi="Times New Roman" w:cs="Times New Roman"/>
                <w:sz w:val="20"/>
              </w:rPr>
              <w:t xml:space="preserve"> для получения консультации по оказываемым услугам</w:t>
            </w:r>
          </w:p>
        </w:tc>
        <w:tc>
          <w:tcPr>
            <w:tcW w:w="709" w:type="dxa"/>
            <w:tcBorders>
              <w:top w:val="single" w:sz="4" w:space="0" w:color="auto"/>
              <w:left w:val="single" w:sz="4" w:space="0" w:color="auto"/>
              <w:bottom w:val="single" w:sz="4" w:space="0" w:color="auto"/>
              <w:right w:val="single" w:sz="4" w:space="0" w:color="auto"/>
            </w:tcBorders>
            <w:vAlign w:val="center"/>
          </w:tcPr>
          <w:p w14:paraId="7D184A8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7F0A82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6701BD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5E9C780"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149747A7"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08A13FE" w14:textId="77777777" w:rsidTr="006D7956">
        <w:trPr>
          <w:trHeight w:val="207"/>
        </w:trPr>
        <w:tc>
          <w:tcPr>
            <w:tcW w:w="1288" w:type="dxa"/>
            <w:tcBorders>
              <w:top w:val="single" w:sz="4" w:space="0" w:color="auto"/>
              <w:left w:val="single" w:sz="4" w:space="0" w:color="auto"/>
              <w:bottom w:val="single" w:sz="4" w:space="0" w:color="auto"/>
              <w:right w:val="single" w:sz="4" w:space="0" w:color="auto"/>
            </w:tcBorders>
            <w:vAlign w:val="center"/>
          </w:tcPr>
          <w:p w14:paraId="672CB03D" w14:textId="77777777" w:rsidR="00944C0A" w:rsidRPr="00FD511E" w:rsidRDefault="00944C0A" w:rsidP="006D7956">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871F4AB"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Раздел</w:t>
            </w:r>
            <w:r w:rsidRPr="0029098A">
              <w:rPr>
                <w:rFonts w:ascii="Times New Roman" w:hAnsi="Times New Roman" w:cs="Times New Roman"/>
                <w:sz w:val="20"/>
              </w:rPr>
              <w:t xml:space="preserve"> "Часто задаваемые вопросы"</w:t>
            </w:r>
          </w:p>
        </w:tc>
        <w:tc>
          <w:tcPr>
            <w:tcW w:w="709" w:type="dxa"/>
            <w:tcBorders>
              <w:top w:val="single" w:sz="4" w:space="0" w:color="auto"/>
              <w:left w:val="single" w:sz="4" w:space="0" w:color="auto"/>
              <w:bottom w:val="single" w:sz="4" w:space="0" w:color="auto"/>
              <w:right w:val="single" w:sz="4" w:space="0" w:color="auto"/>
            </w:tcBorders>
            <w:vAlign w:val="center"/>
          </w:tcPr>
          <w:p w14:paraId="06C41C2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C793B2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1DEC3A6"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A047C8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92A8DA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63185552"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C2DD190" w14:textId="77777777" w:rsidR="00944C0A" w:rsidRPr="00FD511E" w:rsidRDefault="00944C0A" w:rsidP="006D7956">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44CD566E" w14:textId="72C450C3"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Т</w:t>
            </w:r>
            <w:r w:rsidRPr="0029098A">
              <w:rPr>
                <w:rFonts w:ascii="Times New Roman" w:hAnsi="Times New Roman" w:cs="Times New Roman"/>
                <w:sz w:val="20"/>
              </w:rPr>
              <w:t>ехническ</w:t>
            </w:r>
            <w:r>
              <w:rPr>
                <w:rFonts w:ascii="Times New Roman" w:hAnsi="Times New Roman" w:cs="Times New Roman"/>
                <w:sz w:val="20"/>
              </w:rPr>
              <w:t>ая</w:t>
            </w:r>
            <w:r w:rsidRPr="0029098A">
              <w:rPr>
                <w:rFonts w:ascii="Times New Roman" w:hAnsi="Times New Roman" w:cs="Times New Roman"/>
                <w:sz w:val="20"/>
              </w:rPr>
              <w:t xml:space="preserve"> возможност</w:t>
            </w:r>
            <w:r>
              <w:rPr>
                <w:rFonts w:ascii="Times New Roman" w:hAnsi="Times New Roman" w:cs="Times New Roman"/>
                <w:sz w:val="20"/>
              </w:rPr>
              <w:t>ь</w:t>
            </w:r>
            <w:r w:rsidRPr="0029098A">
              <w:rPr>
                <w:rFonts w:ascii="Times New Roman" w:hAnsi="Times New Roman" w:cs="Times New Roman"/>
                <w:sz w:val="20"/>
              </w:rPr>
              <w:t xml:space="preserve"> выражения получателями услуг мнения о качестве оказания услуг (наличие анкеты для опроса граждан или гиперссылки на нее)</w:t>
            </w:r>
          </w:p>
        </w:tc>
        <w:tc>
          <w:tcPr>
            <w:tcW w:w="709" w:type="dxa"/>
            <w:tcBorders>
              <w:top w:val="single" w:sz="4" w:space="0" w:color="auto"/>
              <w:left w:val="single" w:sz="4" w:space="0" w:color="auto"/>
              <w:bottom w:val="single" w:sz="4" w:space="0" w:color="auto"/>
              <w:right w:val="single" w:sz="4" w:space="0" w:color="auto"/>
            </w:tcBorders>
            <w:vAlign w:val="center"/>
          </w:tcPr>
          <w:p w14:paraId="1479A0FE"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921DA6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2C3BE96"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A736A4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68C18501"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62CC72B0" w14:textId="77777777" w:rsidTr="006D7956">
        <w:trPr>
          <w:trHeight w:val="366"/>
        </w:trPr>
        <w:tc>
          <w:tcPr>
            <w:tcW w:w="1530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8E2273" w14:textId="77777777" w:rsidR="00944C0A" w:rsidRPr="00400337" w:rsidRDefault="00944C0A" w:rsidP="006D7956">
            <w:pPr>
              <w:spacing w:after="0" w:line="240" w:lineRule="auto"/>
              <w:jc w:val="center"/>
              <w:rPr>
                <w:rFonts w:ascii="Times New Roman" w:hAnsi="Times New Roman" w:cs="Times New Roman"/>
                <w:b/>
                <w:sz w:val="20"/>
              </w:rPr>
            </w:pPr>
            <w:r w:rsidRPr="00400337">
              <w:rPr>
                <w:rFonts w:ascii="Times New Roman" w:hAnsi="Times New Roman" w:cs="Times New Roman"/>
                <w:b/>
                <w:sz w:val="20"/>
              </w:rPr>
              <w:t>Количество итоговых баллов по показателю</w:t>
            </w:r>
          </w:p>
        </w:tc>
      </w:tr>
      <w:tr w:rsidR="00944C0A" w:rsidRPr="00914E2A" w14:paraId="0A5C0972"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858ACC4" w14:textId="77777777" w:rsidR="00944C0A" w:rsidRPr="00242C32"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E8CB72" w14:textId="77777777" w:rsidR="00944C0A" w:rsidRPr="00242C32" w:rsidRDefault="008C41BA" w:rsidP="006D7956">
            <w:pPr>
              <w:spacing w:after="0" w:line="240" w:lineRule="auto"/>
              <w:rPr>
                <w:rFonts w:ascii="Times New Roman" w:hAnsi="Times New Roman" w:cs="Times New Roman"/>
                <w:sz w:val="20"/>
              </w:rPr>
            </w:pPr>
            <w:r>
              <w:rPr>
                <w:rFonts w:ascii="Times New Roman" w:hAnsi="Times New Roman" w:cs="Times New Roman"/>
                <w:sz w:val="20"/>
              </w:rPr>
              <w:t>о</w:t>
            </w:r>
            <w:r w:rsidR="00944C0A" w:rsidRPr="00242C32">
              <w:rPr>
                <w:rFonts w:ascii="Times New Roman" w:hAnsi="Times New Roman" w:cs="Times New Roman"/>
                <w:sz w:val="20"/>
              </w:rPr>
              <w:t>тсутствуют</w:t>
            </w:r>
            <w:r>
              <w:rPr>
                <w:rFonts w:ascii="Times New Roman" w:hAnsi="Times New Roman" w:cs="Times New Roman"/>
                <w:sz w:val="20"/>
              </w:rPr>
              <w:t xml:space="preserve"> </w:t>
            </w:r>
            <w:r w:rsidRPr="008C41BA">
              <w:rPr>
                <w:rFonts w:ascii="Times New Roman" w:hAnsi="Times New Roman" w:cs="Times New Roman"/>
                <w:sz w:val="20"/>
              </w:rPr>
              <w:t>на официальном сайте организации (учреждения)</w:t>
            </w:r>
            <w:r>
              <w:rPr>
                <w:rFonts w:ascii="Times New Roman" w:hAnsi="Times New Roman" w:cs="Times New Roman"/>
                <w:sz w:val="20"/>
              </w:rPr>
              <w:t xml:space="preserve"> </w:t>
            </w:r>
            <w:r w:rsidRPr="008C41BA">
              <w:rPr>
                <w:rFonts w:ascii="Times New Roman" w:hAnsi="Times New Roman" w:cs="Times New Roman"/>
                <w:sz w:val="20"/>
              </w:rPr>
              <w:t>дистанционны</w:t>
            </w:r>
            <w:r>
              <w:rPr>
                <w:rFonts w:ascii="Times New Roman" w:hAnsi="Times New Roman" w:cs="Times New Roman"/>
                <w:sz w:val="20"/>
              </w:rPr>
              <w:t>е</w:t>
            </w:r>
            <w:r w:rsidRPr="008C41BA">
              <w:rPr>
                <w:rFonts w:ascii="Times New Roman" w:hAnsi="Times New Roman" w:cs="Times New Roman"/>
                <w:sz w:val="20"/>
              </w:rPr>
              <w:t xml:space="preserve"> способ</w:t>
            </w:r>
            <w:r>
              <w:rPr>
                <w:rFonts w:ascii="Times New Roman" w:hAnsi="Times New Roman" w:cs="Times New Roman"/>
                <w:sz w:val="20"/>
              </w:rPr>
              <w:t>ы</w:t>
            </w:r>
            <w:r w:rsidRPr="008C41BA">
              <w:rPr>
                <w:rFonts w:ascii="Times New Roman" w:hAnsi="Times New Roman" w:cs="Times New Roman"/>
                <w:sz w:val="20"/>
              </w:rPr>
              <w:t xml:space="preserve"> обратной связи и взаимодействия с получателями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1B1FF" w14:textId="77777777" w:rsidR="00944C0A" w:rsidRPr="00242C32" w:rsidRDefault="00944C0A" w:rsidP="006D7956">
            <w:pPr>
              <w:spacing w:after="0" w:line="240" w:lineRule="auto"/>
              <w:jc w:val="center"/>
              <w:rPr>
                <w:rFonts w:ascii="Times New Roman" w:hAnsi="Times New Roman" w:cs="Times New Roman"/>
                <w:sz w:val="20"/>
              </w:rPr>
            </w:pPr>
            <w:r w:rsidRPr="00242C32">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CA67ED2" w14:textId="77777777" w:rsidR="00944C0A" w:rsidRPr="00242C32" w:rsidRDefault="00944C0A" w:rsidP="006D7956">
            <w:pPr>
              <w:spacing w:after="0" w:line="240" w:lineRule="auto"/>
              <w:rPr>
                <w:rFonts w:ascii="Times New Roman" w:hAnsi="Times New Roman" w:cs="Times New Roman"/>
                <w:sz w:val="20"/>
              </w:rPr>
            </w:pPr>
          </w:p>
        </w:tc>
      </w:tr>
      <w:tr w:rsidR="00DB79FC" w:rsidRPr="00914E2A" w14:paraId="6F794DE4"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7E31503"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A9C937"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один дистанционный способ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991480"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CB46451"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71E4B9D5"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BAE1532"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6FF244"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два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DB8AC"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0929180"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083F531B"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EBA1484"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1FAC5"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три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E4A49"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9A48998"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14984C4"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063DFD8"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8F1B51"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четыре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17AE99"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291DFF6" w14:textId="77777777" w:rsidR="00DB79FC" w:rsidRPr="00242C32" w:rsidRDefault="00DB79FC" w:rsidP="006D7956">
            <w:pPr>
              <w:spacing w:after="0" w:line="240" w:lineRule="auto"/>
              <w:rPr>
                <w:rFonts w:ascii="Times New Roman" w:hAnsi="Times New Roman" w:cs="Times New Roman"/>
                <w:sz w:val="20"/>
              </w:rPr>
            </w:pPr>
          </w:p>
        </w:tc>
      </w:tr>
      <w:tr w:rsidR="00944C0A" w:rsidRPr="00914E2A" w14:paraId="2A931417"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C77192B" w14:textId="77777777" w:rsidR="00944C0A" w:rsidRPr="00242C32" w:rsidRDefault="00944C0A" w:rsidP="006D7956">
            <w:pPr>
              <w:spacing w:after="0" w:line="240" w:lineRule="auto"/>
              <w:jc w:val="right"/>
              <w:rPr>
                <w:rFonts w:ascii="Times New Roman" w:hAnsi="Times New Roman" w:cs="Times New Roman"/>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D71F5" w14:textId="77777777" w:rsidR="00944C0A" w:rsidRPr="00242C32" w:rsidRDefault="00944C0A" w:rsidP="006D7956">
            <w:pPr>
              <w:spacing w:after="0" w:line="240" w:lineRule="auto"/>
              <w:rPr>
                <w:rFonts w:ascii="Times New Roman" w:hAnsi="Times New Roman" w:cs="Times New Roman"/>
                <w:sz w:val="20"/>
              </w:rPr>
            </w:pPr>
            <w:r w:rsidRPr="00242C32">
              <w:rPr>
                <w:rFonts w:ascii="Times New Roman" w:hAnsi="Times New Roman" w:cs="Times New Roman"/>
                <w:sz w:val="20"/>
              </w:rPr>
              <w:t>пять и более дистанционных способов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D99275" w14:textId="77777777" w:rsidR="00944C0A" w:rsidRPr="00242C32" w:rsidRDefault="00944C0A" w:rsidP="006D7956">
            <w:pPr>
              <w:spacing w:after="0" w:line="240" w:lineRule="auto"/>
              <w:jc w:val="center"/>
              <w:rPr>
                <w:rFonts w:ascii="Times New Roman" w:hAnsi="Times New Roman" w:cs="Times New Roman"/>
                <w:sz w:val="20"/>
              </w:rPr>
            </w:pPr>
            <w:r w:rsidRPr="00242C32">
              <w:rPr>
                <w:rFonts w:ascii="Times New Roman" w:hAnsi="Times New Roman" w:cs="Times New Roman"/>
                <w:sz w:val="20"/>
              </w:rPr>
              <w:t>100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BD44CCC" w14:textId="77777777" w:rsidR="00944C0A" w:rsidRPr="00242C32" w:rsidRDefault="00944C0A" w:rsidP="006D7956">
            <w:pPr>
              <w:spacing w:after="0" w:line="240" w:lineRule="auto"/>
              <w:rPr>
                <w:rFonts w:ascii="Times New Roman" w:hAnsi="Times New Roman" w:cs="Times New Roman"/>
                <w:sz w:val="20"/>
              </w:rPr>
            </w:pPr>
          </w:p>
        </w:tc>
      </w:tr>
      <w:tr w:rsidR="00944C0A" w:rsidRPr="00914E2A" w14:paraId="2C311BD0" w14:textId="77777777" w:rsidTr="006D7956">
        <w:trPr>
          <w:trHeight w:val="177"/>
        </w:trPr>
        <w:tc>
          <w:tcPr>
            <w:tcW w:w="12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7671FF" w14:textId="77777777" w:rsidR="00944C0A" w:rsidRPr="00B96031" w:rsidRDefault="00944C0A" w:rsidP="006D7956">
            <w:pPr>
              <w:spacing w:after="0" w:line="240" w:lineRule="auto"/>
              <w:jc w:val="right"/>
              <w:rPr>
                <w:rFonts w:ascii="Times New Roman" w:hAnsi="Times New Roman" w:cs="Times New Roman"/>
                <w:b/>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0033F4" w14:textId="77777777" w:rsidR="00944C0A" w:rsidRPr="00B96031" w:rsidRDefault="00944C0A"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D5FC33" w14:textId="77777777" w:rsidR="00944C0A" w:rsidRPr="00B96031" w:rsidRDefault="00944C0A" w:rsidP="006D7956">
            <w:pPr>
              <w:spacing w:after="0" w:line="240" w:lineRule="auto"/>
              <w:jc w:val="right"/>
              <w:rPr>
                <w:rFonts w:ascii="Times New Roman" w:hAnsi="Times New Roman" w:cs="Times New Roman"/>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38DADC" w14:textId="77777777" w:rsidR="00944C0A" w:rsidRPr="00B96031" w:rsidRDefault="00944C0A" w:rsidP="006D7956">
            <w:pPr>
              <w:spacing w:after="0" w:line="240" w:lineRule="auto"/>
              <w:jc w:val="right"/>
              <w:rPr>
                <w:rFonts w:ascii="Times New Roman" w:hAnsi="Times New Roman" w:cs="Times New Roman"/>
                <w:b/>
                <w:sz w:val="20"/>
              </w:rPr>
            </w:pPr>
          </w:p>
        </w:tc>
      </w:tr>
    </w:tbl>
    <w:p w14:paraId="7304D7FF" w14:textId="77777777" w:rsidR="00944C0A" w:rsidRDefault="00944C0A" w:rsidP="00637213">
      <w:pPr>
        <w:widowControl w:val="0"/>
        <w:tabs>
          <w:tab w:val="left" w:pos="4824"/>
        </w:tabs>
        <w:spacing w:after="0" w:line="240" w:lineRule="auto"/>
        <w:rPr>
          <w:rFonts w:ascii="Times New Roman" w:hAnsi="Times New Roman" w:cs="Times New Roman"/>
          <w:b/>
          <w:sz w:val="24"/>
          <w:szCs w:val="24"/>
        </w:rPr>
        <w:sectPr w:rsidR="00944C0A" w:rsidSect="00320C7F">
          <w:pgSz w:w="16838" w:h="11906" w:orient="landscape"/>
          <w:pgMar w:top="1418" w:right="851" w:bottom="567" w:left="851" w:header="709" w:footer="709" w:gutter="0"/>
          <w:cols w:space="708"/>
          <w:docGrid w:linePitch="360"/>
        </w:sectPr>
      </w:pPr>
    </w:p>
    <w:p w14:paraId="1BDF3EE2" w14:textId="4FE8CB48" w:rsidR="00944C0A" w:rsidRPr="00944C0A" w:rsidRDefault="00944C0A" w:rsidP="00944C0A">
      <w:pPr>
        <w:pStyle w:val="1"/>
        <w:spacing w:before="0"/>
        <w:jc w:val="both"/>
        <w:rPr>
          <w:rFonts w:ascii="Times New Roman" w:eastAsiaTheme="minorHAnsi" w:hAnsi="Times New Roman" w:cs="Times New Roman"/>
          <w:b/>
          <w:bCs/>
          <w:color w:val="auto"/>
          <w:sz w:val="28"/>
          <w:szCs w:val="28"/>
        </w:rPr>
      </w:pPr>
      <w:bookmarkStart w:id="40" w:name="_Toc45301752"/>
      <w:r w:rsidRPr="00944C0A">
        <w:rPr>
          <w:rFonts w:ascii="Times New Roman" w:eastAsiaTheme="minorHAnsi" w:hAnsi="Times New Roman" w:cs="Times New Roman"/>
          <w:b/>
          <w:bCs/>
          <w:color w:val="auto"/>
          <w:sz w:val="28"/>
          <w:szCs w:val="28"/>
        </w:rPr>
        <w:lastRenderedPageBreak/>
        <w:t>П</w:t>
      </w:r>
      <w:r w:rsidR="008B4A54" w:rsidRPr="00944C0A">
        <w:rPr>
          <w:rFonts w:ascii="Times New Roman" w:eastAsiaTheme="minorHAnsi" w:hAnsi="Times New Roman" w:cs="Times New Roman"/>
          <w:b/>
          <w:bCs/>
          <w:color w:val="auto"/>
          <w:sz w:val="28"/>
          <w:szCs w:val="28"/>
        </w:rPr>
        <w:t>РИЛОЖЕНИЕ</w:t>
      </w:r>
      <w:r w:rsidRPr="00944C0A">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Ж</w:t>
      </w:r>
      <w:r>
        <w:rPr>
          <w:rFonts w:ascii="Times New Roman" w:eastAsiaTheme="minorHAnsi" w:hAnsi="Times New Roman" w:cs="Times New Roman"/>
          <w:b/>
          <w:bCs/>
          <w:color w:val="auto"/>
          <w:sz w:val="28"/>
          <w:szCs w:val="28"/>
        </w:rPr>
        <w:t xml:space="preserve">. </w:t>
      </w:r>
      <w:r w:rsidRPr="00944C0A">
        <w:rPr>
          <w:rFonts w:ascii="Times New Roman" w:eastAsiaTheme="minorHAnsi" w:hAnsi="Times New Roman" w:cs="Times New Roman"/>
          <w:b/>
          <w:bCs/>
          <w:color w:val="auto"/>
          <w:sz w:val="28"/>
          <w:szCs w:val="28"/>
        </w:rPr>
        <w:t>Бланк анализа наличия в организации комфортных условий</w:t>
      </w:r>
      <w:r w:rsidR="001164C5" w:rsidRPr="001164C5">
        <w:t xml:space="preserve"> </w:t>
      </w:r>
      <w:r w:rsidR="001164C5" w:rsidRPr="001164C5">
        <w:rPr>
          <w:rFonts w:ascii="Times New Roman" w:eastAsiaTheme="minorHAnsi" w:hAnsi="Times New Roman" w:cs="Times New Roman"/>
          <w:b/>
          <w:bCs/>
          <w:color w:val="auto"/>
          <w:sz w:val="28"/>
          <w:szCs w:val="28"/>
        </w:rPr>
        <w:t>для предоставления услуг</w:t>
      </w:r>
      <w:r w:rsidRPr="00944C0A">
        <w:rPr>
          <w:rFonts w:ascii="Times New Roman" w:eastAsiaTheme="minorHAnsi" w:hAnsi="Times New Roman" w:cs="Times New Roman"/>
          <w:b/>
          <w:bCs/>
          <w:color w:val="auto"/>
          <w:sz w:val="28"/>
          <w:szCs w:val="28"/>
        </w:rPr>
        <w:t xml:space="preserve"> (параметр 2.1.1)</w:t>
      </w:r>
      <w:bookmarkEnd w:id="40"/>
    </w:p>
    <w:p w14:paraId="5E7C37A5" w14:textId="77777777" w:rsidR="00944C0A" w:rsidRPr="00944C0A" w:rsidRDefault="00944C0A" w:rsidP="00944C0A">
      <w:pPr>
        <w:spacing w:after="0" w:line="240" w:lineRule="auto"/>
        <w:jc w:val="both"/>
        <w:rPr>
          <w:rFonts w:ascii="Times New Roman" w:hAnsi="Times New Roman" w:cs="Times New Roman"/>
          <w:b/>
          <w:bCs/>
          <w:sz w:val="28"/>
          <w:szCs w:val="28"/>
        </w:rPr>
      </w:pPr>
    </w:p>
    <w:p w14:paraId="5E6FA316" w14:textId="77777777" w:rsidR="00944C0A" w:rsidRPr="00944C0A" w:rsidRDefault="00944C0A" w:rsidP="00944C0A">
      <w:pPr>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944C0A" w:rsidRPr="00092128" w14:paraId="62882C74" w14:textId="77777777" w:rsidTr="006D7956">
        <w:tc>
          <w:tcPr>
            <w:tcW w:w="3034" w:type="dxa"/>
          </w:tcPr>
          <w:p w14:paraId="7BD05D47"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03976847"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6199E3A2" w14:textId="77777777" w:rsidTr="006D7956">
        <w:tc>
          <w:tcPr>
            <w:tcW w:w="3034" w:type="dxa"/>
          </w:tcPr>
          <w:p w14:paraId="1D1E54FB"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2FAED7CF"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DA3412B" w14:textId="77777777" w:rsidTr="006D7956">
        <w:tc>
          <w:tcPr>
            <w:tcW w:w="3034" w:type="dxa"/>
          </w:tcPr>
          <w:p w14:paraId="67BEA9F9"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188B936B"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6CFA2509" w14:textId="77777777" w:rsidTr="006D7956">
        <w:tc>
          <w:tcPr>
            <w:tcW w:w="3034" w:type="dxa"/>
          </w:tcPr>
          <w:p w14:paraId="3B07EB88"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9E3A33D"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60FC6948" w14:textId="77777777" w:rsidTr="006D7956">
        <w:tc>
          <w:tcPr>
            <w:tcW w:w="3034" w:type="dxa"/>
          </w:tcPr>
          <w:p w14:paraId="536BCE38"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69D30F3C"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42AF2BB7" w14:textId="77777777" w:rsidTr="006D7956">
        <w:tc>
          <w:tcPr>
            <w:tcW w:w="3034" w:type="dxa"/>
          </w:tcPr>
          <w:p w14:paraId="4E5FCBFE"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4C21AB23"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6FF0C155" w14:textId="77777777" w:rsidTr="006D7956">
        <w:tc>
          <w:tcPr>
            <w:tcW w:w="3034" w:type="dxa"/>
          </w:tcPr>
          <w:p w14:paraId="552CE8B1"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6E7A6A4"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1A0D1C96" w14:textId="77777777" w:rsidTr="006D7956">
        <w:tc>
          <w:tcPr>
            <w:tcW w:w="3034" w:type="dxa"/>
          </w:tcPr>
          <w:p w14:paraId="0235DF55" w14:textId="77777777" w:rsidR="00944C0A" w:rsidRPr="00914E2A" w:rsidRDefault="00944C0A"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67C56052" w14:textId="77777777" w:rsidR="00944C0A" w:rsidRPr="00092128" w:rsidRDefault="00944C0A" w:rsidP="006D7956">
            <w:pPr>
              <w:spacing w:after="0" w:line="240" w:lineRule="auto"/>
              <w:rPr>
                <w:rFonts w:ascii="Times New Roman" w:hAnsi="Times New Roman" w:cs="Times New Roman"/>
                <w:sz w:val="24"/>
                <w:szCs w:val="28"/>
              </w:rPr>
            </w:pPr>
          </w:p>
        </w:tc>
      </w:tr>
    </w:tbl>
    <w:p w14:paraId="040E551A" w14:textId="77777777" w:rsidR="00944C0A" w:rsidRDefault="00944C0A" w:rsidP="00944C0A">
      <w:pPr>
        <w:spacing w:after="0" w:line="240" w:lineRule="auto"/>
      </w:pPr>
    </w:p>
    <w:p w14:paraId="34E3792C" w14:textId="77777777" w:rsidR="00944C0A" w:rsidRDefault="00944C0A" w:rsidP="00944C0A">
      <w:pPr>
        <w:spacing w:after="0" w:line="240" w:lineRule="auto"/>
      </w:pPr>
    </w:p>
    <w:p w14:paraId="15AC65B4" w14:textId="77777777" w:rsidR="00944C0A" w:rsidRDefault="00944C0A" w:rsidP="00944C0A">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944C0A" w:rsidRPr="00914E2A" w14:paraId="41E645C0" w14:textId="77777777" w:rsidTr="006D7956">
        <w:trPr>
          <w:tblHeader/>
        </w:trPr>
        <w:tc>
          <w:tcPr>
            <w:tcW w:w="1288" w:type="dxa"/>
            <w:vMerge w:val="restart"/>
            <w:shd w:val="clear" w:color="auto" w:fill="D9E2F3" w:themeFill="accent1" w:themeFillTint="33"/>
            <w:vAlign w:val="center"/>
          </w:tcPr>
          <w:p w14:paraId="11C66044"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0267DB30"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655062AE" w14:textId="77777777" w:rsidR="00944C0A" w:rsidRPr="004020AB"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57E6876D" w14:textId="77777777" w:rsidR="00944C0A"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944C0A" w:rsidRPr="00914E2A" w14:paraId="60371494" w14:textId="77777777" w:rsidTr="006D7956">
        <w:trPr>
          <w:tblHeader/>
        </w:trPr>
        <w:tc>
          <w:tcPr>
            <w:tcW w:w="1288" w:type="dxa"/>
            <w:vMerge/>
            <w:shd w:val="clear" w:color="auto" w:fill="D9E2F3" w:themeFill="accent1" w:themeFillTint="33"/>
            <w:vAlign w:val="center"/>
          </w:tcPr>
          <w:p w14:paraId="3A0EB8D5" w14:textId="77777777" w:rsidR="00944C0A" w:rsidRPr="004020AB" w:rsidRDefault="00944C0A" w:rsidP="006D7956">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61D5944D" w14:textId="77777777" w:rsidR="00944C0A" w:rsidRPr="004020AB" w:rsidRDefault="00944C0A" w:rsidP="006D7956">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59A72E67"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7DAC1CDA"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4EDBC590" w14:textId="77777777" w:rsidR="00944C0A" w:rsidRPr="004020AB" w:rsidRDefault="00944C0A" w:rsidP="006D7956">
            <w:pPr>
              <w:spacing w:after="0" w:line="240" w:lineRule="auto"/>
              <w:jc w:val="center"/>
              <w:rPr>
                <w:rFonts w:ascii="Times New Roman" w:hAnsi="Times New Roman" w:cs="Times New Roman"/>
                <w:b/>
                <w:sz w:val="20"/>
              </w:rPr>
            </w:pPr>
          </w:p>
        </w:tc>
      </w:tr>
      <w:tr w:rsidR="00944C0A" w:rsidRPr="00914E2A" w14:paraId="64F62F19" w14:textId="77777777" w:rsidTr="006D7956">
        <w:tc>
          <w:tcPr>
            <w:tcW w:w="1288" w:type="dxa"/>
            <w:vAlign w:val="center"/>
          </w:tcPr>
          <w:p w14:paraId="3C1D67DA" w14:textId="77777777" w:rsidR="00944C0A" w:rsidRPr="00FD511E" w:rsidRDefault="00944C0A" w:rsidP="006D7956">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4F25FA39" w14:textId="417806EC"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D0BEB">
              <w:rPr>
                <w:rFonts w:ascii="Times New Roman" w:hAnsi="Times New Roman" w:cs="Times New Roman"/>
                <w:sz w:val="20"/>
              </w:rPr>
              <w:t>аличие</w:t>
            </w:r>
            <w:r w:rsidR="00711D8C">
              <w:rPr>
                <w:rFonts w:ascii="Times New Roman" w:hAnsi="Times New Roman" w:cs="Times New Roman"/>
                <w:sz w:val="20"/>
              </w:rPr>
              <w:t xml:space="preserve"> комфортной</w:t>
            </w:r>
            <w:r w:rsidRPr="001D0BEB">
              <w:rPr>
                <w:rFonts w:ascii="Times New Roman" w:hAnsi="Times New Roman" w:cs="Times New Roman"/>
                <w:sz w:val="20"/>
              </w:rPr>
              <w:t xml:space="preserve"> зоны отдыха (ожидания)</w:t>
            </w:r>
          </w:p>
        </w:tc>
        <w:tc>
          <w:tcPr>
            <w:tcW w:w="749" w:type="dxa"/>
            <w:vAlign w:val="center"/>
          </w:tcPr>
          <w:p w14:paraId="7EFD4959"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55F3EA1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09678F6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6A720B7F" w14:textId="77777777" w:rsidTr="006D7956">
        <w:tc>
          <w:tcPr>
            <w:tcW w:w="1288" w:type="dxa"/>
            <w:vAlign w:val="center"/>
          </w:tcPr>
          <w:p w14:paraId="5379BE81" w14:textId="77777777" w:rsidR="00944C0A" w:rsidRPr="00FD511E" w:rsidRDefault="00944C0A" w:rsidP="006D7956">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008E2E56"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понятность навигации внутри организации</w:t>
            </w:r>
          </w:p>
        </w:tc>
        <w:tc>
          <w:tcPr>
            <w:tcW w:w="749" w:type="dxa"/>
            <w:vAlign w:val="center"/>
          </w:tcPr>
          <w:p w14:paraId="69945A0E"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7B4FA97E"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A264D58"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6232703F" w14:textId="77777777" w:rsidTr="006D7956">
        <w:tc>
          <w:tcPr>
            <w:tcW w:w="1288" w:type="dxa"/>
            <w:vAlign w:val="center"/>
          </w:tcPr>
          <w:p w14:paraId="343001DF" w14:textId="77777777" w:rsidR="00944C0A" w:rsidRPr="00FD511E" w:rsidRDefault="00944C0A" w:rsidP="006D7956">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0C48FB8" w14:textId="3DFF8CF1" w:rsidR="00944C0A" w:rsidRDefault="00A92838" w:rsidP="006D7956">
            <w:pPr>
              <w:spacing w:after="0" w:line="240" w:lineRule="auto"/>
              <w:rPr>
                <w:rFonts w:ascii="Times New Roman" w:hAnsi="Times New Roman" w:cs="Times New Roman"/>
                <w:sz w:val="20"/>
              </w:rPr>
            </w:pPr>
            <w:r>
              <w:rPr>
                <w:rFonts w:ascii="Times New Roman" w:hAnsi="Times New Roman" w:cs="Times New Roman"/>
                <w:sz w:val="20"/>
              </w:rPr>
              <w:t>Д</w:t>
            </w:r>
            <w:r w:rsidR="00944C0A" w:rsidRPr="00177FBA">
              <w:rPr>
                <w:rFonts w:ascii="Times New Roman" w:hAnsi="Times New Roman" w:cs="Times New Roman"/>
                <w:sz w:val="20"/>
              </w:rPr>
              <w:t>оступность питьевой воды</w:t>
            </w:r>
          </w:p>
        </w:tc>
        <w:tc>
          <w:tcPr>
            <w:tcW w:w="749" w:type="dxa"/>
            <w:vAlign w:val="center"/>
          </w:tcPr>
          <w:p w14:paraId="7FCA5929"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10CB7980"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6900E3DC"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2EE6E481" w14:textId="77777777" w:rsidTr="006D7956">
        <w:tc>
          <w:tcPr>
            <w:tcW w:w="1288" w:type="dxa"/>
            <w:vAlign w:val="center"/>
          </w:tcPr>
          <w:p w14:paraId="44090E5B" w14:textId="77777777" w:rsidR="00944C0A" w:rsidRPr="00FD511E" w:rsidRDefault="00944C0A" w:rsidP="006D7956">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2A78A15C" w14:textId="25E1D3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санитарно-гигиенических помещений</w:t>
            </w:r>
            <w:r w:rsidR="000448EB">
              <w:rPr>
                <w:rFonts w:ascii="Times New Roman" w:hAnsi="Times New Roman" w:cs="Times New Roman"/>
                <w:sz w:val="20"/>
              </w:rPr>
              <w:t xml:space="preserve"> </w:t>
            </w:r>
            <w:r w:rsidR="000448EB" w:rsidRPr="000448EB">
              <w:rPr>
                <w:rFonts w:ascii="Times New Roman" w:hAnsi="Times New Roman" w:cs="Times New Roman"/>
                <w:sz w:val="20"/>
              </w:rPr>
              <w:t>(чистота помещений, наличие мыла, воды, туалетной бумаги и пр.)</w:t>
            </w:r>
          </w:p>
        </w:tc>
        <w:tc>
          <w:tcPr>
            <w:tcW w:w="749" w:type="dxa"/>
            <w:vAlign w:val="center"/>
          </w:tcPr>
          <w:p w14:paraId="70D31A4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6DA3865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5664161"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004E6191" w14:textId="77777777" w:rsidTr="006D7956">
        <w:tc>
          <w:tcPr>
            <w:tcW w:w="1288" w:type="dxa"/>
            <w:vAlign w:val="center"/>
          </w:tcPr>
          <w:p w14:paraId="6AD90087" w14:textId="77777777" w:rsidR="00944C0A" w:rsidRPr="00FD511E" w:rsidRDefault="00944C0A" w:rsidP="006D7956">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21F628D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С</w:t>
            </w:r>
            <w:r w:rsidRPr="00177FBA">
              <w:rPr>
                <w:rFonts w:ascii="Times New Roman" w:hAnsi="Times New Roman" w:cs="Times New Roman"/>
                <w:sz w:val="20"/>
              </w:rPr>
              <w:t>анитарное состояние помещений организации</w:t>
            </w:r>
          </w:p>
        </w:tc>
        <w:tc>
          <w:tcPr>
            <w:tcW w:w="749" w:type="dxa"/>
            <w:vAlign w:val="center"/>
          </w:tcPr>
          <w:p w14:paraId="7B88917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4140B31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6A23F3D7" w14:textId="77777777" w:rsidR="00944C0A" w:rsidRPr="004020AB" w:rsidRDefault="00944C0A" w:rsidP="006D7956">
            <w:pPr>
              <w:spacing w:after="0" w:line="240" w:lineRule="auto"/>
              <w:jc w:val="center"/>
              <w:rPr>
                <w:rFonts w:ascii="Times New Roman" w:hAnsi="Times New Roman" w:cs="Times New Roman"/>
                <w:sz w:val="20"/>
              </w:rPr>
            </w:pPr>
          </w:p>
        </w:tc>
      </w:tr>
      <w:tr w:rsidR="00241033" w:rsidRPr="00914E2A" w14:paraId="39CE0D57" w14:textId="77777777" w:rsidTr="006D7956">
        <w:tc>
          <w:tcPr>
            <w:tcW w:w="1288" w:type="dxa"/>
            <w:vAlign w:val="center"/>
          </w:tcPr>
          <w:p w14:paraId="7EDAD4CF" w14:textId="77777777" w:rsidR="00241033" w:rsidRPr="00FD511E" w:rsidRDefault="00241033" w:rsidP="00241033">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2C22F65F" w14:textId="0C7252AB" w:rsidR="00241033" w:rsidRDefault="00241033" w:rsidP="00241033">
            <w:pPr>
              <w:spacing w:after="0" w:line="240" w:lineRule="auto"/>
              <w:rPr>
                <w:rFonts w:ascii="Times New Roman" w:hAnsi="Times New Roman" w:cs="Times New Roman"/>
                <w:sz w:val="20"/>
              </w:rPr>
            </w:pPr>
            <w:r>
              <w:rPr>
                <w:rFonts w:ascii="Times New Roman" w:hAnsi="Times New Roman" w:cs="Times New Roman"/>
                <w:sz w:val="20"/>
              </w:rPr>
              <w:t>В</w:t>
            </w:r>
            <w:r w:rsidRPr="00241033">
              <w:rPr>
                <w:rFonts w:ascii="Times New Roman" w:hAnsi="Times New Roman" w:cs="Times New Roman"/>
                <w:sz w:val="20"/>
              </w:rPr>
              <w:t>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749" w:type="dxa"/>
            <w:vAlign w:val="center"/>
          </w:tcPr>
          <w:p w14:paraId="54526703" w14:textId="6E6F80EC" w:rsidR="00241033" w:rsidRDefault="00241033" w:rsidP="0024103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7846C962" w14:textId="46B1C6DC" w:rsidR="00241033" w:rsidRDefault="00241033" w:rsidP="0024103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4EA8B900" w14:textId="77777777" w:rsidR="00241033" w:rsidRPr="004020AB" w:rsidRDefault="00241033" w:rsidP="00241033">
            <w:pPr>
              <w:spacing w:after="0" w:line="240" w:lineRule="auto"/>
              <w:jc w:val="center"/>
              <w:rPr>
                <w:rFonts w:ascii="Times New Roman" w:hAnsi="Times New Roman" w:cs="Times New Roman"/>
                <w:sz w:val="20"/>
              </w:rPr>
            </w:pPr>
          </w:p>
        </w:tc>
      </w:tr>
      <w:tr w:rsidR="00944C0A" w:rsidRPr="00914E2A" w14:paraId="0B329E50" w14:textId="77777777" w:rsidTr="006D7956">
        <w:trPr>
          <w:trHeight w:val="329"/>
        </w:trPr>
        <w:tc>
          <w:tcPr>
            <w:tcW w:w="9634" w:type="dxa"/>
            <w:gridSpan w:val="5"/>
            <w:shd w:val="clear" w:color="auto" w:fill="D9E2F3" w:themeFill="accent1" w:themeFillTint="33"/>
            <w:vAlign w:val="center"/>
          </w:tcPr>
          <w:p w14:paraId="5A019EB6" w14:textId="77777777" w:rsidR="00944C0A" w:rsidRPr="004020AB" w:rsidRDefault="00944C0A" w:rsidP="006D7956">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944C0A" w:rsidRPr="00914E2A" w14:paraId="797C5C42" w14:textId="77777777" w:rsidTr="006D7956">
        <w:tc>
          <w:tcPr>
            <w:tcW w:w="1288" w:type="dxa"/>
            <w:vAlign w:val="center"/>
          </w:tcPr>
          <w:p w14:paraId="2FF01E08" w14:textId="77777777" w:rsidR="00944C0A" w:rsidRPr="00CF2281"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29BCF0E0" w14:textId="42440214" w:rsidR="00944C0A" w:rsidRPr="00CF2281" w:rsidRDefault="00944C0A" w:rsidP="006D7956">
            <w:pPr>
              <w:spacing w:after="0" w:line="240" w:lineRule="auto"/>
              <w:rPr>
                <w:rFonts w:ascii="Times New Roman" w:hAnsi="Times New Roman" w:cs="Times New Roman"/>
                <w:sz w:val="20"/>
              </w:rPr>
            </w:pPr>
            <w:r w:rsidRPr="00CF2281">
              <w:rPr>
                <w:rFonts w:ascii="Times New Roman" w:hAnsi="Times New Roman" w:cs="Times New Roman"/>
                <w:sz w:val="20"/>
              </w:rPr>
              <w:t>отсутствуют комфортные условия</w:t>
            </w:r>
            <w:r w:rsidR="008C41BA">
              <w:rPr>
                <w:rFonts w:ascii="Times New Roman" w:hAnsi="Times New Roman" w:cs="Times New Roman"/>
                <w:sz w:val="20"/>
              </w:rPr>
              <w:t xml:space="preserve">, </w:t>
            </w:r>
            <w:r w:rsidR="008C41BA" w:rsidRPr="008C41BA">
              <w:rPr>
                <w:rFonts w:ascii="Times New Roman" w:hAnsi="Times New Roman" w:cs="Times New Roman"/>
                <w:sz w:val="20"/>
              </w:rPr>
              <w:t>в которых осуществляется деятельность</w:t>
            </w:r>
          </w:p>
        </w:tc>
        <w:tc>
          <w:tcPr>
            <w:tcW w:w="1487" w:type="dxa"/>
            <w:gridSpan w:val="2"/>
            <w:vAlign w:val="center"/>
          </w:tcPr>
          <w:p w14:paraId="50717E4B" w14:textId="77777777" w:rsidR="00944C0A" w:rsidRPr="00CF2281" w:rsidRDefault="00944C0A" w:rsidP="006D7956">
            <w:pPr>
              <w:spacing w:after="0" w:line="240" w:lineRule="auto"/>
              <w:jc w:val="center"/>
              <w:rPr>
                <w:rFonts w:ascii="Times New Roman" w:hAnsi="Times New Roman" w:cs="Times New Roman"/>
                <w:sz w:val="20"/>
              </w:rPr>
            </w:pPr>
            <w:r w:rsidRPr="00CF2281">
              <w:rPr>
                <w:rFonts w:ascii="Times New Roman" w:hAnsi="Times New Roman" w:cs="Times New Roman"/>
                <w:sz w:val="20"/>
              </w:rPr>
              <w:t>0 баллов</w:t>
            </w:r>
          </w:p>
        </w:tc>
        <w:tc>
          <w:tcPr>
            <w:tcW w:w="3113" w:type="dxa"/>
            <w:vAlign w:val="center"/>
          </w:tcPr>
          <w:p w14:paraId="2D06D093" w14:textId="77777777" w:rsidR="00944C0A" w:rsidRPr="00CF2281" w:rsidRDefault="00944C0A" w:rsidP="006D7956">
            <w:pPr>
              <w:spacing w:after="0" w:line="240" w:lineRule="auto"/>
              <w:rPr>
                <w:rFonts w:ascii="Times New Roman" w:hAnsi="Times New Roman" w:cs="Times New Roman"/>
                <w:sz w:val="20"/>
              </w:rPr>
            </w:pPr>
          </w:p>
        </w:tc>
      </w:tr>
      <w:tr w:rsidR="00DB79FC" w:rsidRPr="00914E2A" w14:paraId="459DC601" w14:textId="77777777" w:rsidTr="006D7956">
        <w:tc>
          <w:tcPr>
            <w:tcW w:w="1288" w:type="dxa"/>
            <w:vAlign w:val="center"/>
          </w:tcPr>
          <w:p w14:paraId="32EC4D68"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2E626B52"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одного условия</w:t>
            </w:r>
          </w:p>
        </w:tc>
        <w:tc>
          <w:tcPr>
            <w:tcW w:w="1487" w:type="dxa"/>
            <w:gridSpan w:val="2"/>
            <w:vAlign w:val="center"/>
          </w:tcPr>
          <w:p w14:paraId="10BBE8C8"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13DDF8C8"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2F8C0925" w14:textId="77777777" w:rsidTr="006D7956">
        <w:tc>
          <w:tcPr>
            <w:tcW w:w="1288" w:type="dxa"/>
            <w:vAlign w:val="center"/>
          </w:tcPr>
          <w:p w14:paraId="50C1FACA"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CBEFCD6"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двух условий</w:t>
            </w:r>
          </w:p>
        </w:tc>
        <w:tc>
          <w:tcPr>
            <w:tcW w:w="1487" w:type="dxa"/>
            <w:gridSpan w:val="2"/>
            <w:vAlign w:val="center"/>
          </w:tcPr>
          <w:p w14:paraId="05F67556"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5B0024AE"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41B8B3F0" w14:textId="77777777" w:rsidTr="006D7956">
        <w:tc>
          <w:tcPr>
            <w:tcW w:w="1288" w:type="dxa"/>
            <w:vAlign w:val="center"/>
          </w:tcPr>
          <w:p w14:paraId="2A47936E"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16EFA546"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трех условий</w:t>
            </w:r>
          </w:p>
        </w:tc>
        <w:tc>
          <w:tcPr>
            <w:tcW w:w="1487" w:type="dxa"/>
            <w:gridSpan w:val="2"/>
            <w:vAlign w:val="center"/>
          </w:tcPr>
          <w:p w14:paraId="02A43EC2"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72084129"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2FF3BA7C" w14:textId="77777777" w:rsidTr="006D7956">
        <w:tc>
          <w:tcPr>
            <w:tcW w:w="1288" w:type="dxa"/>
            <w:vAlign w:val="center"/>
          </w:tcPr>
          <w:p w14:paraId="65DBDA46"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E519256"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четырех условий</w:t>
            </w:r>
          </w:p>
        </w:tc>
        <w:tc>
          <w:tcPr>
            <w:tcW w:w="1487" w:type="dxa"/>
            <w:gridSpan w:val="2"/>
            <w:vAlign w:val="center"/>
          </w:tcPr>
          <w:p w14:paraId="5A67BE17"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58F451D2" w14:textId="77777777" w:rsidR="00DB79FC" w:rsidRPr="00CF2281" w:rsidRDefault="00DB79FC" w:rsidP="006D7956">
            <w:pPr>
              <w:spacing w:after="0" w:line="240" w:lineRule="auto"/>
              <w:rPr>
                <w:rFonts w:ascii="Times New Roman" w:hAnsi="Times New Roman" w:cs="Times New Roman"/>
                <w:sz w:val="20"/>
              </w:rPr>
            </w:pPr>
          </w:p>
        </w:tc>
      </w:tr>
      <w:tr w:rsidR="00944C0A" w:rsidRPr="00914E2A" w14:paraId="030FAE2D" w14:textId="77777777" w:rsidTr="006D7956">
        <w:tc>
          <w:tcPr>
            <w:tcW w:w="1288" w:type="dxa"/>
            <w:vAlign w:val="center"/>
          </w:tcPr>
          <w:p w14:paraId="3445EEAE" w14:textId="77777777" w:rsidR="00944C0A" w:rsidRPr="00CF2281"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79E2558F" w14:textId="69711723" w:rsidR="00944C0A" w:rsidRPr="00CF2281" w:rsidRDefault="00944C0A" w:rsidP="006D7956">
            <w:pPr>
              <w:spacing w:after="0" w:line="240" w:lineRule="auto"/>
              <w:rPr>
                <w:rFonts w:ascii="Times New Roman" w:hAnsi="Times New Roman" w:cs="Times New Roman"/>
                <w:sz w:val="20"/>
              </w:rPr>
            </w:pPr>
            <w:r w:rsidRPr="00CF2281">
              <w:rPr>
                <w:rFonts w:ascii="Times New Roman" w:hAnsi="Times New Roman" w:cs="Times New Roman"/>
                <w:sz w:val="20"/>
              </w:rPr>
              <w:t xml:space="preserve">наличие пяти </w:t>
            </w:r>
            <w:r w:rsidR="00475D06">
              <w:rPr>
                <w:rFonts w:ascii="Times New Roman" w:hAnsi="Times New Roman" w:cs="Times New Roman"/>
                <w:sz w:val="20"/>
              </w:rPr>
              <w:t xml:space="preserve">и более </w:t>
            </w:r>
            <w:r w:rsidRPr="00CF2281">
              <w:rPr>
                <w:rFonts w:ascii="Times New Roman" w:hAnsi="Times New Roman" w:cs="Times New Roman"/>
                <w:sz w:val="20"/>
              </w:rPr>
              <w:t>условий</w:t>
            </w:r>
          </w:p>
        </w:tc>
        <w:tc>
          <w:tcPr>
            <w:tcW w:w="1487" w:type="dxa"/>
            <w:gridSpan w:val="2"/>
            <w:vAlign w:val="center"/>
          </w:tcPr>
          <w:p w14:paraId="7AF952AB" w14:textId="77777777" w:rsidR="00944C0A" w:rsidRPr="00CF2281" w:rsidRDefault="00944C0A" w:rsidP="006D7956">
            <w:pPr>
              <w:spacing w:after="0" w:line="240" w:lineRule="auto"/>
              <w:jc w:val="center"/>
              <w:rPr>
                <w:rFonts w:ascii="Times New Roman" w:hAnsi="Times New Roman" w:cs="Times New Roman"/>
                <w:sz w:val="20"/>
              </w:rPr>
            </w:pPr>
            <w:r w:rsidRPr="00CF2281">
              <w:rPr>
                <w:rFonts w:ascii="Times New Roman" w:hAnsi="Times New Roman" w:cs="Times New Roman"/>
                <w:sz w:val="20"/>
              </w:rPr>
              <w:t>100 баллов</w:t>
            </w:r>
          </w:p>
        </w:tc>
        <w:tc>
          <w:tcPr>
            <w:tcW w:w="3113" w:type="dxa"/>
            <w:vAlign w:val="center"/>
          </w:tcPr>
          <w:p w14:paraId="49E576E9" w14:textId="77777777" w:rsidR="00944C0A" w:rsidRPr="00CF2281" w:rsidRDefault="00944C0A" w:rsidP="006D7956">
            <w:pPr>
              <w:spacing w:after="0" w:line="240" w:lineRule="auto"/>
              <w:rPr>
                <w:rFonts w:ascii="Times New Roman" w:hAnsi="Times New Roman" w:cs="Times New Roman"/>
                <w:sz w:val="20"/>
              </w:rPr>
            </w:pPr>
          </w:p>
        </w:tc>
      </w:tr>
      <w:tr w:rsidR="00944C0A" w:rsidRPr="00914E2A" w14:paraId="6969C26C" w14:textId="77777777" w:rsidTr="006D7956">
        <w:trPr>
          <w:trHeight w:val="397"/>
        </w:trPr>
        <w:tc>
          <w:tcPr>
            <w:tcW w:w="1288" w:type="dxa"/>
            <w:shd w:val="clear" w:color="auto" w:fill="B4C6E7" w:themeFill="accent1" w:themeFillTint="66"/>
            <w:vAlign w:val="center"/>
          </w:tcPr>
          <w:p w14:paraId="0B99AC8C" w14:textId="77777777" w:rsidR="00944C0A" w:rsidRPr="00B96031" w:rsidRDefault="00944C0A" w:rsidP="006D7956">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217D332E" w14:textId="77777777" w:rsidR="00944C0A" w:rsidRPr="00B96031" w:rsidRDefault="00944C0A"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5B213EA5" w14:textId="77777777" w:rsidR="00944C0A" w:rsidRPr="00B96031" w:rsidRDefault="00944C0A" w:rsidP="006D7956">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256D33D2" w14:textId="77777777" w:rsidR="00944C0A" w:rsidRPr="00B96031" w:rsidRDefault="00944C0A" w:rsidP="006D7956">
            <w:pPr>
              <w:spacing w:after="0" w:line="240" w:lineRule="auto"/>
              <w:jc w:val="right"/>
              <w:rPr>
                <w:rFonts w:ascii="Times New Roman" w:hAnsi="Times New Roman" w:cs="Times New Roman"/>
                <w:b/>
                <w:sz w:val="20"/>
              </w:rPr>
            </w:pPr>
          </w:p>
        </w:tc>
      </w:tr>
    </w:tbl>
    <w:p w14:paraId="19549FD9" w14:textId="77777777" w:rsidR="001B148F" w:rsidRDefault="001B148F" w:rsidP="00637213">
      <w:pPr>
        <w:widowControl w:val="0"/>
        <w:tabs>
          <w:tab w:val="left" w:pos="4824"/>
        </w:tabs>
        <w:spacing w:after="0" w:line="240" w:lineRule="auto"/>
        <w:rPr>
          <w:rFonts w:ascii="Times New Roman" w:hAnsi="Times New Roman" w:cs="Times New Roman"/>
          <w:b/>
          <w:sz w:val="24"/>
          <w:szCs w:val="24"/>
        </w:rPr>
        <w:sectPr w:rsidR="001B148F" w:rsidSect="00320C7F">
          <w:pgSz w:w="11906" w:h="16838"/>
          <w:pgMar w:top="851" w:right="851" w:bottom="851" w:left="1418" w:header="709" w:footer="709" w:gutter="0"/>
          <w:cols w:space="708"/>
          <w:docGrid w:linePitch="360"/>
        </w:sectPr>
      </w:pPr>
    </w:p>
    <w:p w14:paraId="5E850FE9" w14:textId="77777777" w:rsidR="001B148F" w:rsidRPr="001B148F" w:rsidRDefault="001B148F" w:rsidP="001B148F">
      <w:pPr>
        <w:pStyle w:val="1"/>
        <w:spacing w:before="0"/>
        <w:jc w:val="both"/>
        <w:rPr>
          <w:rFonts w:ascii="Times New Roman" w:eastAsiaTheme="minorHAnsi" w:hAnsi="Times New Roman" w:cs="Times New Roman"/>
          <w:b/>
          <w:bCs/>
          <w:color w:val="auto"/>
          <w:sz w:val="28"/>
          <w:szCs w:val="28"/>
        </w:rPr>
      </w:pPr>
      <w:bookmarkStart w:id="41" w:name="_Toc45301753"/>
      <w:r w:rsidRPr="001B148F">
        <w:rPr>
          <w:rFonts w:ascii="Times New Roman" w:eastAsiaTheme="minorHAnsi" w:hAnsi="Times New Roman" w:cs="Times New Roman"/>
          <w:b/>
          <w:bCs/>
          <w:color w:val="auto"/>
          <w:sz w:val="28"/>
          <w:szCs w:val="28"/>
        </w:rPr>
        <w:lastRenderedPageBreak/>
        <w:t>П</w:t>
      </w:r>
      <w:r w:rsidR="008B4A54" w:rsidRPr="001B148F">
        <w:rPr>
          <w:rFonts w:ascii="Times New Roman" w:eastAsiaTheme="minorHAnsi" w:hAnsi="Times New Roman" w:cs="Times New Roman"/>
          <w:b/>
          <w:bCs/>
          <w:color w:val="auto"/>
          <w:sz w:val="28"/>
          <w:szCs w:val="28"/>
        </w:rPr>
        <w:t>РИЛОЖЕНИЕ</w:t>
      </w:r>
      <w:r w:rsidRPr="001B148F">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З</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Бланк анализа оборудования территории,</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прилегающей к зданиям организации, и помещений с учетом доступности для инвалидов (параметр 3.1.1)</w:t>
      </w:r>
      <w:bookmarkEnd w:id="41"/>
    </w:p>
    <w:p w14:paraId="31C053CF" w14:textId="77777777" w:rsidR="001B148F" w:rsidRPr="001B148F" w:rsidRDefault="001B148F" w:rsidP="001B148F">
      <w:pPr>
        <w:spacing w:after="0" w:line="240" w:lineRule="auto"/>
        <w:rPr>
          <w:rFonts w:ascii="Times New Roman" w:hAnsi="Times New Roman" w:cs="Times New Roman"/>
          <w:bCs/>
          <w:sz w:val="28"/>
          <w:szCs w:val="28"/>
        </w:rPr>
      </w:pPr>
    </w:p>
    <w:p w14:paraId="3A5BF0D6" w14:textId="77777777" w:rsidR="001B148F" w:rsidRPr="001B148F" w:rsidRDefault="001B148F" w:rsidP="001B148F">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1B148F" w:rsidRPr="00092128" w14:paraId="2B928090" w14:textId="77777777" w:rsidTr="006D7956">
        <w:tc>
          <w:tcPr>
            <w:tcW w:w="3034" w:type="dxa"/>
          </w:tcPr>
          <w:p w14:paraId="743303E7"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64299DAA"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591F3EB" w14:textId="77777777" w:rsidTr="006D7956">
        <w:tc>
          <w:tcPr>
            <w:tcW w:w="3034" w:type="dxa"/>
          </w:tcPr>
          <w:p w14:paraId="2E5AED2E"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7149C185"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26BFAD54" w14:textId="77777777" w:rsidTr="006D7956">
        <w:tc>
          <w:tcPr>
            <w:tcW w:w="3034" w:type="dxa"/>
          </w:tcPr>
          <w:p w14:paraId="3B4747BA"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8977DBE"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1602C795" w14:textId="77777777" w:rsidTr="006D7956">
        <w:tc>
          <w:tcPr>
            <w:tcW w:w="3034" w:type="dxa"/>
          </w:tcPr>
          <w:p w14:paraId="2269380C"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997F79B"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2D4752DD" w14:textId="77777777" w:rsidTr="006D7956">
        <w:tc>
          <w:tcPr>
            <w:tcW w:w="3034" w:type="dxa"/>
          </w:tcPr>
          <w:p w14:paraId="03AF638B"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7A8A78C0"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603CBD3F" w14:textId="77777777" w:rsidTr="006D7956">
        <w:tc>
          <w:tcPr>
            <w:tcW w:w="3034" w:type="dxa"/>
          </w:tcPr>
          <w:p w14:paraId="2442BE88"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2F941D81"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744CA11E" w14:textId="77777777" w:rsidTr="006D7956">
        <w:tc>
          <w:tcPr>
            <w:tcW w:w="3034" w:type="dxa"/>
          </w:tcPr>
          <w:p w14:paraId="1534FC7F"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2CC7491D"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5B89A41F" w14:textId="77777777" w:rsidTr="006D7956">
        <w:tc>
          <w:tcPr>
            <w:tcW w:w="3034" w:type="dxa"/>
          </w:tcPr>
          <w:p w14:paraId="3ACDF5F5" w14:textId="77777777" w:rsidR="001B148F" w:rsidRPr="00914E2A" w:rsidRDefault="001B148F"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0A618DCD" w14:textId="77777777" w:rsidR="001B148F" w:rsidRPr="00092128" w:rsidRDefault="001B148F" w:rsidP="006D7956">
            <w:pPr>
              <w:spacing w:after="0" w:line="240" w:lineRule="auto"/>
              <w:rPr>
                <w:rFonts w:ascii="Times New Roman" w:hAnsi="Times New Roman" w:cs="Times New Roman"/>
                <w:sz w:val="24"/>
                <w:szCs w:val="28"/>
              </w:rPr>
            </w:pPr>
          </w:p>
        </w:tc>
      </w:tr>
    </w:tbl>
    <w:p w14:paraId="4A6A315F" w14:textId="77777777" w:rsidR="001B148F" w:rsidRDefault="001B148F" w:rsidP="001B148F">
      <w:pPr>
        <w:spacing w:after="0" w:line="240" w:lineRule="auto"/>
      </w:pPr>
    </w:p>
    <w:p w14:paraId="66F4E9DE" w14:textId="77777777" w:rsidR="001B148F" w:rsidRDefault="001B148F" w:rsidP="001B148F">
      <w:pPr>
        <w:spacing w:after="0" w:line="240" w:lineRule="auto"/>
      </w:pPr>
    </w:p>
    <w:p w14:paraId="5CBCDA1D" w14:textId="77777777" w:rsidR="001B148F" w:rsidRDefault="001B148F" w:rsidP="001B148F">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1B148F" w:rsidRPr="00914E2A" w14:paraId="5C45A98C" w14:textId="77777777" w:rsidTr="006D7956">
        <w:trPr>
          <w:tblHeader/>
        </w:trPr>
        <w:tc>
          <w:tcPr>
            <w:tcW w:w="1288" w:type="dxa"/>
            <w:vMerge w:val="restart"/>
            <w:shd w:val="clear" w:color="auto" w:fill="D9E2F3" w:themeFill="accent1" w:themeFillTint="33"/>
            <w:vAlign w:val="center"/>
          </w:tcPr>
          <w:p w14:paraId="54087D06"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64B13DFF"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7EA45246" w14:textId="77777777" w:rsidR="001B148F" w:rsidRPr="004020AB" w:rsidRDefault="001B148F"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00F54431" w14:textId="77777777" w:rsidR="001B148F"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1B148F" w:rsidRPr="00914E2A" w14:paraId="44D4DABC" w14:textId="77777777" w:rsidTr="006D7956">
        <w:trPr>
          <w:tblHeader/>
        </w:trPr>
        <w:tc>
          <w:tcPr>
            <w:tcW w:w="1288" w:type="dxa"/>
            <w:vMerge/>
            <w:shd w:val="clear" w:color="auto" w:fill="D9E2F3" w:themeFill="accent1" w:themeFillTint="33"/>
            <w:vAlign w:val="center"/>
          </w:tcPr>
          <w:p w14:paraId="77863DF8" w14:textId="77777777" w:rsidR="001B148F" w:rsidRPr="004020AB" w:rsidRDefault="001B148F" w:rsidP="006D7956">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74043DCA" w14:textId="77777777" w:rsidR="001B148F" w:rsidRPr="004020AB" w:rsidRDefault="001B148F" w:rsidP="006D7956">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61C36165"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1F7C5901"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006F31C4" w14:textId="77777777" w:rsidR="001B148F" w:rsidRPr="004020AB" w:rsidRDefault="001B148F" w:rsidP="006D7956">
            <w:pPr>
              <w:spacing w:after="0" w:line="240" w:lineRule="auto"/>
              <w:jc w:val="center"/>
              <w:rPr>
                <w:rFonts w:ascii="Times New Roman" w:hAnsi="Times New Roman" w:cs="Times New Roman"/>
                <w:b/>
                <w:sz w:val="20"/>
              </w:rPr>
            </w:pPr>
          </w:p>
        </w:tc>
      </w:tr>
      <w:tr w:rsidR="001B148F" w:rsidRPr="00914E2A" w14:paraId="72876D7F" w14:textId="77777777" w:rsidTr="006D7956">
        <w:tc>
          <w:tcPr>
            <w:tcW w:w="1288" w:type="dxa"/>
            <w:vAlign w:val="center"/>
          </w:tcPr>
          <w:p w14:paraId="34D8306C" w14:textId="77777777" w:rsidR="001B148F" w:rsidRPr="00FD511E" w:rsidRDefault="001B148F" w:rsidP="006D7956">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64C6612B"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О</w:t>
            </w:r>
            <w:r w:rsidRPr="00C01E0D">
              <w:rPr>
                <w:rFonts w:ascii="Times New Roman" w:hAnsi="Times New Roman" w:cs="Times New Roman"/>
                <w:sz w:val="20"/>
              </w:rPr>
              <w:t>борудование входных групп пандусами (подъемными платформами)</w:t>
            </w:r>
          </w:p>
        </w:tc>
        <w:tc>
          <w:tcPr>
            <w:tcW w:w="749" w:type="dxa"/>
            <w:vAlign w:val="center"/>
          </w:tcPr>
          <w:p w14:paraId="298AA8D5"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477BB0AC"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6F358049"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1971BED3" w14:textId="77777777" w:rsidTr="006D7956">
        <w:tc>
          <w:tcPr>
            <w:tcW w:w="1288" w:type="dxa"/>
            <w:vAlign w:val="center"/>
          </w:tcPr>
          <w:p w14:paraId="5080A070" w14:textId="77777777" w:rsidR="001B148F" w:rsidRPr="00FD511E" w:rsidRDefault="001B148F" w:rsidP="006D7956">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7197D9E7"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выделенных стоянок для автотранспортных средств инвалидов</w:t>
            </w:r>
          </w:p>
        </w:tc>
        <w:tc>
          <w:tcPr>
            <w:tcW w:w="749" w:type="dxa"/>
            <w:vAlign w:val="center"/>
          </w:tcPr>
          <w:p w14:paraId="698F5E5D"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C2401E8"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4C69FF3E"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7A015E96" w14:textId="77777777" w:rsidTr="006D7956">
        <w:tc>
          <w:tcPr>
            <w:tcW w:w="1288" w:type="dxa"/>
            <w:vAlign w:val="center"/>
          </w:tcPr>
          <w:p w14:paraId="3BB25B33" w14:textId="77777777" w:rsidR="001B148F" w:rsidRPr="00FD511E" w:rsidRDefault="001B148F" w:rsidP="006D7956">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4461965C"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адаптированных лифтов, поручней, расширенных дверных проемов;</w:t>
            </w:r>
          </w:p>
        </w:tc>
        <w:tc>
          <w:tcPr>
            <w:tcW w:w="749" w:type="dxa"/>
            <w:vAlign w:val="center"/>
          </w:tcPr>
          <w:p w14:paraId="6ED2114C"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0BEE9490"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5AC606D7"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5568BD6B" w14:textId="77777777" w:rsidTr="006D7956">
        <w:tc>
          <w:tcPr>
            <w:tcW w:w="1288" w:type="dxa"/>
            <w:vAlign w:val="center"/>
          </w:tcPr>
          <w:p w14:paraId="2196A3B2" w14:textId="77777777" w:rsidR="001B148F" w:rsidRPr="00FD511E" w:rsidRDefault="001B148F" w:rsidP="006D7956">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2B12993D"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сменных кресел-колясок</w:t>
            </w:r>
          </w:p>
        </w:tc>
        <w:tc>
          <w:tcPr>
            <w:tcW w:w="749" w:type="dxa"/>
            <w:vAlign w:val="center"/>
          </w:tcPr>
          <w:p w14:paraId="038D8E22"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68926113"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52A314FB"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6FB830C6" w14:textId="77777777" w:rsidTr="006D7956">
        <w:tc>
          <w:tcPr>
            <w:tcW w:w="1288" w:type="dxa"/>
            <w:vAlign w:val="center"/>
          </w:tcPr>
          <w:p w14:paraId="2E37A2B7" w14:textId="77777777" w:rsidR="001B148F" w:rsidRPr="00FD511E" w:rsidRDefault="001B148F" w:rsidP="006D7956">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276A0F16"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специально оборудованных санитарно-гигиенических помещений в организации</w:t>
            </w:r>
          </w:p>
        </w:tc>
        <w:tc>
          <w:tcPr>
            <w:tcW w:w="749" w:type="dxa"/>
            <w:vAlign w:val="center"/>
          </w:tcPr>
          <w:p w14:paraId="2AD19935"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45EF5467"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0985DE92"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4D682CBA" w14:textId="77777777" w:rsidTr="006D7956">
        <w:trPr>
          <w:trHeight w:val="329"/>
        </w:trPr>
        <w:tc>
          <w:tcPr>
            <w:tcW w:w="9634" w:type="dxa"/>
            <w:gridSpan w:val="5"/>
            <w:shd w:val="clear" w:color="auto" w:fill="D9E2F3" w:themeFill="accent1" w:themeFillTint="33"/>
            <w:vAlign w:val="center"/>
          </w:tcPr>
          <w:p w14:paraId="0833FC71" w14:textId="77777777" w:rsidR="001B148F" w:rsidRPr="004020AB" w:rsidRDefault="001B148F" w:rsidP="006D7956">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1B148F" w:rsidRPr="00914E2A" w14:paraId="2625E63C" w14:textId="77777777" w:rsidTr="006D7956">
        <w:tc>
          <w:tcPr>
            <w:tcW w:w="1288" w:type="dxa"/>
            <w:vAlign w:val="center"/>
          </w:tcPr>
          <w:p w14:paraId="3088C5D2" w14:textId="77777777" w:rsidR="001B148F" w:rsidRPr="00B3200D" w:rsidRDefault="001B148F"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0A19D27F" w14:textId="77777777" w:rsidR="001B148F" w:rsidRPr="00B3200D" w:rsidRDefault="001B148F" w:rsidP="006D7956">
            <w:pPr>
              <w:spacing w:after="0" w:line="240" w:lineRule="auto"/>
              <w:rPr>
                <w:rFonts w:ascii="Times New Roman" w:hAnsi="Times New Roman" w:cs="Times New Roman"/>
                <w:sz w:val="20"/>
              </w:rPr>
            </w:pPr>
            <w:r w:rsidRPr="00B3200D">
              <w:rPr>
                <w:rFonts w:ascii="Times New Roman" w:hAnsi="Times New Roman" w:cs="Times New Roman"/>
                <w:sz w:val="20"/>
              </w:rPr>
              <w:t>отсутству</w:t>
            </w:r>
            <w:r w:rsidR="00B96031">
              <w:rPr>
                <w:rFonts w:ascii="Times New Roman" w:hAnsi="Times New Roman" w:cs="Times New Roman"/>
                <w:sz w:val="20"/>
              </w:rPr>
              <w:t>е</w:t>
            </w:r>
            <w:r w:rsidRPr="00B3200D">
              <w:rPr>
                <w:rFonts w:ascii="Times New Roman" w:hAnsi="Times New Roman" w:cs="Times New Roman"/>
                <w:sz w:val="20"/>
              </w:rPr>
              <w:t>т оборудовани</w:t>
            </w:r>
            <w:r w:rsidR="00B96031">
              <w:rPr>
                <w:rFonts w:ascii="Times New Roman" w:hAnsi="Times New Roman" w:cs="Times New Roman"/>
                <w:sz w:val="20"/>
              </w:rPr>
              <w:t>е</w:t>
            </w:r>
            <w:r w:rsidRPr="00B3200D">
              <w:rPr>
                <w:rFonts w:ascii="Times New Roman" w:hAnsi="Times New Roman" w:cs="Times New Roman"/>
                <w:sz w:val="20"/>
              </w:rPr>
              <w:t xml:space="preserve"> территории, прилегающей к зданиям организации, и помещений с учетом доступности для инвалидов</w:t>
            </w:r>
          </w:p>
        </w:tc>
        <w:tc>
          <w:tcPr>
            <w:tcW w:w="1487" w:type="dxa"/>
            <w:gridSpan w:val="2"/>
            <w:vAlign w:val="center"/>
          </w:tcPr>
          <w:p w14:paraId="1BAD175F" w14:textId="77777777" w:rsidR="001B148F" w:rsidRPr="00B3200D" w:rsidRDefault="001B148F" w:rsidP="006D7956">
            <w:pPr>
              <w:spacing w:after="0" w:line="240" w:lineRule="auto"/>
              <w:jc w:val="center"/>
              <w:rPr>
                <w:rFonts w:ascii="Times New Roman" w:hAnsi="Times New Roman" w:cs="Times New Roman"/>
                <w:sz w:val="20"/>
              </w:rPr>
            </w:pPr>
            <w:r w:rsidRPr="00B3200D">
              <w:rPr>
                <w:rFonts w:ascii="Times New Roman" w:hAnsi="Times New Roman" w:cs="Times New Roman"/>
                <w:sz w:val="20"/>
              </w:rPr>
              <w:t>0 баллов</w:t>
            </w:r>
          </w:p>
        </w:tc>
        <w:tc>
          <w:tcPr>
            <w:tcW w:w="3113" w:type="dxa"/>
            <w:vAlign w:val="center"/>
          </w:tcPr>
          <w:p w14:paraId="5A666B0E" w14:textId="77777777" w:rsidR="001B148F" w:rsidRPr="00B3200D" w:rsidRDefault="001B148F" w:rsidP="006D7956">
            <w:pPr>
              <w:spacing w:after="0" w:line="240" w:lineRule="auto"/>
              <w:rPr>
                <w:rFonts w:ascii="Times New Roman" w:hAnsi="Times New Roman" w:cs="Times New Roman"/>
                <w:sz w:val="20"/>
              </w:rPr>
            </w:pPr>
          </w:p>
        </w:tc>
      </w:tr>
      <w:tr w:rsidR="00DB79FC" w:rsidRPr="00914E2A" w14:paraId="74E02D0F" w14:textId="77777777" w:rsidTr="006D7956">
        <w:tc>
          <w:tcPr>
            <w:tcW w:w="1288" w:type="dxa"/>
            <w:vAlign w:val="center"/>
          </w:tcPr>
          <w:p w14:paraId="16FE3FBA"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2DF7154"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одного условия</w:t>
            </w:r>
          </w:p>
        </w:tc>
        <w:tc>
          <w:tcPr>
            <w:tcW w:w="1487" w:type="dxa"/>
            <w:gridSpan w:val="2"/>
            <w:vAlign w:val="center"/>
          </w:tcPr>
          <w:p w14:paraId="410B642E"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6D0F092E"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016ABC49" w14:textId="77777777" w:rsidTr="006D7956">
        <w:tc>
          <w:tcPr>
            <w:tcW w:w="1288" w:type="dxa"/>
            <w:vAlign w:val="center"/>
          </w:tcPr>
          <w:p w14:paraId="572D8252"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07ED76F5"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двух условий</w:t>
            </w:r>
          </w:p>
        </w:tc>
        <w:tc>
          <w:tcPr>
            <w:tcW w:w="1487" w:type="dxa"/>
            <w:gridSpan w:val="2"/>
            <w:vAlign w:val="center"/>
          </w:tcPr>
          <w:p w14:paraId="3BF94F73"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6669BC53"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E4E9982" w14:textId="77777777" w:rsidTr="006D7956">
        <w:tc>
          <w:tcPr>
            <w:tcW w:w="1288" w:type="dxa"/>
            <w:vAlign w:val="center"/>
          </w:tcPr>
          <w:p w14:paraId="76C5E0DB"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20503570"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трех условий</w:t>
            </w:r>
          </w:p>
        </w:tc>
        <w:tc>
          <w:tcPr>
            <w:tcW w:w="1487" w:type="dxa"/>
            <w:gridSpan w:val="2"/>
            <w:vAlign w:val="center"/>
          </w:tcPr>
          <w:p w14:paraId="401EBCB7"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763A86B4"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2C1871AF" w14:textId="77777777" w:rsidTr="006D7956">
        <w:tc>
          <w:tcPr>
            <w:tcW w:w="1288" w:type="dxa"/>
            <w:vAlign w:val="center"/>
          </w:tcPr>
          <w:p w14:paraId="6863DC47"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5A0677A4"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четырех условий</w:t>
            </w:r>
          </w:p>
        </w:tc>
        <w:tc>
          <w:tcPr>
            <w:tcW w:w="1487" w:type="dxa"/>
            <w:gridSpan w:val="2"/>
            <w:vAlign w:val="center"/>
          </w:tcPr>
          <w:p w14:paraId="4528C557"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4827709F" w14:textId="77777777" w:rsidR="00DB79FC" w:rsidRPr="00B3200D" w:rsidRDefault="00DB79FC" w:rsidP="006D7956">
            <w:pPr>
              <w:spacing w:after="0" w:line="240" w:lineRule="auto"/>
              <w:rPr>
                <w:rFonts w:ascii="Times New Roman" w:hAnsi="Times New Roman" w:cs="Times New Roman"/>
                <w:sz w:val="20"/>
              </w:rPr>
            </w:pPr>
          </w:p>
        </w:tc>
      </w:tr>
      <w:tr w:rsidR="001B148F" w:rsidRPr="00914E2A" w14:paraId="1861BF81" w14:textId="77777777" w:rsidTr="006D7956">
        <w:tc>
          <w:tcPr>
            <w:tcW w:w="1288" w:type="dxa"/>
            <w:vAlign w:val="center"/>
          </w:tcPr>
          <w:p w14:paraId="40CE0BF5" w14:textId="77777777" w:rsidR="001B148F" w:rsidRPr="00B3200D" w:rsidRDefault="001B148F"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AD977C" w14:textId="77777777" w:rsidR="001B148F" w:rsidRPr="00B3200D" w:rsidRDefault="001B148F"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пяти условий</w:t>
            </w:r>
          </w:p>
        </w:tc>
        <w:tc>
          <w:tcPr>
            <w:tcW w:w="1487" w:type="dxa"/>
            <w:gridSpan w:val="2"/>
            <w:vAlign w:val="center"/>
          </w:tcPr>
          <w:p w14:paraId="0D9955F4" w14:textId="77777777" w:rsidR="001B148F" w:rsidRPr="00B3200D" w:rsidRDefault="001B148F" w:rsidP="006D7956">
            <w:pPr>
              <w:spacing w:after="0" w:line="240" w:lineRule="auto"/>
              <w:jc w:val="center"/>
              <w:rPr>
                <w:rFonts w:ascii="Times New Roman" w:hAnsi="Times New Roman" w:cs="Times New Roman"/>
                <w:sz w:val="20"/>
              </w:rPr>
            </w:pPr>
            <w:r w:rsidRPr="00B3200D">
              <w:rPr>
                <w:rFonts w:ascii="Times New Roman" w:hAnsi="Times New Roman" w:cs="Times New Roman"/>
                <w:sz w:val="20"/>
              </w:rPr>
              <w:t>100 баллов</w:t>
            </w:r>
          </w:p>
        </w:tc>
        <w:tc>
          <w:tcPr>
            <w:tcW w:w="3113" w:type="dxa"/>
            <w:vAlign w:val="center"/>
          </w:tcPr>
          <w:p w14:paraId="4E832651" w14:textId="77777777" w:rsidR="001B148F" w:rsidRPr="00B3200D" w:rsidRDefault="001B148F" w:rsidP="006D7956">
            <w:pPr>
              <w:spacing w:after="0" w:line="240" w:lineRule="auto"/>
              <w:rPr>
                <w:rFonts w:ascii="Times New Roman" w:hAnsi="Times New Roman" w:cs="Times New Roman"/>
                <w:sz w:val="20"/>
              </w:rPr>
            </w:pPr>
          </w:p>
        </w:tc>
      </w:tr>
      <w:tr w:rsidR="001B148F" w:rsidRPr="00914E2A" w14:paraId="46AC0AA5" w14:textId="77777777" w:rsidTr="006D7956">
        <w:trPr>
          <w:trHeight w:val="397"/>
        </w:trPr>
        <w:tc>
          <w:tcPr>
            <w:tcW w:w="1288" w:type="dxa"/>
            <w:shd w:val="clear" w:color="auto" w:fill="B4C6E7" w:themeFill="accent1" w:themeFillTint="66"/>
            <w:vAlign w:val="center"/>
          </w:tcPr>
          <w:p w14:paraId="78FC75AD" w14:textId="77777777" w:rsidR="001B148F" w:rsidRPr="00B96031" w:rsidRDefault="001B148F" w:rsidP="006D7956">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083B686F" w14:textId="77777777" w:rsidR="001B148F" w:rsidRPr="00B96031" w:rsidRDefault="001B148F"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6A222417" w14:textId="77777777" w:rsidR="001B148F" w:rsidRPr="00B96031" w:rsidRDefault="001B148F" w:rsidP="006D7956">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ACF8848" w14:textId="77777777" w:rsidR="001B148F" w:rsidRPr="00B96031" w:rsidRDefault="001B148F" w:rsidP="006D7956">
            <w:pPr>
              <w:spacing w:after="0" w:line="240" w:lineRule="auto"/>
              <w:jc w:val="right"/>
              <w:rPr>
                <w:rFonts w:ascii="Times New Roman" w:hAnsi="Times New Roman" w:cs="Times New Roman"/>
                <w:b/>
                <w:sz w:val="20"/>
              </w:rPr>
            </w:pPr>
          </w:p>
        </w:tc>
      </w:tr>
    </w:tbl>
    <w:p w14:paraId="512149A3" w14:textId="77777777" w:rsidR="001B148F" w:rsidRDefault="001B148F" w:rsidP="001B148F">
      <w:pPr>
        <w:spacing w:after="0" w:line="240" w:lineRule="auto"/>
      </w:pPr>
    </w:p>
    <w:p w14:paraId="0512C910" w14:textId="77777777" w:rsidR="001D0D65" w:rsidRDefault="001D0D65" w:rsidP="00637213">
      <w:pPr>
        <w:widowControl w:val="0"/>
        <w:tabs>
          <w:tab w:val="left" w:pos="4824"/>
        </w:tabs>
        <w:spacing w:after="0" w:line="240" w:lineRule="auto"/>
        <w:rPr>
          <w:rFonts w:ascii="Times New Roman" w:hAnsi="Times New Roman" w:cs="Times New Roman"/>
          <w:b/>
          <w:sz w:val="24"/>
          <w:szCs w:val="24"/>
        </w:rPr>
        <w:sectPr w:rsidR="001D0D65" w:rsidSect="00320C7F">
          <w:pgSz w:w="11906" w:h="16838"/>
          <w:pgMar w:top="851" w:right="851" w:bottom="851" w:left="1418" w:header="709" w:footer="709" w:gutter="0"/>
          <w:cols w:space="708"/>
          <w:docGrid w:linePitch="360"/>
        </w:sectPr>
      </w:pPr>
    </w:p>
    <w:p w14:paraId="3CB80BEE" w14:textId="16B44A5E" w:rsidR="001D0D65" w:rsidRPr="001D0D65" w:rsidRDefault="001D0D65" w:rsidP="00807428">
      <w:pPr>
        <w:pStyle w:val="1"/>
        <w:spacing w:before="0"/>
        <w:jc w:val="both"/>
        <w:rPr>
          <w:rFonts w:ascii="Times New Roman" w:eastAsiaTheme="minorHAnsi" w:hAnsi="Times New Roman" w:cs="Times New Roman"/>
          <w:b/>
          <w:bCs/>
          <w:color w:val="auto"/>
          <w:sz w:val="28"/>
          <w:szCs w:val="28"/>
        </w:rPr>
      </w:pPr>
      <w:bookmarkStart w:id="42" w:name="_Toc45301754"/>
      <w:r w:rsidRPr="001D0D65">
        <w:rPr>
          <w:rFonts w:ascii="Times New Roman" w:eastAsiaTheme="minorHAnsi" w:hAnsi="Times New Roman" w:cs="Times New Roman"/>
          <w:b/>
          <w:bCs/>
          <w:color w:val="auto"/>
          <w:sz w:val="28"/>
          <w:szCs w:val="28"/>
        </w:rPr>
        <w:lastRenderedPageBreak/>
        <w:t>П</w:t>
      </w:r>
      <w:r w:rsidR="008B4A54" w:rsidRPr="001D0D65">
        <w:rPr>
          <w:rFonts w:ascii="Times New Roman" w:eastAsiaTheme="minorHAnsi" w:hAnsi="Times New Roman" w:cs="Times New Roman"/>
          <w:b/>
          <w:bCs/>
          <w:color w:val="auto"/>
          <w:sz w:val="28"/>
          <w:szCs w:val="28"/>
        </w:rPr>
        <w:t>РИЛОЖЕНИЕ</w:t>
      </w:r>
      <w:r w:rsidRPr="001D0D65">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И</w:t>
      </w:r>
      <w:r w:rsidRPr="001D0D65">
        <w:rPr>
          <w:rFonts w:ascii="Times New Roman" w:eastAsiaTheme="minorHAnsi" w:hAnsi="Times New Roman" w:cs="Times New Roman"/>
          <w:b/>
          <w:bCs/>
          <w:color w:val="auto"/>
          <w:sz w:val="28"/>
          <w:szCs w:val="28"/>
        </w:rPr>
        <w:t>.</w:t>
      </w:r>
      <w:r w:rsidR="004C12A3">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анализа наличия в организации условий доступности, позволяющих инвалидам получать услуги наравне с другими (параметр 3.2.1)</w:t>
      </w:r>
      <w:bookmarkEnd w:id="42"/>
    </w:p>
    <w:p w14:paraId="7BAE8E3C" w14:textId="77777777" w:rsidR="001D0D65" w:rsidRPr="001D0D65" w:rsidRDefault="001D0D65" w:rsidP="001D0D65">
      <w:pPr>
        <w:spacing w:after="0" w:line="240" w:lineRule="auto"/>
        <w:rPr>
          <w:rFonts w:ascii="Times New Roman" w:hAnsi="Times New Roman" w:cs="Times New Roman"/>
          <w:sz w:val="28"/>
          <w:szCs w:val="28"/>
        </w:rPr>
      </w:pPr>
    </w:p>
    <w:p w14:paraId="72939FC3" w14:textId="77777777" w:rsidR="001D0D65" w:rsidRPr="001D0D65" w:rsidRDefault="001D0D65" w:rsidP="001D0D65">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1D0D65" w:rsidRPr="00092128" w14:paraId="607F2F4E" w14:textId="77777777" w:rsidTr="005C70D3">
        <w:tc>
          <w:tcPr>
            <w:tcW w:w="3034" w:type="dxa"/>
          </w:tcPr>
          <w:p w14:paraId="2464E15F"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4D26B1C8"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2AD72BDE" w14:textId="77777777" w:rsidTr="005C70D3">
        <w:tc>
          <w:tcPr>
            <w:tcW w:w="3034" w:type="dxa"/>
          </w:tcPr>
          <w:p w14:paraId="0A46A186"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52AF5185"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64E9AC3D" w14:textId="77777777" w:rsidTr="005C70D3">
        <w:tc>
          <w:tcPr>
            <w:tcW w:w="3034" w:type="dxa"/>
          </w:tcPr>
          <w:p w14:paraId="1BBAA13E"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61C886D6"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15C2A627" w14:textId="77777777" w:rsidTr="005C70D3">
        <w:tc>
          <w:tcPr>
            <w:tcW w:w="3034" w:type="dxa"/>
          </w:tcPr>
          <w:p w14:paraId="73817A99"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494922A3"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179C9EAA" w14:textId="77777777" w:rsidTr="005C70D3">
        <w:tc>
          <w:tcPr>
            <w:tcW w:w="3034" w:type="dxa"/>
          </w:tcPr>
          <w:p w14:paraId="676CDEF6"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56B2776E"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74792D43" w14:textId="77777777" w:rsidTr="005C70D3">
        <w:tc>
          <w:tcPr>
            <w:tcW w:w="3034" w:type="dxa"/>
          </w:tcPr>
          <w:p w14:paraId="6E7FA237"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17F1C9B"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EE1F8FD" w14:textId="77777777" w:rsidTr="005C70D3">
        <w:tc>
          <w:tcPr>
            <w:tcW w:w="3034" w:type="dxa"/>
          </w:tcPr>
          <w:p w14:paraId="67CA6411"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5A6DBC69"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105BB3C6" w14:textId="77777777" w:rsidTr="005C70D3">
        <w:tc>
          <w:tcPr>
            <w:tcW w:w="3034" w:type="dxa"/>
          </w:tcPr>
          <w:p w14:paraId="7E19CA83" w14:textId="77777777" w:rsidR="001D0D65" w:rsidRPr="00914E2A" w:rsidRDefault="001D0D65" w:rsidP="005C70D3">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E7B042B" w14:textId="77777777" w:rsidR="001D0D65" w:rsidRPr="00092128" w:rsidRDefault="001D0D65" w:rsidP="005C70D3">
            <w:pPr>
              <w:spacing w:after="0" w:line="240" w:lineRule="auto"/>
              <w:rPr>
                <w:rFonts w:ascii="Times New Roman" w:hAnsi="Times New Roman" w:cs="Times New Roman"/>
                <w:sz w:val="24"/>
                <w:szCs w:val="28"/>
              </w:rPr>
            </w:pPr>
          </w:p>
        </w:tc>
      </w:tr>
    </w:tbl>
    <w:p w14:paraId="290C77B7" w14:textId="77777777" w:rsidR="001D0D65" w:rsidRDefault="001D0D65" w:rsidP="001D0D65">
      <w:pPr>
        <w:spacing w:after="0" w:line="240" w:lineRule="auto"/>
      </w:pPr>
    </w:p>
    <w:p w14:paraId="5E597794" w14:textId="77777777" w:rsidR="001D0D65" w:rsidRDefault="001D0D65" w:rsidP="001D0D65">
      <w:pPr>
        <w:spacing w:after="0" w:line="240" w:lineRule="auto"/>
      </w:pPr>
    </w:p>
    <w:p w14:paraId="294D4946" w14:textId="77777777" w:rsidR="001D0D65" w:rsidRDefault="001D0D65" w:rsidP="001D0D65">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1D0D65" w:rsidRPr="00914E2A" w14:paraId="22B3B52D" w14:textId="77777777" w:rsidTr="005C70D3">
        <w:trPr>
          <w:tblHeader/>
        </w:trPr>
        <w:tc>
          <w:tcPr>
            <w:tcW w:w="1288" w:type="dxa"/>
            <w:vMerge w:val="restart"/>
            <w:shd w:val="clear" w:color="auto" w:fill="D9E2F3" w:themeFill="accent1" w:themeFillTint="33"/>
            <w:vAlign w:val="center"/>
          </w:tcPr>
          <w:p w14:paraId="1500DA79"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5CCA17D7"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500182AC" w14:textId="77777777" w:rsidR="001D0D65" w:rsidRPr="004020AB" w:rsidRDefault="001D0D65" w:rsidP="005C70D3">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64FEEC14" w14:textId="77777777" w:rsidR="001D0D65" w:rsidRPr="004020AB" w:rsidRDefault="0069635A" w:rsidP="005C70D3">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1D0D65" w:rsidRPr="00914E2A" w14:paraId="3A3DA9DC" w14:textId="77777777" w:rsidTr="005C70D3">
        <w:trPr>
          <w:tblHeader/>
        </w:trPr>
        <w:tc>
          <w:tcPr>
            <w:tcW w:w="1288" w:type="dxa"/>
            <w:vMerge/>
            <w:shd w:val="clear" w:color="auto" w:fill="D9E2F3" w:themeFill="accent1" w:themeFillTint="33"/>
            <w:vAlign w:val="center"/>
          </w:tcPr>
          <w:p w14:paraId="633A4721" w14:textId="77777777" w:rsidR="001D0D65" w:rsidRPr="004020AB" w:rsidRDefault="001D0D65" w:rsidP="005C70D3">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4DC79747" w14:textId="77777777" w:rsidR="001D0D65" w:rsidRPr="004020AB" w:rsidRDefault="001D0D65" w:rsidP="005C70D3">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7D0353E8"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03B6F8AD"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1D6EAF09" w14:textId="77777777" w:rsidR="001D0D65" w:rsidRPr="004020AB" w:rsidRDefault="001D0D65" w:rsidP="005C70D3">
            <w:pPr>
              <w:spacing w:after="0" w:line="240" w:lineRule="auto"/>
              <w:jc w:val="center"/>
              <w:rPr>
                <w:rFonts w:ascii="Times New Roman" w:hAnsi="Times New Roman" w:cs="Times New Roman"/>
                <w:b/>
                <w:sz w:val="20"/>
              </w:rPr>
            </w:pPr>
          </w:p>
        </w:tc>
      </w:tr>
      <w:tr w:rsidR="001D0D65" w:rsidRPr="00914E2A" w14:paraId="07D4E67F" w14:textId="77777777" w:rsidTr="005C70D3">
        <w:tc>
          <w:tcPr>
            <w:tcW w:w="1288" w:type="dxa"/>
            <w:vAlign w:val="center"/>
          </w:tcPr>
          <w:p w14:paraId="6AAA4299" w14:textId="77777777" w:rsidR="001D0D65" w:rsidRPr="00FD511E" w:rsidRDefault="001D0D65" w:rsidP="005C70D3">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20C9D415"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для инвалидов по слуху и зрению звуковой и зрительной информации</w:t>
            </w:r>
          </w:p>
        </w:tc>
        <w:tc>
          <w:tcPr>
            <w:tcW w:w="749" w:type="dxa"/>
            <w:vAlign w:val="center"/>
          </w:tcPr>
          <w:p w14:paraId="79D9DDB3"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61B2572"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4A786559"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152E1083" w14:textId="77777777" w:rsidTr="005C70D3">
        <w:tc>
          <w:tcPr>
            <w:tcW w:w="1288" w:type="dxa"/>
            <w:vAlign w:val="center"/>
          </w:tcPr>
          <w:p w14:paraId="0D9B3D7A" w14:textId="77777777" w:rsidR="001D0D65" w:rsidRPr="00FD511E" w:rsidRDefault="001D0D65" w:rsidP="005C70D3">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179232A9"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надписей, знаков и иной текстовой и графической информации знаками, выполненными рельефно-точечным шрифтом Брайля</w:t>
            </w:r>
          </w:p>
        </w:tc>
        <w:tc>
          <w:tcPr>
            <w:tcW w:w="749" w:type="dxa"/>
            <w:vAlign w:val="center"/>
          </w:tcPr>
          <w:p w14:paraId="5EAE3FDB"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5DD492D1"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F114919"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41BD58A5" w14:textId="77777777" w:rsidTr="005C70D3">
        <w:tc>
          <w:tcPr>
            <w:tcW w:w="1288" w:type="dxa"/>
            <w:vAlign w:val="center"/>
          </w:tcPr>
          <w:p w14:paraId="233C2F8F" w14:textId="77777777" w:rsidR="001D0D65" w:rsidRPr="00FD511E" w:rsidRDefault="001D0D65" w:rsidP="005C70D3">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56F93CBE"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 xml:space="preserve">озможность предоставления инвалидам по слуху (слуху и зрению) услуг </w:t>
            </w:r>
            <w:proofErr w:type="spellStart"/>
            <w:r w:rsidRPr="006563A6">
              <w:rPr>
                <w:rFonts w:ascii="Times New Roman" w:hAnsi="Times New Roman" w:cs="Times New Roman"/>
                <w:sz w:val="20"/>
              </w:rPr>
              <w:t>сурдопереводчика</w:t>
            </w:r>
            <w:proofErr w:type="spellEnd"/>
            <w:r w:rsidRPr="006563A6">
              <w:rPr>
                <w:rFonts w:ascii="Times New Roman" w:hAnsi="Times New Roman" w:cs="Times New Roman"/>
                <w:sz w:val="20"/>
              </w:rPr>
              <w:t xml:space="preserve"> (</w:t>
            </w:r>
            <w:proofErr w:type="spellStart"/>
            <w:r w:rsidRPr="006563A6">
              <w:rPr>
                <w:rFonts w:ascii="Times New Roman" w:hAnsi="Times New Roman" w:cs="Times New Roman"/>
                <w:sz w:val="20"/>
              </w:rPr>
              <w:t>тифлосурдопереводчика</w:t>
            </w:r>
            <w:proofErr w:type="spellEnd"/>
            <w:r w:rsidRPr="006563A6">
              <w:rPr>
                <w:rFonts w:ascii="Times New Roman" w:hAnsi="Times New Roman" w:cs="Times New Roman"/>
                <w:sz w:val="20"/>
              </w:rPr>
              <w:t>)</w:t>
            </w:r>
          </w:p>
        </w:tc>
        <w:tc>
          <w:tcPr>
            <w:tcW w:w="749" w:type="dxa"/>
            <w:vAlign w:val="center"/>
          </w:tcPr>
          <w:p w14:paraId="329C1CEA"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2A0E1952"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79EE303C"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165600A" w14:textId="77777777" w:rsidTr="005C70D3">
        <w:tc>
          <w:tcPr>
            <w:tcW w:w="1288" w:type="dxa"/>
            <w:vAlign w:val="center"/>
          </w:tcPr>
          <w:p w14:paraId="17FE8CAF" w14:textId="77777777" w:rsidR="001D0D65" w:rsidRPr="00FD511E" w:rsidRDefault="001D0D65" w:rsidP="005C70D3">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1B67C7C7" w14:textId="27828925" w:rsidR="001D0D65" w:rsidRDefault="003C10FE" w:rsidP="005C70D3">
            <w:pPr>
              <w:spacing w:after="0" w:line="240" w:lineRule="auto"/>
              <w:rPr>
                <w:rFonts w:ascii="Times New Roman" w:hAnsi="Times New Roman" w:cs="Times New Roman"/>
                <w:sz w:val="20"/>
              </w:rPr>
            </w:pPr>
            <w:r>
              <w:rPr>
                <w:rFonts w:ascii="Times New Roman" w:hAnsi="Times New Roman" w:cs="Times New Roman"/>
                <w:sz w:val="20"/>
              </w:rPr>
              <w:t>Н</w:t>
            </w:r>
            <w:r w:rsidRPr="003C10FE">
              <w:rPr>
                <w:rFonts w:ascii="Times New Roman" w:hAnsi="Times New Roman" w:cs="Times New Roman"/>
                <w:sz w:val="20"/>
              </w:rPr>
              <w:t>аличие альтернативной версии официального сайта организации в сети "Интернет" для инвалидов по зрению</w:t>
            </w:r>
          </w:p>
        </w:tc>
        <w:tc>
          <w:tcPr>
            <w:tcW w:w="749" w:type="dxa"/>
            <w:vAlign w:val="center"/>
          </w:tcPr>
          <w:p w14:paraId="7767EB97"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68C5F8F0"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0DEBFD69"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2E5B2F11" w14:textId="77777777" w:rsidTr="005C70D3">
        <w:tc>
          <w:tcPr>
            <w:tcW w:w="1288" w:type="dxa"/>
            <w:vAlign w:val="center"/>
          </w:tcPr>
          <w:p w14:paraId="192230A2" w14:textId="77777777" w:rsidR="001D0D65" w:rsidRPr="00FD511E" w:rsidRDefault="001D0D65" w:rsidP="005C70D3">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4FB077E4"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П</w:t>
            </w:r>
            <w:r w:rsidRPr="006563A6">
              <w:rPr>
                <w:rFonts w:ascii="Times New Roman" w:hAnsi="Times New Roman" w:cs="Times New Roman"/>
                <w:sz w:val="20"/>
              </w:rPr>
              <w:t>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49" w:type="dxa"/>
            <w:vAlign w:val="center"/>
          </w:tcPr>
          <w:p w14:paraId="3FF432C8"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164CEB0A"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1FE1A3F2"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5AF99BB2" w14:textId="77777777" w:rsidTr="005C70D3">
        <w:tc>
          <w:tcPr>
            <w:tcW w:w="1288" w:type="dxa"/>
            <w:vAlign w:val="center"/>
          </w:tcPr>
          <w:p w14:paraId="7B2962D5" w14:textId="77777777" w:rsidR="001D0D65" w:rsidRPr="00FD511E" w:rsidRDefault="001D0D65" w:rsidP="005C70D3">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7DC18667" w14:textId="35079726" w:rsidR="001D0D65" w:rsidRDefault="00DD6507" w:rsidP="005C70D3">
            <w:pPr>
              <w:spacing w:after="0" w:line="240" w:lineRule="auto"/>
              <w:rPr>
                <w:rFonts w:ascii="Times New Roman" w:hAnsi="Times New Roman" w:cs="Times New Roman"/>
                <w:sz w:val="20"/>
              </w:rPr>
            </w:pPr>
            <w:r>
              <w:rPr>
                <w:rFonts w:ascii="Times New Roman" w:hAnsi="Times New Roman" w:cs="Times New Roman"/>
                <w:sz w:val="20"/>
              </w:rPr>
              <w:t>Н</w:t>
            </w:r>
            <w:r w:rsidRPr="00DD6507">
              <w:rPr>
                <w:rFonts w:ascii="Times New Roman" w:hAnsi="Times New Roman" w:cs="Times New Roman"/>
                <w:sz w:val="20"/>
              </w:rPr>
              <w:t>аличие возможности предоставления услуги в дистанционном режиме или на дому</w:t>
            </w:r>
          </w:p>
        </w:tc>
        <w:tc>
          <w:tcPr>
            <w:tcW w:w="749" w:type="dxa"/>
            <w:vAlign w:val="center"/>
          </w:tcPr>
          <w:p w14:paraId="044E1588"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429CBC7A"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11F76565"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3FCC2AE" w14:textId="77777777" w:rsidTr="005C70D3">
        <w:trPr>
          <w:trHeight w:val="329"/>
        </w:trPr>
        <w:tc>
          <w:tcPr>
            <w:tcW w:w="9634" w:type="dxa"/>
            <w:gridSpan w:val="5"/>
            <w:shd w:val="clear" w:color="auto" w:fill="D9E2F3" w:themeFill="accent1" w:themeFillTint="33"/>
            <w:vAlign w:val="center"/>
          </w:tcPr>
          <w:p w14:paraId="34D6EADC" w14:textId="77777777" w:rsidR="001D0D65" w:rsidRPr="004020AB" w:rsidRDefault="001D0D65" w:rsidP="005C70D3">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1D0D65" w:rsidRPr="00914E2A" w14:paraId="23D8162A" w14:textId="77777777" w:rsidTr="005C70D3">
        <w:tc>
          <w:tcPr>
            <w:tcW w:w="1288" w:type="dxa"/>
            <w:vAlign w:val="center"/>
          </w:tcPr>
          <w:p w14:paraId="02C54F01"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667478E8" w14:textId="0733890F"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 xml:space="preserve">отсутствуют в организации условия доступности, </w:t>
            </w:r>
            <w:proofErr w:type="gramStart"/>
            <w:r w:rsidRPr="0024588F">
              <w:rPr>
                <w:rFonts w:ascii="Times New Roman" w:hAnsi="Times New Roman" w:cs="Times New Roman"/>
                <w:sz w:val="20"/>
              </w:rPr>
              <w:t>позволяющих</w:t>
            </w:r>
            <w:proofErr w:type="gramEnd"/>
            <w:r w:rsidRPr="0024588F">
              <w:rPr>
                <w:rFonts w:ascii="Times New Roman" w:hAnsi="Times New Roman" w:cs="Times New Roman"/>
                <w:sz w:val="20"/>
              </w:rPr>
              <w:t xml:space="preserve"> инвалидам получать услуги наравне с другими</w:t>
            </w:r>
          </w:p>
        </w:tc>
        <w:tc>
          <w:tcPr>
            <w:tcW w:w="1487" w:type="dxa"/>
            <w:gridSpan w:val="2"/>
            <w:vAlign w:val="center"/>
          </w:tcPr>
          <w:p w14:paraId="1D4F482F" w14:textId="77777777" w:rsidR="001D0D65" w:rsidRPr="0024588F" w:rsidRDefault="001D0D65" w:rsidP="005C70D3">
            <w:pPr>
              <w:spacing w:after="0" w:line="240" w:lineRule="auto"/>
              <w:jc w:val="center"/>
              <w:rPr>
                <w:rFonts w:ascii="Times New Roman" w:hAnsi="Times New Roman" w:cs="Times New Roman"/>
                <w:sz w:val="20"/>
              </w:rPr>
            </w:pPr>
            <w:r w:rsidRPr="0024588F">
              <w:rPr>
                <w:rFonts w:ascii="Times New Roman" w:hAnsi="Times New Roman" w:cs="Times New Roman"/>
                <w:sz w:val="20"/>
              </w:rPr>
              <w:t>0 баллов</w:t>
            </w:r>
          </w:p>
        </w:tc>
        <w:tc>
          <w:tcPr>
            <w:tcW w:w="3113" w:type="dxa"/>
            <w:vAlign w:val="center"/>
          </w:tcPr>
          <w:p w14:paraId="0590ECC6"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7D4768E8" w14:textId="77777777" w:rsidTr="005C70D3">
        <w:tc>
          <w:tcPr>
            <w:tcW w:w="1288" w:type="dxa"/>
            <w:vAlign w:val="center"/>
          </w:tcPr>
          <w:p w14:paraId="33D6FF82"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5A14E52F"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одного условия</w:t>
            </w:r>
          </w:p>
        </w:tc>
        <w:tc>
          <w:tcPr>
            <w:tcW w:w="1487" w:type="dxa"/>
            <w:gridSpan w:val="2"/>
            <w:vAlign w:val="center"/>
          </w:tcPr>
          <w:p w14:paraId="6EA9166F" w14:textId="77777777" w:rsidR="001D0D65" w:rsidRPr="0024588F" w:rsidRDefault="00700DE9" w:rsidP="005C70D3">
            <w:pPr>
              <w:spacing w:after="0" w:line="240" w:lineRule="auto"/>
              <w:jc w:val="center"/>
              <w:rPr>
                <w:rFonts w:ascii="Times New Roman" w:hAnsi="Times New Roman" w:cs="Times New Roman"/>
                <w:sz w:val="20"/>
              </w:rPr>
            </w:pPr>
            <w:r>
              <w:rPr>
                <w:rFonts w:ascii="Times New Roman" w:hAnsi="Times New Roman" w:cs="Times New Roman"/>
                <w:sz w:val="20"/>
              </w:rPr>
              <w:t>2</w:t>
            </w:r>
            <w:r w:rsidR="001D0D65" w:rsidRPr="0024588F">
              <w:rPr>
                <w:rFonts w:ascii="Times New Roman" w:hAnsi="Times New Roman" w:cs="Times New Roman"/>
                <w:sz w:val="20"/>
              </w:rPr>
              <w:t>0 баллов</w:t>
            </w:r>
          </w:p>
        </w:tc>
        <w:tc>
          <w:tcPr>
            <w:tcW w:w="3113" w:type="dxa"/>
            <w:vAlign w:val="center"/>
          </w:tcPr>
          <w:p w14:paraId="67CEA2C6"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60662CF8" w14:textId="77777777" w:rsidTr="005C70D3">
        <w:tc>
          <w:tcPr>
            <w:tcW w:w="1288" w:type="dxa"/>
            <w:vAlign w:val="center"/>
          </w:tcPr>
          <w:p w14:paraId="37908A76"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F1CA636"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двух условий</w:t>
            </w:r>
          </w:p>
        </w:tc>
        <w:tc>
          <w:tcPr>
            <w:tcW w:w="1487" w:type="dxa"/>
            <w:gridSpan w:val="2"/>
            <w:vAlign w:val="center"/>
          </w:tcPr>
          <w:p w14:paraId="49213B2F"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4</w:t>
            </w:r>
            <w:r w:rsidR="001D0D65" w:rsidRPr="0024588F">
              <w:rPr>
                <w:rFonts w:ascii="Times New Roman" w:hAnsi="Times New Roman" w:cs="Times New Roman"/>
                <w:sz w:val="20"/>
              </w:rPr>
              <w:t>0 баллов</w:t>
            </w:r>
          </w:p>
        </w:tc>
        <w:tc>
          <w:tcPr>
            <w:tcW w:w="3113" w:type="dxa"/>
            <w:vAlign w:val="center"/>
          </w:tcPr>
          <w:p w14:paraId="1AE8648D"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5D41FC63" w14:textId="77777777" w:rsidTr="005C70D3">
        <w:tc>
          <w:tcPr>
            <w:tcW w:w="1288" w:type="dxa"/>
            <w:vAlign w:val="center"/>
          </w:tcPr>
          <w:p w14:paraId="4AD80554"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5C513C2F"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трех условий</w:t>
            </w:r>
          </w:p>
        </w:tc>
        <w:tc>
          <w:tcPr>
            <w:tcW w:w="1487" w:type="dxa"/>
            <w:gridSpan w:val="2"/>
            <w:vAlign w:val="center"/>
          </w:tcPr>
          <w:p w14:paraId="337EBAA8"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6</w:t>
            </w:r>
            <w:r w:rsidR="001D0D65" w:rsidRPr="0024588F">
              <w:rPr>
                <w:rFonts w:ascii="Times New Roman" w:hAnsi="Times New Roman" w:cs="Times New Roman"/>
                <w:sz w:val="20"/>
              </w:rPr>
              <w:t>0 баллов</w:t>
            </w:r>
          </w:p>
        </w:tc>
        <w:tc>
          <w:tcPr>
            <w:tcW w:w="3113" w:type="dxa"/>
            <w:vAlign w:val="center"/>
          </w:tcPr>
          <w:p w14:paraId="1FCB81DF"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8E2B69B" w14:textId="77777777" w:rsidTr="005C70D3">
        <w:tc>
          <w:tcPr>
            <w:tcW w:w="1288" w:type="dxa"/>
            <w:vAlign w:val="center"/>
          </w:tcPr>
          <w:p w14:paraId="477C3A88"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03DE41B6"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четырех условий</w:t>
            </w:r>
          </w:p>
        </w:tc>
        <w:tc>
          <w:tcPr>
            <w:tcW w:w="1487" w:type="dxa"/>
            <w:gridSpan w:val="2"/>
            <w:vAlign w:val="center"/>
          </w:tcPr>
          <w:p w14:paraId="008B8F7B"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8</w:t>
            </w:r>
            <w:r w:rsidR="001D0D65" w:rsidRPr="0024588F">
              <w:rPr>
                <w:rFonts w:ascii="Times New Roman" w:hAnsi="Times New Roman" w:cs="Times New Roman"/>
                <w:sz w:val="20"/>
              </w:rPr>
              <w:t>0 баллов</w:t>
            </w:r>
          </w:p>
        </w:tc>
        <w:tc>
          <w:tcPr>
            <w:tcW w:w="3113" w:type="dxa"/>
            <w:vAlign w:val="center"/>
          </w:tcPr>
          <w:p w14:paraId="050C032E"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70A706B4" w14:textId="77777777" w:rsidTr="005C70D3">
        <w:tc>
          <w:tcPr>
            <w:tcW w:w="1288" w:type="dxa"/>
            <w:vAlign w:val="center"/>
          </w:tcPr>
          <w:p w14:paraId="6C8434CD"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26EA8AEB"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пяти условий</w:t>
            </w:r>
          </w:p>
        </w:tc>
        <w:tc>
          <w:tcPr>
            <w:tcW w:w="1487" w:type="dxa"/>
            <w:gridSpan w:val="2"/>
            <w:vAlign w:val="center"/>
          </w:tcPr>
          <w:p w14:paraId="0EE02953" w14:textId="77777777" w:rsidR="001D0D65" w:rsidRPr="0024588F" w:rsidRDefault="001D0D65" w:rsidP="005C70D3">
            <w:pPr>
              <w:spacing w:after="0" w:line="240" w:lineRule="auto"/>
              <w:jc w:val="center"/>
              <w:rPr>
                <w:rFonts w:ascii="Times New Roman" w:hAnsi="Times New Roman" w:cs="Times New Roman"/>
                <w:sz w:val="20"/>
              </w:rPr>
            </w:pPr>
            <w:r w:rsidRPr="0024588F">
              <w:rPr>
                <w:rFonts w:ascii="Times New Roman" w:hAnsi="Times New Roman" w:cs="Times New Roman"/>
                <w:sz w:val="20"/>
              </w:rPr>
              <w:t>100 баллов</w:t>
            </w:r>
          </w:p>
        </w:tc>
        <w:tc>
          <w:tcPr>
            <w:tcW w:w="3113" w:type="dxa"/>
            <w:vAlign w:val="center"/>
          </w:tcPr>
          <w:p w14:paraId="489E015C"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4F0CE10F" w14:textId="77777777" w:rsidTr="005C70D3">
        <w:trPr>
          <w:trHeight w:val="397"/>
        </w:trPr>
        <w:tc>
          <w:tcPr>
            <w:tcW w:w="1288" w:type="dxa"/>
            <w:shd w:val="clear" w:color="auto" w:fill="B4C6E7" w:themeFill="accent1" w:themeFillTint="66"/>
            <w:vAlign w:val="center"/>
          </w:tcPr>
          <w:p w14:paraId="52B910E4" w14:textId="77777777" w:rsidR="001D0D65" w:rsidRPr="00B96031" w:rsidRDefault="001D0D65" w:rsidP="005C70D3">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20C9CB14" w14:textId="77777777" w:rsidR="001D0D65" w:rsidRPr="00B96031" w:rsidRDefault="001D0D65" w:rsidP="005C70D3">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78808658" w14:textId="77777777" w:rsidR="001D0D65" w:rsidRPr="00B96031" w:rsidRDefault="001D0D65" w:rsidP="005C70D3">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75AED421" w14:textId="77777777" w:rsidR="001D0D65" w:rsidRPr="00B96031" w:rsidRDefault="001D0D65" w:rsidP="005C70D3">
            <w:pPr>
              <w:spacing w:after="0" w:line="240" w:lineRule="auto"/>
              <w:jc w:val="right"/>
              <w:rPr>
                <w:rFonts w:ascii="Times New Roman" w:hAnsi="Times New Roman" w:cs="Times New Roman"/>
                <w:b/>
                <w:sz w:val="20"/>
              </w:rPr>
            </w:pPr>
          </w:p>
        </w:tc>
      </w:tr>
    </w:tbl>
    <w:p w14:paraId="3C22EC05" w14:textId="77777777" w:rsidR="00807428" w:rsidRDefault="00807428" w:rsidP="00637213">
      <w:pPr>
        <w:widowControl w:val="0"/>
        <w:tabs>
          <w:tab w:val="left" w:pos="4824"/>
        </w:tabs>
        <w:spacing w:after="0" w:line="240" w:lineRule="auto"/>
        <w:rPr>
          <w:rFonts w:ascii="Times New Roman" w:hAnsi="Times New Roman" w:cs="Times New Roman"/>
          <w:b/>
          <w:sz w:val="24"/>
          <w:szCs w:val="24"/>
        </w:rPr>
      </w:pPr>
    </w:p>
    <w:p w14:paraId="22C5410D" w14:textId="77777777" w:rsidR="00807428" w:rsidRDefault="00807428">
      <w:pPr>
        <w:rPr>
          <w:rFonts w:ascii="Times New Roman" w:hAnsi="Times New Roman" w:cs="Times New Roman"/>
          <w:b/>
          <w:sz w:val="24"/>
          <w:szCs w:val="24"/>
        </w:rPr>
      </w:pPr>
      <w:r>
        <w:rPr>
          <w:rFonts w:ascii="Times New Roman" w:hAnsi="Times New Roman" w:cs="Times New Roman"/>
          <w:b/>
          <w:sz w:val="24"/>
          <w:szCs w:val="24"/>
        </w:rPr>
        <w:br w:type="page"/>
      </w:r>
    </w:p>
    <w:p w14:paraId="045D6346" w14:textId="77777777" w:rsidR="00807428" w:rsidRPr="001D0D65" w:rsidRDefault="00807428" w:rsidP="00807428">
      <w:pPr>
        <w:pStyle w:val="1"/>
        <w:spacing w:before="0"/>
        <w:jc w:val="both"/>
        <w:rPr>
          <w:rFonts w:ascii="Times New Roman" w:eastAsiaTheme="minorHAnsi" w:hAnsi="Times New Roman" w:cs="Times New Roman"/>
          <w:b/>
          <w:bCs/>
          <w:color w:val="auto"/>
          <w:sz w:val="28"/>
          <w:szCs w:val="28"/>
        </w:rPr>
      </w:pPr>
      <w:bookmarkStart w:id="43" w:name="_Toc45301755"/>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К</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sidR="001A4CE1">
        <w:rPr>
          <w:rFonts w:ascii="Times New Roman" w:eastAsiaTheme="minorHAnsi" w:hAnsi="Times New Roman" w:cs="Times New Roman"/>
          <w:b/>
          <w:bCs/>
          <w:color w:val="auto"/>
          <w:sz w:val="28"/>
          <w:szCs w:val="28"/>
        </w:rPr>
        <w:t xml:space="preserve">кеты для проведения </w:t>
      </w:r>
      <w:r w:rsidR="00D53E6E">
        <w:rPr>
          <w:rFonts w:ascii="Times New Roman" w:eastAsiaTheme="minorHAnsi" w:hAnsi="Times New Roman" w:cs="Times New Roman"/>
          <w:b/>
          <w:bCs/>
          <w:color w:val="auto"/>
          <w:sz w:val="28"/>
          <w:szCs w:val="28"/>
        </w:rPr>
        <w:t>опроса</w:t>
      </w:r>
      <w:r w:rsidR="00B26819">
        <w:rPr>
          <w:rFonts w:ascii="Times New Roman" w:eastAsiaTheme="minorHAnsi" w:hAnsi="Times New Roman" w:cs="Times New Roman"/>
          <w:b/>
          <w:bCs/>
          <w:color w:val="auto"/>
          <w:sz w:val="28"/>
          <w:szCs w:val="28"/>
        </w:rPr>
        <w:t xml:space="preserve"> </w:t>
      </w:r>
      <w:r w:rsidR="001A4CE1">
        <w:rPr>
          <w:rFonts w:ascii="Times New Roman" w:eastAsiaTheme="minorHAnsi" w:hAnsi="Times New Roman" w:cs="Times New Roman"/>
          <w:b/>
          <w:bCs/>
          <w:color w:val="auto"/>
          <w:sz w:val="28"/>
          <w:szCs w:val="28"/>
        </w:rPr>
        <w:t>респондентов</w:t>
      </w:r>
      <w:r w:rsidR="00B26819">
        <w:rPr>
          <w:rFonts w:ascii="Times New Roman" w:eastAsiaTheme="minorHAnsi" w:hAnsi="Times New Roman" w:cs="Times New Roman"/>
          <w:b/>
          <w:bCs/>
          <w:color w:val="auto"/>
          <w:sz w:val="28"/>
          <w:szCs w:val="28"/>
        </w:rPr>
        <w:t xml:space="preserve"> – получателей услуг</w:t>
      </w:r>
      <w:bookmarkEnd w:id="43"/>
    </w:p>
    <w:p w14:paraId="0DB615DA" w14:textId="77777777" w:rsidR="008D194A" w:rsidRDefault="008D194A" w:rsidP="00637213">
      <w:pPr>
        <w:widowControl w:val="0"/>
        <w:tabs>
          <w:tab w:val="left" w:pos="4824"/>
        </w:tabs>
        <w:spacing w:after="0" w:line="240" w:lineRule="auto"/>
        <w:rPr>
          <w:rFonts w:ascii="Times New Roman" w:hAnsi="Times New Roman" w:cs="Times New Roman"/>
          <w:b/>
          <w:sz w:val="24"/>
          <w:szCs w:val="24"/>
        </w:rPr>
      </w:pPr>
    </w:p>
    <w:p w14:paraId="1D710020"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sidR="00430CD4">
        <w:rPr>
          <w:rFonts w:ascii="Times New Roman" w:hAnsi="Times New Roman" w:cs="Times New Roman"/>
          <w:b/>
          <w:sz w:val="24"/>
          <w:szCs w:val="24"/>
        </w:rPr>
        <w:t xml:space="preserve"> № ____</w:t>
      </w:r>
    </w:p>
    <w:p w14:paraId="131E7A62"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1349C245"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p>
    <w:p w14:paraId="0FAE7B2E"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428FA415" w14:textId="77777777" w:rsidR="00637587" w:rsidRPr="00637587" w:rsidRDefault="00637587" w:rsidP="00637587">
      <w:pPr>
        <w:widowControl w:val="0"/>
        <w:tabs>
          <w:tab w:val="left" w:pos="4824"/>
        </w:tabs>
        <w:spacing w:after="0" w:line="240" w:lineRule="auto"/>
        <w:jc w:val="center"/>
        <w:rPr>
          <w:rFonts w:ascii="Times New Roman" w:hAnsi="Times New Roman" w:cs="Times New Roman"/>
          <w:sz w:val="24"/>
          <w:szCs w:val="24"/>
        </w:rPr>
      </w:pPr>
      <w:r w:rsidRPr="00637587">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культуры.</w:t>
      </w:r>
    </w:p>
    <w:p w14:paraId="1B9699C4" w14:textId="77777777" w:rsidR="00637587" w:rsidRPr="00637587" w:rsidRDefault="00637587" w:rsidP="00637587">
      <w:pPr>
        <w:widowControl w:val="0"/>
        <w:tabs>
          <w:tab w:val="left" w:pos="4824"/>
        </w:tabs>
        <w:spacing w:after="0" w:line="240" w:lineRule="auto"/>
        <w:jc w:val="center"/>
        <w:rPr>
          <w:rFonts w:ascii="Times New Roman" w:hAnsi="Times New Roman" w:cs="Times New Roman"/>
          <w:sz w:val="24"/>
          <w:szCs w:val="24"/>
        </w:rPr>
      </w:pPr>
      <w:r w:rsidRPr="00637587">
        <w:rPr>
          <w:rFonts w:ascii="Times New Roman" w:hAnsi="Times New Roman" w:cs="Times New Roman"/>
          <w:sz w:val="24"/>
          <w:szCs w:val="24"/>
        </w:rPr>
        <w:t>Пожалуйста, ответьте на вопросы анкеты. Ваше мнение позволит улучшить работу организаций сферы культуры и повысить качество оказания услуг населению.</w:t>
      </w:r>
    </w:p>
    <w:p w14:paraId="7B95A966" w14:textId="77777777" w:rsidR="00637587" w:rsidRPr="00637587" w:rsidRDefault="00637587" w:rsidP="00637587">
      <w:pPr>
        <w:widowControl w:val="0"/>
        <w:tabs>
          <w:tab w:val="left" w:pos="4824"/>
        </w:tabs>
        <w:spacing w:after="0" w:line="240" w:lineRule="auto"/>
        <w:jc w:val="center"/>
        <w:rPr>
          <w:rFonts w:ascii="Times New Roman" w:hAnsi="Times New Roman" w:cs="Times New Roman"/>
          <w:sz w:val="24"/>
          <w:szCs w:val="24"/>
        </w:rPr>
      </w:pPr>
      <w:r w:rsidRPr="00637587">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4779480E" w14:textId="3790ACE9" w:rsidR="001A4CE1" w:rsidRPr="001A4CE1" w:rsidRDefault="00637587" w:rsidP="00637587">
      <w:pPr>
        <w:widowControl w:val="0"/>
        <w:tabs>
          <w:tab w:val="left" w:pos="4824"/>
        </w:tabs>
        <w:spacing w:after="0" w:line="240" w:lineRule="auto"/>
        <w:jc w:val="center"/>
        <w:rPr>
          <w:rFonts w:ascii="Times New Roman" w:hAnsi="Times New Roman" w:cs="Times New Roman"/>
          <w:sz w:val="24"/>
          <w:szCs w:val="24"/>
        </w:rPr>
      </w:pPr>
      <w:r w:rsidRPr="00637587">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культуры гарантируется.</w:t>
      </w:r>
    </w:p>
    <w:p w14:paraId="12CE1263" w14:textId="77777777" w:rsidR="001A4CE1" w:rsidRDefault="001A4CE1" w:rsidP="001A4CE1">
      <w:pPr>
        <w:widowControl w:val="0"/>
        <w:tabs>
          <w:tab w:val="left" w:pos="4824"/>
        </w:tabs>
        <w:spacing w:after="0" w:line="240" w:lineRule="auto"/>
        <w:rPr>
          <w:rFonts w:ascii="Times New Roman" w:hAnsi="Times New Roman" w:cs="Times New Roman"/>
          <w:b/>
          <w:sz w:val="24"/>
          <w:szCs w:val="24"/>
        </w:rPr>
      </w:pPr>
    </w:p>
    <w:tbl>
      <w:tblPr>
        <w:tblStyle w:val="TableNormal"/>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
        <w:gridCol w:w="5387"/>
        <w:gridCol w:w="3543"/>
      </w:tblGrid>
      <w:tr w:rsidR="00430CD4" w:rsidRPr="00D97426" w14:paraId="7FEDBD1E" w14:textId="77777777" w:rsidTr="00430CD4">
        <w:trPr>
          <w:trHeight w:val="567"/>
          <w:tblHeader/>
        </w:trPr>
        <w:tc>
          <w:tcPr>
            <w:tcW w:w="588" w:type="dxa"/>
            <w:tcBorders>
              <w:left w:val="single" w:sz="4" w:space="0" w:color="000000"/>
            </w:tcBorders>
            <w:shd w:val="clear" w:color="auto" w:fill="D9E2F3" w:themeFill="accent1" w:themeFillTint="33"/>
            <w:vAlign w:val="center"/>
          </w:tcPr>
          <w:p w14:paraId="06A41684"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 xml:space="preserve">№ </w:t>
            </w:r>
            <w:proofErr w:type="gramStart"/>
            <w:r w:rsidRPr="00430CD4">
              <w:rPr>
                <w:rFonts w:ascii="Times New Roman" w:hAnsi="Times New Roman" w:cs="Times New Roman"/>
                <w:b/>
                <w:sz w:val="24"/>
                <w:szCs w:val="24"/>
                <w:lang w:val="ru-RU"/>
              </w:rPr>
              <w:t>п</w:t>
            </w:r>
            <w:proofErr w:type="gramEnd"/>
            <w:r w:rsidRPr="00430CD4">
              <w:rPr>
                <w:rFonts w:ascii="Times New Roman" w:hAnsi="Times New Roman" w:cs="Times New Roman"/>
                <w:b/>
                <w:sz w:val="24"/>
                <w:szCs w:val="24"/>
                <w:lang w:val="ru-RU"/>
              </w:rPr>
              <w:t>/п</w:t>
            </w:r>
          </w:p>
        </w:tc>
        <w:tc>
          <w:tcPr>
            <w:tcW w:w="5387" w:type="dxa"/>
            <w:shd w:val="clear" w:color="auto" w:fill="D9E2F3" w:themeFill="accent1" w:themeFillTint="33"/>
            <w:vAlign w:val="center"/>
          </w:tcPr>
          <w:p w14:paraId="6000826B"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Вопрос</w:t>
            </w:r>
          </w:p>
        </w:tc>
        <w:tc>
          <w:tcPr>
            <w:tcW w:w="3543" w:type="dxa"/>
            <w:tcBorders>
              <w:right w:val="single" w:sz="4" w:space="0" w:color="000000"/>
            </w:tcBorders>
            <w:shd w:val="clear" w:color="auto" w:fill="D9E2F3" w:themeFill="accent1" w:themeFillTint="33"/>
            <w:vAlign w:val="center"/>
          </w:tcPr>
          <w:p w14:paraId="0E98331E"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ответа</w:t>
            </w:r>
          </w:p>
        </w:tc>
      </w:tr>
      <w:tr w:rsidR="001A4CE1" w:rsidRPr="00D97426" w14:paraId="5E685686" w14:textId="77777777" w:rsidTr="00430CD4">
        <w:trPr>
          <w:trHeight w:val="567"/>
        </w:trPr>
        <w:tc>
          <w:tcPr>
            <w:tcW w:w="588" w:type="dxa"/>
            <w:vMerge w:val="restart"/>
            <w:tcBorders>
              <w:left w:val="single" w:sz="4" w:space="0" w:color="000000"/>
            </w:tcBorders>
            <w:vAlign w:val="center"/>
          </w:tcPr>
          <w:p w14:paraId="5E7D231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387" w:type="dxa"/>
            <w:vMerge w:val="restart"/>
            <w:vAlign w:val="center"/>
          </w:tcPr>
          <w:p w14:paraId="01B7A7C9"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7DAC849C"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FFE69F1" w14:textId="77777777" w:rsidTr="00430CD4">
        <w:trPr>
          <w:trHeight w:val="688"/>
        </w:trPr>
        <w:tc>
          <w:tcPr>
            <w:tcW w:w="588" w:type="dxa"/>
            <w:vMerge/>
            <w:tcBorders>
              <w:top w:val="nil"/>
              <w:left w:val="single" w:sz="4" w:space="0" w:color="000000"/>
            </w:tcBorders>
            <w:vAlign w:val="center"/>
          </w:tcPr>
          <w:p w14:paraId="63CC3B34"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2D0822A4"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2C25C4DF"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12ED443F" w14:textId="77777777" w:rsidTr="00430CD4">
        <w:trPr>
          <w:trHeight w:val="808"/>
        </w:trPr>
        <w:tc>
          <w:tcPr>
            <w:tcW w:w="588" w:type="dxa"/>
            <w:vMerge w:val="restart"/>
            <w:tcBorders>
              <w:left w:val="single" w:sz="4" w:space="0" w:color="000000"/>
            </w:tcBorders>
            <w:vAlign w:val="center"/>
          </w:tcPr>
          <w:p w14:paraId="1E330E9B"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387" w:type="dxa"/>
            <w:vMerge w:val="restart"/>
            <w:vAlign w:val="center"/>
          </w:tcPr>
          <w:p w14:paraId="27C411CC" w14:textId="77777777" w:rsidR="001A4CE1" w:rsidRPr="001A4CE1"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27EB8F8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5CA013C2" w14:textId="77777777" w:rsidTr="00430CD4">
        <w:trPr>
          <w:trHeight w:val="706"/>
        </w:trPr>
        <w:tc>
          <w:tcPr>
            <w:tcW w:w="588" w:type="dxa"/>
            <w:vMerge/>
            <w:tcBorders>
              <w:top w:val="nil"/>
              <w:left w:val="single" w:sz="4" w:space="0" w:color="000000"/>
            </w:tcBorders>
            <w:vAlign w:val="center"/>
          </w:tcPr>
          <w:p w14:paraId="335FEC72"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01FE96CD"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1EEBF198"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40FED5AD" w14:textId="77777777" w:rsidTr="00430CD4">
        <w:trPr>
          <w:trHeight w:val="2075"/>
        </w:trPr>
        <w:tc>
          <w:tcPr>
            <w:tcW w:w="588" w:type="dxa"/>
            <w:vMerge w:val="restart"/>
            <w:tcBorders>
              <w:left w:val="single" w:sz="4" w:space="0" w:color="000000"/>
            </w:tcBorders>
            <w:vAlign w:val="center"/>
          </w:tcPr>
          <w:p w14:paraId="0422EB85"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387" w:type="dxa"/>
            <w:vMerge w:val="restart"/>
            <w:vAlign w:val="center"/>
          </w:tcPr>
          <w:p w14:paraId="4AB21253"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2C75DF28"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4648B036" w14:textId="77777777" w:rsidTr="00430CD4">
        <w:trPr>
          <w:trHeight w:val="2565"/>
        </w:trPr>
        <w:tc>
          <w:tcPr>
            <w:tcW w:w="588" w:type="dxa"/>
            <w:vMerge/>
            <w:tcBorders>
              <w:top w:val="nil"/>
              <w:left w:val="single" w:sz="4" w:space="0" w:color="000000"/>
            </w:tcBorders>
            <w:vAlign w:val="center"/>
          </w:tcPr>
          <w:p w14:paraId="0B582704"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4FDD7DC6"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7F2EED0B"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642FBA7A" w14:textId="77777777" w:rsidTr="00430CD4">
        <w:trPr>
          <w:trHeight w:val="320"/>
        </w:trPr>
        <w:tc>
          <w:tcPr>
            <w:tcW w:w="588" w:type="dxa"/>
            <w:vMerge w:val="restart"/>
            <w:tcBorders>
              <w:left w:val="single" w:sz="4" w:space="0" w:color="000000"/>
            </w:tcBorders>
            <w:vAlign w:val="center"/>
          </w:tcPr>
          <w:p w14:paraId="6D9CF323"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4</w:t>
            </w:r>
          </w:p>
        </w:tc>
        <w:tc>
          <w:tcPr>
            <w:tcW w:w="5387" w:type="dxa"/>
            <w:vMerge w:val="restart"/>
            <w:vAlign w:val="center"/>
          </w:tcPr>
          <w:p w14:paraId="392878A8"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60A99115"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7C21B6AA" w14:textId="77777777" w:rsidTr="00430CD4">
        <w:trPr>
          <w:trHeight w:val="320"/>
        </w:trPr>
        <w:tc>
          <w:tcPr>
            <w:tcW w:w="588" w:type="dxa"/>
            <w:vMerge/>
            <w:tcBorders>
              <w:top w:val="nil"/>
              <w:left w:val="single" w:sz="4" w:space="0" w:color="000000"/>
            </w:tcBorders>
            <w:vAlign w:val="center"/>
          </w:tcPr>
          <w:p w14:paraId="1611D116"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448EE8A6"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97FEFDD"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6165C1FA" w14:textId="77777777" w:rsidTr="00430CD4">
        <w:trPr>
          <w:trHeight w:val="320"/>
        </w:trPr>
        <w:tc>
          <w:tcPr>
            <w:tcW w:w="588" w:type="dxa"/>
            <w:vMerge w:val="restart"/>
            <w:tcBorders>
              <w:left w:val="single" w:sz="4" w:space="0" w:color="000000"/>
            </w:tcBorders>
            <w:vAlign w:val="center"/>
          </w:tcPr>
          <w:p w14:paraId="34699F9B"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5</w:t>
            </w:r>
          </w:p>
        </w:tc>
        <w:tc>
          <w:tcPr>
            <w:tcW w:w="5387" w:type="dxa"/>
            <w:vMerge w:val="restart"/>
            <w:vAlign w:val="center"/>
          </w:tcPr>
          <w:p w14:paraId="531CBCEC"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xml:space="preserve">Удовлетворены ли Вы доброжелательностью и </w:t>
            </w:r>
            <w:r w:rsidRPr="00D97426">
              <w:rPr>
                <w:rFonts w:ascii="Times New Roman" w:hAnsi="Times New Roman" w:cs="Times New Roman"/>
                <w:sz w:val="24"/>
                <w:szCs w:val="24"/>
                <w:lang w:val="ru-RU"/>
              </w:rPr>
              <w:lastRenderedPageBreak/>
              <w:t>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10888BB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lastRenderedPageBreak/>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00D234E7" w14:textId="77777777" w:rsidTr="00430CD4">
        <w:trPr>
          <w:trHeight w:val="612"/>
        </w:trPr>
        <w:tc>
          <w:tcPr>
            <w:tcW w:w="588" w:type="dxa"/>
            <w:vMerge/>
            <w:tcBorders>
              <w:top w:val="nil"/>
              <w:left w:val="single" w:sz="4" w:space="0" w:color="000000"/>
            </w:tcBorders>
            <w:vAlign w:val="center"/>
          </w:tcPr>
          <w:p w14:paraId="17CF786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0D49CB94"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631391E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25C6276C" w14:textId="77777777" w:rsidTr="00430CD4">
        <w:trPr>
          <w:trHeight w:val="825"/>
        </w:trPr>
        <w:tc>
          <w:tcPr>
            <w:tcW w:w="588" w:type="dxa"/>
            <w:vMerge w:val="restart"/>
            <w:tcBorders>
              <w:left w:val="single" w:sz="4" w:space="0" w:color="000000"/>
            </w:tcBorders>
            <w:vAlign w:val="center"/>
          </w:tcPr>
          <w:p w14:paraId="1B442270"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6</w:t>
            </w:r>
          </w:p>
        </w:tc>
        <w:tc>
          <w:tcPr>
            <w:tcW w:w="5387" w:type="dxa"/>
            <w:vMerge w:val="restart"/>
            <w:vAlign w:val="center"/>
          </w:tcPr>
          <w:p w14:paraId="1FE9F61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w:t>
            </w:r>
            <w:proofErr w:type="spellStart"/>
            <w:r w:rsidRPr="00D97426">
              <w:rPr>
                <w:rFonts w:ascii="Times New Roman" w:hAnsi="Times New Roman" w:cs="Times New Roman"/>
                <w:sz w:val="24"/>
                <w:szCs w:val="24"/>
              </w:rPr>
              <w:t>преподаватели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тренеры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инструкторы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библиотекари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экскурсоводы</w:t>
            </w:r>
            <w:proofErr w:type="spellEnd"/>
            <w:r w:rsidRPr="00D97426">
              <w:rPr>
                <w:rFonts w:ascii="Times New Roman" w:hAnsi="Times New Roman" w:cs="Times New Roman"/>
                <w:sz w:val="24"/>
                <w:szCs w:val="24"/>
              </w:rPr>
              <w:t xml:space="preserve"> и </w:t>
            </w:r>
            <w:proofErr w:type="spellStart"/>
            <w:r w:rsidRPr="00D97426">
              <w:rPr>
                <w:rFonts w:ascii="Times New Roman" w:hAnsi="Times New Roman" w:cs="Times New Roman"/>
                <w:sz w:val="24"/>
                <w:szCs w:val="24"/>
              </w:rPr>
              <w:t>прочие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работники</w:t>
            </w:r>
            <w:proofErr w:type="spellEnd"/>
            <w:r w:rsidRPr="00D97426">
              <w:rPr>
                <w:rFonts w:ascii="Times New Roman" w:hAnsi="Times New Roman" w:cs="Times New Roman"/>
                <w:sz w:val="24"/>
                <w:szCs w:val="24"/>
              </w:rPr>
              <w:t>)?</w:t>
            </w:r>
          </w:p>
        </w:tc>
        <w:tc>
          <w:tcPr>
            <w:tcW w:w="3543" w:type="dxa"/>
            <w:tcBorders>
              <w:right w:val="single" w:sz="4" w:space="0" w:color="000000"/>
            </w:tcBorders>
            <w:vAlign w:val="center"/>
          </w:tcPr>
          <w:p w14:paraId="6D926F5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02486A98" w14:textId="77777777" w:rsidTr="00430CD4">
        <w:trPr>
          <w:trHeight w:val="835"/>
        </w:trPr>
        <w:tc>
          <w:tcPr>
            <w:tcW w:w="588" w:type="dxa"/>
            <w:vMerge/>
            <w:tcBorders>
              <w:top w:val="nil"/>
              <w:left w:val="single" w:sz="4" w:space="0" w:color="000000"/>
            </w:tcBorders>
            <w:vAlign w:val="center"/>
          </w:tcPr>
          <w:p w14:paraId="3DE32F21"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4F93D71C"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75B02A01"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4F25D3BE" w14:textId="77777777" w:rsidTr="00430CD4">
        <w:trPr>
          <w:trHeight w:val="989"/>
        </w:trPr>
        <w:tc>
          <w:tcPr>
            <w:tcW w:w="588" w:type="dxa"/>
            <w:vMerge w:val="restart"/>
            <w:tcBorders>
              <w:left w:val="single" w:sz="4" w:space="0" w:color="000000"/>
            </w:tcBorders>
            <w:vAlign w:val="center"/>
          </w:tcPr>
          <w:p w14:paraId="2F2DF102"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387" w:type="dxa"/>
            <w:vMerge w:val="restart"/>
            <w:vAlign w:val="center"/>
          </w:tcPr>
          <w:p w14:paraId="10839E84"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2464EEB1"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59C89226" w14:textId="77777777" w:rsidTr="00430CD4">
        <w:trPr>
          <w:trHeight w:val="1059"/>
        </w:trPr>
        <w:tc>
          <w:tcPr>
            <w:tcW w:w="588" w:type="dxa"/>
            <w:vMerge/>
            <w:tcBorders>
              <w:top w:val="nil"/>
              <w:left w:val="single" w:sz="4" w:space="0" w:color="000000"/>
              <w:bottom w:val="single" w:sz="4" w:space="0" w:color="auto"/>
            </w:tcBorders>
            <w:vAlign w:val="center"/>
          </w:tcPr>
          <w:p w14:paraId="7938F8E3"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bottom w:val="single" w:sz="4" w:space="0" w:color="auto"/>
            </w:tcBorders>
            <w:vAlign w:val="center"/>
          </w:tcPr>
          <w:p w14:paraId="19B106A4" w14:textId="77777777" w:rsidR="001A4CE1" w:rsidRPr="00D97426" w:rsidRDefault="001A4CE1" w:rsidP="001A4CE1">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375883E4"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2CD81A2F"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7E9BB137"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5EA7D06"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7FCB145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Да</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порекомендовал</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бы</w:t>
            </w:r>
            <w:proofErr w:type="spellEnd"/>
          </w:p>
        </w:tc>
      </w:tr>
      <w:tr w:rsidR="001A4CE1" w:rsidRPr="00D97426" w14:paraId="7D54D899"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588" w:type="dxa"/>
            <w:vMerge/>
            <w:tcBorders>
              <w:top w:val="single" w:sz="4" w:space="0" w:color="auto"/>
              <w:left w:val="single" w:sz="4" w:space="0" w:color="auto"/>
              <w:bottom w:val="single" w:sz="4" w:space="0" w:color="auto"/>
              <w:right w:val="single" w:sz="4" w:space="0" w:color="auto"/>
            </w:tcBorders>
            <w:vAlign w:val="center"/>
          </w:tcPr>
          <w:p w14:paraId="7971492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0A0F387B"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04F670DF"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1A4CE1" w:rsidRPr="00D97426" w14:paraId="44DD2A74"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0671A0"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0141CD56" w14:textId="77777777" w:rsidR="001A4CE1" w:rsidRPr="00D97426" w:rsidRDefault="001A4CE1" w:rsidP="00430CD4">
            <w:pPr>
              <w:pStyle w:val="TableParagraph"/>
              <w:ind w:left="0"/>
              <w:rPr>
                <w:rFonts w:ascii="Times New Roman" w:hAnsi="Times New Roman" w:cs="Times New Roman"/>
                <w:sz w:val="24"/>
                <w:szCs w:val="24"/>
                <w:lang w:val="ru-RU"/>
              </w:rPr>
            </w:pPr>
            <w:proofErr w:type="gramStart"/>
            <w:r w:rsidRPr="00D97426">
              <w:rPr>
                <w:rFonts w:ascii="Times New Roman" w:hAnsi="Times New Roman" w:cs="Times New Roman"/>
                <w:sz w:val="24"/>
                <w:szCs w:val="24"/>
                <w:lang w:val="ru-RU"/>
              </w:rPr>
              <w:t>Удовлетворены ли Вы организационными условиями</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 xml:space="preserve">предоставления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D97426">
              <w:rPr>
                <w:rFonts w:ascii="Times New Roman" w:hAnsi="Times New Roman" w:cs="Times New Roman"/>
                <w:sz w:val="24"/>
                <w:szCs w:val="24"/>
                <w:lang w:val="ru-RU"/>
              </w:rPr>
              <w:t>инфоматов</w:t>
            </w:r>
            <w:proofErr w:type="spellEnd"/>
            <w:r w:rsidRPr="00D97426">
              <w:rPr>
                <w:rFonts w:ascii="Times New Roman" w:hAnsi="Times New Roman" w:cs="Times New Roman"/>
                <w:sz w:val="24"/>
                <w:szCs w:val="24"/>
                <w:lang w:val="ru-RU"/>
              </w:rPr>
              <w:t xml:space="preserve"> и прочие)?</w:t>
            </w:r>
            <w:proofErr w:type="gramEnd"/>
          </w:p>
        </w:tc>
        <w:tc>
          <w:tcPr>
            <w:tcW w:w="3543" w:type="dxa"/>
            <w:tcBorders>
              <w:top w:val="single" w:sz="4" w:space="0" w:color="auto"/>
              <w:left w:val="single" w:sz="4" w:space="0" w:color="auto"/>
              <w:bottom w:val="single" w:sz="4" w:space="0" w:color="auto"/>
              <w:right w:val="single" w:sz="4" w:space="0" w:color="auto"/>
            </w:tcBorders>
            <w:vAlign w:val="center"/>
          </w:tcPr>
          <w:p w14:paraId="546F1749"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07C2B6A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588" w:type="dxa"/>
            <w:vMerge/>
            <w:tcBorders>
              <w:top w:val="single" w:sz="4" w:space="0" w:color="auto"/>
              <w:left w:val="single" w:sz="4" w:space="0" w:color="auto"/>
              <w:bottom w:val="single" w:sz="4" w:space="0" w:color="auto"/>
              <w:right w:val="single" w:sz="4" w:space="0" w:color="auto"/>
            </w:tcBorders>
            <w:vAlign w:val="center"/>
          </w:tcPr>
          <w:p w14:paraId="73B28EC3"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241BBAE3"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56DD6D9B"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5B78CC95"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53E66C0D"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49CC15D3"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56E1718"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1A4CE1" w:rsidRPr="00D97426" w14:paraId="73DDB9A5"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444D5A4D"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668E2492"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761DE4C1"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62531248"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val="restart"/>
            <w:tcBorders>
              <w:top w:val="single" w:sz="4" w:space="0" w:color="auto"/>
              <w:left w:val="single" w:sz="4" w:space="0" w:color="auto"/>
              <w:right w:val="single" w:sz="4" w:space="0" w:color="auto"/>
            </w:tcBorders>
            <w:vAlign w:val="center"/>
          </w:tcPr>
          <w:p w14:paraId="1C27E0C3" w14:textId="77777777" w:rsidR="00430CD4" w:rsidRPr="00D97426" w:rsidRDefault="00430CD4"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387" w:type="dxa"/>
            <w:vMerge w:val="restart"/>
            <w:tcBorders>
              <w:top w:val="single" w:sz="4" w:space="0" w:color="auto"/>
              <w:left w:val="single" w:sz="4" w:space="0" w:color="auto"/>
              <w:right w:val="single" w:sz="4" w:space="0" w:color="auto"/>
            </w:tcBorders>
            <w:vAlign w:val="center"/>
          </w:tcPr>
          <w:p w14:paraId="40E64905" w14:textId="77777777" w:rsidR="00430CD4" w:rsidRPr="00D97426" w:rsidRDefault="00430CD4"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5D8C16C9"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2AD6458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27F13843"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6C082F97"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1116981D"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1D12BD66"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7935762C"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1303700C"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05EE2BCB"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59E708EA"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72F8C3CC"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4C7C6FD4"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5CDB08A2"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14F42450"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bottom w:val="single" w:sz="4" w:space="0" w:color="auto"/>
              <w:right w:val="single" w:sz="4" w:space="0" w:color="auto"/>
            </w:tcBorders>
            <w:vAlign w:val="center"/>
          </w:tcPr>
          <w:p w14:paraId="0F4DDF97"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bottom w:val="single" w:sz="4" w:space="0" w:color="auto"/>
              <w:right w:val="single" w:sz="4" w:space="0" w:color="auto"/>
            </w:tcBorders>
            <w:vAlign w:val="center"/>
          </w:tcPr>
          <w:p w14:paraId="39874A85"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16429FAB"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1A4CE1" w:rsidRPr="00D97426" w14:paraId="254C4523"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7521C596"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2BA5F1FF"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184189B3"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Женский</w:t>
            </w:r>
            <w:proofErr w:type="spellEnd"/>
          </w:p>
        </w:tc>
      </w:tr>
      <w:tr w:rsidR="001A4CE1" w:rsidRPr="00D97426" w14:paraId="5B3757A6"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7A051086"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2F57E974"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5AA3DBE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Мужской</w:t>
            </w:r>
            <w:proofErr w:type="spellEnd"/>
          </w:p>
        </w:tc>
      </w:tr>
      <w:tr w:rsidR="001A4CE1" w:rsidRPr="00D97426" w14:paraId="0ABBCBD1"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tcBorders>
              <w:top w:val="single" w:sz="4" w:space="0" w:color="auto"/>
              <w:left w:val="single" w:sz="4" w:space="0" w:color="auto"/>
              <w:bottom w:val="single" w:sz="4" w:space="0" w:color="auto"/>
              <w:right w:val="single" w:sz="4" w:space="0" w:color="auto"/>
            </w:tcBorders>
            <w:vAlign w:val="center"/>
          </w:tcPr>
          <w:p w14:paraId="752A6061"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387" w:type="dxa"/>
            <w:tcBorders>
              <w:top w:val="single" w:sz="4" w:space="0" w:color="auto"/>
              <w:left w:val="single" w:sz="4" w:space="0" w:color="auto"/>
              <w:bottom w:val="single" w:sz="4" w:space="0" w:color="auto"/>
              <w:right w:val="single" w:sz="4" w:space="0" w:color="auto"/>
            </w:tcBorders>
            <w:vAlign w:val="center"/>
          </w:tcPr>
          <w:p w14:paraId="75C06AB6"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w:t>
            </w:r>
            <w:proofErr w:type="gramStart"/>
            <w:r w:rsidRPr="00D97426">
              <w:rPr>
                <w:rFonts w:ascii="Times New Roman" w:hAnsi="Times New Roman" w:cs="Times New Roman"/>
                <w:sz w:val="24"/>
                <w:szCs w:val="24"/>
                <w:lang w:val="ru-RU"/>
              </w:rPr>
              <w:t>укажите</w:t>
            </w:r>
            <w:proofErr w:type="gramEnd"/>
            <w:r w:rsidRPr="00D97426">
              <w:rPr>
                <w:rFonts w:ascii="Times New Roman" w:hAnsi="Times New Roman" w:cs="Times New Roman"/>
                <w:sz w:val="24"/>
                <w:szCs w:val="24"/>
                <w:lang w:val="ru-RU"/>
              </w:rPr>
              <w:t xml:space="preserve">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71CAC385" w14:textId="77777777" w:rsidR="001A4CE1" w:rsidRPr="00D97426" w:rsidRDefault="001A4CE1" w:rsidP="001A4CE1">
            <w:pPr>
              <w:pStyle w:val="TableParagraph"/>
              <w:ind w:left="0"/>
              <w:rPr>
                <w:rFonts w:ascii="Times New Roman" w:hAnsi="Times New Roman" w:cs="Times New Roman"/>
                <w:sz w:val="24"/>
                <w:szCs w:val="24"/>
                <w:lang w:val="ru-RU"/>
              </w:rPr>
            </w:pPr>
          </w:p>
        </w:tc>
      </w:tr>
    </w:tbl>
    <w:p w14:paraId="6186C633" w14:textId="77777777" w:rsidR="001A4CE1" w:rsidRDefault="001A4CE1" w:rsidP="001A4CE1">
      <w:pPr>
        <w:widowControl w:val="0"/>
        <w:tabs>
          <w:tab w:val="left" w:pos="4824"/>
        </w:tabs>
        <w:spacing w:after="0" w:line="240" w:lineRule="auto"/>
        <w:rPr>
          <w:rFonts w:ascii="Times New Roman" w:hAnsi="Times New Roman" w:cs="Times New Roman"/>
          <w:b/>
          <w:sz w:val="24"/>
          <w:szCs w:val="24"/>
        </w:rPr>
      </w:pPr>
    </w:p>
    <w:p w14:paraId="0A6E71FD" w14:textId="77777777" w:rsidR="00430CD4"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Благодарим Вас за участие в опросе!</w:t>
      </w:r>
    </w:p>
    <w:p w14:paraId="4A17BA1F" w14:textId="77777777" w:rsidR="00430CD4" w:rsidRDefault="00430CD4">
      <w:pPr>
        <w:rPr>
          <w:rFonts w:ascii="Times New Roman" w:hAnsi="Times New Roman" w:cs="Times New Roman"/>
          <w:b/>
          <w:sz w:val="24"/>
          <w:szCs w:val="24"/>
        </w:rPr>
      </w:pPr>
      <w:r>
        <w:rPr>
          <w:rFonts w:ascii="Times New Roman" w:hAnsi="Times New Roman" w:cs="Times New Roman"/>
          <w:b/>
          <w:sz w:val="24"/>
          <w:szCs w:val="24"/>
        </w:rPr>
        <w:br w:type="page"/>
      </w:r>
    </w:p>
    <w:p w14:paraId="0B4C0E7B" w14:textId="77777777" w:rsidR="00430CD4" w:rsidRPr="001D0D65" w:rsidRDefault="00430CD4" w:rsidP="00430CD4">
      <w:pPr>
        <w:pStyle w:val="1"/>
        <w:spacing w:before="0"/>
        <w:jc w:val="both"/>
        <w:rPr>
          <w:rFonts w:ascii="Times New Roman" w:eastAsiaTheme="minorHAnsi" w:hAnsi="Times New Roman" w:cs="Times New Roman"/>
          <w:b/>
          <w:bCs/>
          <w:color w:val="auto"/>
          <w:sz w:val="28"/>
          <w:szCs w:val="28"/>
        </w:rPr>
      </w:pPr>
      <w:bookmarkStart w:id="44" w:name="_Toc45301756"/>
      <w:r w:rsidRPr="001D0D65">
        <w:rPr>
          <w:rFonts w:ascii="Times New Roman" w:eastAsiaTheme="minorHAnsi" w:hAnsi="Times New Roman" w:cs="Times New Roman"/>
          <w:b/>
          <w:bCs/>
          <w:color w:val="auto"/>
          <w:sz w:val="28"/>
          <w:szCs w:val="28"/>
        </w:rPr>
        <w:lastRenderedPageBreak/>
        <w:t xml:space="preserve">ПРИЛОЖЕНИЕ </w:t>
      </w:r>
      <w:r w:rsidR="006D526D">
        <w:rPr>
          <w:rFonts w:ascii="Times New Roman" w:eastAsiaTheme="minorHAnsi" w:hAnsi="Times New Roman" w:cs="Times New Roman"/>
          <w:b/>
          <w:bCs/>
          <w:color w:val="auto"/>
          <w:sz w:val="28"/>
          <w:szCs w:val="28"/>
        </w:rPr>
        <w:t>Л</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Pr>
          <w:rFonts w:ascii="Times New Roman" w:eastAsiaTheme="minorHAnsi" w:hAnsi="Times New Roman" w:cs="Times New Roman"/>
          <w:b/>
          <w:bCs/>
          <w:color w:val="auto"/>
          <w:sz w:val="28"/>
          <w:szCs w:val="28"/>
        </w:rPr>
        <w:t xml:space="preserve">кеты для проведения онлайн </w:t>
      </w:r>
      <w:r w:rsidR="00D53E6E">
        <w:rPr>
          <w:rFonts w:ascii="Times New Roman" w:eastAsiaTheme="minorHAnsi" w:hAnsi="Times New Roman" w:cs="Times New Roman"/>
          <w:b/>
          <w:bCs/>
          <w:color w:val="auto"/>
          <w:sz w:val="28"/>
          <w:szCs w:val="28"/>
        </w:rPr>
        <w:t>опроса</w:t>
      </w:r>
      <w:r>
        <w:rPr>
          <w:rFonts w:ascii="Times New Roman" w:eastAsiaTheme="minorHAnsi" w:hAnsi="Times New Roman" w:cs="Times New Roman"/>
          <w:b/>
          <w:bCs/>
          <w:color w:val="auto"/>
          <w:sz w:val="28"/>
          <w:szCs w:val="28"/>
        </w:rPr>
        <w:t xml:space="preserve"> респондентов</w:t>
      </w:r>
      <w:r w:rsidR="00B26819">
        <w:rPr>
          <w:rFonts w:ascii="Times New Roman" w:eastAsiaTheme="minorHAnsi" w:hAnsi="Times New Roman" w:cs="Times New Roman"/>
          <w:b/>
          <w:bCs/>
          <w:color w:val="auto"/>
          <w:sz w:val="28"/>
          <w:szCs w:val="28"/>
        </w:rPr>
        <w:t xml:space="preserve"> – получателей услуг</w:t>
      </w:r>
      <w:bookmarkEnd w:id="44"/>
    </w:p>
    <w:p w14:paraId="7FD448A4"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0DF3B21E"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Pr>
          <w:rFonts w:ascii="Times New Roman" w:hAnsi="Times New Roman" w:cs="Times New Roman"/>
          <w:b/>
          <w:sz w:val="24"/>
          <w:szCs w:val="24"/>
        </w:rPr>
        <w:t xml:space="preserve"> № ____</w:t>
      </w:r>
    </w:p>
    <w:p w14:paraId="5904EA29"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2C9808C1"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p>
    <w:p w14:paraId="5F949021"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616A2EC8" w14:textId="519EBD1F"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w:t>
      </w:r>
      <w:r w:rsidR="00157D64">
        <w:rPr>
          <w:rFonts w:ascii="Times New Roman" w:hAnsi="Times New Roman" w:cs="Times New Roman"/>
          <w:sz w:val="24"/>
          <w:szCs w:val="24"/>
        </w:rPr>
        <w:t xml:space="preserve"> культуры</w:t>
      </w:r>
      <w:r w:rsidRPr="001A4CE1">
        <w:rPr>
          <w:rFonts w:ascii="Times New Roman" w:hAnsi="Times New Roman" w:cs="Times New Roman"/>
          <w:sz w:val="24"/>
          <w:szCs w:val="24"/>
        </w:rPr>
        <w:t>.</w:t>
      </w:r>
    </w:p>
    <w:p w14:paraId="4191A4F8" w14:textId="36F9D8BD"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 xml:space="preserve">Пожалуйста, ответьте на вопросы анкеты. Ваше мнение позволит улучшить работу организаций сферы </w:t>
      </w:r>
      <w:r w:rsidR="0098266E">
        <w:rPr>
          <w:rFonts w:ascii="Times New Roman" w:hAnsi="Times New Roman" w:cs="Times New Roman"/>
          <w:sz w:val="24"/>
          <w:szCs w:val="24"/>
        </w:rPr>
        <w:t>культуры</w:t>
      </w:r>
      <w:r w:rsidRPr="001A4CE1">
        <w:rPr>
          <w:rFonts w:ascii="Times New Roman" w:hAnsi="Times New Roman" w:cs="Times New Roman"/>
          <w:sz w:val="24"/>
          <w:szCs w:val="24"/>
        </w:rPr>
        <w:t xml:space="preserve"> и повысить качество оказания услуг населению.</w:t>
      </w:r>
    </w:p>
    <w:p w14:paraId="0B7290AB"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4524AA0A" w14:textId="2369405B"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 xml:space="preserve">Конфиденциальность высказанного Вами мнения о качестве условий оказания услуг организациями сферы </w:t>
      </w:r>
      <w:r w:rsidR="0098266E">
        <w:rPr>
          <w:rFonts w:ascii="Times New Roman" w:hAnsi="Times New Roman" w:cs="Times New Roman"/>
          <w:sz w:val="24"/>
          <w:szCs w:val="24"/>
        </w:rPr>
        <w:t>культуры</w:t>
      </w:r>
      <w:r w:rsidRPr="001A4CE1">
        <w:rPr>
          <w:rFonts w:ascii="Times New Roman" w:hAnsi="Times New Roman" w:cs="Times New Roman"/>
          <w:sz w:val="24"/>
          <w:szCs w:val="24"/>
        </w:rPr>
        <w:t xml:space="preserve"> гарантируется.</w:t>
      </w:r>
    </w:p>
    <w:p w14:paraId="442F879A" w14:textId="77777777" w:rsidR="00430CD4" w:rsidRPr="001A4CE1" w:rsidRDefault="00430CD4" w:rsidP="00430CD4">
      <w:pPr>
        <w:widowControl w:val="0"/>
        <w:tabs>
          <w:tab w:val="left" w:pos="4824"/>
        </w:tabs>
        <w:spacing w:after="0" w:line="240" w:lineRule="auto"/>
        <w:jc w:val="both"/>
        <w:rPr>
          <w:rFonts w:ascii="Times New Roman" w:hAnsi="Times New Roman" w:cs="Times New Roman"/>
          <w:b/>
          <w:sz w:val="24"/>
          <w:szCs w:val="24"/>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430CD4" w:rsidRPr="001A4CE1" w14:paraId="25C43FAE" w14:textId="77777777" w:rsidTr="000819FE">
        <w:tc>
          <w:tcPr>
            <w:tcW w:w="4813" w:type="dxa"/>
            <w:gridSpan w:val="2"/>
          </w:tcPr>
          <w:p w14:paraId="6E71E706" w14:textId="77777777" w:rsidR="00430CD4" w:rsidRPr="001A4CE1" w:rsidRDefault="00430CD4" w:rsidP="005C70D3">
            <w:pPr>
              <w:widowControl w:val="0"/>
              <w:tabs>
                <w:tab w:val="left" w:pos="3180"/>
              </w:tabs>
              <w:spacing w:after="0" w:line="240" w:lineRule="auto"/>
              <w:rPr>
                <w:rFonts w:ascii="Times New Roman" w:hAnsi="Times New Roman" w:cs="Times New Roman"/>
                <w:sz w:val="24"/>
                <w:szCs w:val="24"/>
              </w:rPr>
            </w:pPr>
            <w:r w:rsidRPr="001A4CE1">
              <w:rPr>
                <w:rFonts w:ascii="Times New Roman" w:hAnsi="Times New Roman" w:cs="Times New Roman"/>
                <w:sz w:val="24"/>
                <w:szCs w:val="24"/>
              </w:rPr>
              <w:t xml:space="preserve">Данные </w:t>
            </w:r>
            <w:proofErr w:type="spellStart"/>
            <w:r w:rsidRPr="001A4CE1">
              <w:rPr>
                <w:rFonts w:ascii="Times New Roman" w:hAnsi="Times New Roman" w:cs="Times New Roman"/>
                <w:sz w:val="24"/>
                <w:szCs w:val="24"/>
              </w:rPr>
              <w:t>геолокации</w:t>
            </w:r>
            <w:proofErr w:type="spellEnd"/>
          </w:p>
        </w:tc>
        <w:tc>
          <w:tcPr>
            <w:tcW w:w="4814" w:type="dxa"/>
            <w:gridSpan w:val="2"/>
          </w:tcPr>
          <w:p w14:paraId="22B8C758"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Данные прохождения </w:t>
            </w:r>
            <w:r w:rsidR="00FF459E">
              <w:rPr>
                <w:rFonts w:ascii="Times New Roman" w:hAnsi="Times New Roman" w:cs="Times New Roman"/>
                <w:sz w:val="24"/>
                <w:szCs w:val="24"/>
              </w:rPr>
              <w:t xml:space="preserve">онлайн </w:t>
            </w:r>
            <w:r>
              <w:rPr>
                <w:rFonts w:ascii="Times New Roman" w:hAnsi="Times New Roman" w:cs="Times New Roman"/>
                <w:sz w:val="24"/>
                <w:szCs w:val="24"/>
              </w:rPr>
              <w:t>анкетирования</w:t>
            </w:r>
          </w:p>
        </w:tc>
      </w:tr>
      <w:tr w:rsidR="00430CD4" w:rsidRPr="001A4CE1" w14:paraId="63B93310" w14:textId="77777777" w:rsidTr="000819FE">
        <w:tc>
          <w:tcPr>
            <w:tcW w:w="2406" w:type="dxa"/>
          </w:tcPr>
          <w:p w14:paraId="74CBBF57"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IP адрес</w:t>
            </w:r>
          </w:p>
        </w:tc>
        <w:tc>
          <w:tcPr>
            <w:tcW w:w="2407" w:type="dxa"/>
          </w:tcPr>
          <w:p w14:paraId="4778513C"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c>
          <w:tcPr>
            <w:tcW w:w="2407" w:type="dxa"/>
          </w:tcPr>
          <w:p w14:paraId="6DD14289"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Дата/время</w:t>
            </w:r>
          </w:p>
        </w:tc>
        <w:tc>
          <w:tcPr>
            <w:tcW w:w="2407" w:type="dxa"/>
          </w:tcPr>
          <w:p w14:paraId="0FF27683"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r>
      <w:tr w:rsidR="00430CD4" w:rsidRPr="001A4CE1" w14:paraId="37DEB7BE" w14:textId="77777777" w:rsidTr="000819FE">
        <w:tc>
          <w:tcPr>
            <w:tcW w:w="2406" w:type="dxa"/>
          </w:tcPr>
          <w:p w14:paraId="52E8E4D9"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GPS</w:t>
            </w:r>
            <w:r w:rsidRPr="00D97426">
              <w:rPr>
                <w:rFonts w:ascii="Times New Roman" w:hAnsi="Times New Roman" w:cs="Times New Roman"/>
                <w:spacing w:val="-1"/>
                <w:sz w:val="24"/>
                <w:szCs w:val="24"/>
              </w:rPr>
              <w:t xml:space="preserve"> </w:t>
            </w:r>
            <w:r w:rsidRPr="00D97426">
              <w:rPr>
                <w:rFonts w:ascii="Times New Roman" w:hAnsi="Times New Roman" w:cs="Times New Roman"/>
                <w:sz w:val="24"/>
                <w:szCs w:val="24"/>
              </w:rPr>
              <w:t>метка</w:t>
            </w:r>
          </w:p>
        </w:tc>
        <w:tc>
          <w:tcPr>
            <w:tcW w:w="2407" w:type="dxa"/>
          </w:tcPr>
          <w:p w14:paraId="4BA03239"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c>
          <w:tcPr>
            <w:tcW w:w="2407" w:type="dxa"/>
          </w:tcPr>
          <w:p w14:paraId="5BB382EE"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Продолжительность</w:t>
            </w:r>
          </w:p>
        </w:tc>
        <w:tc>
          <w:tcPr>
            <w:tcW w:w="2407" w:type="dxa"/>
          </w:tcPr>
          <w:p w14:paraId="10B2D694"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r>
    </w:tbl>
    <w:p w14:paraId="763BD4E7"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tbl>
      <w:tblPr>
        <w:tblStyle w:val="TableNormal"/>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5298"/>
        <w:gridCol w:w="3543"/>
      </w:tblGrid>
      <w:tr w:rsidR="00430CD4" w:rsidRPr="00D97426" w14:paraId="082D3FAF" w14:textId="77777777" w:rsidTr="000819FE">
        <w:trPr>
          <w:trHeight w:val="567"/>
        </w:trPr>
        <w:tc>
          <w:tcPr>
            <w:tcW w:w="677" w:type="dxa"/>
            <w:vMerge w:val="restart"/>
            <w:tcBorders>
              <w:left w:val="single" w:sz="4" w:space="0" w:color="000000"/>
            </w:tcBorders>
            <w:vAlign w:val="center"/>
          </w:tcPr>
          <w:p w14:paraId="70639CCC"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298" w:type="dxa"/>
            <w:vMerge w:val="restart"/>
            <w:vAlign w:val="center"/>
          </w:tcPr>
          <w:p w14:paraId="38833A1E"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1D595C0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4EB15850" w14:textId="77777777" w:rsidTr="005C70D3">
        <w:trPr>
          <w:trHeight w:val="920"/>
        </w:trPr>
        <w:tc>
          <w:tcPr>
            <w:tcW w:w="677" w:type="dxa"/>
            <w:vMerge/>
            <w:tcBorders>
              <w:top w:val="nil"/>
              <w:left w:val="single" w:sz="4" w:space="0" w:color="000000"/>
            </w:tcBorders>
            <w:vAlign w:val="center"/>
          </w:tcPr>
          <w:p w14:paraId="4AF0D1B3"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13A9918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6B4199AC"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6556BE2F" w14:textId="77777777" w:rsidTr="00430CD4">
        <w:trPr>
          <w:trHeight w:val="778"/>
        </w:trPr>
        <w:tc>
          <w:tcPr>
            <w:tcW w:w="677" w:type="dxa"/>
            <w:vMerge w:val="restart"/>
            <w:tcBorders>
              <w:left w:val="single" w:sz="4" w:space="0" w:color="000000"/>
            </w:tcBorders>
            <w:vAlign w:val="center"/>
          </w:tcPr>
          <w:p w14:paraId="0495E695"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298" w:type="dxa"/>
            <w:vMerge w:val="restart"/>
            <w:vAlign w:val="center"/>
          </w:tcPr>
          <w:p w14:paraId="05BB9CBA" w14:textId="77777777" w:rsidR="00430CD4" w:rsidRPr="001A4CE1"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097840B3"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0EECE30F" w14:textId="77777777" w:rsidTr="00430CD4">
        <w:trPr>
          <w:trHeight w:val="678"/>
        </w:trPr>
        <w:tc>
          <w:tcPr>
            <w:tcW w:w="677" w:type="dxa"/>
            <w:vMerge/>
            <w:tcBorders>
              <w:top w:val="nil"/>
              <w:left w:val="single" w:sz="4" w:space="0" w:color="000000"/>
            </w:tcBorders>
            <w:vAlign w:val="center"/>
          </w:tcPr>
          <w:p w14:paraId="4BCB02E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463ABB4C"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56301D9D"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72ABCFFE" w14:textId="77777777" w:rsidTr="000819FE">
        <w:trPr>
          <w:trHeight w:val="2075"/>
        </w:trPr>
        <w:tc>
          <w:tcPr>
            <w:tcW w:w="677" w:type="dxa"/>
            <w:vMerge w:val="restart"/>
            <w:tcBorders>
              <w:left w:val="single" w:sz="4" w:space="0" w:color="000000"/>
            </w:tcBorders>
            <w:vAlign w:val="center"/>
          </w:tcPr>
          <w:p w14:paraId="30CF73D1"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298" w:type="dxa"/>
            <w:vMerge w:val="restart"/>
            <w:vAlign w:val="center"/>
          </w:tcPr>
          <w:p w14:paraId="219AE9B3"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4F044A8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6A7F9496" w14:textId="77777777" w:rsidTr="00D56BD4">
        <w:trPr>
          <w:trHeight w:val="2894"/>
        </w:trPr>
        <w:tc>
          <w:tcPr>
            <w:tcW w:w="677" w:type="dxa"/>
            <w:vMerge/>
            <w:tcBorders>
              <w:top w:val="nil"/>
              <w:left w:val="single" w:sz="4" w:space="0" w:color="000000"/>
            </w:tcBorders>
            <w:vAlign w:val="center"/>
          </w:tcPr>
          <w:p w14:paraId="445730E5"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5FFB9123"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50FBE4A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6DD097C9" w14:textId="77777777" w:rsidTr="000819FE">
        <w:trPr>
          <w:trHeight w:val="320"/>
        </w:trPr>
        <w:tc>
          <w:tcPr>
            <w:tcW w:w="677" w:type="dxa"/>
            <w:vMerge w:val="restart"/>
            <w:tcBorders>
              <w:left w:val="single" w:sz="4" w:space="0" w:color="000000"/>
            </w:tcBorders>
            <w:vAlign w:val="center"/>
          </w:tcPr>
          <w:p w14:paraId="3B7427FE"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4</w:t>
            </w:r>
          </w:p>
        </w:tc>
        <w:tc>
          <w:tcPr>
            <w:tcW w:w="5298" w:type="dxa"/>
            <w:vMerge w:val="restart"/>
            <w:vAlign w:val="center"/>
          </w:tcPr>
          <w:p w14:paraId="722F0B85"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11D9DBC4"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0715F6B3" w14:textId="77777777" w:rsidTr="000819FE">
        <w:trPr>
          <w:trHeight w:val="320"/>
        </w:trPr>
        <w:tc>
          <w:tcPr>
            <w:tcW w:w="677" w:type="dxa"/>
            <w:vMerge/>
            <w:tcBorders>
              <w:top w:val="nil"/>
              <w:left w:val="single" w:sz="4" w:space="0" w:color="000000"/>
            </w:tcBorders>
            <w:vAlign w:val="center"/>
          </w:tcPr>
          <w:p w14:paraId="765BF2F3"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40845B13"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0A6B90D"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7CD288C1" w14:textId="77777777" w:rsidTr="000819FE">
        <w:trPr>
          <w:trHeight w:val="320"/>
        </w:trPr>
        <w:tc>
          <w:tcPr>
            <w:tcW w:w="677" w:type="dxa"/>
            <w:vMerge w:val="restart"/>
            <w:tcBorders>
              <w:left w:val="single" w:sz="4" w:space="0" w:color="000000"/>
            </w:tcBorders>
            <w:vAlign w:val="center"/>
          </w:tcPr>
          <w:p w14:paraId="70A5F5BC"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5</w:t>
            </w:r>
          </w:p>
        </w:tc>
        <w:tc>
          <w:tcPr>
            <w:tcW w:w="5298" w:type="dxa"/>
            <w:vMerge w:val="restart"/>
            <w:vAlign w:val="center"/>
          </w:tcPr>
          <w:p w14:paraId="29D11CCB"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564A5603"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10EB8132" w14:textId="77777777" w:rsidTr="000819FE">
        <w:trPr>
          <w:trHeight w:val="612"/>
        </w:trPr>
        <w:tc>
          <w:tcPr>
            <w:tcW w:w="677" w:type="dxa"/>
            <w:vMerge/>
            <w:tcBorders>
              <w:top w:val="nil"/>
              <w:left w:val="single" w:sz="4" w:space="0" w:color="000000"/>
            </w:tcBorders>
            <w:vAlign w:val="center"/>
          </w:tcPr>
          <w:p w14:paraId="33D541E2"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174D58F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0D5BAC3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6AF9AC1E" w14:textId="77777777" w:rsidTr="000819FE">
        <w:trPr>
          <w:trHeight w:val="825"/>
        </w:trPr>
        <w:tc>
          <w:tcPr>
            <w:tcW w:w="677" w:type="dxa"/>
            <w:vMerge w:val="restart"/>
            <w:tcBorders>
              <w:left w:val="single" w:sz="4" w:space="0" w:color="000000"/>
            </w:tcBorders>
            <w:vAlign w:val="center"/>
          </w:tcPr>
          <w:p w14:paraId="35C81742"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298" w:type="dxa"/>
            <w:vMerge w:val="restart"/>
            <w:vAlign w:val="center"/>
          </w:tcPr>
          <w:p w14:paraId="58310C60"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w:t>
            </w:r>
            <w:proofErr w:type="spellStart"/>
            <w:r w:rsidRPr="00D97426">
              <w:rPr>
                <w:rFonts w:ascii="Times New Roman" w:hAnsi="Times New Roman" w:cs="Times New Roman"/>
                <w:sz w:val="24"/>
                <w:szCs w:val="24"/>
              </w:rPr>
              <w:t>преподаватели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тренеры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инструкторы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библиотекари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экскурсоводы</w:t>
            </w:r>
            <w:proofErr w:type="spellEnd"/>
            <w:r w:rsidRPr="00D97426">
              <w:rPr>
                <w:rFonts w:ascii="Times New Roman" w:hAnsi="Times New Roman" w:cs="Times New Roman"/>
                <w:sz w:val="24"/>
                <w:szCs w:val="24"/>
              </w:rPr>
              <w:t xml:space="preserve"> и </w:t>
            </w:r>
            <w:proofErr w:type="spellStart"/>
            <w:r w:rsidRPr="00D97426">
              <w:rPr>
                <w:rFonts w:ascii="Times New Roman" w:hAnsi="Times New Roman" w:cs="Times New Roman"/>
                <w:sz w:val="24"/>
                <w:szCs w:val="24"/>
              </w:rPr>
              <w:t>прочие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работники</w:t>
            </w:r>
            <w:proofErr w:type="spellEnd"/>
            <w:r w:rsidRPr="00D97426">
              <w:rPr>
                <w:rFonts w:ascii="Times New Roman" w:hAnsi="Times New Roman" w:cs="Times New Roman"/>
                <w:sz w:val="24"/>
                <w:szCs w:val="24"/>
              </w:rPr>
              <w:t>)?</w:t>
            </w:r>
          </w:p>
        </w:tc>
        <w:tc>
          <w:tcPr>
            <w:tcW w:w="3543" w:type="dxa"/>
            <w:tcBorders>
              <w:right w:val="single" w:sz="4" w:space="0" w:color="000000"/>
            </w:tcBorders>
            <w:vAlign w:val="center"/>
          </w:tcPr>
          <w:p w14:paraId="6CB4B110"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3F7B651C" w14:textId="77777777" w:rsidTr="000819FE">
        <w:trPr>
          <w:trHeight w:val="835"/>
        </w:trPr>
        <w:tc>
          <w:tcPr>
            <w:tcW w:w="677" w:type="dxa"/>
            <w:vMerge/>
            <w:tcBorders>
              <w:top w:val="nil"/>
              <w:left w:val="single" w:sz="4" w:space="0" w:color="000000"/>
            </w:tcBorders>
            <w:vAlign w:val="center"/>
          </w:tcPr>
          <w:p w14:paraId="074CFE1A"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2FBCE10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7C1151C8"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2491E1D2" w14:textId="77777777" w:rsidTr="000819FE">
        <w:trPr>
          <w:trHeight w:val="989"/>
        </w:trPr>
        <w:tc>
          <w:tcPr>
            <w:tcW w:w="677" w:type="dxa"/>
            <w:vMerge w:val="restart"/>
            <w:tcBorders>
              <w:left w:val="single" w:sz="4" w:space="0" w:color="000000"/>
            </w:tcBorders>
            <w:vAlign w:val="center"/>
          </w:tcPr>
          <w:p w14:paraId="7BE2BBF5"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298" w:type="dxa"/>
            <w:vMerge w:val="restart"/>
            <w:vAlign w:val="center"/>
          </w:tcPr>
          <w:p w14:paraId="4451AF93"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0CC960C3"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5D8226BA" w14:textId="77777777" w:rsidTr="000819FE">
        <w:trPr>
          <w:trHeight w:val="1059"/>
        </w:trPr>
        <w:tc>
          <w:tcPr>
            <w:tcW w:w="677" w:type="dxa"/>
            <w:vMerge/>
            <w:tcBorders>
              <w:top w:val="nil"/>
              <w:left w:val="single" w:sz="4" w:space="0" w:color="000000"/>
              <w:bottom w:val="single" w:sz="4" w:space="0" w:color="auto"/>
            </w:tcBorders>
            <w:vAlign w:val="center"/>
          </w:tcPr>
          <w:p w14:paraId="0B910BF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bottom w:val="single" w:sz="4" w:space="0" w:color="auto"/>
            </w:tcBorders>
            <w:vAlign w:val="center"/>
          </w:tcPr>
          <w:p w14:paraId="56857C17" w14:textId="77777777" w:rsidR="00430CD4" w:rsidRPr="00D97426" w:rsidRDefault="00430CD4" w:rsidP="000819FE">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59F66B60"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196F3B58"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65149A24"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626A387C"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2005CBFC"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Да</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порекомендовал</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бы</w:t>
            </w:r>
            <w:proofErr w:type="spellEnd"/>
          </w:p>
        </w:tc>
      </w:tr>
      <w:tr w:rsidR="00430CD4" w:rsidRPr="00D97426" w14:paraId="4D378ED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677" w:type="dxa"/>
            <w:vMerge/>
            <w:tcBorders>
              <w:top w:val="single" w:sz="4" w:space="0" w:color="auto"/>
              <w:left w:val="single" w:sz="4" w:space="0" w:color="auto"/>
              <w:bottom w:val="single" w:sz="4" w:space="0" w:color="auto"/>
              <w:right w:val="single" w:sz="4" w:space="0" w:color="auto"/>
            </w:tcBorders>
            <w:vAlign w:val="center"/>
          </w:tcPr>
          <w:p w14:paraId="5B446CAB"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6B09C3D2"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70AA381C"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430CD4" w:rsidRPr="00D97426" w14:paraId="1057B17E"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6770CEDC"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6DBCC38F" w14:textId="77777777" w:rsidR="00430CD4" w:rsidRPr="00D97426" w:rsidRDefault="00430CD4" w:rsidP="00430CD4">
            <w:pPr>
              <w:pStyle w:val="TableParagraph"/>
              <w:ind w:left="0"/>
              <w:rPr>
                <w:rFonts w:ascii="Times New Roman" w:hAnsi="Times New Roman" w:cs="Times New Roman"/>
                <w:sz w:val="24"/>
                <w:szCs w:val="24"/>
                <w:lang w:val="ru-RU"/>
              </w:rPr>
            </w:pPr>
            <w:proofErr w:type="gramStart"/>
            <w:r w:rsidRPr="00D97426">
              <w:rPr>
                <w:rFonts w:ascii="Times New Roman" w:hAnsi="Times New Roman" w:cs="Times New Roman"/>
                <w:sz w:val="24"/>
                <w:szCs w:val="24"/>
                <w:lang w:val="ru-RU"/>
              </w:rPr>
              <w:t>Удовлетворены ли Вы организационными условиями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 xml:space="preserve">предоставления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D97426">
              <w:rPr>
                <w:rFonts w:ascii="Times New Roman" w:hAnsi="Times New Roman" w:cs="Times New Roman"/>
                <w:sz w:val="24"/>
                <w:szCs w:val="24"/>
                <w:lang w:val="ru-RU"/>
              </w:rPr>
              <w:t>инфоматов</w:t>
            </w:r>
            <w:proofErr w:type="spellEnd"/>
            <w:r w:rsidRPr="00D97426">
              <w:rPr>
                <w:rFonts w:ascii="Times New Roman" w:hAnsi="Times New Roman" w:cs="Times New Roman"/>
                <w:sz w:val="24"/>
                <w:szCs w:val="24"/>
                <w:lang w:val="ru-RU"/>
              </w:rPr>
              <w:t xml:space="preserve"> и прочие)?</w:t>
            </w:r>
            <w:proofErr w:type="gramEnd"/>
          </w:p>
        </w:tc>
        <w:tc>
          <w:tcPr>
            <w:tcW w:w="3543" w:type="dxa"/>
            <w:tcBorders>
              <w:top w:val="single" w:sz="4" w:space="0" w:color="auto"/>
              <w:left w:val="single" w:sz="4" w:space="0" w:color="auto"/>
              <w:bottom w:val="single" w:sz="4" w:space="0" w:color="auto"/>
              <w:right w:val="single" w:sz="4" w:space="0" w:color="auto"/>
            </w:tcBorders>
            <w:vAlign w:val="center"/>
          </w:tcPr>
          <w:p w14:paraId="7DA72587"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20DC7B2B"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677" w:type="dxa"/>
            <w:vMerge/>
            <w:tcBorders>
              <w:top w:val="single" w:sz="4" w:space="0" w:color="auto"/>
              <w:left w:val="single" w:sz="4" w:space="0" w:color="auto"/>
              <w:bottom w:val="single" w:sz="4" w:space="0" w:color="auto"/>
              <w:right w:val="single" w:sz="4" w:space="0" w:color="auto"/>
            </w:tcBorders>
            <w:vAlign w:val="center"/>
          </w:tcPr>
          <w:p w14:paraId="0F40F595"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4A1A218E"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678628E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25E0C2D2"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456DD226"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2123D81E"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7726C858"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64E75AE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3A9EA6AA"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736CA052"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294F5E74"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430CD4" w:rsidRPr="00D97426" w14:paraId="2DE08970"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1A987804"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298" w:type="dxa"/>
            <w:tcBorders>
              <w:top w:val="single" w:sz="4" w:space="0" w:color="auto"/>
              <w:left w:val="single" w:sz="4" w:space="0" w:color="auto"/>
              <w:bottom w:val="single" w:sz="4" w:space="0" w:color="auto"/>
              <w:right w:val="single" w:sz="4" w:space="0" w:color="auto"/>
            </w:tcBorders>
            <w:vAlign w:val="center"/>
          </w:tcPr>
          <w:p w14:paraId="6640E83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6319CA71" w14:textId="77777777" w:rsidR="00430CD4" w:rsidRDefault="00430CD4" w:rsidP="000819FE">
            <w:pPr>
              <w:pStyle w:val="TableParagraph"/>
              <w:ind w:left="0"/>
              <w:rPr>
                <w:rFonts w:ascii="Times New Roman" w:hAnsi="Times New Roman" w:cs="Times New Roman"/>
                <w:sz w:val="24"/>
                <w:szCs w:val="24"/>
                <w:lang w:val="ru-RU"/>
              </w:rPr>
            </w:pPr>
          </w:p>
          <w:p w14:paraId="6F7834ED" w14:textId="77777777" w:rsidR="00430CD4" w:rsidRDefault="00430CD4" w:rsidP="000819FE">
            <w:pPr>
              <w:pStyle w:val="TableParagraph"/>
              <w:ind w:left="0"/>
              <w:rPr>
                <w:rFonts w:ascii="Times New Roman" w:hAnsi="Times New Roman" w:cs="Times New Roman"/>
                <w:sz w:val="24"/>
                <w:szCs w:val="24"/>
                <w:lang w:val="ru-RU"/>
              </w:rPr>
            </w:pPr>
          </w:p>
          <w:p w14:paraId="71936D2B" w14:textId="77777777" w:rsidR="00430CD4" w:rsidRDefault="00430CD4" w:rsidP="000819FE">
            <w:pPr>
              <w:pStyle w:val="TableParagraph"/>
              <w:ind w:left="0"/>
              <w:rPr>
                <w:rFonts w:ascii="Times New Roman" w:hAnsi="Times New Roman" w:cs="Times New Roman"/>
                <w:sz w:val="24"/>
                <w:szCs w:val="24"/>
                <w:lang w:val="ru-RU"/>
              </w:rPr>
            </w:pPr>
          </w:p>
          <w:p w14:paraId="3FCFFB3D" w14:textId="77777777" w:rsidR="00430CD4" w:rsidRDefault="00430CD4" w:rsidP="000819FE">
            <w:pPr>
              <w:pStyle w:val="TableParagraph"/>
              <w:ind w:left="0"/>
              <w:rPr>
                <w:rFonts w:ascii="Times New Roman" w:hAnsi="Times New Roman" w:cs="Times New Roman"/>
                <w:sz w:val="24"/>
                <w:szCs w:val="24"/>
                <w:lang w:val="ru-RU"/>
              </w:rPr>
            </w:pPr>
          </w:p>
          <w:p w14:paraId="28E62D4D" w14:textId="77777777" w:rsidR="00430CD4" w:rsidRDefault="00430CD4" w:rsidP="000819FE">
            <w:pPr>
              <w:pStyle w:val="TableParagraph"/>
              <w:ind w:left="0"/>
              <w:rPr>
                <w:rFonts w:ascii="Times New Roman" w:hAnsi="Times New Roman" w:cs="Times New Roman"/>
                <w:sz w:val="24"/>
                <w:szCs w:val="24"/>
                <w:lang w:val="ru-RU"/>
              </w:rPr>
            </w:pPr>
          </w:p>
          <w:p w14:paraId="2164AA28" w14:textId="77777777" w:rsidR="00430CD4" w:rsidRPr="00D97426" w:rsidRDefault="00430CD4" w:rsidP="000819FE">
            <w:pPr>
              <w:pStyle w:val="TableParagraph"/>
              <w:ind w:left="0"/>
              <w:rPr>
                <w:rFonts w:ascii="Times New Roman" w:hAnsi="Times New Roman" w:cs="Times New Roman"/>
                <w:sz w:val="24"/>
                <w:szCs w:val="24"/>
                <w:lang w:val="ru-RU"/>
              </w:rPr>
            </w:pPr>
          </w:p>
        </w:tc>
      </w:tr>
      <w:tr w:rsidR="00430CD4" w:rsidRPr="00D97426" w14:paraId="7C306DDC"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1A055D6A"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5ADD692C"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7B18A9A1"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Женский</w:t>
            </w:r>
            <w:proofErr w:type="spellEnd"/>
          </w:p>
        </w:tc>
      </w:tr>
      <w:tr w:rsidR="00430CD4" w:rsidRPr="00D97426" w14:paraId="6622DDF4"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68F3922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633B888F"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7DF2C95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Мужской</w:t>
            </w:r>
            <w:proofErr w:type="spellEnd"/>
          </w:p>
        </w:tc>
      </w:tr>
      <w:tr w:rsidR="00430CD4" w:rsidRPr="00D97426" w14:paraId="68F07A4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62A9C144"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298" w:type="dxa"/>
            <w:tcBorders>
              <w:top w:val="single" w:sz="4" w:space="0" w:color="auto"/>
              <w:left w:val="single" w:sz="4" w:space="0" w:color="auto"/>
              <w:bottom w:val="single" w:sz="4" w:space="0" w:color="auto"/>
              <w:right w:val="single" w:sz="4" w:space="0" w:color="auto"/>
            </w:tcBorders>
            <w:vAlign w:val="center"/>
          </w:tcPr>
          <w:p w14:paraId="25682F90"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w:t>
            </w:r>
            <w:proofErr w:type="gramStart"/>
            <w:r w:rsidRPr="00D97426">
              <w:rPr>
                <w:rFonts w:ascii="Times New Roman" w:hAnsi="Times New Roman" w:cs="Times New Roman"/>
                <w:sz w:val="24"/>
                <w:szCs w:val="24"/>
                <w:lang w:val="ru-RU"/>
              </w:rPr>
              <w:t>укажите</w:t>
            </w:r>
            <w:proofErr w:type="gramEnd"/>
            <w:r w:rsidRPr="00D97426">
              <w:rPr>
                <w:rFonts w:ascii="Times New Roman" w:hAnsi="Times New Roman" w:cs="Times New Roman"/>
                <w:sz w:val="24"/>
                <w:szCs w:val="24"/>
                <w:lang w:val="ru-RU"/>
              </w:rPr>
              <w:t xml:space="preserve">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28F56355" w14:textId="77777777" w:rsidR="00430CD4" w:rsidRPr="00D97426" w:rsidRDefault="00430CD4" w:rsidP="000819FE">
            <w:pPr>
              <w:pStyle w:val="TableParagraph"/>
              <w:ind w:left="0"/>
              <w:rPr>
                <w:rFonts w:ascii="Times New Roman" w:hAnsi="Times New Roman" w:cs="Times New Roman"/>
                <w:sz w:val="24"/>
                <w:szCs w:val="24"/>
                <w:lang w:val="ru-RU"/>
              </w:rPr>
            </w:pPr>
          </w:p>
        </w:tc>
      </w:tr>
    </w:tbl>
    <w:p w14:paraId="6C911F02"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165F88AA"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6A0A9BD3" w14:textId="77777777" w:rsidR="000212B8" w:rsidRDefault="00430CD4" w:rsidP="00430CD4">
      <w:pPr>
        <w:widowControl w:val="0"/>
        <w:tabs>
          <w:tab w:val="left" w:pos="4824"/>
        </w:tabs>
        <w:spacing w:after="0" w:line="240" w:lineRule="auto"/>
        <w:jc w:val="center"/>
        <w:rPr>
          <w:rFonts w:ascii="Times New Roman" w:hAnsi="Times New Roman" w:cs="Times New Roman"/>
          <w:b/>
          <w:sz w:val="24"/>
          <w:szCs w:val="24"/>
        </w:rPr>
        <w:sectPr w:rsidR="000212B8" w:rsidSect="00320C7F">
          <w:pgSz w:w="11906" w:h="16838"/>
          <w:pgMar w:top="851" w:right="851" w:bottom="851" w:left="1418" w:header="709" w:footer="709" w:gutter="0"/>
          <w:cols w:space="708"/>
          <w:docGrid w:linePitch="360"/>
        </w:sectPr>
      </w:pPr>
      <w:r w:rsidRPr="001A4CE1">
        <w:rPr>
          <w:rFonts w:ascii="Times New Roman" w:hAnsi="Times New Roman" w:cs="Times New Roman"/>
          <w:b/>
          <w:sz w:val="24"/>
          <w:szCs w:val="24"/>
        </w:rPr>
        <w:t>Благодарим Вас за участие в опросе!</w:t>
      </w:r>
    </w:p>
    <w:p w14:paraId="3408E517" w14:textId="77777777" w:rsidR="00253774" w:rsidRPr="001D0D65" w:rsidRDefault="00253774" w:rsidP="00253774">
      <w:pPr>
        <w:pStyle w:val="1"/>
        <w:jc w:val="both"/>
        <w:rPr>
          <w:rFonts w:ascii="Times New Roman" w:eastAsiaTheme="minorHAnsi" w:hAnsi="Times New Roman" w:cs="Times New Roman"/>
          <w:b/>
          <w:bCs/>
          <w:color w:val="auto"/>
          <w:sz w:val="28"/>
          <w:szCs w:val="28"/>
        </w:rPr>
      </w:pPr>
      <w:bookmarkStart w:id="45" w:name="_Toc45301757"/>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М</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253774">
        <w:rPr>
          <w:rFonts w:ascii="Times New Roman" w:eastAsiaTheme="minorHAnsi" w:hAnsi="Times New Roman" w:cs="Times New Roman"/>
          <w:b/>
          <w:bCs/>
          <w:color w:val="auto"/>
          <w:sz w:val="28"/>
          <w:szCs w:val="28"/>
        </w:rPr>
        <w:t>Р</w:t>
      </w:r>
      <w:r>
        <w:rPr>
          <w:rFonts w:ascii="Times New Roman" w:eastAsiaTheme="minorHAnsi" w:hAnsi="Times New Roman" w:cs="Times New Roman"/>
          <w:b/>
          <w:bCs/>
          <w:color w:val="auto"/>
          <w:sz w:val="28"/>
          <w:szCs w:val="28"/>
        </w:rPr>
        <w:t xml:space="preserve">еестр </w:t>
      </w:r>
      <w:r w:rsidRPr="00253774">
        <w:rPr>
          <w:rFonts w:ascii="Times New Roman" w:eastAsiaTheme="minorHAnsi" w:hAnsi="Times New Roman" w:cs="Times New Roman"/>
          <w:b/>
          <w:bCs/>
          <w:color w:val="auto"/>
          <w:sz w:val="28"/>
          <w:szCs w:val="28"/>
        </w:rPr>
        <w:t>ссылок для онлайн анкетировани</w:t>
      </w:r>
      <w:r w:rsidR="00E626D1">
        <w:rPr>
          <w:rFonts w:ascii="Times New Roman" w:eastAsiaTheme="minorHAnsi" w:hAnsi="Times New Roman" w:cs="Times New Roman"/>
          <w:b/>
          <w:bCs/>
          <w:color w:val="auto"/>
          <w:sz w:val="28"/>
          <w:szCs w:val="28"/>
        </w:rPr>
        <w:t>я</w:t>
      </w:r>
      <w:bookmarkEnd w:id="45"/>
    </w:p>
    <w:p w14:paraId="54496B5C" w14:textId="77777777" w:rsidR="001A4CE1" w:rsidRDefault="001A4CE1" w:rsidP="001A4CE1">
      <w:pPr>
        <w:widowControl w:val="0"/>
        <w:tabs>
          <w:tab w:val="left" w:pos="4824"/>
        </w:tabs>
        <w:spacing w:after="0" w:line="240" w:lineRule="auto"/>
        <w:jc w:val="center"/>
        <w:rPr>
          <w:rFonts w:ascii="Times New Roman" w:hAnsi="Times New Roman" w:cs="Times New Roman"/>
          <w:b/>
          <w:sz w:val="24"/>
          <w:szCs w:val="24"/>
        </w:rPr>
      </w:pPr>
    </w:p>
    <w:p w14:paraId="1FA8979E" w14:textId="77777777" w:rsidR="00253774" w:rsidRPr="00205EEE" w:rsidRDefault="00253774" w:rsidP="00253774">
      <w:pPr>
        <w:widowControl w:val="0"/>
        <w:tabs>
          <w:tab w:val="left" w:pos="4824"/>
        </w:tabs>
        <w:spacing w:after="0" w:line="240" w:lineRule="auto"/>
        <w:jc w:val="center"/>
        <w:rPr>
          <w:rFonts w:ascii="Times New Roman" w:hAnsi="Times New Roman" w:cs="Times New Roman"/>
          <w:b/>
          <w:sz w:val="28"/>
          <w:szCs w:val="24"/>
        </w:rPr>
      </w:pPr>
      <w:r w:rsidRPr="00205EEE">
        <w:rPr>
          <w:rFonts w:ascii="Times New Roman" w:hAnsi="Times New Roman" w:cs="Times New Roman"/>
          <w:b/>
          <w:sz w:val="28"/>
          <w:szCs w:val="24"/>
        </w:rPr>
        <w:t>РЕЕСТР</w:t>
      </w:r>
    </w:p>
    <w:p w14:paraId="21CD5128" w14:textId="0030CF8F" w:rsidR="00253774" w:rsidRPr="00253774" w:rsidRDefault="00253774" w:rsidP="00253774">
      <w:pPr>
        <w:widowControl w:val="0"/>
        <w:tabs>
          <w:tab w:val="left" w:pos="4824"/>
        </w:tabs>
        <w:spacing w:after="0" w:line="240" w:lineRule="auto"/>
        <w:jc w:val="center"/>
        <w:rPr>
          <w:rFonts w:ascii="Times New Roman" w:hAnsi="Times New Roman" w:cs="Times New Roman"/>
          <w:b/>
          <w:sz w:val="24"/>
          <w:szCs w:val="24"/>
        </w:rPr>
      </w:pPr>
      <w:r w:rsidRPr="00205EEE">
        <w:rPr>
          <w:rFonts w:ascii="Times New Roman" w:hAnsi="Times New Roman" w:cs="Times New Roman"/>
          <w:b/>
          <w:sz w:val="28"/>
          <w:szCs w:val="24"/>
        </w:rPr>
        <w:t>ссылок для онлайн анкетирования для размещения на официальном сайте организаций социальной сферы, а также органа исполнительной власти/органа местного самоуправления</w:t>
      </w:r>
    </w:p>
    <w:p w14:paraId="5CAF2D51" w14:textId="77777777" w:rsidR="00253774" w:rsidRPr="00253774" w:rsidRDefault="00253774" w:rsidP="00253774">
      <w:pPr>
        <w:widowControl w:val="0"/>
        <w:tabs>
          <w:tab w:val="left" w:pos="4824"/>
        </w:tabs>
        <w:spacing w:after="0" w:line="240" w:lineRule="auto"/>
        <w:jc w:val="center"/>
        <w:rPr>
          <w:rFonts w:ascii="Times New Roman" w:hAnsi="Times New Roman" w:cs="Times New Roman"/>
          <w:b/>
          <w:sz w:val="24"/>
          <w:szCs w:val="24"/>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6"/>
        <w:gridCol w:w="10870"/>
      </w:tblGrid>
      <w:tr w:rsidR="009C616A" w:rsidRPr="00BB7827" w14:paraId="7E340D0E" w14:textId="77777777" w:rsidTr="009C616A">
        <w:trPr>
          <w:trHeight w:val="262"/>
        </w:trPr>
        <w:tc>
          <w:tcPr>
            <w:tcW w:w="4256" w:type="dxa"/>
            <w:tcMar>
              <w:top w:w="39" w:type="dxa"/>
              <w:left w:w="39" w:type="dxa"/>
              <w:bottom w:w="39" w:type="dxa"/>
              <w:right w:w="39" w:type="dxa"/>
            </w:tcMar>
          </w:tcPr>
          <w:p w14:paraId="47CCED76" w14:textId="77777777" w:rsidR="009C616A" w:rsidRPr="00BB7827" w:rsidRDefault="009C616A" w:rsidP="009C616A">
            <w:pPr>
              <w:widowControl w:val="0"/>
              <w:tabs>
                <w:tab w:val="left" w:pos="4824"/>
              </w:tabs>
              <w:spacing w:after="0" w:line="240" w:lineRule="auto"/>
              <w:rPr>
                <w:rFonts w:ascii="Times New Roman" w:hAnsi="Times New Roman" w:cs="Times New Roman"/>
                <w:sz w:val="24"/>
                <w:szCs w:val="24"/>
                <w:lang w:val="en-US"/>
              </w:rPr>
            </w:pPr>
            <w:proofErr w:type="spellStart"/>
            <w:r w:rsidRPr="00BB7827">
              <w:rPr>
                <w:rFonts w:ascii="Times New Roman" w:hAnsi="Times New Roman" w:cs="Times New Roman"/>
                <w:sz w:val="24"/>
                <w:szCs w:val="24"/>
                <w:lang w:val="en-US"/>
              </w:rPr>
              <w:t>Заказчик</w:t>
            </w:r>
            <w:proofErr w:type="spellEnd"/>
            <w:r w:rsidRPr="00BB7827">
              <w:rPr>
                <w:rFonts w:ascii="Times New Roman" w:hAnsi="Times New Roman" w:cs="Times New Roman"/>
                <w:sz w:val="24"/>
                <w:szCs w:val="24"/>
                <w:lang w:val="en-US"/>
              </w:rPr>
              <w:t>:</w:t>
            </w:r>
          </w:p>
        </w:tc>
        <w:tc>
          <w:tcPr>
            <w:tcW w:w="10870" w:type="dxa"/>
          </w:tcPr>
          <w:p w14:paraId="3B2B79D2" w14:textId="5C41C38B" w:rsidR="009C616A" w:rsidRPr="009C616A" w:rsidRDefault="009C616A" w:rsidP="009C616A">
            <w:pPr>
              <w:widowControl w:val="0"/>
              <w:tabs>
                <w:tab w:val="left" w:pos="4824"/>
              </w:tabs>
              <w:spacing w:after="0" w:line="240" w:lineRule="auto"/>
              <w:rPr>
                <w:rFonts w:ascii="Times New Roman" w:hAnsi="Times New Roman" w:cs="Times New Roman"/>
                <w:sz w:val="24"/>
                <w:szCs w:val="24"/>
              </w:rPr>
            </w:pPr>
            <w:r w:rsidRPr="009C616A">
              <w:rPr>
                <w:rFonts w:ascii="Times New Roman" w:eastAsia="Arial" w:hAnsi="Times New Roman" w:cs="Times New Roman"/>
                <w:color w:val="000000"/>
                <w:sz w:val="24"/>
              </w:rPr>
              <w:t>АДМИНИСТРАЦИЯ ДАНИЛОВСКОГО МУНИЦИПАЛЬНОГО РАЙОНА ВОЛГОГРАДСКОЙ ОБЛАСТИ</w:t>
            </w:r>
          </w:p>
        </w:tc>
      </w:tr>
      <w:tr w:rsidR="009C616A" w:rsidRPr="00BB7827" w14:paraId="3142138A" w14:textId="77777777" w:rsidTr="009C616A">
        <w:trPr>
          <w:trHeight w:val="262"/>
        </w:trPr>
        <w:tc>
          <w:tcPr>
            <w:tcW w:w="4256" w:type="dxa"/>
            <w:tcMar>
              <w:top w:w="39" w:type="dxa"/>
              <w:left w:w="39" w:type="dxa"/>
              <w:bottom w:w="39" w:type="dxa"/>
              <w:right w:w="39" w:type="dxa"/>
            </w:tcMar>
          </w:tcPr>
          <w:p w14:paraId="2DE5DCC8" w14:textId="77777777" w:rsidR="009C616A" w:rsidRPr="00BB7827" w:rsidRDefault="009C616A" w:rsidP="009C616A">
            <w:pPr>
              <w:widowControl w:val="0"/>
              <w:tabs>
                <w:tab w:val="left" w:pos="4824"/>
              </w:tabs>
              <w:spacing w:after="0" w:line="240" w:lineRule="auto"/>
              <w:rPr>
                <w:rFonts w:ascii="Times New Roman" w:hAnsi="Times New Roman" w:cs="Times New Roman"/>
                <w:sz w:val="24"/>
                <w:szCs w:val="24"/>
                <w:lang w:val="en-US"/>
              </w:rPr>
            </w:pPr>
            <w:proofErr w:type="spellStart"/>
            <w:r w:rsidRPr="00BB7827">
              <w:rPr>
                <w:rFonts w:ascii="Times New Roman" w:hAnsi="Times New Roman" w:cs="Times New Roman"/>
                <w:sz w:val="24"/>
                <w:szCs w:val="24"/>
                <w:lang w:val="en-US"/>
              </w:rPr>
              <w:t>Адрес</w:t>
            </w:r>
            <w:proofErr w:type="spellEnd"/>
            <w:r w:rsidRPr="00BB7827">
              <w:rPr>
                <w:rFonts w:ascii="Times New Roman" w:hAnsi="Times New Roman" w:cs="Times New Roman"/>
                <w:sz w:val="24"/>
                <w:szCs w:val="24"/>
                <w:lang w:val="en-US"/>
              </w:rPr>
              <w:t>:</w:t>
            </w:r>
          </w:p>
        </w:tc>
        <w:tc>
          <w:tcPr>
            <w:tcW w:w="10870" w:type="dxa"/>
          </w:tcPr>
          <w:p w14:paraId="36315089" w14:textId="61F792E5" w:rsidR="009C616A" w:rsidRPr="009C616A" w:rsidRDefault="009C616A" w:rsidP="009C616A">
            <w:pPr>
              <w:widowControl w:val="0"/>
              <w:tabs>
                <w:tab w:val="left" w:pos="4824"/>
              </w:tabs>
              <w:spacing w:after="0" w:line="240" w:lineRule="auto"/>
              <w:rPr>
                <w:rFonts w:ascii="Times New Roman" w:hAnsi="Times New Roman" w:cs="Times New Roman"/>
                <w:sz w:val="24"/>
                <w:szCs w:val="24"/>
              </w:rPr>
            </w:pPr>
            <w:r w:rsidRPr="009C616A">
              <w:rPr>
                <w:rFonts w:ascii="Times New Roman" w:eastAsia="Arial" w:hAnsi="Times New Roman" w:cs="Times New Roman"/>
                <w:color w:val="000000"/>
                <w:sz w:val="24"/>
              </w:rPr>
              <w:t xml:space="preserve">403371, Волгоградская область, </w:t>
            </w:r>
            <w:proofErr w:type="spellStart"/>
            <w:r w:rsidRPr="009C616A">
              <w:rPr>
                <w:rFonts w:ascii="Times New Roman" w:eastAsia="Arial" w:hAnsi="Times New Roman" w:cs="Times New Roman"/>
                <w:color w:val="000000"/>
                <w:sz w:val="24"/>
              </w:rPr>
              <w:t>Даниловский</w:t>
            </w:r>
            <w:proofErr w:type="spellEnd"/>
            <w:r w:rsidRPr="009C616A">
              <w:rPr>
                <w:rFonts w:ascii="Times New Roman" w:eastAsia="Arial" w:hAnsi="Times New Roman" w:cs="Times New Roman"/>
                <w:color w:val="000000"/>
                <w:sz w:val="24"/>
              </w:rPr>
              <w:t xml:space="preserve"> район, рабочий поселок Даниловка, Центральная улица, 7</w:t>
            </w:r>
          </w:p>
        </w:tc>
      </w:tr>
      <w:tr w:rsidR="009C616A" w:rsidRPr="00551349" w14:paraId="786769C8" w14:textId="77777777" w:rsidTr="009C616A">
        <w:trPr>
          <w:trHeight w:val="262"/>
        </w:trPr>
        <w:tc>
          <w:tcPr>
            <w:tcW w:w="4256" w:type="dxa"/>
            <w:tcMar>
              <w:top w:w="39" w:type="dxa"/>
              <w:left w:w="39" w:type="dxa"/>
              <w:bottom w:w="39" w:type="dxa"/>
              <w:right w:w="39" w:type="dxa"/>
            </w:tcMar>
          </w:tcPr>
          <w:p w14:paraId="4EF46D53" w14:textId="77777777" w:rsidR="009C616A" w:rsidRPr="00BB7827" w:rsidRDefault="009C616A" w:rsidP="009C616A">
            <w:pPr>
              <w:widowControl w:val="0"/>
              <w:tabs>
                <w:tab w:val="left" w:pos="4824"/>
              </w:tabs>
              <w:spacing w:after="0" w:line="240" w:lineRule="auto"/>
              <w:rPr>
                <w:rFonts w:ascii="Times New Roman" w:hAnsi="Times New Roman" w:cs="Times New Roman"/>
                <w:sz w:val="24"/>
                <w:szCs w:val="24"/>
                <w:lang w:val="en-US"/>
              </w:rPr>
            </w:pPr>
            <w:proofErr w:type="spellStart"/>
            <w:r w:rsidRPr="00BB7827">
              <w:rPr>
                <w:rFonts w:ascii="Times New Roman" w:hAnsi="Times New Roman" w:cs="Times New Roman"/>
                <w:sz w:val="24"/>
                <w:szCs w:val="24"/>
                <w:lang w:val="en-US"/>
              </w:rPr>
              <w:t>Реестр</w:t>
            </w:r>
            <w:proofErr w:type="spellEnd"/>
            <w:r w:rsidRPr="00BB7827">
              <w:rPr>
                <w:rFonts w:ascii="Times New Roman" w:hAnsi="Times New Roman" w:cs="Times New Roman"/>
                <w:sz w:val="24"/>
                <w:szCs w:val="24"/>
                <w:lang w:val="en-US"/>
              </w:rPr>
              <w:t xml:space="preserve"> </w:t>
            </w:r>
            <w:proofErr w:type="spellStart"/>
            <w:r w:rsidRPr="00BB7827">
              <w:rPr>
                <w:rFonts w:ascii="Times New Roman" w:hAnsi="Times New Roman" w:cs="Times New Roman"/>
                <w:sz w:val="24"/>
                <w:szCs w:val="24"/>
                <w:lang w:val="en-US"/>
              </w:rPr>
              <w:t>ссылок</w:t>
            </w:r>
            <w:proofErr w:type="spellEnd"/>
            <w:r w:rsidRPr="00BB7827">
              <w:rPr>
                <w:rFonts w:ascii="Times New Roman" w:hAnsi="Times New Roman" w:cs="Times New Roman"/>
                <w:sz w:val="24"/>
                <w:szCs w:val="24"/>
                <w:lang w:val="en-US"/>
              </w:rPr>
              <w:t xml:space="preserve"> </w:t>
            </w:r>
            <w:proofErr w:type="spellStart"/>
            <w:r w:rsidRPr="00BB7827">
              <w:rPr>
                <w:rFonts w:ascii="Times New Roman" w:hAnsi="Times New Roman" w:cs="Times New Roman"/>
                <w:sz w:val="24"/>
                <w:szCs w:val="24"/>
                <w:lang w:val="en-US"/>
              </w:rPr>
              <w:t>онлайн</w:t>
            </w:r>
            <w:proofErr w:type="spellEnd"/>
            <w:r w:rsidRPr="00BB7827">
              <w:rPr>
                <w:rFonts w:ascii="Times New Roman" w:hAnsi="Times New Roman" w:cs="Times New Roman"/>
                <w:sz w:val="24"/>
                <w:szCs w:val="24"/>
                <w:lang w:val="en-US"/>
              </w:rPr>
              <w:t xml:space="preserve"> </w:t>
            </w:r>
            <w:proofErr w:type="spellStart"/>
            <w:r w:rsidRPr="00BB7827">
              <w:rPr>
                <w:rFonts w:ascii="Times New Roman" w:hAnsi="Times New Roman" w:cs="Times New Roman"/>
                <w:sz w:val="24"/>
                <w:szCs w:val="24"/>
                <w:lang w:val="en-US"/>
              </w:rPr>
              <w:t>анкетирования</w:t>
            </w:r>
            <w:proofErr w:type="spellEnd"/>
            <w:r w:rsidRPr="00BB7827">
              <w:rPr>
                <w:rFonts w:ascii="Times New Roman" w:hAnsi="Times New Roman" w:cs="Times New Roman"/>
                <w:sz w:val="24"/>
                <w:szCs w:val="24"/>
                <w:lang w:val="en-US"/>
              </w:rPr>
              <w:t>:</w:t>
            </w:r>
          </w:p>
        </w:tc>
        <w:tc>
          <w:tcPr>
            <w:tcW w:w="10870" w:type="dxa"/>
          </w:tcPr>
          <w:p w14:paraId="39FE8ABA" w14:textId="71CB4E81" w:rsidR="009C616A" w:rsidRPr="009C616A" w:rsidRDefault="009C616A" w:rsidP="009C616A">
            <w:pPr>
              <w:widowControl w:val="0"/>
              <w:tabs>
                <w:tab w:val="left" w:pos="4824"/>
              </w:tabs>
              <w:spacing w:after="0" w:line="240" w:lineRule="auto"/>
              <w:rPr>
                <w:rFonts w:ascii="Times New Roman" w:hAnsi="Times New Roman" w:cs="Times New Roman"/>
                <w:sz w:val="24"/>
                <w:szCs w:val="24"/>
                <w:lang w:val="en-US"/>
              </w:rPr>
            </w:pPr>
            <w:r w:rsidRPr="009C616A">
              <w:rPr>
                <w:rFonts w:ascii="Times New Roman" w:eastAsia="Arial" w:hAnsi="Times New Roman" w:cs="Times New Roman"/>
                <w:color w:val="000000"/>
                <w:sz w:val="24"/>
                <w:lang w:val="en-US"/>
              </w:rPr>
              <w:t>http://resurs-online.ru/Org-forms.aspx?Guid=DA05751A-59C5-40CE-8034-734E58DA9591</w:t>
            </w:r>
          </w:p>
        </w:tc>
      </w:tr>
      <w:tr w:rsidR="009C616A" w:rsidRPr="00551349" w14:paraId="649F8D52" w14:textId="77777777" w:rsidTr="009C616A">
        <w:trPr>
          <w:trHeight w:val="262"/>
        </w:trPr>
        <w:tc>
          <w:tcPr>
            <w:tcW w:w="4256" w:type="dxa"/>
            <w:tcMar>
              <w:top w:w="39" w:type="dxa"/>
              <w:left w:w="39" w:type="dxa"/>
              <w:bottom w:w="39" w:type="dxa"/>
              <w:right w:w="39" w:type="dxa"/>
            </w:tcMar>
          </w:tcPr>
          <w:p w14:paraId="32520A01" w14:textId="77777777" w:rsidR="009C616A" w:rsidRPr="00BB7827" w:rsidRDefault="009C616A" w:rsidP="009C616A">
            <w:pPr>
              <w:widowControl w:val="0"/>
              <w:tabs>
                <w:tab w:val="left" w:pos="4824"/>
              </w:tabs>
              <w:spacing w:after="0" w:line="240" w:lineRule="auto"/>
              <w:rPr>
                <w:rFonts w:ascii="Times New Roman" w:hAnsi="Times New Roman" w:cs="Times New Roman"/>
                <w:sz w:val="24"/>
                <w:szCs w:val="24"/>
                <w:lang w:val="en-US"/>
              </w:rPr>
            </w:pPr>
            <w:proofErr w:type="spellStart"/>
            <w:r w:rsidRPr="00BB7827">
              <w:rPr>
                <w:rFonts w:ascii="Times New Roman" w:hAnsi="Times New Roman" w:cs="Times New Roman"/>
                <w:sz w:val="24"/>
                <w:szCs w:val="24"/>
                <w:lang w:val="en-US"/>
              </w:rPr>
              <w:t>Ссылка</w:t>
            </w:r>
            <w:proofErr w:type="spellEnd"/>
            <w:r w:rsidRPr="00BB7827">
              <w:rPr>
                <w:rFonts w:ascii="Times New Roman" w:hAnsi="Times New Roman" w:cs="Times New Roman"/>
                <w:sz w:val="24"/>
                <w:szCs w:val="24"/>
                <w:lang w:val="en-US"/>
              </w:rPr>
              <w:t xml:space="preserve"> </w:t>
            </w:r>
            <w:proofErr w:type="spellStart"/>
            <w:r w:rsidRPr="00BB7827">
              <w:rPr>
                <w:rFonts w:ascii="Times New Roman" w:hAnsi="Times New Roman" w:cs="Times New Roman"/>
                <w:sz w:val="24"/>
                <w:szCs w:val="24"/>
                <w:lang w:val="en-US"/>
              </w:rPr>
              <w:t>на</w:t>
            </w:r>
            <w:proofErr w:type="spellEnd"/>
            <w:r w:rsidRPr="00BB7827">
              <w:rPr>
                <w:rFonts w:ascii="Times New Roman" w:hAnsi="Times New Roman" w:cs="Times New Roman"/>
                <w:sz w:val="24"/>
                <w:szCs w:val="24"/>
                <w:lang w:val="en-US"/>
              </w:rPr>
              <w:t xml:space="preserve"> </w:t>
            </w:r>
            <w:proofErr w:type="spellStart"/>
            <w:r w:rsidRPr="00BB7827">
              <w:rPr>
                <w:rFonts w:ascii="Times New Roman" w:hAnsi="Times New Roman" w:cs="Times New Roman"/>
                <w:sz w:val="24"/>
                <w:szCs w:val="24"/>
                <w:lang w:val="en-US"/>
              </w:rPr>
              <w:t>результаты</w:t>
            </w:r>
            <w:proofErr w:type="spellEnd"/>
            <w:r w:rsidRPr="00BB7827">
              <w:rPr>
                <w:rFonts w:ascii="Times New Roman" w:hAnsi="Times New Roman" w:cs="Times New Roman"/>
                <w:sz w:val="24"/>
                <w:szCs w:val="24"/>
                <w:lang w:val="en-US"/>
              </w:rPr>
              <w:t xml:space="preserve"> </w:t>
            </w:r>
            <w:proofErr w:type="spellStart"/>
            <w:r w:rsidRPr="00BB7827">
              <w:rPr>
                <w:rFonts w:ascii="Times New Roman" w:hAnsi="Times New Roman" w:cs="Times New Roman"/>
                <w:sz w:val="24"/>
                <w:szCs w:val="24"/>
                <w:lang w:val="en-US"/>
              </w:rPr>
              <w:t>анкетирования</w:t>
            </w:r>
            <w:proofErr w:type="spellEnd"/>
            <w:r w:rsidRPr="00BB7827">
              <w:rPr>
                <w:rFonts w:ascii="Times New Roman" w:hAnsi="Times New Roman" w:cs="Times New Roman"/>
                <w:sz w:val="24"/>
                <w:szCs w:val="24"/>
                <w:lang w:val="en-US"/>
              </w:rPr>
              <w:t>:</w:t>
            </w:r>
          </w:p>
        </w:tc>
        <w:tc>
          <w:tcPr>
            <w:tcW w:w="10870" w:type="dxa"/>
          </w:tcPr>
          <w:p w14:paraId="44A3AA67" w14:textId="1F8F999C" w:rsidR="009C616A" w:rsidRPr="009C616A" w:rsidRDefault="009C616A" w:rsidP="009C616A">
            <w:pPr>
              <w:widowControl w:val="0"/>
              <w:tabs>
                <w:tab w:val="left" w:pos="4824"/>
              </w:tabs>
              <w:spacing w:after="0" w:line="240" w:lineRule="auto"/>
              <w:rPr>
                <w:rFonts w:ascii="Times New Roman" w:hAnsi="Times New Roman" w:cs="Times New Roman"/>
                <w:sz w:val="24"/>
                <w:szCs w:val="24"/>
                <w:lang w:val="en-US"/>
              </w:rPr>
            </w:pPr>
            <w:r w:rsidRPr="009C616A">
              <w:rPr>
                <w:rFonts w:ascii="Times New Roman" w:eastAsia="Arial" w:hAnsi="Times New Roman" w:cs="Times New Roman"/>
                <w:color w:val="000000"/>
                <w:sz w:val="24"/>
                <w:lang w:val="en-US"/>
              </w:rPr>
              <w:t>http://resurs-online.ru/Report.aspx?Guid=6092FB44-2DEB-45E9-A20D-124FFFEF5198</w:t>
            </w:r>
          </w:p>
        </w:tc>
      </w:tr>
    </w:tbl>
    <w:p w14:paraId="4CCFA8E9" w14:textId="6A4303ED" w:rsidR="005137C3" w:rsidRPr="00BB7827" w:rsidRDefault="005137C3" w:rsidP="00253774">
      <w:pPr>
        <w:widowControl w:val="0"/>
        <w:tabs>
          <w:tab w:val="left" w:pos="4824"/>
        </w:tabs>
        <w:spacing w:after="0" w:line="240" w:lineRule="auto"/>
        <w:rPr>
          <w:rFonts w:ascii="Times New Roman" w:hAnsi="Times New Roman" w:cs="Times New Roman"/>
          <w:sz w:val="24"/>
          <w:szCs w:val="24"/>
          <w:lang w:val="en-US"/>
        </w:rPr>
      </w:pPr>
    </w:p>
    <w:p w14:paraId="2CF28F11" w14:textId="77777777" w:rsidR="00E37F09" w:rsidRPr="00BB7827" w:rsidRDefault="00E37F09" w:rsidP="00253774">
      <w:pPr>
        <w:widowControl w:val="0"/>
        <w:tabs>
          <w:tab w:val="left" w:pos="4824"/>
        </w:tabs>
        <w:spacing w:after="0" w:line="240" w:lineRule="auto"/>
        <w:rPr>
          <w:rFonts w:ascii="Times New Roman" w:hAnsi="Times New Roman" w:cs="Times New Roman"/>
          <w:sz w:val="24"/>
          <w:szCs w:val="24"/>
          <w:lang w:val="en-US"/>
        </w:rPr>
      </w:pPr>
    </w:p>
    <w:p w14:paraId="52915AE2" w14:textId="77777777" w:rsidR="00253774" w:rsidRDefault="00253774" w:rsidP="00253774">
      <w:pPr>
        <w:widowControl w:val="0"/>
        <w:tabs>
          <w:tab w:val="left" w:pos="4824"/>
        </w:tabs>
        <w:spacing w:after="0" w:line="240" w:lineRule="auto"/>
        <w:jc w:val="center"/>
        <w:rPr>
          <w:rFonts w:ascii="Times New Roman" w:hAnsi="Times New Roman" w:cs="Times New Roman"/>
          <w:b/>
          <w:sz w:val="24"/>
          <w:szCs w:val="24"/>
        </w:rPr>
      </w:pPr>
      <w:r w:rsidRPr="00253774">
        <w:rPr>
          <w:rFonts w:ascii="Times New Roman" w:hAnsi="Times New Roman" w:cs="Times New Roman"/>
          <w:b/>
          <w:sz w:val="24"/>
          <w:szCs w:val="24"/>
        </w:rPr>
        <w:t>СПИСОК ОРГАНИЗАЦИЙ</w:t>
      </w:r>
    </w:p>
    <w:p w14:paraId="2D586812" w14:textId="77777777" w:rsidR="00253774" w:rsidRDefault="00253774" w:rsidP="00253774">
      <w:pPr>
        <w:widowControl w:val="0"/>
        <w:tabs>
          <w:tab w:val="left" w:pos="4824"/>
        </w:tabs>
        <w:spacing w:after="0" w:line="240" w:lineRule="auto"/>
        <w:jc w:val="center"/>
        <w:rPr>
          <w:rFonts w:ascii="Times New Roman" w:hAnsi="Times New Roman" w:cs="Times New Roman"/>
          <w:b/>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6155"/>
        <w:gridCol w:w="4394"/>
        <w:gridCol w:w="4111"/>
      </w:tblGrid>
      <w:tr w:rsidR="000B5AB4" w14:paraId="17DA5A1A" w14:textId="77777777" w:rsidTr="000B5AB4">
        <w:trPr>
          <w:trHeight w:val="800"/>
          <w:tblHeader/>
        </w:trPr>
        <w:tc>
          <w:tcPr>
            <w:tcW w:w="503" w:type="dxa"/>
            <w:shd w:val="clear" w:color="auto" w:fill="D9E2F3" w:themeFill="accent1" w:themeFillTint="33"/>
            <w:vAlign w:val="center"/>
          </w:tcPr>
          <w:p w14:paraId="339D3775" w14:textId="77777777" w:rsidR="000B5AB4" w:rsidRPr="00B910A5" w:rsidRDefault="000B5AB4" w:rsidP="005C70D3">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6155" w:type="dxa"/>
            <w:shd w:val="clear" w:color="auto" w:fill="D9E2F3" w:themeFill="accent1" w:themeFillTint="33"/>
            <w:vAlign w:val="center"/>
          </w:tcPr>
          <w:p w14:paraId="316550D5" w14:textId="77777777" w:rsidR="000B5AB4" w:rsidRPr="00B910A5" w:rsidRDefault="000B5AB4" w:rsidP="005C70D3">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4394" w:type="dxa"/>
            <w:shd w:val="clear" w:color="auto" w:fill="D9E2F3" w:themeFill="accent1" w:themeFillTint="33"/>
            <w:vAlign w:val="center"/>
          </w:tcPr>
          <w:p w14:paraId="66D47C74" w14:textId="77777777" w:rsidR="000B5AB4" w:rsidRPr="000212B8" w:rsidRDefault="000B5AB4" w:rsidP="005C70D3">
            <w:pPr>
              <w:spacing w:after="0" w:line="240" w:lineRule="auto"/>
              <w:jc w:val="center"/>
              <w:rPr>
                <w:rFonts w:ascii="Times New Roman" w:hAnsi="Times New Roman" w:cs="Times New Roman"/>
                <w:b/>
                <w:sz w:val="20"/>
                <w:szCs w:val="28"/>
              </w:rPr>
            </w:pPr>
            <w:proofErr w:type="spellStart"/>
            <w:r w:rsidRPr="000212B8">
              <w:rPr>
                <w:rFonts w:ascii="Times New Roman" w:hAnsi="Times New Roman" w:cs="Times New Roman"/>
                <w:b/>
                <w:sz w:val="20"/>
                <w:szCs w:val="28"/>
              </w:rPr>
              <w:t>url</w:t>
            </w:r>
            <w:proofErr w:type="spellEnd"/>
            <w:r w:rsidRPr="000212B8">
              <w:rPr>
                <w:rFonts w:ascii="Times New Roman" w:hAnsi="Times New Roman" w:cs="Times New Roman"/>
                <w:b/>
                <w:sz w:val="20"/>
                <w:szCs w:val="28"/>
              </w:rPr>
              <w:t xml:space="preserve"> анкеты</w:t>
            </w:r>
          </w:p>
        </w:tc>
        <w:tc>
          <w:tcPr>
            <w:tcW w:w="4111" w:type="dxa"/>
            <w:shd w:val="clear" w:color="auto" w:fill="D9E2F3" w:themeFill="accent1" w:themeFillTint="33"/>
            <w:vAlign w:val="center"/>
          </w:tcPr>
          <w:p w14:paraId="00B76CEC" w14:textId="77777777" w:rsidR="000B5AB4" w:rsidRPr="000212B8" w:rsidRDefault="000B5AB4" w:rsidP="005C70D3">
            <w:pPr>
              <w:spacing w:after="0" w:line="240" w:lineRule="auto"/>
              <w:jc w:val="center"/>
              <w:rPr>
                <w:rFonts w:ascii="Times New Roman" w:hAnsi="Times New Roman" w:cs="Times New Roman"/>
                <w:b/>
                <w:sz w:val="20"/>
                <w:szCs w:val="28"/>
              </w:rPr>
            </w:pPr>
            <w:proofErr w:type="spellStart"/>
            <w:r w:rsidRPr="000212B8">
              <w:rPr>
                <w:rFonts w:ascii="Times New Roman" w:hAnsi="Times New Roman" w:cs="Times New Roman"/>
                <w:b/>
                <w:sz w:val="20"/>
                <w:szCs w:val="28"/>
              </w:rPr>
              <w:t>url</w:t>
            </w:r>
            <w:proofErr w:type="spellEnd"/>
            <w:r w:rsidRPr="000212B8">
              <w:rPr>
                <w:rFonts w:ascii="Times New Roman" w:hAnsi="Times New Roman" w:cs="Times New Roman"/>
                <w:b/>
                <w:sz w:val="20"/>
                <w:szCs w:val="28"/>
              </w:rPr>
              <w:t xml:space="preserve"> </w:t>
            </w:r>
            <w:r>
              <w:rPr>
                <w:rFonts w:ascii="Times New Roman" w:hAnsi="Times New Roman" w:cs="Times New Roman"/>
                <w:b/>
                <w:sz w:val="20"/>
                <w:szCs w:val="28"/>
              </w:rPr>
              <w:t>статистики</w:t>
            </w:r>
            <w:r>
              <w:rPr>
                <w:rFonts w:ascii="Times New Roman" w:hAnsi="Times New Roman" w:cs="Times New Roman"/>
                <w:b/>
                <w:sz w:val="20"/>
                <w:szCs w:val="28"/>
              </w:rPr>
              <w:br/>
              <w:t>по анкете</w:t>
            </w:r>
          </w:p>
        </w:tc>
      </w:tr>
      <w:tr w:rsidR="00543AF4" w:rsidRPr="007E7C0D" w14:paraId="2F26CAF7" w14:textId="77777777" w:rsidTr="00543AF4">
        <w:trPr>
          <w:trHeight w:val="463"/>
        </w:trPr>
        <w:tc>
          <w:tcPr>
            <w:tcW w:w="503" w:type="dxa"/>
            <w:vAlign w:val="center"/>
          </w:tcPr>
          <w:p w14:paraId="2EBF4C0C" w14:textId="77777777" w:rsidR="00543AF4" w:rsidRPr="00472CFF"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7BD53AF7" w14:textId="4A7FD994" w:rsidR="00543AF4" w:rsidRPr="00C62B07" w:rsidRDefault="00543AF4" w:rsidP="00543AF4">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КУЛЬТУРЫ " БИБЛИОТЕКА СЕРГИЕВСКОГО СЕЛЬСКОГО ПОСЕЛЕНИЯ"</w:t>
            </w:r>
          </w:p>
        </w:tc>
        <w:tc>
          <w:tcPr>
            <w:tcW w:w="4394" w:type="dxa"/>
            <w:vAlign w:val="center"/>
          </w:tcPr>
          <w:p w14:paraId="072BA1DA" w14:textId="14D02199"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http://resurs-online.ru/Form.aspx?Guid=92E19102-B557-4F6B-9C9F-1DB7A64C8249</w:t>
            </w:r>
          </w:p>
        </w:tc>
        <w:tc>
          <w:tcPr>
            <w:tcW w:w="4111" w:type="dxa"/>
            <w:vAlign w:val="center"/>
          </w:tcPr>
          <w:p w14:paraId="2FECEC02" w14:textId="0FA5A64E"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http://resurs-online.ru/Report-Org.aspx?Guid=92E19102-B557-4F6B-9C9F-1DB7A64C8249</w:t>
            </w:r>
          </w:p>
        </w:tc>
      </w:tr>
      <w:tr w:rsidR="00543AF4" w:rsidRPr="000B5AB4" w14:paraId="1350F409" w14:textId="77777777" w:rsidTr="00543AF4">
        <w:trPr>
          <w:trHeight w:val="687"/>
        </w:trPr>
        <w:tc>
          <w:tcPr>
            <w:tcW w:w="503" w:type="dxa"/>
            <w:vAlign w:val="center"/>
          </w:tcPr>
          <w:p w14:paraId="7E452F15"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3F2C322A" w14:textId="25CAE7D9" w:rsidR="00543AF4" w:rsidRPr="00C62B07" w:rsidRDefault="00543AF4" w:rsidP="00543AF4">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КУЛЬТУРЫ " ДОМ КУЛЬТУРЫ СЕРГИЕВСКОГО СЕЛЬСКОГО ПОСЕЛЕНИЯ"</w:t>
            </w:r>
          </w:p>
        </w:tc>
        <w:tc>
          <w:tcPr>
            <w:tcW w:w="4394" w:type="dxa"/>
            <w:vAlign w:val="center"/>
          </w:tcPr>
          <w:p w14:paraId="6A836A42" w14:textId="60E9A8E5"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http://resurs-online.ru/Form.aspx?Guid=782A4DED-FE61-4019-8ED4-E75D6D0A2DA5</w:t>
            </w:r>
          </w:p>
        </w:tc>
        <w:tc>
          <w:tcPr>
            <w:tcW w:w="4111" w:type="dxa"/>
            <w:vAlign w:val="center"/>
          </w:tcPr>
          <w:p w14:paraId="4E905D1D" w14:textId="7F01399F"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http://resurs-online.ru/Report-Org.aspx?Guid=782A4DED-FE61-4019-8ED4-E75D6D0A2DA5</w:t>
            </w:r>
          </w:p>
        </w:tc>
      </w:tr>
      <w:tr w:rsidR="00543AF4" w:rsidRPr="000B5AB4" w14:paraId="3DB251C6" w14:textId="77777777" w:rsidTr="00543174">
        <w:trPr>
          <w:trHeight w:val="840"/>
        </w:trPr>
        <w:tc>
          <w:tcPr>
            <w:tcW w:w="503" w:type="dxa"/>
            <w:vAlign w:val="center"/>
          </w:tcPr>
          <w:p w14:paraId="23AEB039" w14:textId="77777777" w:rsidR="00543AF4" w:rsidRPr="000B5AB4"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7FAB41F6" w14:textId="742D2494" w:rsidR="00543AF4" w:rsidRPr="00C62B07" w:rsidRDefault="00543AF4" w:rsidP="00543AF4">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КУЛЬТУРЫ "БИБЛИОТЕКА ПРОФСОЮЗНИНСКОГО СЕЛЬСКОГО ПОСЕЛЕНИЯ"</w:t>
            </w:r>
          </w:p>
        </w:tc>
        <w:tc>
          <w:tcPr>
            <w:tcW w:w="4394" w:type="dxa"/>
            <w:vAlign w:val="center"/>
          </w:tcPr>
          <w:p w14:paraId="47BFDA39" w14:textId="6D0C8032"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http://resurs-online.ru/Form.aspx?Guid=A4A28310-394A-4F20-9883-F86D34E87CEC</w:t>
            </w:r>
          </w:p>
        </w:tc>
        <w:tc>
          <w:tcPr>
            <w:tcW w:w="4111" w:type="dxa"/>
            <w:vAlign w:val="center"/>
          </w:tcPr>
          <w:p w14:paraId="2623925A" w14:textId="139EECB0"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http://resurs-online.ru/Report-Org.aspx?Guid=A4A28310-394A-4F20-9883-F86D34E87CEC</w:t>
            </w:r>
          </w:p>
        </w:tc>
      </w:tr>
      <w:tr w:rsidR="00543AF4" w:rsidRPr="007E7C0D" w14:paraId="2D0775EA" w14:textId="77777777" w:rsidTr="00543AF4">
        <w:trPr>
          <w:trHeight w:val="463"/>
        </w:trPr>
        <w:tc>
          <w:tcPr>
            <w:tcW w:w="503" w:type="dxa"/>
            <w:vAlign w:val="center"/>
          </w:tcPr>
          <w:p w14:paraId="7CF7F2EA" w14:textId="77777777" w:rsidR="00543AF4" w:rsidRPr="000B5AB4"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4F2F00FB" w14:textId="02E13D2D" w:rsidR="00543AF4" w:rsidRPr="00C62B07" w:rsidRDefault="00543AF4" w:rsidP="00543AF4">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"АТАМАНОВСКАЯ ЦЕНТРАЛЬНАЯ БИБЛИОТЕКА"</w:t>
            </w:r>
          </w:p>
        </w:tc>
        <w:tc>
          <w:tcPr>
            <w:tcW w:w="4394" w:type="dxa"/>
            <w:vAlign w:val="center"/>
          </w:tcPr>
          <w:p w14:paraId="67CC4DCA" w14:textId="52EACC6A"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http://resurs-online.ru/Form.aspx?Guid=43EF23DB-4FB2-456E-B86C-C4303011F01E</w:t>
            </w:r>
          </w:p>
        </w:tc>
        <w:tc>
          <w:tcPr>
            <w:tcW w:w="4111" w:type="dxa"/>
            <w:vAlign w:val="center"/>
          </w:tcPr>
          <w:p w14:paraId="23D13C6A" w14:textId="14B0EC5B"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http://resurs-online.ru/Report-Org.aspx?Guid=43EF23DB-4FB2-456E-B86C-C4303011F01E</w:t>
            </w:r>
          </w:p>
        </w:tc>
      </w:tr>
      <w:tr w:rsidR="00543AF4" w:rsidRPr="007E7C0D" w14:paraId="24BE1A8E" w14:textId="77777777" w:rsidTr="00543AF4">
        <w:trPr>
          <w:trHeight w:val="463"/>
        </w:trPr>
        <w:tc>
          <w:tcPr>
            <w:tcW w:w="503" w:type="dxa"/>
            <w:vAlign w:val="center"/>
          </w:tcPr>
          <w:p w14:paraId="12436FD2"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40258EA6" w14:textId="15F4A11F" w:rsidR="00543AF4" w:rsidRPr="00C62B07" w:rsidRDefault="00543AF4" w:rsidP="00543AF4">
            <w:pPr>
              <w:widowControl w:val="0"/>
              <w:autoSpaceDE w:val="0"/>
              <w:autoSpaceDN w:val="0"/>
              <w:adjustRightInd w:val="0"/>
              <w:spacing w:after="0" w:line="240" w:lineRule="auto"/>
              <w:rPr>
                <w:rFonts w:ascii="Times New Roman" w:hAnsi="Times New Roman" w:cs="Times New Roman"/>
              </w:rPr>
            </w:pPr>
            <w:r w:rsidRPr="000D3A6D">
              <w:rPr>
                <w:rFonts w:ascii="Times New Roman" w:eastAsia="Arial" w:hAnsi="Times New Roman" w:cs="Times New Roman"/>
                <w:color w:val="000000"/>
                <w:sz w:val="20"/>
                <w:szCs w:val="20"/>
              </w:rPr>
              <w:t>МУНИЦИПАЛЬНОЕ КАЗЕННОЕ УЧРЕЖДЕНИЕ "АТАМАНОВСКИЙ СЕЛЬСКИЙ ДОМ КУЛЬТУРЫ"</w:t>
            </w:r>
          </w:p>
        </w:tc>
        <w:tc>
          <w:tcPr>
            <w:tcW w:w="4394" w:type="dxa"/>
            <w:vAlign w:val="center"/>
          </w:tcPr>
          <w:p w14:paraId="19581284" w14:textId="62681D79"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http://resurs-online.ru/Form.aspx?Guid=DC29BAF3-A4CE-43D6-861D-2B365878A6FE</w:t>
            </w:r>
          </w:p>
        </w:tc>
        <w:tc>
          <w:tcPr>
            <w:tcW w:w="4111" w:type="dxa"/>
            <w:vAlign w:val="center"/>
          </w:tcPr>
          <w:p w14:paraId="62CB1A55" w14:textId="4F3F908F" w:rsidR="00543AF4" w:rsidRPr="00543174" w:rsidRDefault="00543AF4" w:rsidP="00543AF4">
            <w:pPr>
              <w:spacing w:after="0" w:line="240" w:lineRule="auto"/>
              <w:jc w:val="center"/>
              <w:rPr>
                <w:rFonts w:ascii="Times New Roman" w:hAnsi="Times New Roman" w:cs="Times New Roman"/>
                <w:sz w:val="24"/>
                <w:szCs w:val="24"/>
              </w:rPr>
            </w:pPr>
            <w:r w:rsidRPr="00543174">
              <w:rPr>
                <w:rFonts w:ascii="Times New Roman" w:eastAsia="Arial" w:hAnsi="Times New Roman" w:cs="Times New Roman"/>
                <w:color w:val="000000"/>
              </w:rPr>
              <w:t>http://resurs-online.ru/Report-Org.aspx?Guid=DC29BAF3-A4CE-43D6-861D-2B365878A6FE</w:t>
            </w:r>
          </w:p>
        </w:tc>
      </w:tr>
      <w:tr w:rsidR="00543AF4" w:rsidRPr="007E7C0D" w14:paraId="031072D4" w14:textId="77777777" w:rsidTr="00543AF4">
        <w:trPr>
          <w:trHeight w:val="403"/>
        </w:trPr>
        <w:tc>
          <w:tcPr>
            <w:tcW w:w="503" w:type="dxa"/>
            <w:vAlign w:val="center"/>
          </w:tcPr>
          <w:p w14:paraId="56F684DC"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4A53C0BE" w14:textId="64D5D776"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КАЗЁННОЕ УЧРЕЖДЕНИЕ КУЛЬТУРЫ "БИБЛИОТЕКА ОСТРОВСКОГО СЕЛЬСКОГО ПОСЕЛЕНИЯ"</w:t>
            </w:r>
          </w:p>
        </w:tc>
        <w:tc>
          <w:tcPr>
            <w:tcW w:w="4394" w:type="dxa"/>
            <w:vAlign w:val="center"/>
          </w:tcPr>
          <w:p w14:paraId="0A16042E" w14:textId="5499A37A"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http://resurs-online.ru/Form.aspx?Guid=91FA6410-4A76-422A-8709-4154B61197A7</w:t>
            </w:r>
          </w:p>
        </w:tc>
        <w:tc>
          <w:tcPr>
            <w:tcW w:w="4111" w:type="dxa"/>
            <w:vAlign w:val="center"/>
          </w:tcPr>
          <w:p w14:paraId="09AB134F" w14:textId="25215DE2"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http://resurs-online.ru/Report-Org.aspx?Guid=91FA6410-4A76-422A-8709-4154B61197A7</w:t>
            </w:r>
          </w:p>
        </w:tc>
      </w:tr>
      <w:tr w:rsidR="00543AF4" w:rsidRPr="007E7C0D" w14:paraId="06257279" w14:textId="77777777" w:rsidTr="00543AF4">
        <w:trPr>
          <w:trHeight w:val="343"/>
        </w:trPr>
        <w:tc>
          <w:tcPr>
            <w:tcW w:w="503" w:type="dxa"/>
            <w:vAlign w:val="center"/>
          </w:tcPr>
          <w:p w14:paraId="61AFEBA6"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34F02B47" w14:textId="7AB7B95B"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КАЗЁННОЕ УЧРЕЖДЕНИЕ "ДОМ КУЛЬТУРЫ ОСТРОВСКОГО СЕЛЬСКОГО ПОСЕЛЕНИЯ"</w:t>
            </w:r>
          </w:p>
        </w:tc>
        <w:tc>
          <w:tcPr>
            <w:tcW w:w="4394" w:type="dxa"/>
            <w:vAlign w:val="center"/>
          </w:tcPr>
          <w:p w14:paraId="7CB912D0" w14:textId="0C1B636C"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http://resurs-online.ru/Form.aspx?Guid=D3B47DDF-56A6-477B-A645-437659982A68</w:t>
            </w:r>
          </w:p>
        </w:tc>
        <w:tc>
          <w:tcPr>
            <w:tcW w:w="4111" w:type="dxa"/>
            <w:vAlign w:val="center"/>
          </w:tcPr>
          <w:p w14:paraId="6313B577" w14:textId="11C1E22E"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http://resurs-online.ru/Report-Org.aspx?Guid=D3B47DDF-56A6-477B-A645-437659982A68</w:t>
            </w:r>
          </w:p>
        </w:tc>
      </w:tr>
      <w:tr w:rsidR="00543AF4" w:rsidRPr="007E7C0D" w14:paraId="57C533DB" w14:textId="77777777" w:rsidTr="00543AF4">
        <w:trPr>
          <w:trHeight w:val="424"/>
        </w:trPr>
        <w:tc>
          <w:tcPr>
            <w:tcW w:w="503" w:type="dxa"/>
            <w:vAlign w:val="center"/>
          </w:tcPr>
          <w:p w14:paraId="44EEA891"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12C58E5B" w14:textId="754EE30C"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КАЗЕННОЕ УЧРЕЖДЕНИЕ "БЕЛОПРУДСКАЯ ЦЕНТРАЛЬНАЯ БИБЛИОТЕКА"</w:t>
            </w:r>
          </w:p>
        </w:tc>
        <w:tc>
          <w:tcPr>
            <w:tcW w:w="4394" w:type="dxa"/>
            <w:vAlign w:val="center"/>
          </w:tcPr>
          <w:p w14:paraId="3FF2FE11" w14:textId="560EBE2D"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http://resurs-online.ru/Form.aspx?Guid=2BD107FC-E271-4E33-8757-71BA150F88B2</w:t>
            </w:r>
          </w:p>
        </w:tc>
        <w:tc>
          <w:tcPr>
            <w:tcW w:w="4111" w:type="dxa"/>
            <w:vAlign w:val="center"/>
          </w:tcPr>
          <w:p w14:paraId="6809B72D" w14:textId="0EA2986C"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http://resurs-online.ru/Report-Org.aspx?Guid=2BD107FC-E271-4E33-8757-71BA150F88B2</w:t>
            </w:r>
          </w:p>
        </w:tc>
      </w:tr>
      <w:tr w:rsidR="00543AF4" w:rsidRPr="007E7C0D" w14:paraId="72E91309" w14:textId="77777777" w:rsidTr="00543174">
        <w:trPr>
          <w:trHeight w:val="682"/>
        </w:trPr>
        <w:tc>
          <w:tcPr>
            <w:tcW w:w="503" w:type="dxa"/>
            <w:vAlign w:val="center"/>
          </w:tcPr>
          <w:p w14:paraId="63D57580"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0F099B53" w14:textId="6E694176"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КАЗЕННОЕ УЧРЕЖДЕНИЕ "БЕЛОПРУДСКИЙ СЕЛЬСКИЙ ДОМ КУЛЬТУРЫ"</w:t>
            </w:r>
          </w:p>
        </w:tc>
        <w:tc>
          <w:tcPr>
            <w:tcW w:w="4394" w:type="dxa"/>
            <w:vAlign w:val="center"/>
          </w:tcPr>
          <w:p w14:paraId="7E98813C" w14:textId="0EBE1312"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http://resurs-online.ru/Form.aspx?Guid=E74A4CF4-EC49-4C67-9836-EE54653A36B1</w:t>
            </w:r>
          </w:p>
        </w:tc>
        <w:tc>
          <w:tcPr>
            <w:tcW w:w="4111" w:type="dxa"/>
            <w:vAlign w:val="center"/>
          </w:tcPr>
          <w:p w14:paraId="3BA2E2F1" w14:textId="2CEE56FB"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http://resurs-online.ru/Report-Org.aspx?Guid=E74A4CF4-EC49-4C67-9836-EE54653A36B1</w:t>
            </w:r>
          </w:p>
        </w:tc>
      </w:tr>
      <w:tr w:rsidR="00543AF4" w:rsidRPr="007E7C0D" w14:paraId="5FA72EDC" w14:textId="77777777" w:rsidTr="00543174">
        <w:trPr>
          <w:trHeight w:val="764"/>
        </w:trPr>
        <w:tc>
          <w:tcPr>
            <w:tcW w:w="503" w:type="dxa"/>
            <w:vAlign w:val="center"/>
          </w:tcPr>
          <w:p w14:paraId="798F6D62"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0E6441EA" w14:textId="570140AE"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КАЗЕННОЕ УЧРЕЖДЕНИЕ "ЛОБОЙКОВСКАЯ ЦЕНТРАЛЬНАЯ БИБЛИОТЕКА"</w:t>
            </w:r>
          </w:p>
        </w:tc>
        <w:tc>
          <w:tcPr>
            <w:tcW w:w="4394" w:type="dxa"/>
            <w:vAlign w:val="center"/>
          </w:tcPr>
          <w:p w14:paraId="3741647B" w14:textId="4E8BB2ED"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http://resurs-online.ru/Form.aspx?Guid=50FD9EBB-EE7F-4A65-8BE0-45351C1F95E0</w:t>
            </w:r>
          </w:p>
        </w:tc>
        <w:tc>
          <w:tcPr>
            <w:tcW w:w="4111" w:type="dxa"/>
            <w:vAlign w:val="center"/>
          </w:tcPr>
          <w:p w14:paraId="62B89E8B" w14:textId="605BFC79"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http://resurs-online.ru/Report-Org.aspx?Guid=50FD9EBB-EE7F-4A65-8BE0-45351C1F95E0</w:t>
            </w:r>
          </w:p>
        </w:tc>
      </w:tr>
      <w:tr w:rsidR="00543AF4" w:rsidRPr="007E7C0D" w14:paraId="0631CE58" w14:textId="77777777" w:rsidTr="00543174">
        <w:trPr>
          <w:trHeight w:val="747"/>
        </w:trPr>
        <w:tc>
          <w:tcPr>
            <w:tcW w:w="503" w:type="dxa"/>
            <w:vAlign w:val="center"/>
          </w:tcPr>
          <w:p w14:paraId="64A92DE6"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4952C48B" w14:textId="661B33F1"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КАЗЕННОЕ УЧРЕЖДЕНИЕ "ЛОБОЙКОВСКИЙ СЕЛЬСКИЙ ДОМ КУЛЬТУРЫ"</w:t>
            </w:r>
          </w:p>
        </w:tc>
        <w:tc>
          <w:tcPr>
            <w:tcW w:w="4394" w:type="dxa"/>
            <w:vAlign w:val="center"/>
          </w:tcPr>
          <w:p w14:paraId="074AE93B" w14:textId="43F187A5"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http://resurs-online.ru/Form.aspx?Guid=32E53D4F-600B-4260-8560-2E3A26A874F9</w:t>
            </w:r>
          </w:p>
        </w:tc>
        <w:tc>
          <w:tcPr>
            <w:tcW w:w="4111" w:type="dxa"/>
            <w:vAlign w:val="center"/>
          </w:tcPr>
          <w:p w14:paraId="5FE24304" w14:textId="23EDAF0B"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http://resurs-online.ru/Report-Org.aspx?Guid=32E53D4F-600B-4260-8560-2E3A26A874F9</w:t>
            </w:r>
          </w:p>
        </w:tc>
      </w:tr>
      <w:tr w:rsidR="00543AF4" w:rsidRPr="007E7C0D" w14:paraId="5F4BA59B" w14:textId="77777777" w:rsidTr="00543174">
        <w:trPr>
          <w:trHeight w:val="747"/>
        </w:trPr>
        <w:tc>
          <w:tcPr>
            <w:tcW w:w="503" w:type="dxa"/>
            <w:vAlign w:val="center"/>
          </w:tcPr>
          <w:p w14:paraId="24FFC528"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033B67F3" w14:textId="3CA4917F"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КАЗЁННОЕ УЧРЕЖДЕНИЕ КУЛЬТУРЫ "ДОМ КУЛЬТУРЫ КРАСНИНСКОГО СЕЛЬСКОГО ПОСЕЛЕНИЯ"</w:t>
            </w:r>
          </w:p>
        </w:tc>
        <w:tc>
          <w:tcPr>
            <w:tcW w:w="4394" w:type="dxa"/>
            <w:vAlign w:val="center"/>
          </w:tcPr>
          <w:p w14:paraId="190F95A5" w14:textId="7060F443"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http://resurs-online.ru/Form.aspx?Guid=BECD514E-B1F5-4213-B17B-DB7072129076</w:t>
            </w:r>
          </w:p>
        </w:tc>
        <w:tc>
          <w:tcPr>
            <w:tcW w:w="4111" w:type="dxa"/>
            <w:vAlign w:val="center"/>
          </w:tcPr>
          <w:p w14:paraId="05EC8F8C" w14:textId="5287A22E"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http://resurs-online.ru/Report-Org.aspx?Guid=BECD514E-B1F5-4213-B17B-DB7072129076</w:t>
            </w:r>
          </w:p>
        </w:tc>
      </w:tr>
      <w:tr w:rsidR="00543AF4" w:rsidRPr="007E7C0D" w14:paraId="19287887" w14:textId="77777777" w:rsidTr="00543174">
        <w:trPr>
          <w:trHeight w:val="747"/>
        </w:trPr>
        <w:tc>
          <w:tcPr>
            <w:tcW w:w="503" w:type="dxa"/>
            <w:vAlign w:val="center"/>
          </w:tcPr>
          <w:p w14:paraId="19B0FF85"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364743AB" w14:textId="106E9306"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КАЗЁННОЕ УЧРЕЖДЕНИЕ "ДОМ КУЛЬТУРЫ БЕРЕЗОВСКОГО СЕЛЬСКОГО ПОСЕЛЕНИЯ"</w:t>
            </w:r>
          </w:p>
        </w:tc>
        <w:tc>
          <w:tcPr>
            <w:tcW w:w="4394" w:type="dxa"/>
            <w:vAlign w:val="center"/>
          </w:tcPr>
          <w:p w14:paraId="66FBD35B" w14:textId="386591A8"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http://resurs-online.ru/Form.aspx?Guid=CB8F9397-7F37-4740-92B0-A3A8C9D42C6F</w:t>
            </w:r>
          </w:p>
        </w:tc>
        <w:tc>
          <w:tcPr>
            <w:tcW w:w="4111" w:type="dxa"/>
            <w:vAlign w:val="center"/>
          </w:tcPr>
          <w:p w14:paraId="65E83AE6" w14:textId="2B91B6CB" w:rsidR="00543AF4" w:rsidRPr="00543174" w:rsidRDefault="00543AF4" w:rsidP="00543AF4">
            <w:pPr>
              <w:spacing w:after="0" w:line="240" w:lineRule="auto"/>
              <w:jc w:val="center"/>
              <w:rPr>
                <w:rFonts w:ascii="Times New Roman" w:eastAsia="Arial" w:hAnsi="Times New Roman" w:cs="Times New Roman"/>
                <w:color w:val="000000"/>
                <w:sz w:val="24"/>
                <w:szCs w:val="24"/>
              </w:rPr>
            </w:pPr>
            <w:r w:rsidRPr="00543174">
              <w:rPr>
                <w:rFonts w:ascii="Times New Roman" w:eastAsia="Arial" w:hAnsi="Times New Roman" w:cs="Times New Roman"/>
                <w:color w:val="000000"/>
              </w:rPr>
              <w:t>http://resurs-online.ru/Report-Org.aspx?Guid=CB8F9397-7F37-4740-92B0-A3A8C9D42C6F</w:t>
            </w:r>
          </w:p>
        </w:tc>
      </w:tr>
      <w:tr w:rsidR="00543AF4" w:rsidRPr="007E7C0D" w14:paraId="3EBD4E7E" w14:textId="77777777" w:rsidTr="00543AF4">
        <w:trPr>
          <w:trHeight w:val="747"/>
        </w:trPr>
        <w:tc>
          <w:tcPr>
            <w:tcW w:w="503" w:type="dxa"/>
            <w:vAlign w:val="center"/>
          </w:tcPr>
          <w:p w14:paraId="72CF7FE2"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1D6A05E0" w14:textId="7D0B1781"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БЮДЖЕТНОЕ УЧРЕЖДЕНИЕ "ДАНИЛОВСКИЙ РАЙОННЫЙ ДОМ КУЛЬТУРЫ"</w:t>
            </w:r>
          </w:p>
        </w:tc>
        <w:tc>
          <w:tcPr>
            <w:tcW w:w="4394" w:type="dxa"/>
            <w:vAlign w:val="center"/>
          </w:tcPr>
          <w:p w14:paraId="0770371F" w14:textId="6E2FC70B" w:rsidR="00543AF4" w:rsidRPr="00543AF4" w:rsidRDefault="00543AF4" w:rsidP="00543AF4">
            <w:pPr>
              <w:spacing w:after="0" w:line="240" w:lineRule="auto"/>
              <w:jc w:val="center"/>
              <w:rPr>
                <w:rFonts w:ascii="Times New Roman" w:eastAsia="Arial" w:hAnsi="Times New Roman" w:cs="Times New Roman"/>
                <w:color w:val="000000"/>
                <w:sz w:val="24"/>
                <w:szCs w:val="24"/>
              </w:rPr>
            </w:pPr>
            <w:r w:rsidRPr="00543AF4">
              <w:rPr>
                <w:rFonts w:ascii="Times New Roman" w:eastAsia="Arial" w:hAnsi="Times New Roman" w:cs="Times New Roman"/>
                <w:color w:val="000000"/>
              </w:rPr>
              <w:t>http://resurs-online.ru/Form.aspx?Guid=CF259F87-B594-47F0-A1A7-7DFEA1E68969</w:t>
            </w:r>
          </w:p>
        </w:tc>
        <w:tc>
          <w:tcPr>
            <w:tcW w:w="4111" w:type="dxa"/>
            <w:vAlign w:val="center"/>
          </w:tcPr>
          <w:p w14:paraId="76FF6472" w14:textId="39F3E4D6" w:rsidR="00543AF4" w:rsidRPr="00543AF4" w:rsidRDefault="00543AF4" w:rsidP="00543AF4">
            <w:pPr>
              <w:spacing w:after="0" w:line="240" w:lineRule="auto"/>
              <w:jc w:val="center"/>
              <w:rPr>
                <w:rFonts w:ascii="Times New Roman" w:eastAsia="Arial" w:hAnsi="Times New Roman" w:cs="Times New Roman"/>
                <w:color w:val="000000"/>
                <w:sz w:val="24"/>
                <w:szCs w:val="24"/>
              </w:rPr>
            </w:pPr>
            <w:r w:rsidRPr="00543AF4">
              <w:rPr>
                <w:rFonts w:ascii="Times New Roman" w:eastAsia="Arial" w:hAnsi="Times New Roman" w:cs="Times New Roman"/>
                <w:color w:val="000000"/>
              </w:rPr>
              <w:t>http://resurs-online.ru/Report-Org.aspx?Guid=CF259F87-B594-47F0-A1A7-7DFEA1E68969</w:t>
            </w:r>
          </w:p>
        </w:tc>
      </w:tr>
      <w:tr w:rsidR="00543AF4" w:rsidRPr="007E7C0D" w14:paraId="35DB307A" w14:textId="77777777" w:rsidTr="00543AF4">
        <w:trPr>
          <w:trHeight w:val="747"/>
        </w:trPr>
        <w:tc>
          <w:tcPr>
            <w:tcW w:w="503" w:type="dxa"/>
            <w:vAlign w:val="center"/>
          </w:tcPr>
          <w:p w14:paraId="0063879A"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0555D0C7" w14:textId="2D91B743"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КАЗЕННОЕ УЧРЕЖДЕНИЕ "ДАНИЛОВСКИЙ РАЙОННЫЙ ИСТОРИКО-КРАЕВЕДЧЕСКИЙ МУЗЕЙ"</w:t>
            </w:r>
          </w:p>
        </w:tc>
        <w:tc>
          <w:tcPr>
            <w:tcW w:w="4394" w:type="dxa"/>
            <w:vAlign w:val="center"/>
          </w:tcPr>
          <w:p w14:paraId="48370DC1" w14:textId="5C9EB8B0" w:rsidR="00543AF4" w:rsidRPr="00543AF4" w:rsidRDefault="00543AF4" w:rsidP="00543AF4">
            <w:pPr>
              <w:spacing w:after="0" w:line="240" w:lineRule="auto"/>
              <w:jc w:val="center"/>
              <w:rPr>
                <w:rFonts w:ascii="Times New Roman" w:eastAsia="Arial" w:hAnsi="Times New Roman" w:cs="Times New Roman"/>
                <w:color w:val="000000"/>
                <w:sz w:val="24"/>
                <w:szCs w:val="24"/>
              </w:rPr>
            </w:pPr>
            <w:r w:rsidRPr="00543AF4">
              <w:rPr>
                <w:rFonts w:ascii="Times New Roman" w:eastAsia="Arial" w:hAnsi="Times New Roman" w:cs="Times New Roman"/>
                <w:color w:val="000000"/>
              </w:rPr>
              <w:t>http://resurs-online.ru/Form.aspx?Guid=6F5948F4-D8C8-46E6-9C95-2EF922F6B0E1</w:t>
            </w:r>
          </w:p>
        </w:tc>
        <w:tc>
          <w:tcPr>
            <w:tcW w:w="4111" w:type="dxa"/>
            <w:vAlign w:val="center"/>
          </w:tcPr>
          <w:p w14:paraId="03177474" w14:textId="502014B3" w:rsidR="00543AF4" w:rsidRPr="00543AF4" w:rsidRDefault="00543AF4" w:rsidP="00543AF4">
            <w:pPr>
              <w:spacing w:after="0" w:line="240" w:lineRule="auto"/>
              <w:jc w:val="center"/>
              <w:rPr>
                <w:rFonts w:ascii="Times New Roman" w:eastAsia="Arial" w:hAnsi="Times New Roman" w:cs="Times New Roman"/>
                <w:color w:val="000000"/>
                <w:sz w:val="24"/>
                <w:szCs w:val="24"/>
              </w:rPr>
            </w:pPr>
            <w:r w:rsidRPr="00543AF4">
              <w:rPr>
                <w:rFonts w:ascii="Times New Roman" w:eastAsia="Arial" w:hAnsi="Times New Roman" w:cs="Times New Roman"/>
                <w:color w:val="000000"/>
              </w:rPr>
              <w:t>http://resurs-online.ru/Report-Org.aspx?Guid=6F5948F4-D8C8-46E6-9C95-2EF922F6B0E1</w:t>
            </w:r>
          </w:p>
        </w:tc>
      </w:tr>
      <w:tr w:rsidR="00543AF4" w:rsidRPr="007E7C0D" w14:paraId="5D59D5E2" w14:textId="77777777" w:rsidTr="00543AF4">
        <w:trPr>
          <w:trHeight w:val="747"/>
        </w:trPr>
        <w:tc>
          <w:tcPr>
            <w:tcW w:w="503" w:type="dxa"/>
            <w:vAlign w:val="center"/>
          </w:tcPr>
          <w:p w14:paraId="58C62B03" w14:textId="77777777" w:rsidR="00543AF4" w:rsidRPr="007E7C0D" w:rsidRDefault="00543AF4" w:rsidP="00543AF4">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456CFD2A" w14:textId="4A304182" w:rsidR="00543AF4" w:rsidRPr="00C62B07" w:rsidRDefault="00543AF4" w:rsidP="00543AF4">
            <w:pPr>
              <w:widowControl w:val="0"/>
              <w:autoSpaceDE w:val="0"/>
              <w:autoSpaceDN w:val="0"/>
              <w:adjustRightInd w:val="0"/>
              <w:spacing w:after="0" w:line="240" w:lineRule="auto"/>
              <w:rPr>
                <w:rFonts w:ascii="Times New Roman" w:eastAsia="Arial" w:hAnsi="Times New Roman" w:cs="Times New Roman"/>
                <w:color w:val="000000"/>
              </w:rPr>
            </w:pPr>
            <w:r w:rsidRPr="000D3A6D">
              <w:rPr>
                <w:rFonts w:ascii="Times New Roman" w:eastAsia="Arial" w:hAnsi="Times New Roman" w:cs="Times New Roman"/>
                <w:color w:val="000000"/>
                <w:sz w:val="20"/>
                <w:szCs w:val="20"/>
              </w:rPr>
              <w:t>МУНИЦИПАЛЬНОЕ КАЗЕННОЕ УЧРЕЖДЕНИЕ КУЛЬТУРЫ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w:t>
            </w:r>
          </w:p>
        </w:tc>
        <w:tc>
          <w:tcPr>
            <w:tcW w:w="4394" w:type="dxa"/>
            <w:vAlign w:val="center"/>
          </w:tcPr>
          <w:p w14:paraId="0138FD64" w14:textId="79C6EBEB" w:rsidR="00543AF4" w:rsidRPr="00543AF4" w:rsidRDefault="00543AF4" w:rsidP="00543AF4">
            <w:pPr>
              <w:spacing w:after="0" w:line="240" w:lineRule="auto"/>
              <w:jc w:val="center"/>
              <w:rPr>
                <w:rFonts w:ascii="Times New Roman" w:eastAsia="Arial" w:hAnsi="Times New Roman" w:cs="Times New Roman"/>
                <w:color w:val="000000"/>
                <w:sz w:val="24"/>
                <w:szCs w:val="24"/>
              </w:rPr>
            </w:pPr>
            <w:r w:rsidRPr="00543AF4">
              <w:rPr>
                <w:rFonts w:ascii="Times New Roman" w:eastAsia="Arial" w:hAnsi="Times New Roman" w:cs="Times New Roman"/>
                <w:color w:val="000000"/>
              </w:rPr>
              <w:t>http://resurs-online.ru/Form.aspx?Guid=5578E108-C04E-4E5E-9FFE-F6ABD85735C8</w:t>
            </w:r>
          </w:p>
        </w:tc>
        <w:tc>
          <w:tcPr>
            <w:tcW w:w="4111" w:type="dxa"/>
            <w:vAlign w:val="center"/>
          </w:tcPr>
          <w:p w14:paraId="025DA399" w14:textId="5F558EDB" w:rsidR="00543AF4" w:rsidRPr="00543AF4" w:rsidRDefault="00543AF4" w:rsidP="00543AF4">
            <w:pPr>
              <w:spacing w:after="0" w:line="240" w:lineRule="auto"/>
              <w:jc w:val="center"/>
              <w:rPr>
                <w:rFonts w:ascii="Times New Roman" w:eastAsia="Arial" w:hAnsi="Times New Roman" w:cs="Times New Roman"/>
                <w:color w:val="000000"/>
                <w:sz w:val="24"/>
                <w:szCs w:val="24"/>
              </w:rPr>
            </w:pPr>
            <w:r w:rsidRPr="00543AF4">
              <w:rPr>
                <w:rFonts w:ascii="Times New Roman" w:eastAsia="Arial" w:hAnsi="Times New Roman" w:cs="Times New Roman"/>
                <w:color w:val="000000"/>
              </w:rPr>
              <w:t>http://resurs-online.ru/Report-Org.aspx?Guid=5578E108-C04E-4E5E-9FFE-F6ABD85735C8</w:t>
            </w:r>
          </w:p>
        </w:tc>
      </w:tr>
    </w:tbl>
    <w:p w14:paraId="529A3711" w14:textId="77777777" w:rsidR="00AC45D5" w:rsidRPr="007E7C0D" w:rsidRDefault="00AC45D5" w:rsidP="00253774">
      <w:pPr>
        <w:widowControl w:val="0"/>
        <w:tabs>
          <w:tab w:val="left" w:pos="4824"/>
        </w:tabs>
        <w:spacing w:after="0" w:line="240" w:lineRule="auto"/>
        <w:jc w:val="center"/>
        <w:rPr>
          <w:rFonts w:ascii="Times New Roman" w:hAnsi="Times New Roman" w:cs="Times New Roman"/>
          <w:b/>
          <w:sz w:val="24"/>
          <w:szCs w:val="24"/>
        </w:rPr>
      </w:pPr>
    </w:p>
    <w:p w14:paraId="013F5B53" w14:textId="77777777" w:rsidR="00FE2225" w:rsidRPr="007E7C0D" w:rsidRDefault="00FE2225" w:rsidP="00253774">
      <w:pPr>
        <w:widowControl w:val="0"/>
        <w:tabs>
          <w:tab w:val="left" w:pos="4824"/>
        </w:tabs>
        <w:spacing w:after="0" w:line="240" w:lineRule="auto"/>
        <w:jc w:val="center"/>
        <w:rPr>
          <w:rFonts w:ascii="Times New Roman" w:hAnsi="Times New Roman" w:cs="Times New Roman"/>
          <w:b/>
          <w:sz w:val="24"/>
          <w:szCs w:val="24"/>
        </w:rPr>
        <w:sectPr w:rsidR="00FE2225" w:rsidRPr="007E7C0D" w:rsidSect="000212B8">
          <w:pgSz w:w="16838" w:h="11906" w:orient="landscape"/>
          <w:pgMar w:top="1418" w:right="851" w:bottom="851" w:left="851" w:header="709" w:footer="709" w:gutter="0"/>
          <w:cols w:space="708"/>
          <w:docGrid w:linePitch="360"/>
        </w:sectPr>
      </w:pPr>
    </w:p>
    <w:p w14:paraId="769F31F3" w14:textId="494F3BB0" w:rsidR="00AB2707" w:rsidRDefault="00AC45D5" w:rsidP="00137AFF">
      <w:pPr>
        <w:pStyle w:val="1"/>
        <w:jc w:val="both"/>
        <w:rPr>
          <w:rFonts w:ascii="Times New Roman" w:eastAsiaTheme="minorHAnsi" w:hAnsi="Times New Roman" w:cs="Times New Roman"/>
          <w:b/>
          <w:bCs/>
          <w:color w:val="auto"/>
          <w:sz w:val="28"/>
          <w:szCs w:val="28"/>
        </w:rPr>
      </w:pPr>
      <w:bookmarkStart w:id="46" w:name="_Toc45301758"/>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Н</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00371E56">
        <w:rPr>
          <w:rFonts w:ascii="Times New Roman" w:eastAsiaTheme="minorHAnsi" w:hAnsi="Times New Roman" w:cs="Times New Roman"/>
          <w:b/>
          <w:bCs/>
          <w:color w:val="auto"/>
          <w:sz w:val="28"/>
          <w:szCs w:val="28"/>
        </w:rPr>
        <w:t>Количественные результаты независимой оценки качества оказания услуг организациями культуры Даниловского района Волгоградской области (массив)</w:t>
      </w:r>
      <w:bookmarkEnd w:id="46"/>
    </w:p>
    <w:p w14:paraId="1571C300" w14:textId="2D70A7BC" w:rsidR="00F34AB5" w:rsidRDefault="00F34AB5" w:rsidP="00F34AB5"/>
    <w:p w14:paraId="3929A700" w14:textId="77777777" w:rsidR="00747075" w:rsidRDefault="00747075" w:rsidP="00F34AB5"/>
    <w:p w14:paraId="50A51394" w14:textId="77777777" w:rsidR="00F34AB5" w:rsidRPr="00F34AB5" w:rsidRDefault="00F34AB5" w:rsidP="00F34AB5"/>
    <w:p w14:paraId="2766E9C6" w14:textId="77777777" w:rsidR="00FC42A8" w:rsidRDefault="00FC42A8" w:rsidP="00FC42A8"/>
    <w:p w14:paraId="2281EB01" w14:textId="76C9664F" w:rsidR="00FC42A8" w:rsidRPr="00FC42A8" w:rsidRDefault="00FC42A8" w:rsidP="00FC42A8">
      <w:pPr>
        <w:sectPr w:rsidR="00FC42A8" w:rsidRPr="00FC42A8" w:rsidSect="000212B8">
          <w:pgSz w:w="16838" w:h="11906" w:orient="landscape"/>
          <w:pgMar w:top="1418" w:right="851" w:bottom="851" w:left="851" w:header="709" w:footer="709" w:gutter="0"/>
          <w:cols w:space="708"/>
          <w:docGrid w:linePitch="360"/>
        </w:sectPr>
      </w:pPr>
    </w:p>
    <w:p w14:paraId="771E8F91" w14:textId="561BA9C3" w:rsidR="00137AFF" w:rsidRDefault="008D2CB9" w:rsidP="00137AFF">
      <w:pPr>
        <w:pStyle w:val="1"/>
        <w:jc w:val="both"/>
        <w:rPr>
          <w:rFonts w:ascii="Times New Roman" w:eastAsiaTheme="minorHAnsi" w:hAnsi="Times New Roman" w:cs="Times New Roman"/>
          <w:b/>
          <w:bCs/>
          <w:color w:val="auto"/>
          <w:sz w:val="28"/>
          <w:szCs w:val="28"/>
        </w:rPr>
      </w:pPr>
      <w:bookmarkStart w:id="47" w:name="_Toc45301759"/>
      <w:r w:rsidRPr="001D0D65">
        <w:rPr>
          <w:rFonts w:ascii="Times New Roman" w:eastAsiaTheme="minorHAnsi" w:hAnsi="Times New Roman" w:cs="Times New Roman"/>
          <w:b/>
          <w:bCs/>
          <w:color w:val="auto"/>
          <w:sz w:val="28"/>
          <w:szCs w:val="28"/>
        </w:rPr>
        <w:lastRenderedPageBreak/>
        <w:t xml:space="preserve">ПРИЛОЖЕНИЕ </w:t>
      </w:r>
      <w:r w:rsidR="00371E56">
        <w:rPr>
          <w:rFonts w:ascii="Times New Roman" w:eastAsiaTheme="minorHAnsi" w:hAnsi="Times New Roman" w:cs="Times New Roman"/>
          <w:b/>
          <w:bCs/>
          <w:color w:val="auto"/>
          <w:sz w:val="28"/>
          <w:szCs w:val="28"/>
        </w:rPr>
        <w:t>О</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Электронн</w:t>
      </w:r>
      <w:r w:rsidR="00784FBB">
        <w:rPr>
          <w:rFonts w:ascii="Times New Roman" w:eastAsiaTheme="minorHAnsi" w:hAnsi="Times New Roman" w:cs="Times New Roman"/>
          <w:b/>
          <w:bCs/>
          <w:color w:val="auto"/>
          <w:sz w:val="28"/>
          <w:szCs w:val="28"/>
        </w:rPr>
        <w:t>ая версия отчета</w:t>
      </w:r>
      <w:bookmarkEnd w:id="47"/>
    </w:p>
    <w:p w14:paraId="65BB0617" w14:textId="77777777" w:rsidR="00551349" w:rsidRDefault="00551349" w:rsidP="00551349"/>
    <w:p w14:paraId="52E58E46" w14:textId="77777777" w:rsidR="00551349" w:rsidRDefault="00551349" w:rsidP="00551349"/>
    <w:p w14:paraId="4B8FFF2D" w14:textId="77777777" w:rsidR="00551349" w:rsidRDefault="00551349" w:rsidP="00551349"/>
    <w:p w14:paraId="6E3D42D4" w14:textId="77777777" w:rsidR="00551349" w:rsidRDefault="00551349" w:rsidP="00551349"/>
    <w:p w14:paraId="3F39A4EB" w14:textId="77777777" w:rsidR="00551349" w:rsidRDefault="00551349" w:rsidP="00551349"/>
    <w:p w14:paraId="2178A669" w14:textId="77777777" w:rsidR="00551349" w:rsidRDefault="00551349" w:rsidP="00551349"/>
    <w:p w14:paraId="2C94D839" w14:textId="77777777" w:rsidR="00551349" w:rsidRDefault="00551349" w:rsidP="00551349"/>
    <w:p w14:paraId="6537C085" w14:textId="77777777" w:rsidR="00551349" w:rsidRDefault="00551349" w:rsidP="00551349"/>
    <w:p w14:paraId="26E1A8E7" w14:textId="77777777" w:rsidR="00551349" w:rsidRDefault="00551349" w:rsidP="00551349"/>
    <w:p w14:paraId="3A195FB0" w14:textId="77777777" w:rsidR="00551349" w:rsidRDefault="00551349" w:rsidP="00551349"/>
    <w:p w14:paraId="7A78BE7F" w14:textId="77777777" w:rsidR="00551349" w:rsidRDefault="00551349" w:rsidP="00551349"/>
    <w:p w14:paraId="05310CFF" w14:textId="77777777" w:rsidR="00551349" w:rsidRDefault="00551349" w:rsidP="00551349"/>
    <w:p w14:paraId="45CC33AE" w14:textId="77777777" w:rsidR="00551349" w:rsidRDefault="00551349" w:rsidP="00551349"/>
    <w:p w14:paraId="45E77805" w14:textId="77777777" w:rsidR="00551349" w:rsidRDefault="00551349" w:rsidP="00551349"/>
    <w:p w14:paraId="5BF4418A" w14:textId="77777777" w:rsidR="00551349" w:rsidRDefault="00551349" w:rsidP="00551349"/>
    <w:p w14:paraId="44833049" w14:textId="77777777" w:rsidR="00551349" w:rsidRDefault="00551349" w:rsidP="00551349"/>
    <w:p w14:paraId="77E04299" w14:textId="77777777" w:rsidR="00551349" w:rsidRDefault="00551349" w:rsidP="00551349"/>
    <w:p w14:paraId="7167DEDD" w14:textId="77777777" w:rsidR="00551349" w:rsidRDefault="00551349" w:rsidP="00551349"/>
    <w:p w14:paraId="38DDCB15" w14:textId="77777777" w:rsidR="00551349" w:rsidRDefault="00551349" w:rsidP="00551349"/>
    <w:p w14:paraId="2FC4B5C7" w14:textId="77777777" w:rsidR="00551349" w:rsidRDefault="00551349" w:rsidP="00551349"/>
    <w:p w14:paraId="287E6245" w14:textId="77777777" w:rsidR="00551349" w:rsidRDefault="00551349" w:rsidP="00551349"/>
    <w:p w14:paraId="138CB5C7" w14:textId="77777777" w:rsidR="00551349" w:rsidRDefault="00551349" w:rsidP="00551349"/>
    <w:p w14:paraId="18265C6D" w14:textId="77777777" w:rsidR="00551349" w:rsidRDefault="00551349" w:rsidP="00551349"/>
    <w:p w14:paraId="12B47FDE" w14:textId="77777777" w:rsidR="00551349" w:rsidRDefault="00551349" w:rsidP="00551349"/>
    <w:p w14:paraId="319A18F4" w14:textId="77777777" w:rsidR="00551349" w:rsidRDefault="00551349" w:rsidP="00551349"/>
    <w:p w14:paraId="7FBC100B" w14:textId="77777777" w:rsidR="00551349" w:rsidRDefault="00551349" w:rsidP="00551349"/>
    <w:p w14:paraId="6CC07A2B" w14:textId="77777777" w:rsidR="00551349" w:rsidRDefault="00551349" w:rsidP="00551349"/>
    <w:p w14:paraId="2F1BAD59" w14:textId="77777777" w:rsidR="00551349" w:rsidRDefault="00551349" w:rsidP="00551349"/>
    <w:p w14:paraId="53D5EE32" w14:textId="77777777" w:rsidR="00551349" w:rsidRDefault="00551349" w:rsidP="00551349"/>
    <w:p w14:paraId="511FDD36" w14:textId="77777777" w:rsidR="00551349" w:rsidRDefault="00551349" w:rsidP="00551349"/>
    <w:p w14:paraId="4E7653C8" w14:textId="77777777" w:rsidR="00551349" w:rsidRDefault="00551349" w:rsidP="00551349"/>
    <w:p w14:paraId="1D456974" w14:textId="77777777" w:rsidR="00551349" w:rsidRDefault="00551349" w:rsidP="005513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ОБЩЕСТВО С ОГРАНИЧЕННОЙ ОТВЕТСТВЕННОСТЬЮ</w:t>
      </w:r>
    </w:p>
    <w:p w14:paraId="0AEB5811" w14:textId="77777777" w:rsidR="00551349" w:rsidRDefault="00551349" w:rsidP="005513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«ЭЛЕКТРОННЫЙ РЕСУРСНЫЙ ЦЕНТР»</w:t>
      </w:r>
    </w:p>
    <w:p w14:paraId="019E3E40" w14:textId="77777777" w:rsidR="00551349" w:rsidRPr="008506C2" w:rsidRDefault="00551349" w:rsidP="005513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(ООО «Электронный ресурсный центр)</w:t>
      </w:r>
    </w:p>
    <w:p w14:paraId="2EC6C7F6" w14:textId="77777777" w:rsidR="00551349" w:rsidRPr="008506C2" w:rsidRDefault="00551349" w:rsidP="00551349">
      <w:pPr>
        <w:spacing w:after="0" w:line="240" w:lineRule="auto"/>
        <w:jc w:val="center"/>
        <w:rPr>
          <w:rFonts w:ascii="Times New Roman" w:hAnsi="Times New Roman" w:cs="Times New Roman"/>
          <w:b/>
          <w:bCs/>
          <w:sz w:val="24"/>
          <w:szCs w:val="24"/>
        </w:rPr>
      </w:pPr>
    </w:p>
    <w:p w14:paraId="1AF1F061" w14:textId="77777777" w:rsidR="00551349" w:rsidRDefault="00551349" w:rsidP="00551349">
      <w:pPr>
        <w:spacing w:after="0" w:line="240" w:lineRule="auto"/>
        <w:jc w:val="center"/>
        <w:rPr>
          <w:rFonts w:ascii="Times New Roman" w:hAnsi="Times New Roman" w:cs="Times New Roman"/>
          <w:b/>
          <w:bCs/>
          <w:sz w:val="24"/>
          <w:szCs w:val="24"/>
        </w:rPr>
      </w:pPr>
    </w:p>
    <w:p w14:paraId="4E9F6735" w14:textId="77777777" w:rsidR="00551349" w:rsidRDefault="00551349" w:rsidP="00551349">
      <w:pPr>
        <w:spacing w:after="0" w:line="240" w:lineRule="auto"/>
        <w:jc w:val="center"/>
        <w:rPr>
          <w:rFonts w:ascii="Times New Roman" w:hAnsi="Times New Roman" w:cs="Times New Roman"/>
          <w:b/>
          <w:bCs/>
          <w:sz w:val="24"/>
          <w:szCs w:val="24"/>
        </w:rPr>
      </w:pPr>
    </w:p>
    <w:p w14:paraId="544733A8" w14:textId="77777777" w:rsidR="00551349" w:rsidRDefault="00551349" w:rsidP="00551349">
      <w:pPr>
        <w:spacing w:after="0" w:line="240" w:lineRule="auto"/>
        <w:jc w:val="center"/>
        <w:rPr>
          <w:rFonts w:ascii="Times New Roman" w:hAnsi="Times New Roman" w:cs="Times New Roman"/>
          <w:b/>
          <w:bCs/>
          <w:sz w:val="24"/>
          <w:szCs w:val="24"/>
        </w:rPr>
      </w:pPr>
    </w:p>
    <w:p w14:paraId="4A959CA1" w14:textId="77777777" w:rsidR="00551349" w:rsidRDefault="00551349" w:rsidP="00551349">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813"/>
        <w:gridCol w:w="4814"/>
      </w:tblGrid>
      <w:tr w:rsidR="00551349" w14:paraId="088CB38E" w14:textId="77777777" w:rsidTr="00FF7F80">
        <w:tc>
          <w:tcPr>
            <w:tcW w:w="4813" w:type="dxa"/>
          </w:tcPr>
          <w:p w14:paraId="68A6BC34" w14:textId="77777777" w:rsidR="00551349" w:rsidRDefault="00551349" w:rsidP="00FF7F80">
            <w:pPr>
              <w:jc w:val="center"/>
              <w:rPr>
                <w:rFonts w:ascii="Times New Roman" w:hAnsi="Times New Roman" w:cs="Times New Roman"/>
                <w:b/>
                <w:bCs/>
                <w:sz w:val="24"/>
                <w:szCs w:val="24"/>
              </w:rPr>
            </w:pPr>
          </w:p>
        </w:tc>
        <w:tc>
          <w:tcPr>
            <w:tcW w:w="4814" w:type="dxa"/>
          </w:tcPr>
          <w:p w14:paraId="5F8F106C" w14:textId="77777777" w:rsidR="00551349" w:rsidRPr="008506C2" w:rsidRDefault="00551349" w:rsidP="00FF7F80">
            <w:pPr>
              <w:rPr>
                <w:rFonts w:ascii="Times New Roman" w:hAnsi="Times New Roman" w:cs="Times New Roman"/>
                <w:bCs/>
                <w:sz w:val="24"/>
                <w:szCs w:val="24"/>
              </w:rPr>
            </w:pPr>
            <w:r w:rsidRPr="008506C2">
              <w:rPr>
                <w:rFonts w:ascii="Times New Roman" w:hAnsi="Times New Roman" w:cs="Times New Roman"/>
                <w:bCs/>
                <w:sz w:val="24"/>
                <w:szCs w:val="24"/>
              </w:rPr>
              <w:t>УТВЕРЖДАЮ</w:t>
            </w:r>
          </w:p>
          <w:p w14:paraId="0E75F0E7" w14:textId="77777777" w:rsidR="00551349" w:rsidRPr="008506C2" w:rsidRDefault="00551349" w:rsidP="00FF7F80">
            <w:pPr>
              <w:rPr>
                <w:rFonts w:ascii="Times New Roman" w:hAnsi="Times New Roman" w:cs="Times New Roman"/>
                <w:bCs/>
                <w:sz w:val="24"/>
                <w:szCs w:val="24"/>
              </w:rPr>
            </w:pPr>
            <w:r w:rsidRPr="00AE3914">
              <w:rPr>
                <w:rFonts w:ascii="Times New Roman" w:hAnsi="Times New Roman" w:cs="Times New Roman"/>
                <w:bCs/>
                <w:noProof/>
                <w:sz w:val="24"/>
                <w:szCs w:val="24"/>
                <w:lang w:eastAsia="ru-RU"/>
              </w:rPr>
              <w:drawing>
                <wp:anchor distT="0" distB="0" distL="114300" distR="114300" simplePos="0" relativeHeight="251662336" behindDoc="1" locked="0" layoutInCell="1" allowOverlap="1" wp14:anchorId="249728F6" wp14:editId="560B2B93">
                  <wp:simplePos x="0" y="0"/>
                  <wp:positionH relativeFrom="column">
                    <wp:posOffset>-234315</wp:posOffset>
                  </wp:positionH>
                  <wp:positionV relativeFrom="paragraph">
                    <wp:posOffset>248285</wp:posOffset>
                  </wp:positionV>
                  <wp:extent cx="1318260" cy="13144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26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914">
              <w:rPr>
                <w:rFonts w:ascii="Times New Roman" w:hAnsi="Times New Roman" w:cs="Times New Roman"/>
                <w:bCs/>
                <w:noProof/>
                <w:sz w:val="24"/>
                <w:szCs w:val="24"/>
                <w:lang w:eastAsia="ru-RU"/>
              </w:rPr>
              <w:drawing>
                <wp:anchor distT="0" distB="0" distL="114300" distR="114300" simplePos="0" relativeHeight="251663360" behindDoc="0" locked="0" layoutInCell="1" allowOverlap="1" wp14:anchorId="059387D0" wp14:editId="07CDEF23">
                  <wp:simplePos x="0" y="0"/>
                  <wp:positionH relativeFrom="column">
                    <wp:posOffset>470907</wp:posOffset>
                  </wp:positionH>
                  <wp:positionV relativeFrom="paragraph">
                    <wp:posOffset>245044</wp:posOffset>
                  </wp:positionV>
                  <wp:extent cx="1089660" cy="89789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897890"/>
                          </a:xfrm>
                          <a:prstGeom prst="rect">
                            <a:avLst/>
                          </a:prstGeom>
                        </pic:spPr>
                      </pic:pic>
                    </a:graphicData>
                  </a:graphic>
                </wp:anchor>
              </w:drawing>
            </w:r>
            <w:r w:rsidRPr="008506C2">
              <w:rPr>
                <w:rFonts w:ascii="Times New Roman" w:hAnsi="Times New Roman" w:cs="Times New Roman"/>
                <w:bCs/>
                <w:sz w:val="24"/>
                <w:szCs w:val="24"/>
              </w:rPr>
              <w:t>Генеральный директор</w:t>
            </w:r>
          </w:p>
          <w:p w14:paraId="5DA79672" w14:textId="77777777" w:rsidR="00551349" w:rsidRPr="008506C2" w:rsidRDefault="00551349" w:rsidP="00FF7F80">
            <w:pPr>
              <w:rPr>
                <w:rFonts w:ascii="Times New Roman" w:hAnsi="Times New Roman" w:cs="Times New Roman"/>
                <w:bCs/>
                <w:sz w:val="24"/>
                <w:szCs w:val="24"/>
              </w:rPr>
            </w:pPr>
            <w:r w:rsidRPr="008506C2">
              <w:rPr>
                <w:rFonts w:ascii="Times New Roman" w:hAnsi="Times New Roman" w:cs="Times New Roman"/>
                <w:bCs/>
                <w:sz w:val="24"/>
                <w:szCs w:val="24"/>
              </w:rPr>
              <w:t>ООО «Электронный ресурсный центр»</w:t>
            </w:r>
          </w:p>
          <w:p w14:paraId="01438D07" w14:textId="77777777" w:rsidR="00551349" w:rsidRPr="008506C2" w:rsidRDefault="00551349" w:rsidP="00FF7F80">
            <w:pPr>
              <w:rPr>
                <w:rFonts w:ascii="Times New Roman" w:hAnsi="Times New Roman" w:cs="Times New Roman"/>
                <w:bCs/>
                <w:sz w:val="24"/>
                <w:szCs w:val="24"/>
              </w:rPr>
            </w:pPr>
            <w:r w:rsidRPr="008506C2">
              <w:rPr>
                <w:rFonts w:ascii="Times New Roman" w:hAnsi="Times New Roman" w:cs="Times New Roman"/>
                <w:bCs/>
                <w:sz w:val="24"/>
                <w:szCs w:val="24"/>
              </w:rPr>
              <w:t xml:space="preserve">____________________ О.А. </w:t>
            </w:r>
            <w:proofErr w:type="spellStart"/>
            <w:r w:rsidRPr="008506C2">
              <w:rPr>
                <w:rFonts w:ascii="Times New Roman" w:hAnsi="Times New Roman" w:cs="Times New Roman"/>
                <w:bCs/>
                <w:sz w:val="24"/>
                <w:szCs w:val="24"/>
              </w:rPr>
              <w:t>Орешкова</w:t>
            </w:r>
            <w:proofErr w:type="spellEnd"/>
          </w:p>
          <w:p w14:paraId="1785F174" w14:textId="77777777" w:rsidR="00551349" w:rsidRDefault="00551349" w:rsidP="00FF7F80">
            <w:pPr>
              <w:rPr>
                <w:rFonts w:ascii="Times New Roman" w:hAnsi="Times New Roman" w:cs="Times New Roman"/>
                <w:b/>
                <w:bCs/>
                <w:sz w:val="24"/>
                <w:szCs w:val="24"/>
              </w:rPr>
            </w:pPr>
            <w:r w:rsidRPr="008506C2">
              <w:rPr>
                <w:rFonts w:ascii="Times New Roman" w:hAnsi="Times New Roman" w:cs="Times New Roman"/>
                <w:bCs/>
                <w:sz w:val="24"/>
                <w:szCs w:val="24"/>
              </w:rPr>
              <w:t>«</w:t>
            </w:r>
            <w:r>
              <w:rPr>
                <w:rFonts w:ascii="Times New Roman" w:hAnsi="Times New Roman" w:cs="Times New Roman"/>
                <w:bCs/>
                <w:sz w:val="24"/>
                <w:szCs w:val="24"/>
              </w:rPr>
              <w:t>15</w:t>
            </w:r>
            <w:r w:rsidRPr="008506C2">
              <w:rPr>
                <w:rFonts w:ascii="Times New Roman" w:hAnsi="Times New Roman" w:cs="Times New Roman"/>
                <w:bCs/>
                <w:sz w:val="24"/>
                <w:szCs w:val="24"/>
              </w:rPr>
              <w:t>»</w:t>
            </w:r>
            <w:r w:rsidRPr="00990A5F">
              <w:rPr>
                <w:rFonts w:ascii="Times New Roman" w:hAnsi="Times New Roman" w:cs="Times New Roman"/>
                <w:bCs/>
                <w:noProof/>
                <w:sz w:val="24"/>
                <w:szCs w:val="28"/>
              </w:rPr>
              <w:t xml:space="preserve"> </w:t>
            </w:r>
            <w:r>
              <w:rPr>
                <w:rFonts w:ascii="Times New Roman" w:hAnsi="Times New Roman" w:cs="Times New Roman"/>
                <w:bCs/>
                <w:sz w:val="24"/>
                <w:szCs w:val="24"/>
              </w:rPr>
              <w:t>июня</w:t>
            </w:r>
            <w:r w:rsidRPr="008506C2">
              <w:rPr>
                <w:rFonts w:ascii="Times New Roman" w:hAnsi="Times New Roman" w:cs="Times New Roman"/>
                <w:bCs/>
                <w:sz w:val="24"/>
                <w:szCs w:val="24"/>
              </w:rPr>
              <w:t xml:space="preserve"> 20</w:t>
            </w:r>
            <w:r>
              <w:rPr>
                <w:rFonts w:ascii="Times New Roman" w:hAnsi="Times New Roman" w:cs="Times New Roman"/>
                <w:bCs/>
                <w:sz w:val="24"/>
                <w:szCs w:val="24"/>
              </w:rPr>
              <w:t>20</w:t>
            </w:r>
            <w:r w:rsidRPr="008506C2">
              <w:rPr>
                <w:rFonts w:ascii="Times New Roman" w:hAnsi="Times New Roman" w:cs="Times New Roman"/>
                <w:bCs/>
                <w:sz w:val="24"/>
                <w:szCs w:val="24"/>
              </w:rPr>
              <w:t xml:space="preserve"> г.</w:t>
            </w:r>
          </w:p>
        </w:tc>
      </w:tr>
    </w:tbl>
    <w:p w14:paraId="18D10759" w14:textId="77777777" w:rsidR="00551349" w:rsidRPr="00E52C5F" w:rsidRDefault="00551349" w:rsidP="00551349">
      <w:pPr>
        <w:spacing w:after="0" w:line="240" w:lineRule="auto"/>
        <w:jc w:val="center"/>
        <w:rPr>
          <w:rFonts w:ascii="Times New Roman" w:hAnsi="Times New Roman" w:cs="Times New Roman"/>
          <w:bCs/>
          <w:sz w:val="24"/>
          <w:szCs w:val="24"/>
        </w:rPr>
      </w:pPr>
    </w:p>
    <w:p w14:paraId="2613985E" w14:textId="77777777" w:rsidR="00551349" w:rsidRPr="00E52C5F" w:rsidRDefault="00551349" w:rsidP="00551349">
      <w:pPr>
        <w:spacing w:after="0" w:line="240" w:lineRule="auto"/>
        <w:jc w:val="center"/>
        <w:rPr>
          <w:rFonts w:ascii="Times New Roman" w:hAnsi="Times New Roman" w:cs="Times New Roman"/>
          <w:bCs/>
          <w:sz w:val="24"/>
          <w:szCs w:val="24"/>
        </w:rPr>
      </w:pPr>
    </w:p>
    <w:p w14:paraId="58C924BA" w14:textId="77777777" w:rsidR="00551349" w:rsidRPr="00E52C5F" w:rsidRDefault="00551349" w:rsidP="00551349">
      <w:pPr>
        <w:spacing w:after="0" w:line="240" w:lineRule="auto"/>
        <w:jc w:val="center"/>
        <w:rPr>
          <w:rFonts w:ascii="Times New Roman" w:hAnsi="Times New Roman" w:cs="Times New Roman"/>
          <w:bCs/>
          <w:sz w:val="24"/>
          <w:szCs w:val="24"/>
        </w:rPr>
      </w:pPr>
    </w:p>
    <w:p w14:paraId="3792DC35" w14:textId="77777777" w:rsidR="00551349" w:rsidRPr="00E52C5F" w:rsidRDefault="00551349" w:rsidP="00551349">
      <w:pPr>
        <w:spacing w:after="0" w:line="240" w:lineRule="auto"/>
        <w:jc w:val="center"/>
        <w:rPr>
          <w:rFonts w:ascii="Times New Roman" w:hAnsi="Times New Roman" w:cs="Times New Roman"/>
          <w:bCs/>
          <w:sz w:val="24"/>
          <w:szCs w:val="24"/>
        </w:rPr>
      </w:pPr>
    </w:p>
    <w:p w14:paraId="1816BD51" w14:textId="77777777" w:rsidR="00551349" w:rsidRPr="00E52C5F" w:rsidRDefault="00551349" w:rsidP="00551349">
      <w:pPr>
        <w:spacing w:after="0" w:line="240" w:lineRule="auto"/>
        <w:jc w:val="center"/>
        <w:rPr>
          <w:rFonts w:ascii="Times New Roman" w:hAnsi="Times New Roman" w:cs="Times New Roman"/>
          <w:bCs/>
          <w:sz w:val="24"/>
          <w:szCs w:val="24"/>
        </w:rPr>
      </w:pPr>
    </w:p>
    <w:p w14:paraId="3B697AA8" w14:textId="77777777" w:rsidR="00551349" w:rsidRPr="00E52C5F" w:rsidRDefault="00551349" w:rsidP="00551349">
      <w:pPr>
        <w:spacing w:after="0" w:line="240" w:lineRule="auto"/>
        <w:jc w:val="center"/>
        <w:rPr>
          <w:rFonts w:ascii="Times New Roman" w:hAnsi="Times New Roman" w:cs="Times New Roman"/>
          <w:bCs/>
          <w:sz w:val="24"/>
          <w:szCs w:val="24"/>
        </w:rPr>
      </w:pPr>
    </w:p>
    <w:p w14:paraId="58935BA4" w14:textId="77777777" w:rsidR="00551349" w:rsidRPr="00E52C5F" w:rsidRDefault="00551349" w:rsidP="00551349">
      <w:pPr>
        <w:spacing w:after="0" w:line="240" w:lineRule="auto"/>
        <w:jc w:val="center"/>
        <w:rPr>
          <w:rFonts w:ascii="Times New Roman" w:hAnsi="Times New Roman" w:cs="Times New Roman"/>
          <w:bCs/>
          <w:sz w:val="24"/>
          <w:szCs w:val="24"/>
        </w:rPr>
      </w:pPr>
    </w:p>
    <w:p w14:paraId="282F8FE6" w14:textId="77777777" w:rsidR="00551349" w:rsidRPr="00E52C5F" w:rsidRDefault="00551349" w:rsidP="00551349">
      <w:pPr>
        <w:spacing w:after="0" w:line="240" w:lineRule="auto"/>
        <w:jc w:val="center"/>
        <w:rPr>
          <w:rFonts w:ascii="Times New Roman" w:hAnsi="Times New Roman" w:cs="Times New Roman"/>
          <w:bCs/>
          <w:sz w:val="24"/>
          <w:szCs w:val="24"/>
        </w:rPr>
      </w:pPr>
    </w:p>
    <w:p w14:paraId="43B044EB"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АНАЛИТИЧЕСКИЙ ОТЧЁТ</w:t>
      </w:r>
    </w:p>
    <w:p w14:paraId="5C50C775" w14:textId="77777777" w:rsidR="00551349" w:rsidRDefault="00551349" w:rsidP="00551349">
      <w:pPr>
        <w:spacing w:after="0" w:line="240" w:lineRule="auto"/>
        <w:jc w:val="center"/>
        <w:rPr>
          <w:rFonts w:ascii="Times New Roman" w:hAnsi="Times New Roman" w:cs="Times New Roman"/>
          <w:b/>
          <w:bCs/>
          <w:sz w:val="24"/>
          <w:szCs w:val="24"/>
        </w:rPr>
      </w:pPr>
    </w:p>
    <w:p w14:paraId="2200B669" w14:textId="77777777" w:rsidR="00551349" w:rsidRPr="008506C2" w:rsidRDefault="00551349" w:rsidP="00551349">
      <w:pPr>
        <w:spacing w:after="0" w:line="240" w:lineRule="auto"/>
        <w:jc w:val="center"/>
        <w:rPr>
          <w:rFonts w:ascii="Times New Roman" w:hAnsi="Times New Roman" w:cs="Times New Roman"/>
          <w:b/>
          <w:bCs/>
          <w:sz w:val="24"/>
          <w:szCs w:val="24"/>
        </w:rPr>
      </w:pPr>
    </w:p>
    <w:p w14:paraId="1062AAFF"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ПО РЕЗУЛЬТАТАМ НЕЗАВИСИМОЙ ОЦЕНКИ</w:t>
      </w:r>
    </w:p>
    <w:p w14:paraId="3446ABBD"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КАЧЕСТВА УСЛОВИЙ ОСУЩЕСТВЛЕНИЯ</w:t>
      </w:r>
    </w:p>
    <w:p w14:paraId="163746DB"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ОБРАЗОВАТЕЛЬНОЙ ДЕЯТЕЛЬНОСТИ</w:t>
      </w:r>
    </w:p>
    <w:p w14:paraId="61A60730"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ОРГАНИЗАЦИЯМИ, ОСУЩЕСТВЛЯЮЩИМИ</w:t>
      </w:r>
    </w:p>
    <w:p w14:paraId="396EAF27"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ОБРАЗОВАТЕЛЬНУЮ ДЕЯТЕЛЬНОСТЬ</w:t>
      </w:r>
    </w:p>
    <w:p w14:paraId="66424887" w14:textId="77777777" w:rsidR="00551349" w:rsidRPr="008506C2" w:rsidRDefault="00551349" w:rsidP="00551349">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НА ТЕРРИТОРИИ</w:t>
      </w:r>
    </w:p>
    <w:p w14:paraId="17E54953" w14:textId="77777777" w:rsidR="00551349" w:rsidRDefault="00551349" w:rsidP="00551349">
      <w:pPr>
        <w:spacing w:after="0" w:line="240" w:lineRule="auto"/>
        <w:jc w:val="center"/>
        <w:rPr>
          <w:rFonts w:ascii="Times New Roman" w:hAnsi="Times New Roman" w:cs="Times New Roman"/>
          <w:sz w:val="24"/>
          <w:szCs w:val="24"/>
        </w:rPr>
      </w:pPr>
    </w:p>
    <w:p w14:paraId="523AA64E" w14:textId="77777777" w:rsidR="00551349" w:rsidRPr="008506C2" w:rsidRDefault="00551349" w:rsidP="00551349">
      <w:pPr>
        <w:spacing w:after="0" w:line="240" w:lineRule="auto"/>
        <w:jc w:val="center"/>
        <w:rPr>
          <w:rFonts w:ascii="Times New Roman" w:hAnsi="Times New Roman" w:cs="Times New Roman"/>
          <w:sz w:val="24"/>
          <w:szCs w:val="24"/>
        </w:rPr>
      </w:pPr>
    </w:p>
    <w:p w14:paraId="2F0ADE2C" w14:textId="77777777" w:rsidR="00551349" w:rsidRDefault="00551349" w:rsidP="00551349">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ДАНИЛОВСКОГО РАЙОНА</w:t>
      </w:r>
    </w:p>
    <w:p w14:paraId="4EF9FDAC" w14:textId="77777777" w:rsidR="00551349" w:rsidRPr="00925A9E" w:rsidRDefault="00551349" w:rsidP="00551349">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ВОЛГОГРАДСКОЙ</w:t>
      </w:r>
      <w:r w:rsidRPr="00925A9E">
        <w:rPr>
          <w:rFonts w:ascii="Times New Roman" w:hAnsi="Times New Roman" w:cs="Times New Roman"/>
          <w:b/>
          <w:color w:val="002060"/>
          <w:sz w:val="24"/>
          <w:szCs w:val="24"/>
        </w:rPr>
        <w:t xml:space="preserve"> ОБЛАСТИ</w:t>
      </w:r>
    </w:p>
    <w:p w14:paraId="67859875" w14:textId="77777777" w:rsidR="00551349" w:rsidRPr="008506C2" w:rsidRDefault="00551349" w:rsidP="00551349">
      <w:pPr>
        <w:spacing w:after="0" w:line="240" w:lineRule="auto"/>
        <w:jc w:val="center"/>
        <w:rPr>
          <w:rFonts w:ascii="Times New Roman" w:hAnsi="Times New Roman" w:cs="Times New Roman"/>
          <w:sz w:val="24"/>
          <w:szCs w:val="24"/>
        </w:rPr>
      </w:pPr>
    </w:p>
    <w:p w14:paraId="0B36ACB4" w14:textId="77777777" w:rsidR="00551349" w:rsidRPr="008506C2" w:rsidRDefault="00551349" w:rsidP="00551349">
      <w:pPr>
        <w:spacing w:after="0" w:line="240" w:lineRule="auto"/>
        <w:jc w:val="center"/>
        <w:rPr>
          <w:rFonts w:ascii="Times New Roman" w:hAnsi="Times New Roman" w:cs="Times New Roman"/>
          <w:sz w:val="24"/>
          <w:szCs w:val="24"/>
        </w:rPr>
      </w:pPr>
    </w:p>
    <w:p w14:paraId="4B8C33F5" w14:textId="77777777" w:rsidR="00551349" w:rsidRPr="008506C2" w:rsidRDefault="00551349" w:rsidP="00551349">
      <w:pPr>
        <w:spacing w:after="0" w:line="240" w:lineRule="auto"/>
        <w:jc w:val="center"/>
        <w:rPr>
          <w:rFonts w:ascii="Times New Roman" w:hAnsi="Times New Roman" w:cs="Times New Roman"/>
          <w:sz w:val="24"/>
          <w:szCs w:val="24"/>
        </w:rPr>
      </w:pPr>
    </w:p>
    <w:p w14:paraId="5CB20B2E" w14:textId="77777777" w:rsidR="00551349" w:rsidRPr="00D504A9" w:rsidRDefault="00551349" w:rsidP="00551349">
      <w:pPr>
        <w:spacing w:after="0" w:line="240" w:lineRule="auto"/>
        <w:jc w:val="center"/>
        <w:rPr>
          <w:rFonts w:ascii="Times New Roman" w:hAnsi="Times New Roman" w:cs="Times New Roman"/>
          <w:b/>
          <w:bCs/>
          <w:sz w:val="24"/>
          <w:szCs w:val="24"/>
        </w:rPr>
      </w:pPr>
      <w:r w:rsidRPr="00D504A9">
        <w:rPr>
          <w:rFonts w:ascii="Times New Roman" w:hAnsi="Times New Roman" w:cs="Times New Roman"/>
          <w:b/>
          <w:bCs/>
          <w:sz w:val="24"/>
          <w:szCs w:val="24"/>
        </w:rPr>
        <w:t>Часть 2</w:t>
      </w:r>
    </w:p>
    <w:p w14:paraId="3563C0FF" w14:textId="77777777" w:rsidR="00551349" w:rsidRDefault="00551349" w:rsidP="00551349">
      <w:pPr>
        <w:spacing w:after="0" w:line="240" w:lineRule="auto"/>
        <w:jc w:val="center"/>
        <w:rPr>
          <w:rFonts w:ascii="Times New Roman" w:hAnsi="Times New Roman" w:cs="Times New Roman"/>
          <w:sz w:val="24"/>
          <w:szCs w:val="24"/>
        </w:rPr>
      </w:pPr>
    </w:p>
    <w:p w14:paraId="4EEFD5F2" w14:textId="77777777" w:rsidR="00551349" w:rsidRDefault="00551349" w:rsidP="00551349">
      <w:pPr>
        <w:spacing w:after="0" w:line="240" w:lineRule="auto"/>
        <w:jc w:val="center"/>
        <w:rPr>
          <w:rFonts w:ascii="Times New Roman" w:hAnsi="Times New Roman" w:cs="Times New Roman"/>
          <w:sz w:val="24"/>
          <w:szCs w:val="24"/>
        </w:rPr>
      </w:pPr>
    </w:p>
    <w:p w14:paraId="61EF808D" w14:textId="77777777" w:rsidR="00551349" w:rsidRDefault="00551349" w:rsidP="00551349">
      <w:pPr>
        <w:spacing w:after="0" w:line="240" w:lineRule="auto"/>
        <w:jc w:val="center"/>
        <w:rPr>
          <w:rFonts w:ascii="Times New Roman" w:hAnsi="Times New Roman" w:cs="Times New Roman"/>
          <w:sz w:val="24"/>
          <w:szCs w:val="24"/>
        </w:rPr>
      </w:pPr>
    </w:p>
    <w:p w14:paraId="3C2380AF" w14:textId="77777777" w:rsidR="00551349" w:rsidRDefault="00551349" w:rsidP="00551349">
      <w:pPr>
        <w:spacing w:after="0" w:line="240" w:lineRule="auto"/>
        <w:jc w:val="center"/>
        <w:rPr>
          <w:rFonts w:ascii="Times New Roman" w:hAnsi="Times New Roman" w:cs="Times New Roman"/>
          <w:sz w:val="24"/>
          <w:szCs w:val="24"/>
        </w:rPr>
      </w:pPr>
    </w:p>
    <w:p w14:paraId="390C7CC9" w14:textId="77777777" w:rsidR="00551349" w:rsidRDefault="00551349" w:rsidP="00551349">
      <w:pPr>
        <w:spacing w:after="0" w:line="240" w:lineRule="auto"/>
        <w:jc w:val="center"/>
        <w:rPr>
          <w:rFonts w:ascii="Times New Roman" w:hAnsi="Times New Roman" w:cs="Times New Roman"/>
          <w:sz w:val="24"/>
          <w:szCs w:val="24"/>
        </w:rPr>
      </w:pPr>
    </w:p>
    <w:p w14:paraId="2F1C023D" w14:textId="77777777" w:rsidR="00551349" w:rsidRDefault="00551349" w:rsidP="00551349">
      <w:pPr>
        <w:spacing w:after="0" w:line="240" w:lineRule="auto"/>
        <w:jc w:val="center"/>
        <w:rPr>
          <w:rFonts w:ascii="Times New Roman" w:hAnsi="Times New Roman" w:cs="Times New Roman"/>
          <w:sz w:val="24"/>
          <w:szCs w:val="24"/>
        </w:rPr>
      </w:pPr>
    </w:p>
    <w:p w14:paraId="608EA21E" w14:textId="77777777" w:rsidR="00551349" w:rsidRDefault="00551349" w:rsidP="00551349">
      <w:pPr>
        <w:spacing w:after="0" w:line="240" w:lineRule="auto"/>
        <w:jc w:val="center"/>
        <w:rPr>
          <w:rFonts w:ascii="Times New Roman" w:hAnsi="Times New Roman" w:cs="Times New Roman"/>
          <w:sz w:val="24"/>
          <w:szCs w:val="24"/>
        </w:rPr>
      </w:pPr>
    </w:p>
    <w:p w14:paraId="5AEE4F6F" w14:textId="77777777" w:rsidR="00551349" w:rsidRDefault="00551349" w:rsidP="00551349">
      <w:pPr>
        <w:spacing w:after="0" w:line="240" w:lineRule="auto"/>
        <w:jc w:val="center"/>
        <w:rPr>
          <w:rFonts w:ascii="Times New Roman" w:hAnsi="Times New Roman" w:cs="Times New Roman"/>
          <w:sz w:val="24"/>
          <w:szCs w:val="24"/>
        </w:rPr>
      </w:pPr>
    </w:p>
    <w:p w14:paraId="036A3CCE" w14:textId="77777777" w:rsidR="00551349" w:rsidRPr="008506C2" w:rsidRDefault="00551349" w:rsidP="00551349">
      <w:pPr>
        <w:spacing w:after="0" w:line="240" w:lineRule="auto"/>
        <w:jc w:val="center"/>
        <w:rPr>
          <w:rFonts w:ascii="Times New Roman" w:hAnsi="Times New Roman" w:cs="Times New Roman"/>
          <w:sz w:val="24"/>
          <w:szCs w:val="24"/>
        </w:rPr>
      </w:pPr>
    </w:p>
    <w:p w14:paraId="1DAB5865" w14:textId="77777777" w:rsidR="00551349" w:rsidRPr="008506C2" w:rsidRDefault="00551349" w:rsidP="00551349">
      <w:pPr>
        <w:spacing w:after="0" w:line="240" w:lineRule="auto"/>
        <w:jc w:val="center"/>
        <w:rPr>
          <w:rFonts w:ascii="Times New Roman" w:hAnsi="Times New Roman" w:cs="Times New Roman"/>
          <w:sz w:val="24"/>
          <w:szCs w:val="24"/>
        </w:rPr>
      </w:pPr>
    </w:p>
    <w:p w14:paraId="516ADEF3" w14:textId="77777777" w:rsidR="00551349" w:rsidRPr="008506C2" w:rsidRDefault="00551349" w:rsidP="00551349">
      <w:pPr>
        <w:spacing w:after="0" w:line="240" w:lineRule="auto"/>
        <w:jc w:val="center"/>
        <w:rPr>
          <w:rFonts w:ascii="Times New Roman" w:hAnsi="Times New Roman" w:cs="Times New Roman"/>
          <w:sz w:val="24"/>
          <w:szCs w:val="24"/>
        </w:rPr>
      </w:pPr>
    </w:p>
    <w:p w14:paraId="0BF7FC54" w14:textId="77777777" w:rsidR="00551349" w:rsidRDefault="00551349" w:rsidP="00551349">
      <w:pPr>
        <w:spacing w:after="0" w:line="240" w:lineRule="auto"/>
        <w:jc w:val="center"/>
        <w:rPr>
          <w:rFonts w:ascii="Times New Roman" w:hAnsi="Times New Roman" w:cs="Times New Roman"/>
          <w:sz w:val="24"/>
          <w:szCs w:val="24"/>
        </w:rPr>
      </w:pPr>
      <w:r>
        <w:rPr>
          <w:rFonts w:ascii="Times New Roman" w:hAnsi="Times New Roman" w:cs="Times New Roman"/>
          <w:b/>
          <w:color w:val="002060"/>
          <w:sz w:val="24"/>
          <w:szCs w:val="24"/>
        </w:rPr>
        <w:t>Даниловка 2020</w:t>
      </w:r>
    </w:p>
    <w:p w14:paraId="4397D325" w14:textId="77777777" w:rsidR="00551349" w:rsidRDefault="00551349" w:rsidP="00551349">
      <w:pPr>
        <w:rPr>
          <w:rFonts w:ascii="Times New Roman" w:hAnsi="Times New Roman" w:cs="Times New Roman"/>
          <w:sz w:val="24"/>
          <w:szCs w:val="24"/>
        </w:rPr>
      </w:pPr>
      <w:r>
        <w:rPr>
          <w:rFonts w:ascii="Times New Roman" w:hAnsi="Times New Roman" w:cs="Times New Roman"/>
          <w:sz w:val="24"/>
          <w:szCs w:val="24"/>
        </w:rPr>
        <w:br w:type="page"/>
      </w:r>
    </w:p>
    <w:p w14:paraId="328C07DC" w14:textId="77777777" w:rsidR="00551349" w:rsidRPr="00D2090D" w:rsidRDefault="00551349" w:rsidP="00551349">
      <w:pPr>
        <w:spacing w:after="0" w:line="240" w:lineRule="auto"/>
        <w:jc w:val="center"/>
        <w:rPr>
          <w:rFonts w:ascii="Times New Roman" w:hAnsi="Times New Roman" w:cs="Times New Roman"/>
          <w:b/>
          <w:sz w:val="24"/>
        </w:rPr>
      </w:pPr>
      <w:r w:rsidRPr="00D2090D">
        <w:rPr>
          <w:rFonts w:ascii="Times New Roman" w:hAnsi="Times New Roman" w:cs="Times New Roman"/>
          <w:b/>
          <w:sz w:val="24"/>
        </w:rPr>
        <w:lastRenderedPageBreak/>
        <w:t xml:space="preserve">Сведения об </w:t>
      </w:r>
      <w:r>
        <w:rPr>
          <w:rFonts w:ascii="Times New Roman" w:hAnsi="Times New Roman" w:cs="Times New Roman"/>
          <w:b/>
          <w:sz w:val="24"/>
        </w:rPr>
        <w:t>организации-</w:t>
      </w:r>
      <w:r w:rsidRPr="00D2090D">
        <w:rPr>
          <w:rFonts w:ascii="Times New Roman" w:hAnsi="Times New Roman" w:cs="Times New Roman"/>
          <w:b/>
          <w:sz w:val="24"/>
        </w:rPr>
        <w:t>операторе</w:t>
      </w:r>
    </w:p>
    <w:p w14:paraId="41165F75" w14:textId="77777777" w:rsidR="00551349" w:rsidRPr="00D2090D" w:rsidRDefault="00551349" w:rsidP="00551349">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2263"/>
        <w:gridCol w:w="7082"/>
      </w:tblGrid>
      <w:tr w:rsidR="00551349" w:rsidRPr="00230AFE" w14:paraId="2389AAB6"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1258F1DC"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Наименование</w:t>
            </w:r>
          </w:p>
        </w:tc>
        <w:tc>
          <w:tcPr>
            <w:tcW w:w="7082" w:type="dxa"/>
            <w:tcBorders>
              <w:top w:val="single" w:sz="4" w:space="0" w:color="auto"/>
              <w:left w:val="single" w:sz="4" w:space="0" w:color="auto"/>
              <w:bottom w:val="single" w:sz="4" w:space="0" w:color="auto"/>
              <w:right w:val="single" w:sz="4" w:space="0" w:color="auto"/>
            </w:tcBorders>
            <w:vAlign w:val="center"/>
            <w:hideMark/>
          </w:tcPr>
          <w:p w14:paraId="79433D0A"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ООО «Электронный ресурсный центр»</w:t>
            </w:r>
          </w:p>
        </w:tc>
      </w:tr>
      <w:tr w:rsidR="00551349" w:rsidRPr="00230AFE" w14:paraId="169A8CDA"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7366C82E"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Адрес</w:t>
            </w:r>
          </w:p>
        </w:tc>
        <w:tc>
          <w:tcPr>
            <w:tcW w:w="7082" w:type="dxa"/>
            <w:tcBorders>
              <w:top w:val="single" w:sz="4" w:space="0" w:color="auto"/>
              <w:left w:val="single" w:sz="4" w:space="0" w:color="auto"/>
              <w:bottom w:val="single" w:sz="4" w:space="0" w:color="auto"/>
              <w:right w:val="single" w:sz="4" w:space="0" w:color="auto"/>
            </w:tcBorders>
            <w:vAlign w:val="center"/>
            <w:hideMark/>
          </w:tcPr>
          <w:p w14:paraId="491A722A" w14:textId="77777777" w:rsidR="00551349" w:rsidRPr="00230AFE" w:rsidRDefault="00551349" w:rsidP="00FF7F80">
            <w:pPr>
              <w:spacing w:after="0" w:line="240" w:lineRule="auto"/>
              <w:rPr>
                <w:rFonts w:ascii="Times New Roman" w:hAnsi="Times New Roman" w:cs="Times New Roman"/>
              </w:rPr>
            </w:pPr>
            <w:proofErr w:type="gramStart"/>
            <w:r w:rsidRPr="00230AFE">
              <w:rPr>
                <w:rFonts w:ascii="Times New Roman" w:hAnsi="Times New Roman" w:cs="Times New Roman"/>
              </w:rPr>
              <w:t>214000, РФ, Смоленская область, г. Смоленск,</w:t>
            </w:r>
            <w:r>
              <w:rPr>
                <w:rFonts w:ascii="Times New Roman" w:hAnsi="Times New Roman" w:cs="Times New Roman"/>
              </w:rPr>
              <w:br/>
            </w:r>
            <w:r w:rsidRPr="00230AFE">
              <w:rPr>
                <w:rFonts w:ascii="Times New Roman" w:hAnsi="Times New Roman" w:cs="Times New Roman"/>
              </w:rPr>
              <w:t xml:space="preserve">ул. </w:t>
            </w:r>
            <w:r>
              <w:rPr>
                <w:rFonts w:ascii="Times New Roman" w:hAnsi="Times New Roman" w:cs="Times New Roman"/>
              </w:rPr>
              <w:t>Октябрьской революции, д. 5, офис 15 (3 этаж)</w:t>
            </w:r>
            <w:proofErr w:type="gramEnd"/>
          </w:p>
        </w:tc>
      </w:tr>
      <w:tr w:rsidR="00551349" w:rsidRPr="00230AFE" w14:paraId="41A72901"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421A47A2"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Телефон</w:t>
            </w:r>
          </w:p>
        </w:tc>
        <w:tc>
          <w:tcPr>
            <w:tcW w:w="7082" w:type="dxa"/>
            <w:tcBorders>
              <w:top w:val="single" w:sz="4" w:space="0" w:color="auto"/>
              <w:left w:val="single" w:sz="4" w:space="0" w:color="auto"/>
              <w:bottom w:val="single" w:sz="4" w:space="0" w:color="auto"/>
              <w:right w:val="single" w:sz="4" w:space="0" w:color="auto"/>
            </w:tcBorders>
            <w:vAlign w:val="center"/>
            <w:hideMark/>
          </w:tcPr>
          <w:p w14:paraId="053AF3C9"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8(4812)67-61-66; 8(910)720-12-55; 8(800)350-67-01 (бесплатный)</w:t>
            </w:r>
          </w:p>
        </w:tc>
      </w:tr>
      <w:tr w:rsidR="00551349" w:rsidRPr="00230AFE" w14:paraId="4CBDCD0E" w14:textId="77777777" w:rsidTr="00FF7F80">
        <w:tc>
          <w:tcPr>
            <w:tcW w:w="2263" w:type="dxa"/>
            <w:tcBorders>
              <w:top w:val="single" w:sz="4" w:space="0" w:color="auto"/>
              <w:left w:val="single" w:sz="4" w:space="0" w:color="auto"/>
              <w:bottom w:val="single" w:sz="4" w:space="0" w:color="auto"/>
              <w:right w:val="single" w:sz="4" w:space="0" w:color="auto"/>
            </w:tcBorders>
            <w:vAlign w:val="center"/>
          </w:tcPr>
          <w:p w14:paraId="44DCF40A"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Сайт</w:t>
            </w:r>
          </w:p>
        </w:tc>
        <w:tc>
          <w:tcPr>
            <w:tcW w:w="7082" w:type="dxa"/>
            <w:tcBorders>
              <w:top w:val="single" w:sz="4" w:space="0" w:color="auto"/>
              <w:left w:val="single" w:sz="4" w:space="0" w:color="auto"/>
              <w:bottom w:val="single" w:sz="4" w:space="0" w:color="auto"/>
              <w:right w:val="single" w:sz="4" w:space="0" w:color="auto"/>
            </w:tcBorders>
            <w:vAlign w:val="center"/>
          </w:tcPr>
          <w:p w14:paraId="6B8AF3F4"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http://resurs-online.ru</w:t>
            </w:r>
          </w:p>
        </w:tc>
      </w:tr>
      <w:tr w:rsidR="00551349" w:rsidRPr="00230AFE" w14:paraId="40E47F83" w14:textId="77777777" w:rsidTr="00FF7F80">
        <w:tc>
          <w:tcPr>
            <w:tcW w:w="2263" w:type="dxa"/>
            <w:tcBorders>
              <w:top w:val="single" w:sz="4" w:space="0" w:color="auto"/>
              <w:left w:val="single" w:sz="4" w:space="0" w:color="auto"/>
              <w:bottom w:val="single" w:sz="4" w:space="0" w:color="auto"/>
              <w:right w:val="single" w:sz="4" w:space="0" w:color="auto"/>
            </w:tcBorders>
            <w:vAlign w:val="center"/>
          </w:tcPr>
          <w:p w14:paraId="28705DD7" w14:textId="77777777" w:rsidR="00551349" w:rsidRPr="00230AFE" w:rsidRDefault="00551349" w:rsidP="00FF7F80">
            <w:pPr>
              <w:spacing w:after="0" w:line="240" w:lineRule="auto"/>
              <w:rPr>
                <w:rFonts w:ascii="Times New Roman" w:hAnsi="Times New Roman" w:cs="Times New Roman"/>
                <w:lang w:val="en-US"/>
              </w:rPr>
            </w:pPr>
            <w:r w:rsidRPr="00230AFE">
              <w:rPr>
                <w:rFonts w:ascii="Times New Roman" w:hAnsi="Times New Roman" w:cs="Times New Roman"/>
                <w:lang w:val="en-US"/>
              </w:rPr>
              <w:t>e-mail</w:t>
            </w:r>
          </w:p>
        </w:tc>
        <w:tc>
          <w:tcPr>
            <w:tcW w:w="7082" w:type="dxa"/>
            <w:tcBorders>
              <w:top w:val="single" w:sz="4" w:space="0" w:color="auto"/>
              <w:left w:val="single" w:sz="4" w:space="0" w:color="auto"/>
              <w:bottom w:val="single" w:sz="4" w:space="0" w:color="auto"/>
              <w:right w:val="single" w:sz="4" w:space="0" w:color="auto"/>
            </w:tcBorders>
            <w:vAlign w:val="center"/>
          </w:tcPr>
          <w:p w14:paraId="79CCCD14" w14:textId="77777777" w:rsidR="00551349" w:rsidRPr="00230AFE" w:rsidRDefault="00551349" w:rsidP="00FF7F80">
            <w:pPr>
              <w:spacing w:after="0" w:line="240" w:lineRule="auto"/>
              <w:rPr>
                <w:rFonts w:ascii="Times New Roman" w:hAnsi="Times New Roman" w:cs="Times New Roman"/>
                <w:lang w:val="en-US"/>
              </w:rPr>
            </w:pPr>
            <w:hyperlink r:id="rId42" w:history="1">
              <w:r w:rsidRPr="00230AFE">
                <w:rPr>
                  <w:rFonts w:ascii="Times New Roman" w:hAnsi="Times New Roman" w:cs="Times New Roman"/>
                </w:rPr>
                <w:t>mail@resurs-online.ru</w:t>
              </w:r>
            </w:hyperlink>
          </w:p>
        </w:tc>
      </w:tr>
      <w:tr w:rsidR="00551349" w:rsidRPr="00230AFE" w14:paraId="27F532E5"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18FC9930"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Руководитель</w:t>
            </w:r>
          </w:p>
        </w:tc>
        <w:tc>
          <w:tcPr>
            <w:tcW w:w="7082" w:type="dxa"/>
            <w:tcBorders>
              <w:top w:val="single" w:sz="4" w:space="0" w:color="auto"/>
              <w:left w:val="single" w:sz="4" w:space="0" w:color="auto"/>
              <w:bottom w:val="single" w:sz="4" w:space="0" w:color="auto"/>
              <w:right w:val="single" w:sz="4" w:space="0" w:color="auto"/>
            </w:tcBorders>
            <w:vAlign w:val="center"/>
            <w:hideMark/>
          </w:tcPr>
          <w:p w14:paraId="2D8D7CB0" w14:textId="77777777" w:rsidR="00551349" w:rsidRPr="00230AFE" w:rsidRDefault="00551349" w:rsidP="00FF7F80">
            <w:pPr>
              <w:spacing w:after="0" w:line="240" w:lineRule="auto"/>
              <w:rPr>
                <w:rFonts w:ascii="Times New Roman" w:hAnsi="Times New Roman" w:cs="Times New Roman"/>
              </w:rPr>
            </w:pPr>
            <w:proofErr w:type="spellStart"/>
            <w:r w:rsidRPr="00230AFE">
              <w:rPr>
                <w:rFonts w:ascii="Times New Roman" w:hAnsi="Times New Roman" w:cs="Times New Roman"/>
              </w:rPr>
              <w:t>Орешкова</w:t>
            </w:r>
            <w:proofErr w:type="spellEnd"/>
            <w:r w:rsidRPr="00230AFE">
              <w:rPr>
                <w:rFonts w:ascii="Times New Roman" w:hAnsi="Times New Roman" w:cs="Times New Roman"/>
              </w:rPr>
              <w:t xml:space="preserve"> Ольга Александровна, генеральный директор</w:t>
            </w:r>
          </w:p>
        </w:tc>
      </w:tr>
      <w:tr w:rsidR="00551349" w:rsidRPr="00230AFE" w14:paraId="2F1504AD" w14:textId="77777777" w:rsidTr="00FF7F80">
        <w:trPr>
          <w:trHeight w:val="225"/>
        </w:trPr>
        <w:tc>
          <w:tcPr>
            <w:tcW w:w="93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AE558F" w14:textId="77777777" w:rsidR="00551349" w:rsidRPr="00230AFE" w:rsidRDefault="00551349" w:rsidP="00FF7F80">
            <w:pPr>
              <w:spacing w:after="0" w:line="240" w:lineRule="auto"/>
              <w:jc w:val="center"/>
              <w:rPr>
                <w:rFonts w:ascii="Times New Roman" w:hAnsi="Times New Roman" w:cs="Times New Roman"/>
                <w:b/>
              </w:rPr>
            </w:pPr>
            <w:r w:rsidRPr="00230AFE">
              <w:rPr>
                <w:rFonts w:ascii="Times New Roman" w:hAnsi="Times New Roman" w:cs="Times New Roman"/>
                <w:b/>
              </w:rPr>
              <w:t>Экспертная группа</w:t>
            </w:r>
          </w:p>
        </w:tc>
      </w:tr>
      <w:tr w:rsidR="00551349" w:rsidRPr="00230AFE" w14:paraId="076E61C2"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54611D64" w14:textId="77777777" w:rsidR="00551349" w:rsidRPr="00230AFE" w:rsidRDefault="00551349" w:rsidP="00FF7F80">
            <w:pPr>
              <w:spacing w:after="0" w:line="240" w:lineRule="auto"/>
              <w:rPr>
                <w:rFonts w:ascii="Times New Roman" w:hAnsi="Times New Roman" w:cs="Times New Roman"/>
                <w:b/>
              </w:rPr>
            </w:pPr>
            <w:r w:rsidRPr="00230AFE">
              <w:rPr>
                <w:rFonts w:ascii="Times New Roman" w:hAnsi="Times New Roman" w:cs="Times New Roman"/>
                <w:b/>
              </w:rPr>
              <w:t>Дорошева</w:t>
            </w:r>
            <w:r w:rsidRPr="00230AFE">
              <w:rPr>
                <w:rFonts w:ascii="Times New Roman" w:hAnsi="Times New Roman" w:cs="Times New Roman"/>
                <w:b/>
              </w:rPr>
              <w:br/>
              <w:t>Елена</w:t>
            </w:r>
          </w:p>
          <w:p w14:paraId="2CB1562D" w14:textId="77777777" w:rsidR="00551349" w:rsidRPr="00230AFE" w:rsidRDefault="00551349" w:rsidP="00FF7F80">
            <w:pPr>
              <w:spacing w:after="0" w:line="240" w:lineRule="auto"/>
              <w:rPr>
                <w:rFonts w:ascii="Times New Roman" w:hAnsi="Times New Roman" w:cs="Times New Roman"/>
                <w:b/>
              </w:rPr>
            </w:pPr>
            <w:r w:rsidRPr="00230AFE">
              <w:rPr>
                <w:rFonts w:ascii="Times New Roman" w:hAnsi="Times New Roman" w:cs="Times New Roman"/>
                <w:b/>
              </w:rPr>
              <w:t>Васильевна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2A43D5D0"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551349" w:rsidRPr="00230AFE" w14:paraId="29BF470B"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30A9171C"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61E85986" w14:textId="77777777" w:rsidR="00551349" w:rsidRPr="00230AFE" w:rsidRDefault="00551349" w:rsidP="00FF7F80">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Pr>
                <w:rFonts w:ascii="Times New Roman" w:hAnsi="Times New Roman" w:cs="Times New Roman"/>
              </w:rPr>
              <w:t>У</w:t>
            </w:r>
            <w:r w:rsidRPr="00230AFE">
              <w:rPr>
                <w:rFonts w:ascii="Times New Roman" w:hAnsi="Times New Roman" w:cs="Times New Roman"/>
              </w:rPr>
              <w:t xml:space="preserve">достоверение о повышении квалификации по ДПП «Педагогические измерения и мониторинг эффективности обучения в условиях реализации ФГОС»/2019 год/, стаж работы в качестве эксперта </w:t>
            </w:r>
            <w:r>
              <w:rPr>
                <w:rFonts w:ascii="Times New Roman" w:hAnsi="Times New Roman" w:cs="Times New Roman"/>
              </w:rPr>
              <w:t>6</w:t>
            </w:r>
            <w:r w:rsidRPr="00230AFE">
              <w:rPr>
                <w:rFonts w:ascii="Times New Roman" w:hAnsi="Times New Roman" w:cs="Times New Roman"/>
              </w:rPr>
              <w:t xml:space="preserve"> лет</w:t>
            </w:r>
          </w:p>
        </w:tc>
      </w:tr>
      <w:tr w:rsidR="00551349" w:rsidRPr="00230AFE" w14:paraId="114B2EBB" w14:textId="77777777" w:rsidTr="00FF7F80">
        <w:tc>
          <w:tcPr>
            <w:tcW w:w="2263" w:type="dxa"/>
            <w:tcBorders>
              <w:top w:val="single" w:sz="4" w:space="0" w:color="auto"/>
              <w:left w:val="single" w:sz="4" w:space="0" w:color="auto"/>
              <w:bottom w:val="single" w:sz="4" w:space="0" w:color="auto"/>
              <w:right w:val="single" w:sz="4" w:space="0" w:color="auto"/>
            </w:tcBorders>
            <w:vAlign w:val="center"/>
          </w:tcPr>
          <w:p w14:paraId="2A1530E9" w14:textId="77777777" w:rsidR="00551349" w:rsidRPr="00230AFE" w:rsidRDefault="00551349" w:rsidP="00FF7F80">
            <w:pPr>
              <w:spacing w:after="0" w:line="240" w:lineRule="auto"/>
              <w:rPr>
                <w:rFonts w:ascii="Times New Roman" w:hAnsi="Times New Roman" w:cs="Times New Roman"/>
                <w:b/>
              </w:rPr>
            </w:pPr>
            <w:proofErr w:type="spellStart"/>
            <w:r w:rsidRPr="00230AFE">
              <w:rPr>
                <w:rFonts w:ascii="Times New Roman" w:hAnsi="Times New Roman" w:cs="Times New Roman"/>
                <w:b/>
              </w:rPr>
              <w:t>Досиков</w:t>
            </w:r>
            <w:proofErr w:type="spellEnd"/>
            <w:r w:rsidRPr="00230AFE">
              <w:rPr>
                <w:rFonts w:ascii="Times New Roman" w:hAnsi="Times New Roman" w:cs="Times New Roman"/>
                <w:b/>
              </w:rPr>
              <w:br/>
              <w:t>Константин Вячеславович</w:t>
            </w:r>
          </w:p>
        </w:tc>
        <w:tc>
          <w:tcPr>
            <w:tcW w:w="7082" w:type="dxa"/>
            <w:tcBorders>
              <w:top w:val="single" w:sz="4" w:space="0" w:color="auto"/>
              <w:left w:val="single" w:sz="4" w:space="0" w:color="auto"/>
              <w:bottom w:val="single" w:sz="4" w:space="0" w:color="auto"/>
              <w:right w:val="single" w:sz="4" w:space="0" w:color="auto"/>
            </w:tcBorders>
            <w:vAlign w:val="center"/>
          </w:tcPr>
          <w:p w14:paraId="0A02322A" w14:textId="77777777" w:rsidR="00551349" w:rsidRPr="00230AFE" w:rsidRDefault="00551349" w:rsidP="00FF7F80">
            <w:pPr>
              <w:spacing w:after="0" w:line="240" w:lineRule="auto"/>
              <w:rPr>
                <w:rFonts w:ascii="Times New Roman" w:hAnsi="Times New Roman" w:cs="Times New Roman"/>
              </w:rPr>
            </w:pPr>
            <w:r>
              <w:rPr>
                <w:rFonts w:ascii="Times New Roman" w:hAnsi="Times New Roman" w:cs="Times New Roman"/>
              </w:rPr>
              <w:t>главный</w:t>
            </w:r>
            <w:r w:rsidRPr="00230AFE">
              <w:rPr>
                <w:rFonts w:ascii="Times New Roman" w:hAnsi="Times New Roman" w:cs="Times New Roman"/>
              </w:rPr>
              <w:t xml:space="preserve"> специалист-эксперт</w:t>
            </w:r>
          </w:p>
        </w:tc>
      </w:tr>
      <w:tr w:rsidR="00551349" w:rsidRPr="00230AFE" w14:paraId="4F44F77E" w14:textId="77777777" w:rsidTr="00FF7F80">
        <w:tc>
          <w:tcPr>
            <w:tcW w:w="2263" w:type="dxa"/>
            <w:tcBorders>
              <w:top w:val="single" w:sz="4" w:space="0" w:color="auto"/>
              <w:left w:val="single" w:sz="4" w:space="0" w:color="auto"/>
              <w:bottom w:val="single" w:sz="4" w:space="0" w:color="auto"/>
              <w:right w:val="single" w:sz="4" w:space="0" w:color="auto"/>
            </w:tcBorders>
            <w:vAlign w:val="center"/>
          </w:tcPr>
          <w:p w14:paraId="0C4C7BA0"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tcPr>
          <w:p w14:paraId="6D2F6BBC" w14:textId="77777777" w:rsidR="00551349" w:rsidRPr="00230AFE" w:rsidRDefault="00551349" w:rsidP="00FF7F80">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степень Магистра Техники и Технологии, Сертификат № MF-00449/16 эксперта в области компьютерной техники, выданный сертификационной комиссией Международной Федерации независимых экспертов 21 января 2016 г., Свидетельство Эксперта СЭ 00110915 от 25.01.2017 г. Центра независимой комплексной экспертизы и сертификации систем и технологий, </w:t>
            </w:r>
            <w:r>
              <w:rPr>
                <w:rFonts w:ascii="Times New Roman" w:hAnsi="Times New Roman" w:cs="Times New Roman"/>
              </w:rPr>
              <w:t>Д</w:t>
            </w:r>
            <w:r w:rsidRPr="00230AFE">
              <w:rPr>
                <w:rFonts w:ascii="Times New Roman" w:hAnsi="Times New Roman" w:cs="Times New Roman"/>
              </w:rPr>
              <w:t xml:space="preserve">иплом о профессиональной </w:t>
            </w:r>
            <w:r>
              <w:rPr>
                <w:rFonts w:ascii="Times New Roman" w:hAnsi="Times New Roman" w:cs="Times New Roman"/>
              </w:rPr>
              <w:t>пере</w:t>
            </w:r>
            <w:r w:rsidRPr="00230AFE">
              <w:rPr>
                <w:rFonts w:ascii="Times New Roman" w:hAnsi="Times New Roman" w:cs="Times New Roman"/>
              </w:rPr>
              <w:t xml:space="preserve">подготовке с предоставлением права на ведение профессиональной деятельности </w:t>
            </w:r>
            <w:proofErr w:type="gramStart"/>
            <w:r w:rsidRPr="00230AFE">
              <w:rPr>
                <w:rFonts w:ascii="Times New Roman" w:hAnsi="Times New Roman" w:cs="Times New Roman"/>
              </w:rPr>
              <w:t>с</w:t>
            </w:r>
            <w:proofErr w:type="gramEnd"/>
            <w:r w:rsidRPr="00230AFE">
              <w:rPr>
                <w:rFonts w:ascii="Times New Roman" w:hAnsi="Times New Roman" w:cs="Times New Roman"/>
              </w:rPr>
              <w:t xml:space="preserve"> сфере «Социология»,</w:t>
            </w:r>
            <w:r>
              <w:rPr>
                <w:rFonts w:ascii="Times New Roman" w:hAnsi="Times New Roman" w:cs="Times New Roman"/>
              </w:rPr>
              <w:t xml:space="preserve"> </w:t>
            </w:r>
            <w:r w:rsidRPr="00230AFE">
              <w:rPr>
                <w:rFonts w:ascii="Times New Roman" w:hAnsi="Times New Roman" w:cs="Times New Roman"/>
              </w:rPr>
              <w:t xml:space="preserve">стаж работы в </w:t>
            </w:r>
            <w:proofErr w:type="gramStart"/>
            <w:r w:rsidRPr="00230AFE">
              <w:rPr>
                <w:rFonts w:ascii="Times New Roman" w:hAnsi="Times New Roman" w:cs="Times New Roman"/>
              </w:rPr>
              <w:t>качестве</w:t>
            </w:r>
            <w:proofErr w:type="gramEnd"/>
            <w:r w:rsidRPr="00230AFE">
              <w:rPr>
                <w:rFonts w:ascii="Times New Roman" w:hAnsi="Times New Roman" w:cs="Times New Roman"/>
              </w:rPr>
              <w:t xml:space="preserve"> эксперта 1</w:t>
            </w:r>
            <w:r>
              <w:rPr>
                <w:rFonts w:ascii="Times New Roman" w:hAnsi="Times New Roman" w:cs="Times New Roman"/>
              </w:rPr>
              <w:t>4</w:t>
            </w:r>
            <w:r w:rsidRPr="00230AFE">
              <w:rPr>
                <w:rFonts w:ascii="Times New Roman" w:hAnsi="Times New Roman" w:cs="Times New Roman"/>
              </w:rPr>
              <w:t xml:space="preserve"> лет</w:t>
            </w:r>
          </w:p>
        </w:tc>
      </w:tr>
      <w:tr w:rsidR="00551349" w:rsidRPr="00230AFE" w14:paraId="659292AD"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23D781B4" w14:textId="77777777" w:rsidR="00551349" w:rsidRPr="00230AFE" w:rsidRDefault="00551349" w:rsidP="00FF7F80">
            <w:pPr>
              <w:spacing w:after="0" w:line="240" w:lineRule="auto"/>
              <w:rPr>
                <w:rFonts w:ascii="Times New Roman" w:hAnsi="Times New Roman" w:cs="Times New Roman"/>
                <w:b/>
              </w:rPr>
            </w:pPr>
            <w:r w:rsidRPr="00230AFE">
              <w:rPr>
                <w:rFonts w:ascii="Times New Roman" w:hAnsi="Times New Roman" w:cs="Times New Roman"/>
                <w:b/>
              </w:rPr>
              <w:t>Малинина</w:t>
            </w:r>
            <w:r w:rsidRPr="00230AFE">
              <w:rPr>
                <w:rFonts w:ascii="Times New Roman" w:hAnsi="Times New Roman" w:cs="Times New Roman"/>
                <w:b/>
              </w:rPr>
              <w:br/>
              <w:t>Наталья</w:t>
            </w:r>
          </w:p>
          <w:p w14:paraId="1D97A392"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b/>
              </w:rPr>
              <w:t>Васильевна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5D6ACEF6"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551349" w:rsidRPr="00230AFE" w14:paraId="1FCD4471"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4311D27C"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1DC4BE82" w14:textId="77777777" w:rsidR="00551349" w:rsidRPr="00230AFE" w:rsidRDefault="00551349" w:rsidP="00FF7F80">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w:t>
            </w:r>
            <w:r>
              <w:rPr>
                <w:rFonts w:ascii="Times New Roman" w:hAnsi="Times New Roman" w:cs="Times New Roman"/>
              </w:rPr>
              <w:t>9</w:t>
            </w:r>
            <w:r w:rsidRPr="00230AFE">
              <w:rPr>
                <w:rFonts w:ascii="Times New Roman" w:hAnsi="Times New Roman" w:cs="Times New Roman"/>
              </w:rPr>
              <w:t xml:space="preserve"> год/, стаж работы в качестве эксперта 1</w:t>
            </w:r>
            <w:r>
              <w:rPr>
                <w:rFonts w:ascii="Times New Roman" w:hAnsi="Times New Roman" w:cs="Times New Roman"/>
              </w:rPr>
              <w:t>7</w:t>
            </w:r>
            <w:r w:rsidRPr="00230AFE">
              <w:rPr>
                <w:rFonts w:ascii="Times New Roman" w:hAnsi="Times New Roman" w:cs="Times New Roman"/>
              </w:rPr>
              <w:t xml:space="preserve"> лет</w:t>
            </w:r>
          </w:p>
        </w:tc>
      </w:tr>
      <w:tr w:rsidR="00551349" w:rsidRPr="00230AFE" w14:paraId="5B51ADB2"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20C753E8" w14:textId="77777777" w:rsidR="00551349" w:rsidRPr="00230AFE" w:rsidRDefault="00551349" w:rsidP="00FF7F80">
            <w:pPr>
              <w:spacing w:after="0" w:line="240" w:lineRule="auto"/>
              <w:rPr>
                <w:rFonts w:ascii="Times New Roman" w:hAnsi="Times New Roman" w:cs="Times New Roman"/>
                <w:b/>
              </w:rPr>
            </w:pPr>
            <w:r w:rsidRPr="00230AFE">
              <w:rPr>
                <w:rFonts w:ascii="Times New Roman" w:hAnsi="Times New Roman" w:cs="Times New Roman"/>
                <w:b/>
              </w:rPr>
              <w:t>Мельникова</w:t>
            </w:r>
            <w:r w:rsidRPr="00230AFE">
              <w:rPr>
                <w:rFonts w:ascii="Times New Roman" w:hAnsi="Times New Roman" w:cs="Times New Roman"/>
                <w:b/>
              </w:rPr>
              <w:br/>
              <w:t>Марина Владимировна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19EAAF3E" w14:textId="77777777" w:rsidR="00551349" w:rsidRPr="00230AFE" w:rsidRDefault="00551349" w:rsidP="00FF7F80">
            <w:pPr>
              <w:spacing w:after="0" w:line="240" w:lineRule="auto"/>
              <w:rPr>
                <w:rFonts w:ascii="Times New Roman" w:hAnsi="Times New Roman" w:cs="Times New Roman"/>
                <w:b/>
              </w:rPr>
            </w:pPr>
            <w:r w:rsidRPr="00230AFE">
              <w:rPr>
                <w:rFonts w:ascii="Times New Roman" w:hAnsi="Times New Roman" w:cs="Times New Roman"/>
              </w:rPr>
              <w:t>специалист-эксперт</w:t>
            </w:r>
          </w:p>
        </w:tc>
      </w:tr>
      <w:tr w:rsidR="00551349" w:rsidRPr="00230AFE" w14:paraId="4A390E42"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67816D23"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6B44D1FF" w14:textId="77777777" w:rsidR="00551349" w:rsidRPr="00230AFE" w:rsidRDefault="00551349" w:rsidP="00FF7F80">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w:t>
            </w:r>
            <w:r>
              <w:rPr>
                <w:rFonts w:ascii="Times New Roman" w:hAnsi="Times New Roman" w:cs="Times New Roman"/>
              </w:rPr>
              <w:t>У</w:t>
            </w:r>
            <w:r w:rsidRPr="00230AFE">
              <w:rPr>
                <w:rFonts w:ascii="Times New Roman" w:hAnsi="Times New Roman" w:cs="Times New Roman"/>
              </w:rPr>
              <w:t xml:space="preserve">достоверение о повышении квалификации по ДПП «Педагогические измерения и мониторинг эффективности обучения в условиях реализации ФГОС»/2019 год/, стаж работы в качестве эксперта </w:t>
            </w:r>
            <w:r>
              <w:rPr>
                <w:rFonts w:ascii="Times New Roman" w:hAnsi="Times New Roman" w:cs="Times New Roman"/>
              </w:rPr>
              <w:t>6</w:t>
            </w:r>
            <w:r w:rsidRPr="00230AFE">
              <w:rPr>
                <w:rFonts w:ascii="Times New Roman" w:hAnsi="Times New Roman" w:cs="Times New Roman"/>
              </w:rPr>
              <w:t xml:space="preserve"> лет</w:t>
            </w:r>
          </w:p>
        </w:tc>
      </w:tr>
      <w:tr w:rsidR="00551349" w:rsidRPr="00230AFE" w14:paraId="43EC164B"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09E4E61A" w14:textId="77777777" w:rsidR="00551349" w:rsidRPr="00230AFE" w:rsidRDefault="00551349" w:rsidP="00FF7F80">
            <w:pPr>
              <w:spacing w:after="0" w:line="240" w:lineRule="auto"/>
              <w:rPr>
                <w:rFonts w:ascii="Times New Roman" w:hAnsi="Times New Roman" w:cs="Times New Roman"/>
                <w:b/>
              </w:rPr>
            </w:pPr>
            <w:proofErr w:type="spellStart"/>
            <w:r w:rsidRPr="00230AFE">
              <w:rPr>
                <w:rFonts w:ascii="Times New Roman" w:hAnsi="Times New Roman" w:cs="Times New Roman"/>
                <w:b/>
              </w:rPr>
              <w:t>Орешкова</w:t>
            </w:r>
            <w:proofErr w:type="spellEnd"/>
            <w:r w:rsidRPr="00230AFE">
              <w:rPr>
                <w:rFonts w:ascii="Times New Roman" w:hAnsi="Times New Roman" w:cs="Times New Roman"/>
                <w:b/>
              </w:rPr>
              <w:br/>
              <w:t>Ольга Александровна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2D5C2B0B"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551349" w:rsidRPr="00230AFE" w14:paraId="1C474EAB" w14:textId="77777777" w:rsidTr="00FF7F80">
        <w:tc>
          <w:tcPr>
            <w:tcW w:w="2263" w:type="dxa"/>
            <w:tcBorders>
              <w:top w:val="single" w:sz="4" w:space="0" w:color="auto"/>
              <w:left w:val="single" w:sz="4" w:space="0" w:color="auto"/>
              <w:bottom w:val="single" w:sz="4" w:space="0" w:color="auto"/>
              <w:right w:val="single" w:sz="4" w:space="0" w:color="auto"/>
            </w:tcBorders>
            <w:vAlign w:val="center"/>
            <w:hideMark/>
          </w:tcPr>
          <w:p w14:paraId="53201828" w14:textId="77777777" w:rsidR="00551349" w:rsidRPr="00230AFE" w:rsidRDefault="00551349" w:rsidP="00FF7F80">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114B995D" w14:textId="77777777" w:rsidR="00551349" w:rsidRPr="00230AFE" w:rsidRDefault="00551349" w:rsidP="00FF7F80">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Pr>
                <w:rFonts w:ascii="Times New Roman" w:hAnsi="Times New Roman" w:cs="Times New Roman"/>
              </w:rPr>
              <w:t>Д</w:t>
            </w:r>
            <w:r w:rsidRPr="00230AFE">
              <w:rPr>
                <w:rFonts w:ascii="Times New Roman" w:hAnsi="Times New Roman" w:cs="Times New Roman"/>
              </w:rPr>
              <w:t xml:space="preserve">иплом о профессиональной </w:t>
            </w:r>
            <w:r>
              <w:rPr>
                <w:rFonts w:ascii="Times New Roman" w:hAnsi="Times New Roman" w:cs="Times New Roman"/>
              </w:rPr>
              <w:t>пере</w:t>
            </w:r>
            <w:r w:rsidRPr="00230AFE">
              <w:rPr>
                <w:rFonts w:ascii="Times New Roman" w:hAnsi="Times New Roman" w:cs="Times New Roman"/>
              </w:rPr>
              <w:t xml:space="preserve">подготовке с предоставлением права на ведение профессиональной деятельности </w:t>
            </w:r>
            <w:proofErr w:type="gramStart"/>
            <w:r w:rsidRPr="00230AFE">
              <w:rPr>
                <w:rFonts w:ascii="Times New Roman" w:hAnsi="Times New Roman" w:cs="Times New Roman"/>
              </w:rPr>
              <w:t>с</w:t>
            </w:r>
            <w:proofErr w:type="gramEnd"/>
            <w:r w:rsidRPr="00230AFE">
              <w:rPr>
                <w:rFonts w:ascii="Times New Roman" w:hAnsi="Times New Roman" w:cs="Times New Roman"/>
              </w:rPr>
              <w:t xml:space="preserve"> сфере «Социология», </w:t>
            </w:r>
            <w:r>
              <w:rPr>
                <w:rFonts w:ascii="Times New Roman" w:hAnsi="Times New Roman" w:cs="Times New Roman"/>
              </w:rPr>
              <w:t>Д</w:t>
            </w:r>
            <w:r w:rsidRPr="005D366B">
              <w:rPr>
                <w:rFonts w:ascii="Times New Roman" w:hAnsi="Times New Roman" w:cs="Times New Roman"/>
              </w:rPr>
              <w:t xml:space="preserve">иплом о профессиональной переподготовке </w:t>
            </w:r>
            <w:r w:rsidRPr="00230AFE">
              <w:rPr>
                <w:rFonts w:ascii="Times New Roman" w:hAnsi="Times New Roman" w:cs="Times New Roman"/>
              </w:rPr>
              <w:t>с предоставлением права на ведение профессиональной деятельности</w:t>
            </w:r>
            <w:r w:rsidRPr="005D366B">
              <w:rPr>
                <w:rFonts w:ascii="Times New Roman" w:hAnsi="Times New Roman" w:cs="Times New Roman"/>
              </w:rPr>
              <w:t xml:space="preserve"> </w:t>
            </w:r>
            <w:r>
              <w:rPr>
                <w:rFonts w:ascii="Times New Roman" w:hAnsi="Times New Roman" w:cs="Times New Roman"/>
              </w:rPr>
              <w:t xml:space="preserve">как </w:t>
            </w:r>
            <w:r w:rsidRPr="005D366B">
              <w:rPr>
                <w:rFonts w:ascii="Times New Roman" w:hAnsi="Times New Roman" w:cs="Times New Roman"/>
              </w:rPr>
              <w:t>«</w:t>
            </w:r>
            <w:r>
              <w:rPr>
                <w:rFonts w:ascii="Times New Roman" w:hAnsi="Times New Roman" w:cs="Times New Roman"/>
              </w:rPr>
              <w:t>Специалист-эксперт</w:t>
            </w:r>
            <w:r w:rsidRPr="005D366B">
              <w:rPr>
                <w:rFonts w:ascii="Times New Roman" w:hAnsi="Times New Roman" w:cs="Times New Roman"/>
              </w:rPr>
              <w:t>» по направлению «</w:t>
            </w:r>
            <w:r w:rsidRPr="00B77FD3">
              <w:rPr>
                <w:rFonts w:ascii="Times New Roman" w:hAnsi="Times New Roman" w:cs="Times New Roman"/>
              </w:rPr>
              <w:t>Профессиональная и общественная экспертиза в сфере образования</w:t>
            </w:r>
            <w:r w:rsidRPr="005D366B">
              <w:rPr>
                <w:rFonts w:ascii="Times New Roman" w:hAnsi="Times New Roman" w:cs="Times New Roman"/>
              </w:rPr>
              <w:t>»,</w:t>
            </w:r>
            <w:r>
              <w:rPr>
                <w:rFonts w:ascii="Times New Roman" w:hAnsi="Times New Roman" w:cs="Times New Roman"/>
              </w:rPr>
              <w:t xml:space="preserve"> </w:t>
            </w:r>
            <w:r w:rsidRPr="00230AFE">
              <w:rPr>
                <w:rFonts w:ascii="Times New Roman" w:hAnsi="Times New Roman" w:cs="Times New Roman"/>
              </w:rPr>
              <w:t>стаж работы в качестве эксперта 2</w:t>
            </w:r>
            <w:r>
              <w:rPr>
                <w:rFonts w:ascii="Times New Roman" w:hAnsi="Times New Roman" w:cs="Times New Roman"/>
              </w:rPr>
              <w:t>2</w:t>
            </w:r>
            <w:r w:rsidRPr="00230AFE">
              <w:rPr>
                <w:rFonts w:ascii="Times New Roman" w:hAnsi="Times New Roman" w:cs="Times New Roman"/>
              </w:rPr>
              <w:t xml:space="preserve"> год</w:t>
            </w:r>
            <w:r>
              <w:rPr>
                <w:rFonts w:ascii="Times New Roman" w:hAnsi="Times New Roman" w:cs="Times New Roman"/>
              </w:rPr>
              <w:t>а</w:t>
            </w:r>
          </w:p>
        </w:tc>
      </w:tr>
    </w:tbl>
    <w:p w14:paraId="76A1AD57" w14:textId="77777777" w:rsidR="00551349" w:rsidRPr="00205970" w:rsidRDefault="00551349" w:rsidP="00551349">
      <w:pPr>
        <w:spacing w:after="0" w:line="240" w:lineRule="auto"/>
        <w:rPr>
          <w:rFonts w:ascii="Times New Roman" w:hAnsi="Times New Roman" w:cs="Times New Roman"/>
          <w:sz w:val="28"/>
          <w:szCs w:val="28"/>
        </w:rPr>
      </w:pPr>
    </w:p>
    <w:p w14:paraId="3383DDCA" w14:textId="77777777" w:rsidR="00551349" w:rsidRDefault="00551349" w:rsidP="00551349">
      <w:pPr>
        <w:pStyle w:val="a3"/>
        <w:spacing w:before="0" w:line="360" w:lineRule="auto"/>
        <w:jc w:val="center"/>
        <w:rPr>
          <w:rFonts w:ascii="Times New Roman" w:hAnsi="Times New Roman" w:cs="Times New Roman"/>
          <w:b/>
          <w:bCs/>
          <w:color w:val="auto"/>
          <w:sz w:val="28"/>
          <w:szCs w:val="28"/>
        </w:rPr>
        <w:sectPr w:rsidR="00551349" w:rsidSect="00551349">
          <w:pgSz w:w="11906" w:h="16838" w:code="9"/>
          <w:pgMar w:top="851" w:right="851" w:bottom="851" w:left="1418" w:header="709" w:footer="709" w:gutter="0"/>
          <w:cols w:space="708"/>
          <w:docGrid w:linePitch="360"/>
        </w:sectPr>
      </w:pPr>
    </w:p>
    <w:p w14:paraId="64E05989" w14:textId="77777777" w:rsidR="00551349" w:rsidRPr="00E309F1" w:rsidRDefault="00551349" w:rsidP="00551349">
      <w:pPr>
        <w:pStyle w:val="a3"/>
        <w:spacing w:before="0" w:line="360" w:lineRule="auto"/>
        <w:jc w:val="center"/>
        <w:rPr>
          <w:rFonts w:ascii="Times New Roman" w:hAnsi="Times New Roman" w:cs="Times New Roman"/>
          <w:b/>
          <w:bCs/>
          <w:color w:val="auto"/>
          <w:sz w:val="28"/>
          <w:szCs w:val="28"/>
        </w:rPr>
      </w:pPr>
      <w:r w:rsidRPr="00E309F1">
        <w:rPr>
          <w:rFonts w:ascii="Times New Roman" w:hAnsi="Times New Roman" w:cs="Times New Roman"/>
          <w:b/>
          <w:bCs/>
          <w:color w:val="auto"/>
          <w:sz w:val="28"/>
          <w:szCs w:val="28"/>
        </w:rPr>
        <w:lastRenderedPageBreak/>
        <w:t>СОДЕРЖАНИЕ</w:t>
      </w:r>
    </w:p>
    <w:sdt>
      <w:sdtPr>
        <w:rPr>
          <w:rFonts w:ascii="Times New Roman" w:hAnsi="Times New Roman" w:cs="Times New Roman"/>
          <w:sz w:val="24"/>
          <w:szCs w:val="24"/>
        </w:rPr>
        <w:id w:val="1634756842"/>
        <w:docPartObj>
          <w:docPartGallery w:val="Table of Contents"/>
          <w:docPartUnique/>
        </w:docPartObj>
      </w:sdtPr>
      <w:sdtEndPr>
        <w:rPr>
          <w:bCs/>
        </w:rPr>
      </w:sdtEndPr>
      <w:sdtContent>
        <w:p w14:paraId="0DD7BDBB" w14:textId="77777777" w:rsidR="00551349" w:rsidRDefault="00551349" w:rsidP="00551349">
          <w:pPr>
            <w:pStyle w:val="11"/>
            <w:tabs>
              <w:tab w:val="right" w:leader="dot" w:pos="9627"/>
            </w:tabs>
            <w:rPr>
              <w:rFonts w:eastAsiaTheme="minorEastAsia"/>
              <w:noProof/>
              <w:lang w:eastAsia="ru-RU"/>
            </w:rPr>
          </w:pPr>
          <w:r w:rsidRPr="00CD2AA7">
            <w:rPr>
              <w:rFonts w:ascii="Times New Roman" w:hAnsi="Times New Roman" w:cs="Times New Roman"/>
            </w:rPr>
            <w:fldChar w:fldCharType="begin"/>
          </w:r>
          <w:r w:rsidRPr="009E58D6">
            <w:rPr>
              <w:rFonts w:ascii="Times New Roman" w:hAnsi="Times New Roman" w:cs="Times New Roman"/>
            </w:rPr>
            <w:instrText xml:space="preserve"> TOC \o "1-3" \h \z \u </w:instrText>
          </w:r>
          <w:r w:rsidRPr="00CD2AA7">
            <w:rPr>
              <w:rFonts w:ascii="Times New Roman" w:hAnsi="Times New Roman" w:cs="Times New Roman"/>
            </w:rPr>
            <w:fldChar w:fldCharType="separate"/>
          </w:r>
          <w:hyperlink w:anchor="_Toc42955736" w:history="1">
            <w:r w:rsidRPr="00100E46">
              <w:rPr>
                <w:rStyle w:val="a4"/>
                <w:rFonts w:ascii="Times New Roman" w:hAnsi="Times New Roman" w:cs="Times New Roman"/>
                <w:b/>
                <w:bCs/>
                <w:noProof/>
              </w:rPr>
              <w:t>ВВЕДЕНИЕ</w:t>
            </w:r>
            <w:r>
              <w:rPr>
                <w:noProof/>
                <w:webHidden/>
              </w:rPr>
              <w:tab/>
            </w:r>
            <w:r>
              <w:rPr>
                <w:noProof/>
                <w:webHidden/>
              </w:rPr>
              <w:fldChar w:fldCharType="begin"/>
            </w:r>
            <w:r>
              <w:rPr>
                <w:noProof/>
                <w:webHidden/>
              </w:rPr>
              <w:instrText xml:space="preserve"> PAGEREF _Toc42955736 \h </w:instrText>
            </w:r>
            <w:r>
              <w:rPr>
                <w:noProof/>
                <w:webHidden/>
              </w:rPr>
            </w:r>
            <w:r>
              <w:rPr>
                <w:noProof/>
                <w:webHidden/>
              </w:rPr>
              <w:fldChar w:fldCharType="separate"/>
            </w:r>
            <w:r w:rsidR="00FB32ED">
              <w:rPr>
                <w:noProof/>
                <w:webHidden/>
              </w:rPr>
              <w:t>123</w:t>
            </w:r>
            <w:r>
              <w:rPr>
                <w:noProof/>
                <w:webHidden/>
              </w:rPr>
              <w:fldChar w:fldCharType="end"/>
            </w:r>
          </w:hyperlink>
        </w:p>
        <w:p w14:paraId="2896640F" w14:textId="77777777" w:rsidR="00551349" w:rsidRDefault="00551349" w:rsidP="00551349">
          <w:pPr>
            <w:pStyle w:val="11"/>
            <w:tabs>
              <w:tab w:val="left" w:pos="440"/>
              <w:tab w:val="right" w:leader="dot" w:pos="9627"/>
            </w:tabs>
            <w:rPr>
              <w:rFonts w:eastAsiaTheme="minorEastAsia"/>
              <w:noProof/>
              <w:lang w:eastAsia="ru-RU"/>
            </w:rPr>
          </w:pPr>
          <w:hyperlink w:anchor="_Toc42955737" w:history="1">
            <w:r w:rsidRPr="00100E46">
              <w:rPr>
                <w:rStyle w:val="a4"/>
                <w:rFonts w:ascii="Times New Roman" w:hAnsi="Times New Roman" w:cs="Times New Roman"/>
                <w:b/>
                <w:bCs/>
                <w:noProof/>
              </w:rPr>
              <w:t>1.</w:t>
            </w:r>
            <w:r>
              <w:rPr>
                <w:rFonts w:eastAsiaTheme="minorEastAsia"/>
                <w:noProof/>
                <w:lang w:eastAsia="ru-RU"/>
              </w:rPr>
              <w:tab/>
            </w:r>
            <w:r w:rsidRPr="00100E46">
              <w:rPr>
                <w:rStyle w:val="a4"/>
                <w:rFonts w:ascii="Times New Roman" w:hAnsi="Times New Roman" w:cs="Times New Roman"/>
                <w:b/>
                <w:bCs/>
                <w:noProof/>
              </w:rPr>
              <w:t>Программа проведения независимой оценки качества</w:t>
            </w:r>
            <w:r>
              <w:rPr>
                <w:noProof/>
                <w:webHidden/>
              </w:rPr>
              <w:tab/>
            </w:r>
            <w:r>
              <w:rPr>
                <w:noProof/>
                <w:webHidden/>
              </w:rPr>
              <w:fldChar w:fldCharType="begin"/>
            </w:r>
            <w:r>
              <w:rPr>
                <w:noProof/>
                <w:webHidden/>
              </w:rPr>
              <w:instrText xml:space="preserve"> PAGEREF _Toc42955737 \h </w:instrText>
            </w:r>
            <w:r>
              <w:rPr>
                <w:noProof/>
                <w:webHidden/>
              </w:rPr>
            </w:r>
            <w:r>
              <w:rPr>
                <w:noProof/>
                <w:webHidden/>
              </w:rPr>
              <w:fldChar w:fldCharType="separate"/>
            </w:r>
            <w:r w:rsidR="00FB32ED">
              <w:rPr>
                <w:noProof/>
                <w:webHidden/>
              </w:rPr>
              <w:t>127</w:t>
            </w:r>
            <w:r>
              <w:rPr>
                <w:noProof/>
                <w:webHidden/>
              </w:rPr>
              <w:fldChar w:fldCharType="end"/>
            </w:r>
          </w:hyperlink>
        </w:p>
        <w:p w14:paraId="2C8964F9" w14:textId="77777777" w:rsidR="00551349" w:rsidRDefault="00551349" w:rsidP="00551349">
          <w:pPr>
            <w:pStyle w:val="11"/>
            <w:tabs>
              <w:tab w:val="left" w:pos="660"/>
              <w:tab w:val="right" w:leader="dot" w:pos="9627"/>
            </w:tabs>
            <w:rPr>
              <w:rFonts w:eastAsiaTheme="minorEastAsia"/>
              <w:noProof/>
              <w:lang w:eastAsia="ru-RU"/>
            </w:rPr>
          </w:pPr>
          <w:hyperlink w:anchor="_Toc42955738" w:history="1">
            <w:r w:rsidRPr="00100E46">
              <w:rPr>
                <w:rStyle w:val="a4"/>
                <w:rFonts w:ascii="Times New Roman" w:hAnsi="Times New Roman" w:cs="Times New Roman"/>
                <w:b/>
                <w:bCs/>
                <w:noProof/>
              </w:rPr>
              <w:t>1.1.</w:t>
            </w:r>
            <w:r>
              <w:rPr>
                <w:rFonts w:eastAsiaTheme="minorEastAsia"/>
                <w:noProof/>
                <w:lang w:eastAsia="ru-RU"/>
              </w:rPr>
              <w:tab/>
            </w:r>
            <w:r w:rsidRPr="00100E46">
              <w:rPr>
                <w:rStyle w:val="a4"/>
                <w:rFonts w:ascii="Times New Roman" w:hAnsi="Times New Roman" w:cs="Times New Roman"/>
                <w:b/>
                <w:bCs/>
                <w:noProof/>
              </w:rPr>
              <w:t>Методологический раздел</w:t>
            </w:r>
            <w:r>
              <w:rPr>
                <w:noProof/>
                <w:webHidden/>
              </w:rPr>
              <w:tab/>
            </w:r>
            <w:r>
              <w:rPr>
                <w:noProof/>
                <w:webHidden/>
              </w:rPr>
              <w:fldChar w:fldCharType="begin"/>
            </w:r>
            <w:r>
              <w:rPr>
                <w:noProof/>
                <w:webHidden/>
              </w:rPr>
              <w:instrText xml:space="preserve"> PAGEREF _Toc42955738 \h </w:instrText>
            </w:r>
            <w:r>
              <w:rPr>
                <w:noProof/>
                <w:webHidden/>
              </w:rPr>
            </w:r>
            <w:r>
              <w:rPr>
                <w:noProof/>
                <w:webHidden/>
              </w:rPr>
              <w:fldChar w:fldCharType="separate"/>
            </w:r>
            <w:r w:rsidR="00FB32ED">
              <w:rPr>
                <w:noProof/>
                <w:webHidden/>
              </w:rPr>
              <w:t>127</w:t>
            </w:r>
            <w:r>
              <w:rPr>
                <w:noProof/>
                <w:webHidden/>
              </w:rPr>
              <w:fldChar w:fldCharType="end"/>
            </w:r>
          </w:hyperlink>
        </w:p>
        <w:p w14:paraId="2DF36FE9" w14:textId="77777777" w:rsidR="00551349" w:rsidRDefault="00551349" w:rsidP="00551349">
          <w:pPr>
            <w:pStyle w:val="11"/>
            <w:tabs>
              <w:tab w:val="left" w:pos="660"/>
              <w:tab w:val="right" w:leader="dot" w:pos="9627"/>
            </w:tabs>
            <w:rPr>
              <w:rFonts w:eastAsiaTheme="minorEastAsia"/>
              <w:noProof/>
              <w:lang w:eastAsia="ru-RU"/>
            </w:rPr>
          </w:pPr>
          <w:hyperlink w:anchor="_Toc42955739" w:history="1">
            <w:r w:rsidRPr="00100E46">
              <w:rPr>
                <w:rStyle w:val="a4"/>
                <w:rFonts w:ascii="Times New Roman" w:hAnsi="Times New Roman" w:cs="Times New Roman"/>
                <w:b/>
                <w:bCs/>
                <w:noProof/>
              </w:rPr>
              <w:t>1.2.</w:t>
            </w:r>
            <w:r>
              <w:rPr>
                <w:rFonts w:eastAsiaTheme="minorEastAsia"/>
                <w:noProof/>
                <w:lang w:eastAsia="ru-RU"/>
              </w:rPr>
              <w:tab/>
            </w:r>
            <w:r w:rsidRPr="00100E46">
              <w:rPr>
                <w:rStyle w:val="a4"/>
                <w:rFonts w:ascii="Times New Roman" w:hAnsi="Times New Roman" w:cs="Times New Roman"/>
                <w:b/>
                <w:bCs/>
                <w:noProof/>
              </w:rPr>
              <w:t>Методический раздел</w:t>
            </w:r>
            <w:r>
              <w:rPr>
                <w:noProof/>
                <w:webHidden/>
              </w:rPr>
              <w:tab/>
            </w:r>
            <w:r>
              <w:rPr>
                <w:noProof/>
                <w:webHidden/>
              </w:rPr>
              <w:fldChar w:fldCharType="begin"/>
            </w:r>
            <w:r>
              <w:rPr>
                <w:noProof/>
                <w:webHidden/>
              </w:rPr>
              <w:instrText xml:space="preserve"> PAGEREF _Toc42955739 \h </w:instrText>
            </w:r>
            <w:r>
              <w:rPr>
                <w:noProof/>
                <w:webHidden/>
              </w:rPr>
            </w:r>
            <w:r>
              <w:rPr>
                <w:noProof/>
                <w:webHidden/>
              </w:rPr>
              <w:fldChar w:fldCharType="separate"/>
            </w:r>
            <w:r w:rsidR="00FB32ED">
              <w:rPr>
                <w:noProof/>
                <w:webHidden/>
              </w:rPr>
              <w:t>130</w:t>
            </w:r>
            <w:r>
              <w:rPr>
                <w:noProof/>
                <w:webHidden/>
              </w:rPr>
              <w:fldChar w:fldCharType="end"/>
            </w:r>
          </w:hyperlink>
        </w:p>
        <w:p w14:paraId="6F19141C" w14:textId="77777777" w:rsidR="00551349" w:rsidRDefault="00551349" w:rsidP="00551349">
          <w:pPr>
            <w:pStyle w:val="11"/>
            <w:tabs>
              <w:tab w:val="left" w:pos="440"/>
              <w:tab w:val="right" w:leader="dot" w:pos="9627"/>
            </w:tabs>
            <w:rPr>
              <w:rFonts w:eastAsiaTheme="minorEastAsia"/>
              <w:noProof/>
              <w:lang w:eastAsia="ru-RU"/>
            </w:rPr>
          </w:pPr>
          <w:hyperlink w:anchor="_Toc42955740" w:history="1">
            <w:r w:rsidRPr="00100E46">
              <w:rPr>
                <w:rStyle w:val="a4"/>
                <w:rFonts w:ascii="Times New Roman" w:hAnsi="Times New Roman" w:cs="Times New Roman"/>
                <w:b/>
                <w:bCs/>
                <w:noProof/>
              </w:rPr>
              <w:t>2.</w:t>
            </w:r>
            <w:r>
              <w:rPr>
                <w:rFonts w:eastAsiaTheme="minorEastAsia"/>
                <w:noProof/>
                <w:lang w:eastAsia="ru-RU"/>
              </w:rPr>
              <w:tab/>
            </w:r>
            <w:r w:rsidRPr="00100E46">
              <w:rPr>
                <w:rStyle w:val="a4"/>
                <w:rFonts w:ascii="Times New Roman" w:hAnsi="Times New Roman" w:cs="Times New Roman"/>
                <w:b/>
                <w:bCs/>
                <w:noProof/>
              </w:rPr>
              <w:t>Значения показателей, характеризующих общие критерии оценки качества условий оказания услуг организациями социальной сферы</w:t>
            </w:r>
            <w:r>
              <w:rPr>
                <w:noProof/>
                <w:webHidden/>
              </w:rPr>
              <w:tab/>
            </w:r>
            <w:r>
              <w:rPr>
                <w:noProof/>
                <w:webHidden/>
              </w:rPr>
              <w:fldChar w:fldCharType="begin"/>
            </w:r>
            <w:r>
              <w:rPr>
                <w:noProof/>
                <w:webHidden/>
              </w:rPr>
              <w:instrText xml:space="preserve"> PAGEREF _Toc42955740 \h </w:instrText>
            </w:r>
            <w:r>
              <w:rPr>
                <w:noProof/>
                <w:webHidden/>
              </w:rPr>
            </w:r>
            <w:r>
              <w:rPr>
                <w:noProof/>
                <w:webHidden/>
              </w:rPr>
              <w:fldChar w:fldCharType="separate"/>
            </w:r>
            <w:r w:rsidR="00FB32ED">
              <w:rPr>
                <w:noProof/>
                <w:webHidden/>
              </w:rPr>
              <w:t>136</w:t>
            </w:r>
            <w:r>
              <w:rPr>
                <w:noProof/>
                <w:webHidden/>
              </w:rPr>
              <w:fldChar w:fldCharType="end"/>
            </w:r>
          </w:hyperlink>
        </w:p>
        <w:p w14:paraId="3025678A" w14:textId="77777777" w:rsidR="00551349" w:rsidRDefault="00551349" w:rsidP="00551349">
          <w:pPr>
            <w:pStyle w:val="11"/>
            <w:tabs>
              <w:tab w:val="left" w:pos="660"/>
              <w:tab w:val="right" w:leader="dot" w:pos="9627"/>
            </w:tabs>
            <w:rPr>
              <w:rFonts w:eastAsiaTheme="minorEastAsia"/>
              <w:noProof/>
              <w:lang w:eastAsia="ru-RU"/>
            </w:rPr>
          </w:pPr>
          <w:hyperlink w:anchor="_Toc42955741" w:history="1">
            <w:r w:rsidRPr="00100E46">
              <w:rPr>
                <w:rStyle w:val="a4"/>
                <w:rFonts w:ascii="Times New Roman" w:hAnsi="Times New Roman" w:cs="Times New Roman"/>
                <w:b/>
                <w:bCs/>
                <w:noProof/>
              </w:rPr>
              <w:t>2.1.</w:t>
            </w:r>
            <w:r>
              <w:rPr>
                <w:rFonts w:eastAsiaTheme="minorEastAsia"/>
                <w:noProof/>
                <w:lang w:eastAsia="ru-RU"/>
              </w:rPr>
              <w:tab/>
            </w:r>
            <w:r w:rsidRPr="00100E46">
              <w:rPr>
                <w:rStyle w:val="a4"/>
                <w:rFonts w:ascii="Times New Roman" w:hAnsi="Times New Roman" w:cs="Times New Roman"/>
                <w:b/>
                <w:bCs/>
                <w:noProof/>
              </w:rPr>
              <w:t>Результаты расчетов показателей по критерию «Открытость и доступность информации об организации, осуществляющей образовательную деятельность»</w:t>
            </w:r>
            <w:r>
              <w:rPr>
                <w:noProof/>
                <w:webHidden/>
              </w:rPr>
              <w:tab/>
            </w:r>
            <w:r>
              <w:rPr>
                <w:noProof/>
                <w:webHidden/>
              </w:rPr>
              <w:fldChar w:fldCharType="begin"/>
            </w:r>
            <w:r>
              <w:rPr>
                <w:noProof/>
                <w:webHidden/>
              </w:rPr>
              <w:instrText xml:space="preserve"> PAGEREF _Toc42955741 \h </w:instrText>
            </w:r>
            <w:r>
              <w:rPr>
                <w:noProof/>
                <w:webHidden/>
              </w:rPr>
            </w:r>
            <w:r>
              <w:rPr>
                <w:noProof/>
                <w:webHidden/>
              </w:rPr>
              <w:fldChar w:fldCharType="separate"/>
            </w:r>
            <w:r w:rsidR="00FB32ED">
              <w:rPr>
                <w:noProof/>
                <w:webHidden/>
              </w:rPr>
              <w:t>136</w:t>
            </w:r>
            <w:r>
              <w:rPr>
                <w:noProof/>
                <w:webHidden/>
              </w:rPr>
              <w:fldChar w:fldCharType="end"/>
            </w:r>
          </w:hyperlink>
        </w:p>
        <w:p w14:paraId="2601EC3B" w14:textId="77777777" w:rsidR="00551349" w:rsidRDefault="00551349" w:rsidP="00551349">
          <w:pPr>
            <w:pStyle w:val="11"/>
            <w:tabs>
              <w:tab w:val="left" w:pos="880"/>
              <w:tab w:val="right" w:leader="dot" w:pos="9627"/>
            </w:tabs>
            <w:rPr>
              <w:rFonts w:eastAsiaTheme="minorEastAsia"/>
              <w:noProof/>
              <w:lang w:eastAsia="ru-RU"/>
            </w:rPr>
          </w:pPr>
          <w:hyperlink w:anchor="_Toc42955742" w:history="1">
            <w:r w:rsidRPr="00100E46">
              <w:rPr>
                <w:rStyle w:val="a4"/>
                <w:rFonts w:ascii="Times New Roman" w:hAnsi="Times New Roman" w:cs="Times New Roman"/>
                <w:b/>
                <w:bCs/>
                <w:noProof/>
              </w:rPr>
              <w:t>2.1.1.</w:t>
            </w:r>
            <w:r>
              <w:rPr>
                <w:rFonts w:eastAsiaTheme="minorEastAsia"/>
                <w:noProof/>
                <w:lang w:eastAsia="ru-RU"/>
              </w:rPr>
              <w:tab/>
            </w:r>
            <w:r w:rsidRPr="00100E46">
              <w:rPr>
                <w:rStyle w:val="a4"/>
                <w:rFonts w:ascii="Times New Roman" w:hAnsi="Times New Roman" w:cs="Times New Roman"/>
                <w:b/>
                <w:bCs/>
                <w:noProof/>
              </w:rPr>
              <w:t>Интегральный показатель по критерию оценки качества «Открытость и доступность информации об организации, осуществляющей образовательную деятельность»</w:t>
            </w:r>
            <w:r>
              <w:rPr>
                <w:noProof/>
                <w:webHidden/>
              </w:rPr>
              <w:tab/>
            </w:r>
            <w:r>
              <w:rPr>
                <w:noProof/>
                <w:webHidden/>
              </w:rPr>
              <w:fldChar w:fldCharType="begin"/>
            </w:r>
            <w:r>
              <w:rPr>
                <w:noProof/>
                <w:webHidden/>
              </w:rPr>
              <w:instrText xml:space="preserve"> PAGEREF _Toc42955742 \h </w:instrText>
            </w:r>
            <w:r>
              <w:rPr>
                <w:noProof/>
                <w:webHidden/>
              </w:rPr>
            </w:r>
            <w:r>
              <w:rPr>
                <w:noProof/>
                <w:webHidden/>
              </w:rPr>
              <w:fldChar w:fldCharType="separate"/>
            </w:r>
            <w:r w:rsidR="00FB32ED">
              <w:rPr>
                <w:noProof/>
                <w:webHidden/>
              </w:rPr>
              <w:t>147</w:t>
            </w:r>
            <w:r>
              <w:rPr>
                <w:noProof/>
                <w:webHidden/>
              </w:rPr>
              <w:fldChar w:fldCharType="end"/>
            </w:r>
          </w:hyperlink>
        </w:p>
        <w:p w14:paraId="32D057C5" w14:textId="77777777" w:rsidR="00551349" w:rsidRDefault="00551349" w:rsidP="00551349">
          <w:pPr>
            <w:pStyle w:val="11"/>
            <w:tabs>
              <w:tab w:val="left" w:pos="880"/>
              <w:tab w:val="right" w:leader="dot" w:pos="9627"/>
            </w:tabs>
            <w:rPr>
              <w:rFonts w:eastAsiaTheme="minorEastAsia"/>
              <w:noProof/>
              <w:lang w:eastAsia="ru-RU"/>
            </w:rPr>
          </w:pPr>
          <w:hyperlink w:anchor="_Toc42955743" w:history="1">
            <w:r w:rsidRPr="00100E46">
              <w:rPr>
                <w:rStyle w:val="a4"/>
                <w:rFonts w:ascii="Times New Roman" w:hAnsi="Times New Roman" w:cs="Times New Roman"/>
                <w:b/>
                <w:bCs/>
                <w:noProof/>
              </w:rPr>
              <w:t>2.1.2.</w:t>
            </w:r>
            <w:r>
              <w:rPr>
                <w:rFonts w:eastAsiaTheme="minorEastAsia"/>
                <w:noProof/>
                <w:lang w:eastAsia="ru-RU"/>
              </w:rPr>
              <w:tab/>
            </w:r>
            <w:r w:rsidRPr="00100E46">
              <w:rPr>
                <w:rStyle w:val="a4"/>
                <w:rFonts w:ascii="Times New Roman" w:hAnsi="Times New Roman" w:cs="Times New Roman"/>
                <w:b/>
                <w:bCs/>
                <w:noProof/>
              </w:rPr>
              <w:t>Выводы и рекомендации по оценке открытости и доступности информации об организации, осуществляющей образовательную деятельность</w:t>
            </w:r>
            <w:r>
              <w:rPr>
                <w:noProof/>
                <w:webHidden/>
              </w:rPr>
              <w:tab/>
            </w:r>
            <w:r>
              <w:rPr>
                <w:noProof/>
                <w:webHidden/>
              </w:rPr>
              <w:fldChar w:fldCharType="begin"/>
            </w:r>
            <w:r>
              <w:rPr>
                <w:noProof/>
                <w:webHidden/>
              </w:rPr>
              <w:instrText xml:space="preserve"> PAGEREF _Toc42955743 \h </w:instrText>
            </w:r>
            <w:r>
              <w:rPr>
                <w:noProof/>
                <w:webHidden/>
              </w:rPr>
            </w:r>
            <w:r>
              <w:rPr>
                <w:noProof/>
                <w:webHidden/>
              </w:rPr>
              <w:fldChar w:fldCharType="separate"/>
            </w:r>
            <w:r w:rsidR="00FB32ED">
              <w:rPr>
                <w:noProof/>
                <w:webHidden/>
              </w:rPr>
              <w:t>147</w:t>
            </w:r>
            <w:r>
              <w:rPr>
                <w:noProof/>
                <w:webHidden/>
              </w:rPr>
              <w:fldChar w:fldCharType="end"/>
            </w:r>
          </w:hyperlink>
        </w:p>
        <w:p w14:paraId="7DC3ED37" w14:textId="77777777" w:rsidR="00551349" w:rsidRDefault="00551349" w:rsidP="00551349">
          <w:pPr>
            <w:pStyle w:val="11"/>
            <w:tabs>
              <w:tab w:val="left" w:pos="660"/>
              <w:tab w:val="right" w:leader="dot" w:pos="9627"/>
            </w:tabs>
            <w:rPr>
              <w:rFonts w:eastAsiaTheme="minorEastAsia"/>
              <w:noProof/>
              <w:lang w:eastAsia="ru-RU"/>
            </w:rPr>
          </w:pPr>
          <w:hyperlink w:anchor="_Toc42955744" w:history="1">
            <w:r w:rsidRPr="00100E46">
              <w:rPr>
                <w:rStyle w:val="a4"/>
                <w:rFonts w:ascii="Times New Roman" w:hAnsi="Times New Roman" w:cs="Times New Roman"/>
                <w:b/>
                <w:bCs/>
                <w:noProof/>
              </w:rPr>
              <w:t>2.2.</w:t>
            </w:r>
            <w:r>
              <w:rPr>
                <w:rFonts w:eastAsiaTheme="minorEastAsia"/>
                <w:noProof/>
                <w:lang w:eastAsia="ru-RU"/>
              </w:rPr>
              <w:tab/>
            </w:r>
            <w:r w:rsidRPr="00100E46">
              <w:rPr>
                <w:rStyle w:val="a4"/>
                <w:rFonts w:ascii="Times New Roman" w:hAnsi="Times New Roman" w:cs="Times New Roman"/>
                <w:b/>
                <w:bCs/>
                <w:noProof/>
              </w:rPr>
              <w:t>Результаты расчетов показателей по критерию «Комфортность условий, в которых осуществляется образовательная деятельность»</w:t>
            </w:r>
            <w:r>
              <w:rPr>
                <w:noProof/>
                <w:webHidden/>
              </w:rPr>
              <w:tab/>
            </w:r>
            <w:r>
              <w:rPr>
                <w:noProof/>
                <w:webHidden/>
              </w:rPr>
              <w:fldChar w:fldCharType="begin"/>
            </w:r>
            <w:r>
              <w:rPr>
                <w:noProof/>
                <w:webHidden/>
              </w:rPr>
              <w:instrText xml:space="preserve"> PAGEREF _Toc42955744 \h </w:instrText>
            </w:r>
            <w:r>
              <w:rPr>
                <w:noProof/>
                <w:webHidden/>
              </w:rPr>
            </w:r>
            <w:r>
              <w:rPr>
                <w:noProof/>
                <w:webHidden/>
              </w:rPr>
              <w:fldChar w:fldCharType="separate"/>
            </w:r>
            <w:r w:rsidR="00FB32ED">
              <w:rPr>
                <w:noProof/>
                <w:webHidden/>
              </w:rPr>
              <w:t>149</w:t>
            </w:r>
            <w:r>
              <w:rPr>
                <w:noProof/>
                <w:webHidden/>
              </w:rPr>
              <w:fldChar w:fldCharType="end"/>
            </w:r>
          </w:hyperlink>
        </w:p>
        <w:p w14:paraId="60705036" w14:textId="77777777" w:rsidR="00551349" w:rsidRDefault="00551349" w:rsidP="00551349">
          <w:pPr>
            <w:pStyle w:val="11"/>
            <w:tabs>
              <w:tab w:val="left" w:pos="880"/>
              <w:tab w:val="right" w:leader="dot" w:pos="9627"/>
            </w:tabs>
            <w:rPr>
              <w:rFonts w:eastAsiaTheme="minorEastAsia"/>
              <w:noProof/>
              <w:lang w:eastAsia="ru-RU"/>
            </w:rPr>
          </w:pPr>
          <w:hyperlink w:anchor="_Toc42955745" w:history="1">
            <w:r w:rsidRPr="00100E46">
              <w:rPr>
                <w:rStyle w:val="a4"/>
                <w:rFonts w:ascii="Times New Roman" w:hAnsi="Times New Roman" w:cs="Times New Roman"/>
                <w:b/>
                <w:bCs/>
                <w:noProof/>
              </w:rPr>
              <w:t>2.2.1.</w:t>
            </w:r>
            <w:r>
              <w:rPr>
                <w:rFonts w:eastAsiaTheme="minorEastAsia"/>
                <w:noProof/>
                <w:lang w:eastAsia="ru-RU"/>
              </w:rPr>
              <w:tab/>
            </w:r>
            <w:r w:rsidRPr="00100E46">
              <w:rPr>
                <w:rStyle w:val="a4"/>
                <w:rFonts w:ascii="Times New Roman" w:hAnsi="Times New Roman" w:cs="Times New Roman"/>
                <w:b/>
                <w:bCs/>
                <w:noProof/>
              </w:rPr>
              <w:t>Интегральный показатель по критерию оценки качества «Комфортность условий, в которых осуществляется образовательная деятельность»</w:t>
            </w:r>
            <w:r>
              <w:rPr>
                <w:noProof/>
                <w:webHidden/>
              </w:rPr>
              <w:tab/>
            </w:r>
            <w:r>
              <w:rPr>
                <w:noProof/>
                <w:webHidden/>
              </w:rPr>
              <w:fldChar w:fldCharType="begin"/>
            </w:r>
            <w:r>
              <w:rPr>
                <w:noProof/>
                <w:webHidden/>
              </w:rPr>
              <w:instrText xml:space="preserve"> PAGEREF _Toc42955745 \h </w:instrText>
            </w:r>
            <w:r>
              <w:rPr>
                <w:noProof/>
                <w:webHidden/>
              </w:rPr>
            </w:r>
            <w:r>
              <w:rPr>
                <w:noProof/>
                <w:webHidden/>
              </w:rPr>
              <w:fldChar w:fldCharType="separate"/>
            </w:r>
            <w:r w:rsidR="00FB32ED">
              <w:rPr>
                <w:noProof/>
                <w:webHidden/>
              </w:rPr>
              <w:t>151</w:t>
            </w:r>
            <w:r>
              <w:rPr>
                <w:noProof/>
                <w:webHidden/>
              </w:rPr>
              <w:fldChar w:fldCharType="end"/>
            </w:r>
          </w:hyperlink>
        </w:p>
        <w:p w14:paraId="4FC223C6" w14:textId="77777777" w:rsidR="00551349" w:rsidRDefault="00551349" w:rsidP="00551349">
          <w:pPr>
            <w:pStyle w:val="11"/>
            <w:tabs>
              <w:tab w:val="left" w:pos="880"/>
              <w:tab w:val="right" w:leader="dot" w:pos="9627"/>
            </w:tabs>
            <w:rPr>
              <w:rFonts w:eastAsiaTheme="minorEastAsia"/>
              <w:noProof/>
              <w:lang w:eastAsia="ru-RU"/>
            </w:rPr>
          </w:pPr>
          <w:hyperlink w:anchor="_Toc42955746" w:history="1">
            <w:r w:rsidRPr="00100E46">
              <w:rPr>
                <w:rStyle w:val="a4"/>
                <w:rFonts w:ascii="Times New Roman" w:hAnsi="Times New Roman" w:cs="Times New Roman"/>
                <w:b/>
                <w:bCs/>
                <w:noProof/>
              </w:rPr>
              <w:t>2.2.2.</w:t>
            </w:r>
            <w:r>
              <w:rPr>
                <w:rFonts w:eastAsiaTheme="minorEastAsia"/>
                <w:noProof/>
                <w:lang w:eastAsia="ru-RU"/>
              </w:rPr>
              <w:tab/>
            </w:r>
            <w:r w:rsidRPr="00100E46">
              <w:rPr>
                <w:rStyle w:val="a4"/>
                <w:rFonts w:ascii="Times New Roman" w:hAnsi="Times New Roman" w:cs="Times New Roman"/>
                <w:b/>
                <w:bCs/>
                <w:noProof/>
              </w:rPr>
              <w:t>Выводы и рекомендации по оценке комфортности условий, в которых осуществляется образовательная деятельность</w:t>
            </w:r>
            <w:r>
              <w:rPr>
                <w:noProof/>
                <w:webHidden/>
              </w:rPr>
              <w:tab/>
            </w:r>
            <w:r>
              <w:rPr>
                <w:noProof/>
                <w:webHidden/>
              </w:rPr>
              <w:fldChar w:fldCharType="begin"/>
            </w:r>
            <w:r>
              <w:rPr>
                <w:noProof/>
                <w:webHidden/>
              </w:rPr>
              <w:instrText xml:space="preserve"> PAGEREF _Toc42955746 \h </w:instrText>
            </w:r>
            <w:r>
              <w:rPr>
                <w:noProof/>
                <w:webHidden/>
              </w:rPr>
            </w:r>
            <w:r>
              <w:rPr>
                <w:noProof/>
                <w:webHidden/>
              </w:rPr>
              <w:fldChar w:fldCharType="separate"/>
            </w:r>
            <w:r w:rsidR="00FB32ED">
              <w:rPr>
                <w:noProof/>
                <w:webHidden/>
              </w:rPr>
              <w:t>151</w:t>
            </w:r>
            <w:r>
              <w:rPr>
                <w:noProof/>
                <w:webHidden/>
              </w:rPr>
              <w:fldChar w:fldCharType="end"/>
            </w:r>
          </w:hyperlink>
        </w:p>
        <w:p w14:paraId="65E33BF1" w14:textId="77777777" w:rsidR="00551349" w:rsidRDefault="00551349" w:rsidP="00551349">
          <w:pPr>
            <w:pStyle w:val="11"/>
            <w:tabs>
              <w:tab w:val="left" w:pos="660"/>
              <w:tab w:val="right" w:leader="dot" w:pos="9627"/>
            </w:tabs>
            <w:rPr>
              <w:rFonts w:eastAsiaTheme="minorEastAsia"/>
              <w:noProof/>
              <w:lang w:eastAsia="ru-RU"/>
            </w:rPr>
          </w:pPr>
          <w:hyperlink w:anchor="_Toc42955747" w:history="1">
            <w:r w:rsidRPr="00100E46">
              <w:rPr>
                <w:rStyle w:val="a4"/>
                <w:rFonts w:ascii="Times New Roman" w:hAnsi="Times New Roman" w:cs="Times New Roman"/>
                <w:b/>
                <w:bCs/>
                <w:noProof/>
              </w:rPr>
              <w:t>2.3.</w:t>
            </w:r>
            <w:r>
              <w:rPr>
                <w:rFonts w:eastAsiaTheme="minorEastAsia"/>
                <w:noProof/>
                <w:lang w:eastAsia="ru-RU"/>
              </w:rPr>
              <w:tab/>
            </w:r>
            <w:r w:rsidRPr="00100E46">
              <w:rPr>
                <w:rStyle w:val="a4"/>
                <w:rFonts w:ascii="Times New Roman" w:hAnsi="Times New Roman" w:cs="Times New Roman"/>
                <w:b/>
                <w:bCs/>
                <w:noProof/>
              </w:rPr>
              <w:t>Результаты расчетов показателей по критерию «Доступность образовательной деятельности для инвалидов»</w:t>
            </w:r>
            <w:r>
              <w:rPr>
                <w:noProof/>
                <w:webHidden/>
              </w:rPr>
              <w:tab/>
            </w:r>
            <w:r>
              <w:rPr>
                <w:noProof/>
                <w:webHidden/>
              </w:rPr>
              <w:fldChar w:fldCharType="begin"/>
            </w:r>
            <w:r>
              <w:rPr>
                <w:noProof/>
                <w:webHidden/>
              </w:rPr>
              <w:instrText xml:space="preserve"> PAGEREF _Toc42955747 \h </w:instrText>
            </w:r>
            <w:r>
              <w:rPr>
                <w:noProof/>
                <w:webHidden/>
              </w:rPr>
            </w:r>
            <w:r>
              <w:rPr>
                <w:noProof/>
                <w:webHidden/>
              </w:rPr>
              <w:fldChar w:fldCharType="separate"/>
            </w:r>
            <w:r w:rsidR="00FB32ED">
              <w:rPr>
                <w:noProof/>
                <w:webHidden/>
              </w:rPr>
              <w:t>152</w:t>
            </w:r>
            <w:r>
              <w:rPr>
                <w:noProof/>
                <w:webHidden/>
              </w:rPr>
              <w:fldChar w:fldCharType="end"/>
            </w:r>
          </w:hyperlink>
        </w:p>
        <w:p w14:paraId="597F84A9" w14:textId="77777777" w:rsidR="00551349" w:rsidRDefault="00551349" w:rsidP="00551349">
          <w:pPr>
            <w:pStyle w:val="11"/>
            <w:tabs>
              <w:tab w:val="left" w:pos="880"/>
              <w:tab w:val="right" w:leader="dot" w:pos="9627"/>
            </w:tabs>
            <w:rPr>
              <w:rFonts w:eastAsiaTheme="minorEastAsia"/>
              <w:noProof/>
              <w:lang w:eastAsia="ru-RU"/>
            </w:rPr>
          </w:pPr>
          <w:hyperlink w:anchor="_Toc42955748" w:history="1">
            <w:r w:rsidRPr="00100E46">
              <w:rPr>
                <w:rStyle w:val="a4"/>
                <w:rFonts w:ascii="Times New Roman" w:hAnsi="Times New Roman" w:cs="Times New Roman"/>
                <w:b/>
                <w:noProof/>
              </w:rPr>
              <w:t>2.3.1.</w:t>
            </w:r>
            <w:r>
              <w:rPr>
                <w:rFonts w:eastAsiaTheme="minorEastAsia"/>
                <w:noProof/>
                <w:lang w:eastAsia="ru-RU"/>
              </w:rPr>
              <w:tab/>
            </w:r>
            <w:r w:rsidRPr="00100E46">
              <w:rPr>
                <w:rStyle w:val="a4"/>
                <w:rFonts w:ascii="Times New Roman" w:hAnsi="Times New Roman" w:cs="Times New Roman"/>
                <w:b/>
                <w:noProof/>
              </w:rPr>
              <w:t>Интегральный показатель по критерию оценки качества «</w:t>
            </w:r>
            <w:r w:rsidRPr="00100E46">
              <w:rPr>
                <w:rStyle w:val="a4"/>
                <w:rFonts w:ascii="Times New Roman" w:hAnsi="Times New Roman" w:cs="Times New Roman"/>
                <w:b/>
                <w:bCs/>
                <w:noProof/>
              </w:rPr>
              <w:t>Доступность образовательной деятельности для инвалидов</w:t>
            </w:r>
            <w:r w:rsidRPr="00100E4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_Toc42955748 \h </w:instrText>
            </w:r>
            <w:r>
              <w:rPr>
                <w:noProof/>
                <w:webHidden/>
              </w:rPr>
            </w:r>
            <w:r>
              <w:rPr>
                <w:noProof/>
                <w:webHidden/>
              </w:rPr>
              <w:fldChar w:fldCharType="separate"/>
            </w:r>
            <w:r w:rsidR="00FB32ED">
              <w:rPr>
                <w:noProof/>
                <w:webHidden/>
              </w:rPr>
              <w:t>155</w:t>
            </w:r>
            <w:r>
              <w:rPr>
                <w:noProof/>
                <w:webHidden/>
              </w:rPr>
              <w:fldChar w:fldCharType="end"/>
            </w:r>
          </w:hyperlink>
        </w:p>
        <w:p w14:paraId="0C1127C1" w14:textId="77777777" w:rsidR="00551349" w:rsidRDefault="00551349" w:rsidP="00551349">
          <w:pPr>
            <w:pStyle w:val="11"/>
            <w:tabs>
              <w:tab w:val="left" w:pos="880"/>
              <w:tab w:val="right" w:leader="dot" w:pos="9627"/>
            </w:tabs>
            <w:rPr>
              <w:rFonts w:eastAsiaTheme="minorEastAsia"/>
              <w:noProof/>
              <w:lang w:eastAsia="ru-RU"/>
            </w:rPr>
          </w:pPr>
          <w:hyperlink w:anchor="_Toc42955749" w:history="1">
            <w:r w:rsidRPr="00100E46">
              <w:rPr>
                <w:rStyle w:val="a4"/>
                <w:rFonts w:ascii="Times New Roman" w:hAnsi="Times New Roman" w:cs="Times New Roman"/>
                <w:b/>
                <w:bCs/>
                <w:noProof/>
              </w:rPr>
              <w:t>2.3.2.</w:t>
            </w:r>
            <w:r>
              <w:rPr>
                <w:rFonts w:eastAsiaTheme="minorEastAsia"/>
                <w:noProof/>
                <w:lang w:eastAsia="ru-RU"/>
              </w:rPr>
              <w:tab/>
            </w:r>
            <w:r w:rsidRPr="00100E46">
              <w:rPr>
                <w:rStyle w:val="a4"/>
                <w:rFonts w:ascii="Times New Roman" w:hAnsi="Times New Roman" w:cs="Times New Roman"/>
                <w:b/>
                <w:noProof/>
              </w:rPr>
              <w:t xml:space="preserve">Выводы и рекомендации по оценке </w:t>
            </w:r>
            <w:r w:rsidRPr="00100E46">
              <w:rPr>
                <w:rStyle w:val="a4"/>
                <w:rFonts w:ascii="Times New Roman" w:hAnsi="Times New Roman" w:cs="Times New Roman"/>
                <w:b/>
                <w:bCs/>
                <w:noProof/>
              </w:rPr>
              <w:t>доступности образовательной деятельности для инвалидов</w:t>
            </w:r>
            <w:r>
              <w:rPr>
                <w:noProof/>
                <w:webHidden/>
              </w:rPr>
              <w:tab/>
            </w:r>
            <w:r>
              <w:rPr>
                <w:noProof/>
                <w:webHidden/>
              </w:rPr>
              <w:fldChar w:fldCharType="begin"/>
            </w:r>
            <w:r>
              <w:rPr>
                <w:noProof/>
                <w:webHidden/>
              </w:rPr>
              <w:instrText xml:space="preserve"> PAGEREF _Toc42955749 \h </w:instrText>
            </w:r>
            <w:r>
              <w:rPr>
                <w:noProof/>
                <w:webHidden/>
              </w:rPr>
            </w:r>
            <w:r>
              <w:rPr>
                <w:noProof/>
                <w:webHidden/>
              </w:rPr>
              <w:fldChar w:fldCharType="separate"/>
            </w:r>
            <w:r w:rsidR="00FB32ED">
              <w:rPr>
                <w:noProof/>
                <w:webHidden/>
              </w:rPr>
              <w:t>155</w:t>
            </w:r>
            <w:r>
              <w:rPr>
                <w:noProof/>
                <w:webHidden/>
              </w:rPr>
              <w:fldChar w:fldCharType="end"/>
            </w:r>
          </w:hyperlink>
        </w:p>
        <w:p w14:paraId="092EE139" w14:textId="77777777" w:rsidR="00551349" w:rsidRDefault="00551349" w:rsidP="00551349">
          <w:pPr>
            <w:pStyle w:val="11"/>
            <w:tabs>
              <w:tab w:val="left" w:pos="660"/>
              <w:tab w:val="right" w:leader="dot" w:pos="9627"/>
            </w:tabs>
            <w:rPr>
              <w:rFonts w:eastAsiaTheme="minorEastAsia"/>
              <w:noProof/>
              <w:lang w:eastAsia="ru-RU"/>
            </w:rPr>
          </w:pPr>
          <w:hyperlink w:anchor="_Toc42955750" w:history="1">
            <w:r w:rsidRPr="00100E46">
              <w:rPr>
                <w:rStyle w:val="a4"/>
                <w:rFonts w:ascii="Times New Roman" w:hAnsi="Times New Roman" w:cs="Times New Roman"/>
                <w:b/>
                <w:bCs/>
                <w:noProof/>
              </w:rPr>
              <w:t>2.4.</w:t>
            </w:r>
            <w:r>
              <w:rPr>
                <w:rFonts w:eastAsiaTheme="minorEastAsia"/>
                <w:noProof/>
                <w:lang w:eastAsia="ru-RU"/>
              </w:rPr>
              <w:tab/>
            </w:r>
            <w:r w:rsidRPr="00100E46">
              <w:rPr>
                <w:rStyle w:val="a4"/>
                <w:rFonts w:ascii="Times New Roman" w:hAnsi="Times New Roman" w:cs="Times New Roman"/>
                <w:b/>
                <w:bCs/>
                <w:noProof/>
              </w:rPr>
              <w:t>Результаты расчетов показателей по критерию «Доброжелательность, вежливость работников организации»</w:t>
            </w:r>
            <w:r>
              <w:rPr>
                <w:noProof/>
                <w:webHidden/>
              </w:rPr>
              <w:tab/>
            </w:r>
            <w:r>
              <w:rPr>
                <w:noProof/>
                <w:webHidden/>
              </w:rPr>
              <w:fldChar w:fldCharType="begin"/>
            </w:r>
            <w:r>
              <w:rPr>
                <w:noProof/>
                <w:webHidden/>
              </w:rPr>
              <w:instrText xml:space="preserve"> PAGEREF _Toc42955750 \h </w:instrText>
            </w:r>
            <w:r>
              <w:rPr>
                <w:noProof/>
                <w:webHidden/>
              </w:rPr>
            </w:r>
            <w:r>
              <w:rPr>
                <w:noProof/>
                <w:webHidden/>
              </w:rPr>
              <w:fldChar w:fldCharType="separate"/>
            </w:r>
            <w:r w:rsidR="00FB32ED">
              <w:rPr>
                <w:noProof/>
                <w:webHidden/>
              </w:rPr>
              <w:t>156</w:t>
            </w:r>
            <w:r>
              <w:rPr>
                <w:noProof/>
                <w:webHidden/>
              </w:rPr>
              <w:fldChar w:fldCharType="end"/>
            </w:r>
          </w:hyperlink>
        </w:p>
        <w:p w14:paraId="6682ED78" w14:textId="77777777" w:rsidR="00551349" w:rsidRDefault="00551349" w:rsidP="00551349">
          <w:pPr>
            <w:pStyle w:val="11"/>
            <w:tabs>
              <w:tab w:val="left" w:pos="880"/>
              <w:tab w:val="right" w:leader="dot" w:pos="9627"/>
            </w:tabs>
            <w:rPr>
              <w:rFonts w:eastAsiaTheme="minorEastAsia"/>
              <w:noProof/>
              <w:lang w:eastAsia="ru-RU"/>
            </w:rPr>
          </w:pPr>
          <w:hyperlink w:anchor="_Toc42955751" w:history="1">
            <w:r w:rsidRPr="00100E46">
              <w:rPr>
                <w:rStyle w:val="a4"/>
                <w:rFonts w:ascii="Times New Roman" w:hAnsi="Times New Roman" w:cs="Times New Roman"/>
                <w:b/>
                <w:noProof/>
              </w:rPr>
              <w:t>2.4.1.</w:t>
            </w:r>
            <w:r>
              <w:rPr>
                <w:rFonts w:eastAsiaTheme="minorEastAsia"/>
                <w:noProof/>
                <w:lang w:eastAsia="ru-RU"/>
              </w:rPr>
              <w:tab/>
            </w:r>
            <w:r w:rsidRPr="00100E46">
              <w:rPr>
                <w:rStyle w:val="a4"/>
                <w:rFonts w:ascii="Times New Roman" w:hAnsi="Times New Roman" w:cs="Times New Roman"/>
                <w:b/>
                <w:noProof/>
              </w:rPr>
              <w:t>Интегральный показатель по критерию оценки качества «</w:t>
            </w:r>
            <w:r w:rsidRPr="00100E46">
              <w:rPr>
                <w:rStyle w:val="a4"/>
                <w:rFonts w:ascii="Times New Roman" w:hAnsi="Times New Roman" w:cs="Times New Roman"/>
                <w:b/>
                <w:bCs/>
                <w:noProof/>
              </w:rPr>
              <w:t>Доброжелательность, вежливость работников организации</w:t>
            </w:r>
            <w:r w:rsidRPr="00100E4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_Toc42955751 \h </w:instrText>
            </w:r>
            <w:r>
              <w:rPr>
                <w:noProof/>
                <w:webHidden/>
              </w:rPr>
            </w:r>
            <w:r>
              <w:rPr>
                <w:noProof/>
                <w:webHidden/>
              </w:rPr>
              <w:fldChar w:fldCharType="separate"/>
            </w:r>
            <w:r w:rsidR="00FB32ED">
              <w:rPr>
                <w:noProof/>
                <w:webHidden/>
              </w:rPr>
              <w:t>159</w:t>
            </w:r>
            <w:r>
              <w:rPr>
                <w:noProof/>
                <w:webHidden/>
              </w:rPr>
              <w:fldChar w:fldCharType="end"/>
            </w:r>
          </w:hyperlink>
        </w:p>
        <w:p w14:paraId="47DD036A" w14:textId="77777777" w:rsidR="00551349" w:rsidRDefault="00551349" w:rsidP="00551349">
          <w:pPr>
            <w:pStyle w:val="11"/>
            <w:tabs>
              <w:tab w:val="left" w:pos="880"/>
              <w:tab w:val="right" w:leader="dot" w:pos="9627"/>
            </w:tabs>
            <w:rPr>
              <w:rFonts w:eastAsiaTheme="minorEastAsia"/>
              <w:noProof/>
              <w:lang w:eastAsia="ru-RU"/>
            </w:rPr>
          </w:pPr>
          <w:hyperlink w:anchor="_Toc42955752" w:history="1">
            <w:r w:rsidRPr="00100E46">
              <w:rPr>
                <w:rStyle w:val="a4"/>
                <w:rFonts w:ascii="Times New Roman" w:hAnsi="Times New Roman" w:cs="Times New Roman"/>
                <w:b/>
                <w:bCs/>
                <w:noProof/>
              </w:rPr>
              <w:t>2.4.2.</w:t>
            </w:r>
            <w:r>
              <w:rPr>
                <w:rFonts w:eastAsiaTheme="minorEastAsia"/>
                <w:noProof/>
                <w:lang w:eastAsia="ru-RU"/>
              </w:rPr>
              <w:tab/>
            </w:r>
            <w:r w:rsidRPr="00100E46">
              <w:rPr>
                <w:rStyle w:val="a4"/>
                <w:rFonts w:ascii="Times New Roman" w:hAnsi="Times New Roman" w:cs="Times New Roman"/>
                <w:b/>
                <w:noProof/>
              </w:rPr>
              <w:t xml:space="preserve">Выводы и рекомендации по оценке </w:t>
            </w:r>
            <w:r w:rsidRPr="00100E46">
              <w:rPr>
                <w:rStyle w:val="a4"/>
                <w:rFonts w:ascii="Times New Roman" w:hAnsi="Times New Roman" w:cs="Times New Roman"/>
                <w:b/>
                <w:bCs/>
                <w:noProof/>
              </w:rPr>
              <w:t>доброжелательности и вежливости работников организации</w:t>
            </w:r>
            <w:r>
              <w:rPr>
                <w:noProof/>
                <w:webHidden/>
              </w:rPr>
              <w:tab/>
            </w:r>
            <w:r>
              <w:rPr>
                <w:noProof/>
                <w:webHidden/>
              </w:rPr>
              <w:fldChar w:fldCharType="begin"/>
            </w:r>
            <w:r>
              <w:rPr>
                <w:noProof/>
                <w:webHidden/>
              </w:rPr>
              <w:instrText xml:space="preserve"> PAGEREF _Toc42955752 \h </w:instrText>
            </w:r>
            <w:r>
              <w:rPr>
                <w:noProof/>
                <w:webHidden/>
              </w:rPr>
            </w:r>
            <w:r>
              <w:rPr>
                <w:noProof/>
                <w:webHidden/>
              </w:rPr>
              <w:fldChar w:fldCharType="separate"/>
            </w:r>
            <w:r w:rsidR="00FB32ED">
              <w:rPr>
                <w:noProof/>
                <w:webHidden/>
              </w:rPr>
              <w:t>160</w:t>
            </w:r>
            <w:r>
              <w:rPr>
                <w:noProof/>
                <w:webHidden/>
              </w:rPr>
              <w:fldChar w:fldCharType="end"/>
            </w:r>
          </w:hyperlink>
        </w:p>
        <w:p w14:paraId="04D8C5CA" w14:textId="77777777" w:rsidR="00551349" w:rsidRDefault="00551349" w:rsidP="00551349">
          <w:pPr>
            <w:pStyle w:val="11"/>
            <w:tabs>
              <w:tab w:val="left" w:pos="660"/>
              <w:tab w:val="right" w:leader="dot" w:pos="9627"/>
            </w:tabs>
            <w:rPr>
              <w:rFonts w:eastAsiaTheme="minorEastAsia"/>
              <w:noProof/>
              <w:lang w:eastAsia="ru-RU"/>
            </w:rPr>
          </w:pPr>
          <w:hyperlink w:anchor="_Toc42955753" w:history="1">
            <w:r w:rsidRPr="00100E46">
              <w:rPr>
                <w:rStyle w:val="a4"/>
                <w:rFonts w:ascii="Times New Roman" w:hAnsi="Times New Roman" w:cs="Times New Roman"/>
                <w:b/>
                <w:bCs/>
                <w:noProof/>
              </w:rPr>
              <w:t>2.5.</w:t>
            </w:r>
            <w:r>
              <w:rPr>
                <w:rFonts w:eastAsiaTheme="minorEastAsia"/>
                <w:noProof/>
                <w:lang w:eastAsia="ru-RU"/>
              </w:rPr>
              <w:tab/>
            </w:r>
            <w:r w:rsidRPr="00100E46">
              <w:rPr>
                <w:rStyle w:val="a4"/>
                <w:rFonts w:ascii="Times New Roman" w:hAnsi="Times New Roman" w:cs="Times New Roman"/>
                <w:b/>
                <w:bCs/>
                <w:noProof/>
              </w:rPr>
              <w:t>Результаты расчетов показателей по критерию «Удовлетворенность условиями осуществления образовательной деятельности организаций»</w:t>
            </w:r>
            <w:r>
              <w:rPr>
                <w:noProof/>
                <w:webHidden/>
              </w:rPr>
              <w:tab/>
            </w:r>
            <w:r>
              <w:rPr>
                <w:noProof/>
                <w:webHidden/>
              </w:rPr>
              <w:fldChar w:fldCharType="begin"/>
            </w:r>
            <w:r>
              <w:rPr>
                <w:noProof/>
                <w:webHidden/>
              </w:rPr>
              <w:instrText xml:space="preserve"> PAGEREF _Toc42955753 \h </w:instrText>
            </w:r>
            <w:r>
              <w:rPr>
                <w:noProof/>
                <w:webHidden/>
              </w:rPr>
            </w:r>
            <w:r>
              <w:rPr>
                <w:noProof/>
                <w:webHidden/>
              </w:rPr>
              <w:fldChar w:fldCharType="separate"/>
            </w:r>
            <w:r w:rsidR="00FB32ED">
              <w:rPr>
                <w:noProof/>
                <w:webHidden/>
              </w:rPr>
              <w:t>161</w:t>
            </w:r>
            <w:r>
              <w:rPr>
                <w:noProof/>
                <w:webHidden/>
              </w:rPr>
              <w:fldChar w:fldCharType="end"/>
            </w:r>
          </w:hyperlink>
        </w:p>
        <w:p w14:paraId="0B28866A" w14:textId="77777777" w:rsidR="00551349" w:rsidRDefault="00551349" w:rsidP="00551349">
          <w:pPr>
            <w:pStyle w:val="11"/>
            <w:tabs>
              <w:tab w:val="left" w:pos="880"/>
              <w:tab w:val="right" w:leader="dot" w:pos="9627"/>
            </w:tabs>
            <w:rPr>
              <w:rFonts w:eastAsiaTheme="minorEastAsia"/>
              <w:noProof/>
              <w:lang w:eastAsia="ru-RU"/>
            </w:rPr>
          </w:pPr>
          <w:hyperlink w:anchor="_Toc42955754" w:history="1">
            <w:r w:rsidRPr="00100E46">
              <w:rPr>
                <w:rStyle w:val="a4"/>
                <w:rFonts w:ascii="Times New Roman" w:hAnsi="Times New Roman" w:cs="Times New Roman"/>
                <w:b/>
                <w:bCs/>
                <w:noProof/>
              </w:rPr>
              <w:t>2.5.1.</w:t>
            </w:r>
            <w:r>
              <w:rPr>
                <w:rFonts w:eastAsiaTheme="minorEastAsia"/>
                <w:noProof/>
                <w:lang w:eastAsia="ru-RU"/>
              </w:rPr>
              <w:tab/>
            </w:r>
            <w:r w:rsidRPr="00100E46">
              <w:rPr>
                <w:rStyle w:val="a4"/>
                <w:rFonts w:ascii="Times New Roman" w:hAnsi="Times New Roman" w:cs="Times New Roman"/>
                <w:b/>
                <w:noProof/>
              </w:rPr>
              <w:t>Интегральный показатель по критерию оценки качества «</w:t>
            </w:r>
            <w:r w:rsidRPr="00100E46">
              <w:rPr>
                <w:rStyle w:val="a4"/>
                <w:rFonts w:ascii="Times New Roman" w:hAnsi="Times New Roman" w:cs="Times New Roman"/>
                <w:b/>
                <w:bCs/>
                <w:noProof/>
              </w:rPr>
              <w:t>Удовлетворенность условиями осуществления образовательной деятельности организаций</w:t>
            </w:r>
            <w:r w:rsidRPr="00100E4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_Toc42955754 \h </w:instrText>
            </w:r>
            <w:r>
              <w:rPr>
                <w:noProof/>
                <w:webHidden/>
              </w:rPr>
            </w:r>
            <w:r>
              <w:rPr>
                <w:noProof/>
                <w:webHidden/>
              </w:rPr>
              <w:fldChar w:fldCharType="separate"/>
            </w:r>
            <w:r w:rsidR="00FB32ED">
              <w:rPr>
                <w:noProof/>
                <w:webHidden/>
              </w:rPr>
              <w:t>165</w:t>
            </w:r>
            <w:r>
              <w:rPr>
                <w:noProof/>
                <w:webHidden/>
              </w:rPr>
              <w:fldChar w:fldCharType="end"/>
            </w:r>
          </w:hyperlink>
        </w:p>
        <w:p w14:paraId="2CB9548B" w14:textId="77777777" w:rsidR="00551349" w:rsidRDefault="00551349" w:rsidP="00551349">
          <w:pPr>
            <w:pStyle w:val="11"/>
            <w:tabs>
              <w:tab w:val="left" w:pos="880"/>
              <w:tab w:val="right" w:leader="dot" w:pos="9627"/>
            </w:tabs>
            <w:rPr>
              <w:rFonts w:eastAsiaTheme="minorEastAsia"/>
              <w:noProof/>
              <w:lang w:eastAsia="ru-RU"/>
            </w:rPr>
          </w:pPr>
          <w:hyperlink w:anchor="_Toc42955755" w:history="1">
            <w:r w:rsidRPr="00100E46">
              <w:rPr>
                <w:rStyle w:val="a4"/>
                <w:rFonts w:ascii="Times New Roman" w:hAnsi="Times New Roman" w:cs="Times New Roman"/>
                <w:b/>
                <w:bCs/>
                <w:noProof/>
              </w:rPr>
              <w:t>2.5.2.</w:t>
            </w:r>
            <w:r>
              <w:rPr>
                <w:rFonts w:eastAsiaTheme="minorEastAsia"/>
                <w:noProof/>
                <w:lang w:eastAsia="ru-RU"/>
              </w:rPr>
              <w:tab/>
            </w:r>
            <w:r w:rsidRPr="00100E46">
              <w:rPr>
                <w:rStyle w:val="a4"/>
                <w:rFonts w:ascii="Times New Roman" w:hAnsi="Times New Roman" w:cs="Times New Roman"/>
                <w:b/>
                <w:noProof/>
              </w:rPr>
              <w:t xml:space="preserve">Выводы и рекомендации по оценке </w:t>
            </w:r>
            <w:r w:rsidRPr="00100E46">
              <w:rPr>
                <w:rStyle w:val="a4"/>
                <w:rFonts w:ascii="Times New Roman" w:hAnsi="Times New Roman" w:cs="Times New Roman"/>
                <w:b/>
                <w:bCs/>
                <w:noProof/>
              </w:rPr>
              <w:t>удовлетворенности условиями осуществления образовательной деятельности организаций</w:t>
            </w:r>
            <w:r>
              <w:rPr>
                <w:noProof/>
                <w:webHidden/>
              </w:rPr>
              <w:tab/>
            </w:r>
            <w:r>
              <w:rPr>
                <w:noProof/>
                <w:webHidden/>
              </w:rPr>
              <w:fldChar w:fldCharType="begin"/>
            </w:r>
            <w:r>
              <w:rPr>
                <w:noProof/>
                <w:webHidden/>
              </w:rPr>
              <w:instrText xml:space="preserve"> PAGEREF _Toc42955755 \h </w:instrText>
            </w:r>
            <w:r>
              <w:rPr>
                <w:noProof/>
                <w:webHidden/>
              </w:rPr>
            </w:r>
            <w:r>
              <w:rPr>
                <w:noProof/>
                <w:webHidden/>
              </w:rPr>
              <w:fldChar w:fldCharType="separate"/>
            </w:r>
            <w:r w:rsidR="00FB32ED">
              <w:rPr>
                <w:noProof/>
                <w:webHidden/>
              </w:rPr>
              <w:t>165</w:t>
            </w:r>
            <w:r>
              <w:rPr>
                <w:noProof/>
                <w:webHidden/>
              </w:rPr>
              <w:fldChar w:fldCharType="end"/>
            </w:r>
          </w:hyperlink>
        </w:p>
        <w:p w14:paraId="5CED2FA3" w14:textId="77777777" w:rsidR="00551349" w:rsidRDefault="00551349" w:rsidP="00551349">
          <w:pPr>
            <w:pStyle w:val="11"/>
            <w:tabs>
              <w:tab w:val="left" w:pos="440"/>
              <w:tab w:val="right" w:leader="dot" w:pos="9627"/>
            </w:tabs>
            <w:rPr>
              <w:rFonts w:eastAsiaTheme="minorEastAsia"/>
              <w:noProof/>
              <w:lang w:eastAsia="ru-RU"/>
            </w:rPr>
          </w:pPr>
          <w:hyperlink w:anchor="_Toc42955756" w:history="1">
            <w:r w:rsidRPr="00100E46">
              <w:rPr>
                <w:rStyle w:val="a4"/>
                <w:rFonts w:ascii="Times New Roman" w:hAnsi="Times New Roman" w:cs="Times New Roman"/>
                <w:b/>
                <w:bCs/>
                <w:noProof/>
              </w:rPr>
              <w:t>3.</w:t>
            </w:r>
            <w:r>
              <w:rPr>
                <w:rFonts w:eastAsiaTheme="minorEastAsia"/>
                <w:noProof/>
                <w:lang w:eastAsia="ru-RU"/>
              </w:rPr>
              <w:tab/>
            </w:r>
            <w:r w:rsidRPr="00100E46">
              <w:rPr>
                <w:rStyle w:val="a4"/>
                <w:rFonts w:ascii="Times New Roman" w:hAnsi="Times New Roman" w:cs="Times New Roman"/>
                <w:b/>
                <w:bCs/>
                <w:noProof/>
              </w:rPr>
              <w:t>Значение и анализ исследуемых критериев независимой оценки качества условий оказания услуг организациями, осуществляющими образовательную деятельность, расположенными на территории Даниловского района Волгоградской области</w:t>
            </w:r>
            <w:r>
              <w:rPr>
                <w:noProof/>
                <w:webHidden/>
              </w:rPr>
              <w:tab/>
            </w:r>
            <w:r>
              <w:rPr>
                <w:noProof/>
                <w:webHidden/>
              </w:rPr>
              <w:fldChar w:fldCharType="begin"/>
            </w:r>
            <w:r>
              <w:rPr>
                <w:noProof/>
                <w:webHidden/>
              </w:rPr>
              <w:instrText xml:space="preserve"> PAGEREF _Toc42955756 \h </w:instrText>
            </w:r>
            <w:r>
              <w:rPr>
                <w:noProof/>
                <w:webHidden/>
              </w:rPr>
            </w:r>
            <w:r>
              <w:rPr>
                <w:noProof/>
                <w:webHidden/>
              </w:rPr>
              <w:fldChar w:fldCharType="separate"/>
            </w:r>
            <w:r w:rsidR="00FB32ED">
              <w:rPr>
                <w:noProof/>
                <w:webHidden/>
              </w:rPr>
              <w:t>166</w:t>
            </w:r>
            <w:r>
              <w:rPr>
                <w:noProof/>
                <w:webHidden/>
              </w:rPr>
              <w:fldChar w:fldCharType="end"/>
            </w:r>
          </w:hyperlink>
        </w:p>
        <w:p w14:paraId="12496393" w14:textId="77777777" w:rsidR="00551349" w:rsidRDefault="00551349" w:rsidP="00551349">
          <w:pPr>
            <w:pStyle w:val="11"/>
            <w:tabs>
              <w:tab w:val="left" w:pos="660"/>
              <w:tab w:val="right" w:leader="dot" w:pos="9627"/>
            </w:tabs>
            <w:rPr>
              <w:rFonts w:eastAsiaTheme="minorEastAsia"/>
              <w:noProof/>
              <w:lang w:eastAsia="ru-RU"/>
            </w:rPr>
          </w:pPr>
          <w:hyperlink w:anchor="_Toc42955757" w:history="1">
            <w:r w:rsidRPr="00100E46">
              <w:rPr>
                <w:rStyle w:val="a4"/>
                <w:rFonts w:ascii="Times New Roman" w:hAnsi="Times New Roman" w:cs="Times New Roman"/>
                <w:b/>
                <w:noProof/>
              </w:rPr>
              <w:t>3.1.</w:t>
            </w:r>
            <w:r>
              <w:rPr>
                <w:rFonts w:eastAsiaTheme="minorEastAsia"/>
                <w:noProof/>
                <w:lang w:eastAsia="ru-RU"/>
              </w:rPr>
              <w:tab/>
            </w:r>
            <w:r w:rsidRPr="00100E46">
              <w:rPr>
                <w:rStyle w:val="a4"/>
                <w:rFonts w:ascii="Times New Roman" w:hAnsi="Times New Roman" w:cs="Times New Roman"/>
                <w:b/>
                <w:noProof/>
              </w:rPr>
              <w:t xml:space="preserve">Основные недостатки в условиях </w:t>
            </w:r>
            <w:r w:rsidRPr="00100E46">
              <w:rPr>
                <w:rStyle w:val="a4"/>
                <w:rFonts w:ascii="Times New Roman" w:hAnsi="Times New Roman" w:cs="Times New Roman"/>
                <w:b/>
                <w:bCs/>
                <w:noProof/>
              </w:rPr>
              <w:t>оказания услуг организациями</w:t>
            </w:r>
            <w:r w:rsidRPr="00100E46">
              <w:rPr>
                <w:rStyle w:val="a4"/>
                <w:rFonts w:ascii="Times New Roman" w:hAnsi="Times New Roman" w:cs="Times New Roman"/>
                <w:b/>
                <w:noProof/>
              </w:rPr>
              <w:t xml:space="preserve">, </w:t>
            </w:r>
            <w:r w:rsidRPr="00100E46">
              <w:rPr>
                <w:rStyle w:val="a4"/>
                <w:rFonts w:ascii="Times New Roman" w:hAnsi="Times New Roman" w:cs="Times New Roman"/>
                <w:b/>
                <w:bCs/>
                <w:noProof/>
              </w:rPr>
              <w:t>осуществляющими образовательную деятельность, расположенными на территории Даниловского района Волгоградской области</w:t>
            </w:r>
            <w:r>
              <w:rPr>
                <w:noProof/>
                <w:webHidden/>
              </w:rPr>
              <w:tab/>
            </w:r>
            <w:r>
              <w:rPr>
                <w:noProof/>
                <w:webHidden/>
              </w:rPr>
              <w:fldChar w:fldCharType="begin"/>
            </w:r>
            <w:r>
              <w:rPr>
                <w:noProof/>
                <w:webHidden/>
              </w:rPr>
              <w:instrText xml:space="preserve"> PAGEREF _Toc42955757 \h </w:instrText>
            </w:r>
            <w:r>
              <w:rPr>
                <w:noProof/>
                <w:webHidden/>
              </w:rPr>
            </w:r>
            <w:r>
              <w:rPr>
                <w:noProof/>
                <w:webHidden/>
              </w:rPr>
              <w:fldChar w:fldCharType="separate"/>
            </w:r>
            <w:r w:rsidR="00FB32ED">
              <w:rPr>
                <w:noProof/>
                <w:webHidden/>
              </w:rPr>
              <w:t>166</w:t>
            </w:r>
            <w:r>
              <w:rPr>
                <w:noProof/>
                <w:webHidden/>
              </w:rPr>
              <w:fldChar w:fldCharType="end"/>
            </w:r>
          </w:hyperlink>
        </w:p>
        <w:p w14:paraId="247DAC56" w14:textId="77777777" w:rsidR="00551349" w:rsidRDefault="00551349" w:rsidP="00551349">
          <w:pPr>
            <w:pStyle w:val="11"/>
            <w:tabs>
              <w:tab w:val="left" w:pos="660"/>
              <w:tab w:val="right" w:leader="dot" w:pos="9627"/>
            </w:tabs>
            <w:rPr>
              <w:rFonts w:eastAsiaTheme="minorEastAsia"/>
              <w:noProof/>
              <w:lang w:eastAsia="ru-RU"/>
            </w:rPr>
          </w:pPr>
          <w:hyperlink w:anchor="_Toc42955758" w:history="1">
            <w:r w:rsidRPr="00100E46">
              <w:rPr>
                <w:rStyle w:val="a4"/>
                <w:rFonts w:ascii="Times New Roman" w:hAnsi="Times New Roman" w:cs="Times New Roman"/>
                <w:b/>
                <w:noProof/>
              </w:rPr>
              <w:t>3.2.</w:t>
            </w:r>
            <w:r>
              <w:rPr>
                <w:rFonts w:eastAsiaTheme="minorEastAsia"/>
                <w:noProof/>
                <w:lang w:eastAsia="ru-RU"/>
              </w:rPr>
              <w:tab/>
            </w:r>
            <w:r w:rsidRPr="00100E46">
              <w:rPr>
                <w:rStyle w:val="a4"/>
                <w:rFonts w:ascii="Times New Roman" w:hAnsi="Times New Roman" w:cs="Times New Roman"/>
                <w:b/>
                <w:noProof/>
              </w:rPr>
              <w:t xml:space="preserve">Выводы и рекомендации по улучшению качества </w:t>
            </w:r>
            <w:r w:rsidRPr="00100E46">
              <w:rPr>
                <w:rStyle w:val="a4"/>
                <w:rFonts w:ascii="Times New Roman" w:hAnsi="Times New Roman" w:cs="Times New Roman"/>
                <w:b/>
                <w:bCs/>
                <w:noProof/>
              </w:rPr>
              <w:t>условий оказания услуг организациями, осуществляющими образовательную деятельность</w:t>
            </w:r>
            <w:r>
              <w:rPr>
                <w:noProof/>
                <w:webHidden/>
              </w:rPr>
              <w:tab/>
            </w:r>
            <w:r>
              <w:rPr>
                <w:noProof/>
                <w:webHidden/>
              </w:rPr>
              <w:fldChar w:fldCharType="begin"/>
            </w:r>
            <w:r>
              <w:rPr>
                <w:noProof/>
                <w:webHidden/>
              </w:rPr>
              <w:instrText xml:space="preserve"> PAGEREF _Toc42955758 \h </w:instrText>
            </w:r>
            <w:r>
              <w:rPr>
                <w:noProof/>
                <w:webHidden/>
              </w:rPr>
            </w:r>
            <w:r>
              <w:rPr>
                <w:noProof/>
                <w:webHidden/>
              </w:rPr>
              <w:fldChar w:fldCharType="separate"/>
            </w:r>
            <w:r w:rsidR="00FB32ED">
              <w:rPr>
                <w:noProof/>
                <w:webHidden/>
              </w:rPr>
              <w:t>167</w:t>
            </w:r>
            <w:r>
              <w:rPr>
                <w:noProof/>
                <w:webHidden/>
              </w:rPr>
              <w:fldChar w:fldCharType="end"/>
            </w:r>
          </w:hyperlink>
        </w:p>
        <w:p w14:paraId="04491FFC" w14:textId="77777777" w:rsidR="00551349" w:rsidRDefault="00551349" w:rsidP="00551349">
          <w:pPr>
            <w:pStyle w:val="11"/>
            <w:tabs>
              <w:tab w:val="left" w:pos="660"/>
              <w:tab w:val="right" w:leader="dot" w:pos="9627"/>
            </w:tabs>
            <w:rPr>
              <w:rFonts w:eastAsiaTheme="minorEastAsia"/>
              <w:noProof/>
              <w:lang w:eastAsia="ru-RU"/>
            </w:rPr>
          </w:pPr>
          <w:hyperlink w:anchor="_Toc42955759" w:history="1">
            <w:r w:rsidRPr="00100E46">
              <w:rPr>
                <w:rStyle w:val="a4"/>
                <w:rFonts w:ascii="Times New Roman" w:hAnsi="Times New Roman" w:cs="Times New Roman"/>
                <w:b/>
                <w:bCs/>
                <w:noProof/>
              </w:rPr>
              <w:t>3.3.</w:t>
            </w:r>
            <w:r>
              <w:rPr>
                <w:rFonts w:eastAsiaTheme="minorEastAsia"/>
                <w:noProof/>
                <w:lang w:eastAsia="ru-RU"/>
              </w:rPr>
              <w:tab/>
            </w:r>
            <w:r w:rsidRPr="00100E46">
              <w:rPr>
                <w:rStyle w:val="a4"/>
                <w:rFonts w:ascii="Times New Roman" w:hAnsi="Times New Roman" w:cs="Times New Roman"/>
                <w:b/>
                <w:noProof/>
              </w:rPr>
              <w:t xml:space="preserve">Предложения и пожелания по улучшению качества </w:t>
            </w:r>
            <w:r w:rsidRPr="00100E46">
              <w:rPr>
                <w:rStyle w:val="a4"/>
                <w:rFonts w:ascii="Times New Roman" w:hAnsi="Times New Roman" w:cs="Times New Roman"/>
                <w:b/>
                <w:bCs/>
                <w:noProof/>
              </w:rPr>
              <w:t>условий оказания услуг организациями, осуществляющими образовательную деятельность, расположенными на территории Даниловского района Волгоградской области</w:t>
            </w:r>
            <w:r>
              <w:rPr>
                <w:noProof/>
                <w:webHidden/>
              </w:rPr>
              <w:tab/>
            </w:r>
            <w:r>
              <w:rPr>
                <w:noProof/>
                <w:webHidden/>
              </w:rPr>
              <w:fldChar w:fldCharType="begin"/>
            </w:r>
            <w:r>
              <w:rPr>
                <w:noProof/>
                <w:webHidden/>
              </w:rPr>
              <w:instrText xml:space="preserve"> PAGEREF _Toc42955759 \h </w:instrText>
            </w:r>
            <w:r>
              <w:rPr>
                <w:noProof/>
                <w:webHidden/>
              </w:rPr>
            </w:r>
            <w:r>
              <w:rPr>
                <w:noProof/>
                <w:webHidden/>
              </w:rPr>
              <w:fldChar w:fldCharType="separate"/>
            </w:r>
            <w:r w:rsidR="00FB32ED">
              <w:rPr>
                <w:noProof/>
                <w:webHidden/>
              </w:rPr>
              <w:t>168</w:t>
            </w:r>
            <w:r>
              <w:rPr>
                <w:noProof/>
                <w:webHidden/>
              </w:rPr>
              <w:fldChar w:fldCharType="end"/>
            </w:r>
          </w:hyperlink>
        </w:p>
        <w:p w14:paraId="045CB7A1" w14:textId="77777777" w:rsidR="00551349" w:rsidRDefault="00551349" w:rsidP="00551349">
          <w:pPr>
            <w:pStyle w:val="21"/>
            <w:rPr>
              <w:rFonts w:eastAsiaTheme="minorEastAsia"/>
              <w:noProof/>
              <w:lang w:eastAsia="ru-RU"/>
            </w:rPr>
          </w:pPr>
          <w:hyperlink w:anchor="_Toc42955760" w:history="1">
            <w:r w:rsidRPr="00100E46">
              <w:rPr>
                <w:rStyle w:val="a4"/>
                <w:rFonts w:ascii="Times New Roman" w:hAnsi="Times New Roman" w:cs="Times New Roman"/>
                <w:b/>
                <w:bCs/>
                <w:noProof/>
              </w:rPr>
              <w:t>ПРИЛОЖЕНИЕ А. Перечень образовательных организаций, в отношении которых проводиться независимая оценка качества условий оказания услуг в 2020 году</w:t>
            </w:r>
            <w:r>
              <w:rPr>
                <w:noProof/>
                <w:webHidden/>
              </w:rPr>
              <w:tab/>
            </w:r>
            <w:r>
              <w:rPr>
                <w:noProof/>
                <w:webHidden/>
              </w:rPr>
              <w:fldChar w:fldCharType="begin"/>
            </w:r>
            <w:r>
              <w:rPr>
                <w:noProof/>
                <w:webHidden/>
              </w:rPr>
              <w:instrText xml:space="preserve"> PAGEREF _Toc42955760 \h </w:instrText>
            </w:r>
            <w:r>
              <w:rPr>
                <w:noProof/>
                <w:webHidden/>
              </w:rPr>
            </w:r>
            <w:r>
              <w:rPr>
                <w:noProof/>
                <w:webHidden/>
              </w:rPr>
              <w:fldChar w:fldCharType="separate"/>
            </w:r>
            <w:r w:rsidR="00FB32ED">
              <w:rPr>
                <w:noProof/>
                <w:webHidden/>
              </w:rPr>
              <w:t>169</w:t>
            </w:r>
            <w:r>
              <w:rPr>
                <w:noProof/>
                <w:webHidden/>
              </w:rPr>
              <w:fldChar w:fldCharType="end"/>
            </w:r>
          </w:hyperlink>
        </w:p>
        <w:p w14:paraId="73FD4DFD" w14:textId="77777777" w:rsidR="00551349" w:rsidRDefault="00551349" w:rsidP="00551349">
          <w:pPr>
            <w:pStyle w:val="11"/>
            <w:tabs>
              <w:tab w:val="right" w:leader="dot" w:pos="9627"/>
            </w:tabs>
            <w:rPr>
              <w:rFonts w:eastAsiaTheme="minorEastAsia"/>
              <w:noProof/>
              <w:lang w:eastAsia="ru-RU"/>
            </w:rPr>
          </w:pPr>
          <w:hyperlink w:anchor="_Toc42955761" w:history="1">
            <w:r w:rsidRPr="00100E46">
              <w:rPr>
                <w:rStyle w:val="a4"/>
                <w:rFonts w:ascii="Times New Roman" w:hAnsi="Times New Roman" w:cs="Times New Roman"/>
                <w:b/>
                <w:bCs/>
                <w:noProof/>
              </w:rPr>
              <w:t>ПРИЛОЖЕНИЕ Б. 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r>
              <w:rPr>
                <w:noProof/>
                <w:webHidden/>
              </w:rPr>
              <w:tab/>
            </w:r>
            <w:r>
              <w:rPr>
                <w:noProof/>
                <w:webHidden/>
              </w:rPr>
              <w:fldChar w:fldCharType="begin"/>
            </w:r>
            <w:r>
              <w:rPr>
                <w:noProof/>
                <w:webHidden/>
              </w:rPr>
              <w:instrText xml:space="preserve"> PAGEREF _Toc42955761 \h </w:instrText>
            </w:r>
            <w:r>
              <w:rPr>
                <w:noProof/>
                <w:webHidden/>
              </w:rPr>
            </w:r>
            <w:r>
              <w:rPr>
                <w:noProof/>
                <w:webHidden/>
              </w:rPr>
              <w:fldChar w:fldCharType="separate"/>
            </w:r>
            <w:r w:rsidR="00FB32ED">
              <w:rPr>
                <w:noProof/>
                <w:webHidden/>
              </w:rPr>
              <w:t>170</w:t>
            </w:r>
            <w:r>
              <w:rPr>
                <w:noProof/>
                <w:webHidden/>
              </w:rPr>
              <w:fldChar w:fldCharType="end"/>
            </w:r>
          </w:hyperlink>
        </w:p>
        <w:p w14:paraId="57A5CD15" w14:textId="77777777" w:rsidR="00551349" w:rsidRDefault="00551349" w:rsidP="00551349">
          <w:pPr>
            <w:pStyle w:val="11"/>
            <w:tabs>
              <w:tab w:val="right" w:leader="dot" w:pos="9627"/>
            </w:tabs>
            <w:rPr>
              <w:rFonts w:eastAsiaTheme="minorEastAsia"/>
              <w:noProof/>
              <w:lang w:eastAsia="ru-RU"/>
            </w:rPr>
          </w:pPr>
          <w:hyperlink w:anchor="_Toc42955762" w:history="1">
            <w:r w:rsidRPr="00100E46">
              <w:rPr>
                <w:rStyle w:val="a4"/>
                <w:rFonts w:ascii="Times New Roman" w:hAnsi="Times New Roman" w:cs="Times New Roman"/>
                <w:b/>
                <w:bCs/>
                <w:noProof/>
              </w:rPr>
              <w:t>ПРИЛОЖЕНИЕ В.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noProof/>
                <w:webHidden/>
              </w:rPr>
              <w:tab/>
            </w:r>
            <w:r>
              <w:rPr>
                <w:noProof/>
                <w:webHidden/>
              </w:rPr>
              <w:fldChar w:fldCharType="begin"/>
            </w:r>
            <w:r>
              <w:rPr>
                <w:noProof/>
                <w:webHidden/>
              </w:rPr>
              <w:instrText xml:space="preserve"> PAGEREF _Toc42955762 \h </w:instrText>
            </w:r>
            <w:r>
              <w:rPr>
                <w:noProof/>
                <w:webHidden/>
              </w:rPr>
            </w:r>
            <w:r>
              <w:rPr>
                <w:noProof/>
                <w:webHidden/>
              </w:rPr>
              <w:fldChar w:fldCharType="separate"/>
            </w:r>
            <w:r w:rsidR="00FB32ED">
              <w:rPr>
                <w:noProof/>
                <w:webHidden/>
              </w:rPr>
              <w:t>177</w:t>
            </w:r>
            <w:r>
              <w:rPr>
                <w:noProof/>
                <w:webHidden/>
              </w:rPr>
              <w:fldChar w:fldCharType="end"/>
            </w:r>
          </w:hyperlink>
        </w:p>
        <w:p w14:paraId="0EB9874F" w14:textId="77777777" w:rsidR="00551349" w:rsidRDefault="00551349" w:rsidP="00551349">
          <w:pPr>
            <w:pStyle w:val="11"/>
            <w:tabs>
              <w:tab w:val="right" w:leader="dot" w:pos="9627"/>
            </w:tabs>
            <w:rPr>
              <w:rFonts w:eastAsiaTheme="minorEastAsia"/>
              <w:noProof/>
              <w:lang w:eastAsia="ru-RU"/>
            </w:rPr>
          </w:pPr>
          <w:hyperlink w:anchor="_Toc42955763" w:history="1">
            <w:r w:rsidRPr="00100E46">
              <w:rPr>
                <w:rStyle w:val="a4"/>
                <w:rFonts w:ascii="Times New Roman" w:hAnsi="Times New Roman" w:cs="Times New Roman"/>
                <w:b/>
                <w:bCs/>
                <w:noProof/>
              </w:rPr>
              <w:t>ПРИЛОЖЕНИЕ Г. Бланк анализа 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Pr>
                <w:noProof/>
                <w:webHidden/>
              </w:rPr>
              <w:tab/>
            </w:r>
            <w:r>
              <w:rPr>
                <w:noProof/>
                <w:webHidden/>
              </w:rPr>
              <w:fldChar w:fldCharType="begin"/>
            </w:r>
            <w:r>
              <w:rPr>
                <w:noProof/>
                <w:webHidden/>
              </w:rPr>
              <w:instrText xml:space="preserve"> PAGEREF _Toc42955763 \h </w:instrText>
            </w:r>
            <w:r>
              <w:rPr>
                <w:noProof/>
                <w:webHidden/>
              </w:rPr>
            </w:r>
            <w:r>
              <w:rPr>
                <w:noProof/>
                <w:webHidden/>
              </w:rPr>
              <w:fldChar w:fldCharType="separate"/>
            </w:r>
            <w:r w:rsidR="00FB32ED">
              <w:rPr>
                <w:noProof/>
                <w:webHidden/>
              </w:rPr>
              <w:t>183</w:t>
            </w:r>
            <w:r>
              <w:rPr>
                <w:noProof/>
                <w:webHidden/>
              </w:rPr>
              <w:fldChar w:fldCharType="end"/>
            </w:r>
          </w:hyperlink>
        </w:p>
        <w:p w14:paraId="7E888BA8" w14:textId="77777777" w:rsidR="00551349" w:rsidRDefault="00551349" w:rsidP="00551349">
          <w:pPr>
            <w:pStyle w:val="11"/>
            <w:tabs>
              <w:tab w:val="right" w:leader="dot" w:pos="9627"/>
            </w:tabs>
            <w:rPr>
              <w:rFonts w:eastAsiaTheme="minorEastAsia"/>
              <w:noProof/>
              <w:lang w:eastAsia="ru-RU"/>
            </w:rPr>
          </w:pPr>
          <w:hyperlink w:anchor="_Toc42955764" w:history="1">
            <w:r w:rsidRPr="00100E46">
              <w:rPr>
                <w:rStyle w:val="a4"/>
                <w:rFonts w:ascii="Times New Roman" w:hAnsi="Times New Roman" w:cs="Times New Roman"/>
                <w:b/>
                <w:bCs/>
                <w:noProof/>
              </w:rPr>
              <w:t>ПРИЛОЖЕНИЕ Д.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r>
              <w:rPr>
                <w:noProof/>
                <w:webHidden/>
              </w:rPr>
              <w:tab/>
            </w:r>
            <w:r>
              <w:rPr>
                <w:noProof/>
                <w:webHidden/>
              </w:rPr>
              <w:fldChar w:fldCharType="begin"/>
            </w:r>
            <w:r>
              <w:rPr>
                <w:noProof/>
                <w:webHidden/>
              </w:rPr>
              <w:instrText xml:space="preserve"> PAGEREF _Toc42955764 \h </w:instrText>
            </w:r>
            <w:r>
              <w:rPr>
                <w:noProof/>
                <w:webHidden/>
              </w:rPr>
            </w:r>
            <w:r>
              <w:rPr>
                <w:noProof/>
                <w:webHidden/>
              </w:rPr>
              <w:fldChar w:fldCharType="separate"/>
            </w:r>
            <w:r w:rsidR="00FB32ED">
              <w:rPr>
                <w:noProof/>
                <w:webHidden/>
              </w:rPr>
              <w:t>188</w:t>
            </w:r>
            <w:r>
              <w:rPr>
                <w:noProof/>
                <w:webHidden/>
              </w:rPr>
              <w:fldChar w:fldCharType="end"/>
            </w:r>
          </w:hyperlink>
        </w:p>
        <w:p w14:paraId="5762A171" w14:textId="77777777" w:rsidR="00551349" w:rsidRDefault="00551349" w:rsidP="00551349">
          <w:pPr>
            <w:pStyle w:val="11"/>
            <w:tabs>
              <w:tab w:val="right" w:leader="dot" w:pos="9627"/>
            </w:tabs>
            <w:rPr>
              <w:rFonts w:eastAsiaTheme="minorEastAsia"/>
              <w:noProof/>
              <w:lang w:eastAsia="ru-RU"/>
            </w:rPr>
          </w:pPr>
          <w:hyperlink w:anchor="_Toc42955765" w:history="1">
            <w:r w:rsidRPr="00100E46">
              <w:rPr>
                <w:rStyle w:val="a4"/>
                <w:rFonts w:ascii="Times New Roman" w:hAnsi="Times New Roman" w:cs="Times New Roman"/>
                <w:b/>
                <w:bCs/>
                <w:noProof/>
              </w:rPr>
              <w:t>ПРИЛОЖЕНИЕ Е. 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(параметр 1.2.1)</w:t>
            </w:r>
            <w:r>
              <w:rPr>
                <w:noProof/>
                <w:webHidden/>
              </w:rPr>
              <w:tab/>
            </w:r>
            <w:r>
              <w:rPr>
                <w:noProof/>
                <w:webHidden/>
              </w:rPr>
              <w:fldChar w:fldCharType="begin"/>
            </w:r>
            <w:r>
              <w:rPr>
                <w:noProof/>
                <w:webHidden/>
              </w:rPr>
              <w:instrText xml:space="preserve"> PAGEREF _Toc42955765 \h </w:instrText>
            </w:r>
            <w:r>
              <w:rPr>
                <w:noProof/>
                <w:webHidden/>
              </w:rPr>
            </w:r>
            <w:r>
              <w:rPr>
                <w:noProof/>
                <w:webHidden/>
              </w:rPr>
              <w:fldChar w:fldCharType="separate"/>
            </w:r>
            <w:r w:rsidR="00FB32ED">
              <w:rPr>
                <w:noProof/>
                <w:webHidden/>
              </w:rPr>
              <w:t>202</w:t>
            </w:r>
            <w:r>
              <w:rPr>
                <w:noProof/>
                <w:webHidden/>
              </w:rPr>
              <w:fldChar w:fldCharType="end"/>
            </w:r>
          </w:hyperlink>
        </w:p>
        <w:p w14:paraId="7DD85E2A" w14:textId="77777777" w:rsidR="00551349" w:rsidRDefault="00551349" w:rsidP="00551349">
          <w:pPr>
            <w:pStyle w:val="11"/>
            <w:tabs>
              <w:tab w:val="right" w:leader="dot" w:pos="9627"/>
            </w:tabs>
            <w:rPr>
              <w:rFonts w:eastAsiaTheme="minorEastAsia"/>
              <w:noProof/>
              <w:lang w:eastAsia="ru-RU"/>
            </w:rPr>
          </w:pPr>
          <w:hyperlink w:anchor="_Toc42955766" w:history="1">
            <w:r w:rsidRPr="00100E46">
              <w:rPr>
                <w:rStyle w:val="a4"/>
                <w:rFonts w:ascii="Times New Roman" w:hAnsi="Times New Roman" w:cs="Times New Roman"/>
                <w:b/>
                <w:bCs/>
                <w:noProof/>
              </w:rPr>
              <w:t>ПРИЛОЖЕНИЕ Ж. Бланк анализа наличия в организации комфортных условий, в которых осуществляется образовательная деятельность (параметр 2.1.1)</w:t>
            </w:r>
            <w:r>
              <w:rPr>
                <w:noProof/>
                <w:webHidden/>
              </w:rPr>
              <w:tab/>
            </w:r>
            <w:r>
              <w:rPr>
                <w:noProof/>
                <w:webHidden/>
              </w:rPr>
              <w:fldChar w:fldCharType="begin"/>
            </w:r>
            <w:r>
              <w:rPr>
                <w:noProof/>
                <w:webHidden/>
              </w:rPr>
              <w:instrText xml:space="preserve"> PAGEREF _Toc42955766 \h </w:instrText>
            </w:r>
            <w:r>
              <w:rPr>
                <w:noProof/>
                <w:webHidden/>
              </w:rPr>
            </w:r>
            <w:r>
              <w:rPr>
                <w:noProof/>
                <w:webHidden/>
              </w:rPr>
              <w:fldChar w:fldCharType="separate"/>
            </w:r>
            <w:r w:rsidR="00FB32ED">
              <w:rPr>
                <w:noProof/>
                <w:webHidden/>
              </w:rPr>
              <w:t>203</w:t>
            </w:r>
            <w:r>
              <w:rPr>
                <w:noProof/>
                <w:webHidden/>
              </w:rPr>
              <w:fldChar w:fldCharType="end"/>
            </w:r>
          </w:hyperlink>
        </w:p>
        <w:p w14:paraId="70A16399" w14:textId="77777777" w:rsidR="00551349" w:rsidRDefault="00551349" w:rsidP="00551349">
          <w:pPr>
            <w:pStyle w:val="11"/>
            <w:tabs>
              <w:tab w:val="right" w:leader="dot" w:pos="9627"/>
            </w:tabs>
            <w:rPr>
              <w:rFonts w:eastAsiaTheme="minorEastAsia"/>
              <w:noProof/>
              <w:lang w:eastAsia="ru-RU"/>
            </w:rPr>
          </w:pPr>
          <w:hyperlink w:anchor="_Toc42955767" w:history="1">
            <w:r w:rsidRPr="00100E46">
              <w:rPr>
                <w:rStyle w:val="a4"/>
                <w:rFonts w:ascii="Times New Roman" w:hAnsi="Times New Roman" w:cs="Times New Roman"/>
                <w:b/>
                <w:bCs/>
                <w:noProof/>
              </w:rPr>
              <w:t>ПРИЛОЖЕНИЕ З. Бланк анализа оборудования территории, прилегающей к зданиям организации, и помещений с учетом доступности для инвалидов (параметр 3.1.1)</w:t>
            </w:r>
            <w:r>
              <w:rPr>
                <w:noProof/>
                <w:webHidden/>
              </w:rPr>
              <w:tab/>
            </w:r>
            <w:r>
              <w:rPr>
                <w:noProof/>
                <w:webHidden/>
              </w:rPr>
              <w:fldChar w:fldCharType="begin"/>
            </w:r>
            <w:r>
              <w:rPr>
                <w:noProof/>
                <w:webHidden/>
              </w:rPr>
              <w:instrText xml:space="preserve"> PAGEREF _Toc42955767 \h </w:instrText>
            </w:r>
            <w:r>
              <w:rPr>
                <w:noProof/>
                <w:webHidden/>
              </w:rPr>
            </w:r>
            <w:r>
              <w:rPr>
                <w:noProof/>
                <w:webHidden/>
              </w:rPr>
              <w:fldChar w:fldCharType="separate"/>
            </w:r>
            <w:r w:rsidR="00FB32ED">
              <w:rPr>
                <w:noProof/>
                <w:webHidden/>
              </w:rPr>
              <w:t>204</w:t>
            </w:r>
            <w:r>
              <w:rPr>
                <w:noProof/>
                <w:webHidden/>
              </w:rPr>
              <w:fldChar w:fldCharType="end"/>
            </w:r>
          </w:hyperlink>
        </w:p>
        <w:p w14:paraId="7A76C576" w14:textId="77777777" w:rsidR="00551349" w:rsidRDefault="00551349" w:rsidP="00551349">
          <w:pPr>
            <w:pStyle w:val="11"/>
            <w:tabs>
              <w:tab w:val="right" w:leader="dot" w:pos="9627"/>
            </w:tabs>
            <w:rPr>
              <w:rFonts w:eastAsiaTheme="minorEastAsia"/>
              <w:noProof/>
              <w:lang w:eastAsia="ru-RU"/>
            </w:rPr>
          </w:pPr>
          <w:hyperlink w:anchor="_Toc42955768" w:history="1">
            <w:r w:rsidRPr="00100E46">
              <w:rPr>
                <w:rStyle w:val="a4"/>
                <w:rFonts w:ascii="Times New Roman" w:hAnsi="Times New Roman" w:cs="Times New Roman"/>
                <w:b/>
                <w:bCs/>
                <w:noProof/>
              </w:rPr>
              <w:t>ПРИЛОЖЕНИЕ И. Бланк анализа наличия в организации условий доступности, позволяющих инвалидам получать образовательные услуги наравне с другими (параметр 3.2.1)</w:t>
            </w:r>
            <w:r>
              <w:rPr>
                <w:noProof/>
                <w:webHidden/>
              </w:rPr>
              <w:tab/>
            </w:r>
            <w:r>
              <w:rPr>
                <w:noProof/>
                <w:webHidden/>
              </w:rPr>
              <w:fldChar w:fldCharType="begin"/>
            </w:r>
            <w:r>
              <w:rPr>
                <w:noProof/>
                <w:webHidden/>
              </w:rPr>
              <w:instrText xml:space="preserve"> PAGEREF _Toc42955768 \h </w:instrText>
            </w:r>
            <w:r>
              <w:rPr>
                <w:noProof/>
                <w:webHidden/>
              </w:rPr>
            </w:r>
            <w:r>
              <w:rPr>
                <w:noProof/>
                <w:webHidden/>
              </w:rPr>
              <w:fldChar w:fldCharType="separate"/>
            </w:r>
            <w:r w:rsidR="00FB32ED">
              <w:rPr>
                <w:noProof/>
                <w:webHidden/>
              </w:rPr>
              <w:t>205</w:t>
            </w:r>
            <w:r>
              <w:rPr>
                <w:noProof/>
                <w:webHidden/>
              </w:rPr>
              <w:fldChar w:fldCharType="end"/>
            </w:r>
          </w:hyperlink>
        </w:p>
        <w:p w14:paraId="39823AD3" w14:textId="77777777" w:rsidR="00551349" w:rsidRDefault="00551349" w:rsidP="00551349">
          <w:pPr>
            <w:pStyle w:val="11"/>
            <w:tabs>
              <w:tab w:val="right" w:leader="dot" w:pos="9627"/>
            </w:tabs>
            <w:rPr>
              <w:rFonts w:eastAsiaTheme="minorEastAsia"/>
              <w:noProof/>
              <w:lang w:eastAsia="ru-RU"/>
            </w:rPr>
          </w:pPr>
          <w:hyperlink w:anchor="_Toc42955769" w:history="1">
            <w:r w:rsidRPr="00100E46">
              <w:rPr>
                <w:rStyle w:val="a4"/>
                <w:rFonts w:ascii="Times New Roman" w:hAnsi="Times New Roman" w:cs="Times New Roman"/>
                <w:b/>
                <w:bCs/>
                <w:noProof/>
              </w:rPr>
              <w:t>ПРИЛОЖЕНИЕ К. Бланк анкеты для проведения опроса респондентов – получателей услуг</w:t>
            </w:r>
            <w:r>
              <w:rPr>
                <w:noProof/>
                <w:webHidden/>
              </w:rPr>
              <w:tab/>
            </w:r>
            <w:r>
              <w:rPr>
                <w:noProof/>
                <w:webHidden/>
              </w:rPr>
              <w:fldChar w:fldCharType="begin"/>
            </w:r>
            <w:r>
              <w:rPr>
                <w:noProof/>
                <w:webHidden/>
              </w:rPr>
              <w:instrText xml:space="preserve"> PAGEREF _Toc42955769 \h </w:instrText>
            </w:r>
            <w:r>
              <w:rPr>
                <w:noProof/>
                <w:webHidden/>
              </w:rPr>
            </w:r>
            <w:r>
              <w:rPr>
                <w:noProof/>
                <w:webHidden/>
              </w:rPr>
              <w:fldChar w:fldCharType="separate"/>
            </w:r>
            <w:r w:rsidR="00FB32ED">
              <w:rPr>
                <w:noProof/>
                <w:webHidden/>
              </w:rPr>
              <w:t>206</w:t>
            </w:r>
            <w:r>
              <w:rPr>
                <w:noProof/>
                <w:webHidden/>
              </w:rPr>
              <w:fldChar w:fldCharType="end"/>
            </w:r>
          </w:hyperlink>
        </w:p>
        <w:p w14:paraId="54178D56" w14:textId="77777777" w:rsidR="00551349" w:rsidRDefault="00551349" w:rsidP="00551349">
          <w:pPr>
            <w:pStyle w:val="11"/>
            <w:tabs>
              <w:tab w:val="right" w:leader="dot" w:pos="9627"/>
            </w:tabs>
            <w:rPr>
              <w:rFonts w:eastAsiaTheme="minorEastAsia"/>
              <w:noProof/>
              <w:lang w:eastAsia="ru-RU"/>
            </w:rPr>
          </w:pPr>
          <w:hyperlink w:anchor="_Toc42955770" w:history="1">
            <w:r w:rsidRPr="00100E46">
              <w:rPr>
                <w:rStyle w:val="a4"/>
                <w:rFonts w:ascii="Times New Roman" w:hAnsi="Times New Roman" w:cs="Times New Roman"/>
                <w:b/>
                <w:bCs/>
                <w:noProof/>
              </w:rPr>
              <w:t>ПРИЛОЖЕНИЕ Л. Бланк анкеты для проведения онлайн опроса респондентов – получателей услуг</w:t>
            </w:r>
            <w:r>
              <w:rPr>
                <w:noProof/>
                <w:webHidden/>
              </w:rPr>
              <w:tab/>
            </w:r>
            <w:r>
              <w:rPr>
                <w:noProof/>
                <w:webHidden/>
              </w:rPr>
              <w:fldChar w:fldCharType="begin"/>
            </w:r>
            <w:r>
              <w:rPr>
                <w:noProof/>
                <w:webHidden/>
              </w:rPr>
              <w:instrText xml:space="preserve"> PAGEREF _Toc42955770 \h </w:instrText>
            </w:r>
            <w:r>
              <w:rPr>
                <w:noProof/>
                <w:webHidden/>
              </w:rPr>
            </w:r>
            <w:r>
              <w:rPr>
                <w:noProof/>
                <w:webHidden/>
              </w:rPr>
              <w:fldChar w:fldCharType="separate"/>
            </w:r>
            <w:r w:rsidR="00FB32ED">
              <w:rPr>
                <w:noProof/>
                <w:webHidden/>
              </w:rPr>
              <w:t>208</w:t>
            </w:r>
            <w:r>
              <w:rPr>
                <w:noProof/>
                <w:webHidden/>
              </w:rPr>
              <w:fldChar w:fldCharType="end"/>
            </w:r>
          </w:hyperlink>
        </w:p>
        <w:p w14:paraId="26961088" w14:textId="77777777" w:rsidR="00551349" w:rsidRDefault="00551349" w:rsidP="00551349">
          <w:pPr>
            <w:pStyle w:val="11"/>
            <w:tabs>
              <w:tab w:val="right" w:leader="dot" w:pos="9627"/>
            </w:tabs>
            <w:rPr>
              <w:rFonts w:eastAsiaTheme="minorEastAsia"/>
              <w:noProof/>
              <w:lang w:eastAsia="ru-RU"/>
            </w:rPr>
          </w:pPr>
          <w:hyperlink w:anchor="_Toc42955771" w:history="1">
            <w:r w:rsidRPr="00100E46">
              <w:rPr>
                <w:rStyle w:val="a4"/>
                <w:rFonts w:ascii="Times New Roman" w:hAnsi="Times New Roman" w:cs="Times New Roman"/>
                <w:b/>
                <w:bCs/>
                <w:noProof/>
              </w:rPr>
              <w:t>ПРИЛОЖЕНИЕ М. Реестр ссылок для онлайн анкетирования</w:t>
            </w:r>
            <w:r>
              <w:rPr>
                <w:noProof/>
                <w:webHidden/>
              </w:rPr>
              <w:tab/>
            </w:r>
            <w:r>
              <w:rPr>
                <w:noProof/>
                <w:webHidden/>
              </w:rPr>
              <w:fldChar w:fldCharType="begin"/>
            </w:r>
            <w:r>
              <w:rPr>
                <w:noProof/>
                <w:webHidden/>
              </w:rPr>
              <w:instrText xml:space="preserve"> PAGEREF _Toc42955771 \h </w:instrText>
            </w:r>
            <w:r>
              <w:rPr>
                <w:noProof/>
                <w:webHidden/>
              </w:rPr>
            </w:r>
            <w:r>
              <w:rPr>
                <w:noProof/>
                <w:webHidden/>
              </w:rPr>
              <w:fldChar w:fldCharType="separate"/>
            </w:r>
            <w:r w:rsidR="00FB32ED">
              <w:rPr>
                <w:noProof/>
                <w:webHidden/>
              </w:rPr>
              <w:t>210</w:t>
            </w:r>
            <w:r>
              <w:rPr>
                <w:noProof/>
                <w:webHidden/>
              </w:rPr>
              <w:fldChar w:fldCharType="end"/>
            </w:r>
          </w:hyperlink>
        </w:p>
        <w:p w14:paraId="660507A6" w14:textId="77777777" w:rsidR="00551349" w:rsidRDefault="00551349" w:rsidP="00551349">
          <w:pPr>
            <w:pStyle w:val="11"/>
            <w:tabs>
              <w:tab w:val="right" w:leader="dot" w:pos="9627"/>
            </w:tabs>
            <w:rPr>
              <w:rFonts w:eastAsiaTheme="minorEastAsia"/>
              <w:noProof/>
              <w:lang w:eastAsia="ru-RU"/>
            </w:rPr>
          </w:pPr>
          <w:hyperlink w:anchor="_Toc42955772" w:history="1">
            <w:r w:rsidRPr="00100E46">
              <w:rPr>
                <w:rStyle w:val="a4"/>
                <w:rFonts w:ascii="Times New Roman" w:hAnsi="Times New Roman" w:cs="Times New Roman"/>
                <w:b/>
                <w:bCs/>
                <w:noProof/>
              </w:rPr>
              <w:t>ПРИЛОЖЕНИЕ Н. Количественные результаты независимой оценки качества оказания услуг образовательными организациями Даниловского района Волгоградской области (массив)</w:t>
            </w:r>
            <w:r>
              <w:rPr>
                <w:noProof/>
                <w:webHidden/>
              </w:rPr>
              <w:tab/>
            </w:r>
            <w:r>
              <w:rPr>
                <w:noProof/>
                <w:webHidden/>
              </w:rPr>
              <w:fldChar w:fldCharType="begin"/>
            </w:r>
            <w:r>
              <w:rPr>
                <w:noProof/>
                <w:webHidden/>
              </w:rPr>
              <w:instrText xml:space="preserve"> PAGEREF _Toc42955772 \h </w:instrText>
            </w:r>
            <w:r>
              <w:rPr>
                <w:noProof/>
                <w:webHidden/>
              </w:rPr>
            </w:r>
            <w:r>
              <w:rPr>
                <w:noProof/>
                <w:webHidden/>
              </w:rPr>
              <w:fldChar w:fldCharType="separate"/>
            </w:r>
            <w:r w:rsidR="00FB32ED">
              <w:rPr>
                <w:noProof/>
                <w:webHidden/>
              </w:rPr>
              <w:t>211</w:t>
            </w:r>
            <w:r>
              <w:rPr>
                <w:noProof/>
                <w:webHidden/>
              </w:rPr>
              <w:fldChar w:fldCharType="end"/>
            </w:r>
          </w:hyperlink>
        </w:p>
        <w:p w14:paraId="6A0347C4" w14:textId="77777777" w:rsidR="00551349" w:rsidRPr="009930F9" w:rsidRDefault="00551349" w:rsidP="00551349">
          <w:pPr>
            <w:spacing w:after="120" w:line="280" w:lineRule="exact"/>
            <w:rPr>
              <w:rFonts w:ascii="Times New Roman" w:hAnsi="Times New Roman" w:cs="Times New Roman"/>
              <w:sz w:val="24"/>
              <w:szCs w:val="24"/>
            </w:rPr>
          </w:pPr>
          <w:r w:rsidRPr="00CD2AA7">
            <w:rPr>
              <w:rFonts w:ascii="Times New Roman" w:hAnsi="Times New Roman" w:cs="Times New Roman"/>
              <w:bCs/>
              <w:sz w:val="24"/>
              <w:szCs w:val="24"/>
            </w:rPr>
            <w:fldChar w:fldCharType="end"/>
          </w:r>
        </w:p>
      </w:sdtContent>
    </w:sdt>
    <w:p w14:paraId="1AE50997" w14:textId="77777777" w:rsidR="00551349" w:rsidRDefault="00551349" w:rsidP="00551349">
      <w:pPr>
        <w:spacing w:after="120" w:line="280" w:lineRule="exact"/>
        <w:ind w:firstLine="709"/>
        <w:jc w:val="both"/>
        <w:rPr>
          <w:rFonts w:ascii="Times New Roman" w:hAnsi="Times New Roman" w:cs="Times New Roman"/>
          <w:sz w:val="28"/>
          <w:szCs w:val="28"/>
        </w:rPr>
        <w:sectPr w:rsidR="00551349" w:rsidSect="00D40294">
          <w:pgSz w:w="11906" w:h="16838" w:code="9"/>
          <w:pgMar w:top="851" w:right="851" w:bottom="851" w:left="1418" w:header="709" w:footer="709" w:gutter="0"/>
          <w:cols w:space="708"/>
          <w:docGrid w:linePitch="360"/>
        </w:sectPr>
      </w:pPr>
    </w:p>
    <w:p w14:paraId="5FADA219" w14:textId="77777777" w:rsidR="00551349" w:rsidRPr="00E309F1" w:rsidRDefault="00551349" w:rsidP="00551349">
      <w:pPr>
        <w:pStyle w:val="1"/>
        <w:spacing w:before="0" w:line="360" w:lineRule="auto"/>
        <w:ind w:firstLine="709"/>
        <w:rPr>
          <w:rFonts w:ascii="Times New Roman" w:hAnsi="Times New Roman" w:cs="Times New Roman"/>
          <w:b/>
          <w:bCs/>
          <w:color w:val="auto"/>
          <w:sz w:val="28"/>
          <w:szCs w:val="28"/>
        </w:rPr>
      </w:pPr>
      <w:bookmarkStart w:id="48" w:name="_Toc42955736"/>
      <w:r w:rsidRPr="00E309F1">
        <w:rPr>
          <w:rFonts w:ascii="Times New Roman" w:hAnsi="Times New Roman" w:cs="Times New Roman"/>
          <w:b/>
          <w:bCs/>
          <w:color w:val="auto"/>
          <w:sz w:val="28"/>
          <w:szCs w:val="28"/>
        </w:rPr>
        <w:lastRenderedPageBreak/>
        <w:t>ВВЕДЕНИЕ</w:t>
      </w:r>
      <w:bookmarkEnd w:id="48"/>
    </w:p>
    <w:p w14:paraId="2330746C" w14:textId="77777777" w:rsidR="00551349" w:rsidRPr="00E309F1" w:rsidRDefault="00551349" w:rsidP="00551349">
      <w:pPr>
        <w:spacing w:after="0" w:line="360" w:lineRule="auto"/>
        <w:ind w:firstLine="709"/>
        <w:jc w:val="both"/>
        <w:rPr>
          <w:rFonts w:ascii="Times New Roman" w:hAnsi="Times New Roman" w:cs="Times New Roman"/>
          <w:sz w:val="28"/>
          <w:szCs w:val="28"/>
        </w:rPr>
      </w:pPr>
    </w:p>
    <w:p w14:paraId="14EF16D3" w14:textId="77777777" w:rsidR="00551349" w:rsidRPr="0081700A" w:rsidRDefault="00551349" w:rsidP="00551349">
      <w:pPr>
        <w:spacing w:after="0" w:line="360" w:lineRule="auto"/>
        <w:ind w:firstLine="709"/>
        <w:jc w:val="both"/>
        <w:rPr>
          <w:rFonts w:ascii="Times New Roman" w:hAnsi="Times New Roman" w:cs="Times New Roman"/>
          <w:sz w:val="28"/>
          <w:szCs w:val="28"/>
        </w:rPr>
      </w:pPr>
      <w:r w:rsidRPr="00E309F1">
        <w:rPr>
          <w:rFonts w:ascii="Times New Roman" w:hAnsi="Times New Roman" w:cs="Times New Roman"/>
          <w:sz w:val="28"/>
          <w:szCs w:val="28"/>
        </w:rPr>
        <w:t xml:space="preserve">Независимая оценка качества </w:t>
      </w:r>
      <w:r w:rsidRPr="0081700A">
        <w:rPr>
          <w:rFonts w:ascii="Times New Roman" w:hAnsi="Times New Roman" w:cs="Times New Roman"/>
          <w:sz w:val="28"/>
          <w:szCs w:val="28"/>
        </w:rPr>
        <w:t xml:space="preserve">условий оказания услуг организациями, осуществляющими образовательную деятельность, расположенными на территории </w:t>
      </w:r>
      <w:r>
        <w:rPr>
          <w:rFonts w:ascii="Times New Roman" w:hAnsi="Times New Roman" w:cs="Times New Roman"/>
          <w:b/>
          <w:color w:val="002060"/>
          <w:sz w:val="28"/>
          <w:szCs w:val="28"/>
        </w:rPr>
        <w:t>Даниловского района Волгоградской</w:t>
      </w:r>
      <w:r w:rsidRPr="00E33493">
        <w:rPr>
          <w:rFonts w:ascii="Times New Roman" w:hAnsi="Times New Roman" w:cs="Times New Roman"/>
          <w:b/>
          <w:color w:val="002060"/>
          <w:sz w:val="28"/>
          <w:szCs w:val="28"/>
        </w:rPr>
        <w:t xml:space="preserve"> области</w:t>
      </w:r>
      <w:r>
        <w:rPr>
          <w:rFonts w:ascii="Times New Roman" w:hAnsi="Times New Roman" w:cs="Times New Roman"/>
          <w:b/>
          <w:sz w:val="28"/>
          <w:szCs w:val="28"/>
        </w:rPr>
        <w:t>.</w:t>
      </w:r>
    </w:p>
    <w:p w14:paraId="334B49FC"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309F1">
        <w:rPr>
          <w:rFonts w:ascii="Times New Roman" w:hAnsi="Times New Roman" w:cs="Times New Roman"/>
          <w:sz w:val="28"/>
          <w:szCs w:val="28"/>
        </w:rPr>
        <w:t>ценочная процедура направлена на получение сведений о</w:t>
      </w:r>
      <w:r>
        <w:rPr>
          <w:rFonts w:ascii="Times New Roman" w:hAnsi="Times New Roman" w:cs="Times New Roman"/>
          <w:sz w:val="28"/>
          <w:szCs w:val="28"/>
        </w:rPr>
        <w:t xml:space="preserve">б </w:t>
      </w:r>
      <w:r w:rsidRPr="008E61C7">
        <w:rPr>
          <w:rFonts w:ascii="Times New Roman" w:hAnsi="Times New Roman" w:cs="Times New Roman"/>
          <w:sz w:val="28"/>
          <w:szCs w:val="28"/>
        </w:rPr>
        <w:t>услов</w:t>
      </w:r>
      <w:r>
        <w:rPr>
          <w:rFonts w:ascii="Times New Roman" w:hAnsi="Times New Roman" w:cs="Times New Roman"/>
          <w:sz w:val="28"/>
          <w:szCs w:val="28"/>
        </w:rPr>
        <w:t>иях</w:t>
      </w:r>
      <w:r w:rsidRPr="008E61C7">
        <w:rPr>
          <w:rFonts w:ascii="Times New Roman" w:hAnsi="Times New Roman" w:cs="Times New Roman"/>
          <w:sz w:val="28"/>
          <w:szCs w:val="28"/>
        </w:rPr>
        <w:t xml:space="preserve"> оказания услуг </w:t>
      </w:r>
      <w:r>
        <w:rPr>
          <w:rFonts w:ascii="Times New Roman" w:hAnsi="Times New Roman" w:cs="Times New Roman"/>
          <w:sz w:val="28"/>
          <w:szCs w:val="28"/>
        </w:rPr>
        <w:t>образовательными организациями</w:t>
      </w:r>
      <w:r w:rsidRPr="00E309F1">
        <w:rPr>
          <w:rFonts w:ascii="Times New Roman" w:hAnsi="Times New Roman" w:cs="Times New Roman"/>
          <w:sz w:val="28"/>
          <w:szCs w:val="28"/>
        </w:rPr>
        <w:t xml:space="preserve">, предоставление участникам отношений в сфере </w:t>
      </w:r>
      <w:r>
        <w:rPr>
          <w:rFonts w:ascii="Times New Roman" w:hAnsi="Times New Roman" w:cs="Times New Roman"/>
          <w:sz w:val="28"/>
          <w:szCs w:val="28"/>
        </w:rPr>
        <w:t>образования</w:t>
      </w:r>
      <w:r w:rsidRPr="00E309F1">
        <w:rPr>
          <w:rFonts w:ascii="Times New Roman" w:hAnsi="Times New Roman" w:cs="Times New Roman"/>
          <w:sz w:val="28"/>
          <w:szCs w:val="28"/>
        </w:rPr>
        <w:t xml:space="preserve"> соответствующей информации на основе общедоступной информации и улучшение информированности потребителей о качестве работы </w:t>
      </w:r>
      <w:r>
        <w:rPr>
          <w:rFonts w:ascii="Times New Roman" w:hAnsi="Times New Roman" w:cs="Times New Roman"/>
          <w:sz w:val="28"/>
          <w:szCs w:val="28"/>
        </w:rPr>
        <w:t>образовательных организаций</w:t>
      </w:r>
      <w:r w:rsidRPr="00E309F1">
        <w:rPr>
          <w:rFonts w:ascii="Times New Roman" w:hAnsi="Times New Roman" w:cs="Times New Roman"/>
          <w:sz w:val="28"/>
          <w:szCs w:val="28"/>
        </w:rPr>
        <w:t xml:space="preserve">. Нормативно-методологической базой разработки технологий сбора, обобщения и анализа информации о качестве </w:t>
      </w:r>
      <w:r w:rsidRPr="008E61C7">
        <w:rPr>
          <w:rFonts w:ascii="Times New Roman" w:hAnsi="Times New Roman" w:cs="Times New Roman"/>
          <w:sz w:val="28"/>
          <w:szCs w:val="28"/>
        </w:rPr>
        <w:t xml:space="preserve">условий оказания услуг </w:t>
      </w:r>
      <w:r>
        <w:rPr>
          <w:rFonts w:ascii="Times New Roman" w:hAnsi="Times New Roman" w:cs="Times New Roman"/>
          <w:sz w:val="28"/>
          <w:szCs w:val="28"/>
        </w:rPr>
        <w:t>образовательными организациями</w:t>
      </w:r>
      <w:r w:rsidRPr="00E309F1">
        <w:rPr>
          <w:rFonts w:ascii="Times New Roman" w:hAnsi="Times New Roman" w:cs="Times New Roman"/>
          <w:sz w:val="28"/>
          <w:szCs w:val="28"/>
        </w:rPr>
        <w:t xml:space="preserve"> (мониторинга) по показателям</w:t>
      </w:r>
      <w:r>
        <w:rPr>
          <w:rFonts w:ascii="Times New Roman" w:hAnsi="Times New Roman" w:cs="Times New Roman"/>
          <w:sz w:val="28"/>
          <w:szCs w:val="28"/>
        </w:rPr>
        <w:t xml:space="preserve"> стали:</w:t>
      </w:r>
    </w:p>
    <w:p w14:paraId="6A621E43"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B154FB">
        <w:rPr>
          <w:rFonts w:ascii="Times New Roman" w:hAnsi="Times New Roman" w:cs="Times New Roman"/>
          <w:sz w:val="28"/>
          <w:szCs w:val="28"/>
        </w:rPr>
        <w:t xml:space="preserve">Федеральный закон от 29.12.2012 </w:t>
      </w:r>
      <w:r>
        <w:rPr>
          <w:rFonts w:ascii="Times New Roman" w:hAnsi="Times New Roman" w:cs="Times New Roman"/>
          <w:sz w:val="28"/>
          <w:szCs w:val="28"/>
        </w:rPr>
        <w:t>№</w:t>
      </w:r>
      <w:r w:rsidRPr="00B154FB">
        <w:rPr>
          <w:rFonts w:ascii="Times New Roman" w:hAnsi="Times New Roman" w:cs="Times New Roman"/>
          <w:sz w:val="28"/>
          <w:szCs w:val="28"/>
        </w:rPr>
        <w:t xml:space="preserve"> 273-ФЗ </w:t>
      </w:r>
      <w:r>
        <w:rPr>
          <w:rFonts w:ascii="Times New Roman" w:hAnsi="Times New Roman" w:cs="Times New Roman"/>
          <w:sz w:val="28"/>
          <w:szCs w:val="28"/>
        </w:rPr>
        <w:t>«</w:t>
      </w:r>
      <w:r w:rsidRPr="00B154FB">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p>
    <w:p w14:paraId="512FE8C0"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356701">
        <w:rPr>
          <w:rFonts w:ascii="Times New Roman" w:hAnsi="Times New Roman" w:cs="Times New Roman"/>
          <w:sz w:val="28"/>
          <w:szCs w:val="28"/>
        </w:rPr>
        <w:t>Указ Президента Российской Федерации от 7 мая 2012 г. № 597</w:t>
      </w:r>
      <w:r>
        <w:rPr>
          <w:rFonts w:ascii="Times New Roman" w:hAnsi="Times New Roman" w:cs="Times New Roman"/>
          <w:sz w:val="28"/>
          <w:szCs w:val="28"/>
        </w:rPr>
        <w:t xml:space="preserve"> «</w:t>
      </w:r>
      <w:r w:rsidRPr="00356701">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356701">
        <w:rPr>
          <w:rFonts w:ascii="Times New Roman" w:hAnsi="Times New Roman" w:cs="Times New Roman"/>
          <w:sz w:val="28"/>
          <w:szCs w:val="28"/>
        </w:rPr>
        <w:t>,</w:t>
      </w:r>
    </w:p>
    <w:p w14:paraId="3600E39E" w14:textId="77777777" w:rsidR="00551349" w:rsidRPr="00523DB5"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523DB5">
        <w:rPr>
          <w:rFonts w:ascii="Times New Roman" w:hAnsi="Times New Roman" w:cs="Times New Roman"/>
          <w:sz w:val="28"/>
          <w:szCs w:val="28"/>
        </w:rPr>
        <w:t xml:space="preserve">Указ Президента Российской Федерации от 14.11.2017 </w:t>
      </w:r>
      <w:r>
        <w:rPr>
          <w:rFonts w:ascii="Times New Roman" w:hAnsi="Times New Roman" w:cs="Times New Roman"/>
          <w:sz w:val="28"/>
          <w:szCs w:val="28"/>
        </w:rPr>
        <w:t>№</w:t>
      </w:r>
      <w:r w:rsidRPr="00523DB5">
        <w:rPr>
          <w:rFonts w:ascii="Times New Roman" w:hAnsi="Times New Roman" w:cs="Times New Roman"/>
          <w:sz w:val="28"/>
          <w:szCs w:val="28"/>
        </w:rPr>
        <w:t xml:space="preserve"> 548 </w:t>
      </w:r>
      <w:r>
        <w:rPr>
          <w:rFonts w:ascii="Times New Roman" w:hAnsi="Times New Roman" w:cs="Times New Roman"/>
          <w:sz w:val="28"/>
          <w:szCs w:val="28"/>
        </w:rPr>
        <w:t>«</w:t>
      </w:r>
      <w:r w:rsidRPr="00523DB5">
        <w:rPr>
          <w:rFonts w:ascii="Times New Roman" w:hAnsi="Times New Roman" w:cs="Times New Roman"/>
          <w:sz w:val="28"/>
          <w:szCs w:val="28"/>
        </w:rPr>
        <w:t xml:space="preserve">Об оценке </w:t>
      </w:r>
      <w:proofErr w:type="gramStart"/>
      <w:r w:rsidRPr="00523DB5">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Pr>
          <w:rFonts w:ascii="Times New Roman" w:hAnsi="Times New Roman" w:cs="Times New Roman"/>
          <w:sz w:val="28"/>
          <w:szCs w:val="28"/>
        </w:rPr>
        <w:t>»</w:t>
      </w:r>
      <w:r w:rsidRPr="00523DB5">
        <w:rPr>
          <w:rFonts w:ascii="Times New Roman" w:hAnsi="Times New Roman" w:cs="Times New Roman"/>
          <w:sz w:val="28"/>
          <w:szCs w:val="28"/>
        </w:rPr>
        <w:t>;</w:t>
      </w:r>
    </w:p>
    <w:p w14:paraId="5B290461" w14:textId="77777777" w:rsidR="00551349" w:rsidRPr="00523DB5"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523DB5">
        <w:rPr>
          <w:rFonts w:ascii="Times New Roman" w:hAnsi="Times New Roman" w:cs="Times New Roman"/>
          <w:sz w:val="28"/>
          <w:szCs w:val="28"/>
        </w:rPr>
        <w:t xml:space="preserve">Указ Президента Российской Федерации от 09.05.2018 </w:t>
      </w:r>
      <w:r>
        <w:rPr>
          <w:rFonts w:ascii="Times New Roman" w:hAnsi="Times New Roman" w:cs="Times New Roman"/>
          <w:sz w:val="28"/>
          <w:szCs w:val="28"/>
        </w:rPr>
        <w:t>№</w:t>
      </w:r>
      <w:r w:rsidRPr="00523DB5">
        <w:rPr>
          <w:rFonts w:ascii="Times New Roman" w:hAnsi="Times New Roman" w:cs="Times New Roman"/>
          <w:sz w:val="28"/>
          <w:szCs w:val="28"/>
        </w:rPr>
        <w:t xml:space="preserve"> 212 </w:t>
      </w:r>
      <w:r>
        <w:rPr>
          <w:rFonts w:ascii="Times New Roman" w:hAnsi="Times New Roman" w:cs="Times New Roman"/>
          <w:sz w:val="28"/>
          <w:szCs w:val="28"/>
        </w:rPr>
        <w:t>«</w:t>
      </w:r>
      <w:r w:rsidRPr="00523DB5">
        <w:rPr>
          <w:rFonts w:ascii="Times New Roman" w:hAnsi="Times New Roman" w:cs="Times New Roman"/>
          <w:sz w:val="28"/>
          <w:szCs w:val="28"/>
        </w:rPr>
        <w:t xml:space="preserve">О внесении изменения в перечень показателей для оценки </w:t>
      </w:r>
      <w:proofErr w:type="gramStart"/>
      <w:r w:rsidRPr="00523DB5">
        <w:rPr>
          <w:rFonts w:ascii="Times New Roman" w:hAnsi="Times New Roman" w:cs="Times New Roman"/>
          <w:sz w:val="28"/>
          <w:szCs w:val="28"/>
        </w:rPr>
        <w:t>эффективности деятельности органов местного самоуправления городских округов</w:t>
      </w:r>
      <w:proofErr w:type="gramEnd"/>
      <w:r w:rsidRPr="00523DB5">
        <w:rPr>
          <w:rFonts w:ascii="Times New Roman" w:hAnsi="Times New Roman" w:cs="Times New Roman"/>
          <w:sz w:val="28"/>
          <w:szCs w:val="28"/>
        </w:rPr>
        <w:t xml:space="preserve"> и муниципальных районов, утвержденный Указом Президента Российской Федерации от 28 апреля 2008 г. </w:t>
      </w:r>
      <w:r>
        <w:rPr>
          <w:rFonts w:ascii="Times New Roman" w:hAnsi="Times New Roman" w:cs="Times New Roman"/>
          <w:sz w:val="28"/>
          <w:szCs w:val="28"/>
        </w:rPr>
        <w:t>№</w:t>
      </w:r>
      <w:r w:rsidRPr="00523DB5">
        <w:rPr>
          <w:rFonts w:ascii="Times New Roman" w:hAnsi="Times New Roman" w:cs="Times New Roman"/>
          <w:sz w:val="28"/>
          <w:szCs w:val="28"/>
        </w:rPr>
        <w:t xml:space="preserve"> 607</w:t>
      </w:r>
      <w:r>
        <w:rPr>
          <w:rFonts w:ascii="Times New Roman" w:hAnsi="Times New Roman" w:cs="Times New Roman"/>
          <w:sz w:val="28"/>
          <w:szCs w:val="28"/>
        </w:rPr>
        <w:t>»</w:t>
      </w:r>
      <w:r w:rsidRPr="00523DB5">
        <w:rPr>
          <w:rFonts w:ascii="Times New Roman" w:hAnsi="Times New Roman" w:cs="Times New Roman"/>
          <w:sz w:val="28"/>
          <w:szCs w:val="28"/>
        </w:rPr>
        <w:t>;</w:t>
      </w:r>
    </w:p>
    <w:p w14:paraId="4F99F13A" w14:textId="77777777" w:rsidR="00551349" w:rsidRPr="00523DB5"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proofErr w:type="gramStart"/>
      <w:r w:rsidRPr="00523DB5">
        <w:rPr>
          <w:rFonts w:ascii="Times New Roman" w:hAnsi="Times New Roman" w:cs="Times New Roman"/>
          <w:sz w:val="28"/>
          <w:szCs w:val="28"/>
        </w:rPr>
        <w:t xml:space="preserve">Постановление Правительства Российской Федерации от 17 апреля 2018 г. </w:t>
      </w:r>
      <w:r>
        <w:rPr>
          <w:rFonts w:ascii="Times New Roman" w:hAnsi="Times New Roman" w:cs="Times New Roman"/>
          <w:sz w:val="28"/>
          <w:szCs w:val="28"/>
        </w:rPr>
        <w:t>№</w:t>
      </w:r>
      <w:r w:rsidRPr="00523DB5">
        <w:rPr>
          <w:rFonts w:ascii="Times New Roman" w:hAnsi="Times New Roman" w:cs="Times New Roman"/>
          <w:sz w:val="28"/>
          <w:szCs w:val="28"/>
        </w:rPr>
        <w:t xml:space="preserve"> 457 </w:t>
      </w:r>
      <w:r>
        <w:rPr>
          <w:rFonts w:ascii="Times New Roman" w:hAnsi="Times New Roman" w:cs="Times New Roman"/>
          <w:sz w:val="28"/>
          <w:szCs w:val="28"/>
        </w:rPr>
        <w:t>«</w:t>
      </w:r>
      <w:r w:rsidRPr="00523DB5">
        <w:rPr>
          <w:rFonts w:ascii="Times New Roman" w:hAnsi="Times New Roman" w:cs="Times New Roman"/>
          <w:sz w:val="28"/>
          <w:szCs w:val="28"/>
        </w:rPr>
        <w:t xml:space="preserve">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w:t>
      </w:r>
      <w:r w:rsidRPr="00523DB5">
        <w:rPr>
          <w:rFonts w:ascii="Times New Roman" w:hAnsi="Times New Roman" w:cs="Times New Roman"/>
          <w:sz w:val="28"/>
          <w:szCs w:val="28"/>
        </w:rPr>
        <w:lastRenderedPageBreak/>
        <w:t>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cs="Times New Roman"/>
          <w:sz w:val="28"/>
          <w:szCs w:val="28"/>
        </w:rPr>
        <w:t>»</w:t>
      </w:r>
      <w:r w:rsidRPr="00523DB5">
        <w:rPr>
          <w:rFonts w:ascii="Times New Roman" w:hAnsi="Times New Roman" w:cs="Times New Roman"/>
          <w:sz w:val="28"/>
          <w:szCs w:val="28"/>
        </w:rPr>
        <w:t>;</w:t>
      </w:r>
      <w:proofErr w:type="gramEnd"/>
    </w:p>
    <w:p w14:paraId="5FC81ECD" w14:textId="77777777" w:rsidR="00551349" w:rsidRPr="00356701"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523DB5">
        <w:rPr>
          <w:rFonts w:ascii="Times New Roman" w:hAnsi="Times New Roman" w:cs="Times New Roman"/>
          <w:sz w:val="28"/>
          <w:szCs w:val="28"/>
        </w:rPr>
        <w:t xml:space="preserve">Постановление Правительства Российской Федерации от 19.04.2018 </w:t>
      </w:r>
      <w:r>
        <w:rPr>
          <w:rFonts w:ascii="Times New Roman" w:hAnsi="Times New Roman" w:cs="Times New Roman"/>
          <w:sz w:val="28"/>
          <w:szCs w:val="28"/>
        </w:rPr>
        <w:t>№</w:t>
      </w:r>
      <w:r w:rsidRPr="00523DB5">
        <w:rPr>
          <w:rFonts w:ascii="Times New Roman" w:hAnsi="Times New Roman" w:cs="Times New Roman"/>
          <w:sz w:val="28"/>
          <w:szCs w:val="28"/>
        </w:rPr>
        <w:t xml:space="preserve"> 472 </w:t>
      </w:r>
      <w:r>
        <w:rPr>
          <w:rFonts w:ascii="Times New Roman" w:hAnsi="Times New Roman" w:cs="Times New Roman"/>
          <w:sz w:val="28"/>
          <w:szCs w:val="28"/>
        </w:rPr>
        <w:t>«</w:t>
      </w:r>
      <w:r w:rsidRPr="00523DB5">
        <w:rPr>
          <w:rFonts w:ascii="Times New Roman" w:hAnsi="Times New Roman" w:cs="Times New Roman"/>
          <w:sz w:val="28"/>
          <w:szCs w:val="28"/>
        </w:rPr>
        <w:t xml:space="preserve">Об осуществлении мер по реализации государственной </w:t>
      </w:r>
      <w:proofErr w:type="gramStart"/>
      <w:r w:rsidRPr="00523DB5">
        <w:rPr>
          <w:rFonts w:ascii="Times New Roman" w:hAnsi="Times New Roman" w:cs="Times New Roman"/>
          <w:sz w:val="28"/>
          <w:szCs w:val="28"/>
        </w:rPr>
        <w:t>политики в сфере оценки эффективности деятельности органов исполнительной власти субъектов Российской Федерации</w:t>
      </w:r>
      <w:proofErr w:type="gramEnd"/>
      <w:r w:rsidRPr="00523DB5">
        <w:rPr>
          <w:rFonts w:ascii="Times New Roman" w:hAnsi="Times New Roman" w:cs="Times New Roman"/>
          <w:sz w:val="28"/>
          <w:szCs w:val="28"/>
        </w:rPr>
        <w:t xml:space="preserve"> и признании утратившими силу некоторых актов Правительства Российской Федерации</w:t>
      </w:r>
      <w:r>
        <w:rPr>
          <w:rFonts w:ascii="Times New Roman" w:hAnsi="Times New Roman" w:cs="Times New Roman"/>
          <w:sz w:val="28"/>
          <w:szCs w:val="28"/>
        </w:rPr>
        <w:t>»</w:t>
      </w:r>
      <w:r w:rsidRPr="00523DB5">
        <w:rPr>
          <w:rFonts w:ascii="Times New Roman" w:hAnsi="Times New Roman" w:cs="Times New Roman"/>
          <w:sz w:val="28"/>
          <w:szCs w:val="28"/>
        </w:rPr>
        <w:t>;</w:t>
      </w:r>
    </w:p>
    <w:p w14:paraId="1B528B6C"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3A619E">
        <w:rPr>
          <w:rFonts w:ascii="Times New Roman" w:hAnsi="Times New Roman" w:cs="Times New Roman"/>
          <w:sz w:val="28"/>
          <w:szCs w:val="28"/>
        </w:rPr>
        <w:t xml:space="preserve">Постановление Правительства РФ от 31.05.2018 </w:t>
      </w:r>
      <w:r>
        <w:rPr>
          <w:rFonts w:ascii="Times New Roman" w:hAnsi="Times New Roman" w:cs="Times New Roman"/>
          <w:sz w:val="28"/>
          <w:szCs w:val="28"/>
        </w:rPr>
        <w:t>№</w:t>
      </w:r>
      <w:r w:rsidRPr="003A619E">
        <w:rPr>
          <w:rFonts w:ascii="Times New Roman" w:hAnsi="Times New Roman" w:cs="Times New Roman"/>
          <w:sz w:val="28"/>
          <w:szCs w:val="28"/>
        </w:rPr>
        <w:t xml:space="preserve"> 638 </w:t>
      </w:r>
      <w:r>
        <w:rPr>
          <w:rFonts w:ascii="Times New Roman" w:hAnsi="Times New Roman" w:cs="Times New Roman"/>
          <w:sz w:val="28"/>
          <w:szCs w:val="28"/>
        </w:rPr>
        <w:t>«</w:t>
      </w:r>
      <w:r w:rsidRPr="003A619E">
        <w:rPr>
          <w:rFonts w:ascii="Times New Roman" w:hAnsi="Times New Roman" w:cs="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3A619E">
        <w:rPr>
          <w:rFonts w:ascii="Times New Roman" w:hAnsi="Times New Roman" w:cs="Times New Roman"/>
          <w:sz w:val="28"/>
          <w:szCs w:val="28"/>
        </w:rPr>
        <w:t>медико-социальной</w:t>
      </w:r>
      <w:proofErr w:type="gramEnd"/>
      <w:r w:rsidRPr="003A619E">
        <w:rPr>
          <w:rFonts w:ascii="Times New Roman" w:hAnsi="Times New Roman" w:cs="Times New Roman"/>
          <w:sz w:val="28"/>
          <w:szCs w:val="28"/>
        </w:rPr>
        <w:t xml:space="preserve"> экспертизы</w:t>
      </w:r>
      <w:r>
        <w:rPr>
          <w:rFonts w:ascii="Times New Roman" w:hAnsi="Times New Roman" w:cs="Times New Roman"/>
          <w:sz w:val="28"/>
          <w:szCs w:val="28"/>
        </w:rPr>
        <w:t>»;</w:t>
      </w:r>
    </w:p>
    <w:p w14:paraId="48BB65C2" w14:textId="77777777" w:rsidR="00551349" w:rsidRPr="00000A05"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proofErr w:type="gramStart"/>
      <w:r w:rsidRPr="00000A05">
        <w:rPr>
          <w:rFonts w:ascii="Times New Roman" w:hAnsi="Times New Roman" w:cs="Times New Roman"/>
          <w:sz w:val="28"/>
          <w:szCs w:val="28"/>
        </w:rPr>
        <w:t xml:space="preserve">Постановление Правительства Российской Федерации от 14 апреля 2018 г. </w:t>
      </w:r>
      <w:r>
        <w:rPr>
          <w:rFonts w:ascii="Times New Roman" w:hAnsi="Times New Roman" w:cs="Times New Roman"/>
          <w:sz w:val="28"/>
          <w:szCs w:val="28"/>
        </w:rPr>
        <w:t>№</w:t>
      </w:r>
      <w:r w:rsidRPr="00000A05">
        <w:rPr>
          <w:rFonts w:ascii="Times New Roman" w:hAnsi="Times New Roman" w:cs="Times New Roman"/>
          <w:sz w:val="28"/>
          <w:szCs w:val="28"/>
        </w:rPr>
        <w:t xml:space="preserve"> 452 </w:t>
      </w:r>
      <w:r>
        <w:rPr>
          <w:rFonts w:ascii="Times New Roman" w:hAnsi="Times New Roman" w:cs="Times New Roman"/>
          <w:sz w:val="28"/>
          <w:szCs w:val="28"/>
        </w:rPr>
        <w:t>«</w:t>
      </w:r>
      <w:r w:rsidRPr="00000A05">
        <w:rPr>
          <w:rFonts w:ascii="Times New Roman" w:hAnsi="Times New Roman" w:cs="Times New Roman"/>
          <w:sz w:val="28"/>
          <w:szCs w:val="28"/>
        </w:rPr>
        <w:t xml:space="preserve">О внесении изменений в постановление Правительства Российской Федерации от 14 ноября 2014 г. </w:t>
      </w:r>
      <w:r>
        <w:rPr>
          <w:rFonts w:ascii="Times New Roman" w:hAnsi="Times New Roman" w:cs="Times New Roman"/>
          <w:sz w:val="28"/>
          <w:szCs w:val="28"/>
        </w:rPr>
        <w:t>№</w:t>
      </w:r>
      <w:r w:rsidRPr="00000A05">
        <w:rPr>
          <w:rFonts w:ascii="Times New Roman" w:hAnsi="Times New Roman" w:cs="Times New Roman"/>
          <w:sz w:val="28"/>
          <w:szCs w:val="28"/>
        </w:rPr>
        <w:t xml:space="preserve"> 1203</w:t>
      </w:r>
      <w:r>
        <w:rPr>
          <w:rFonts w:ascii="Times New Roman" w:hAnsi="Times New Roman" w:cs="Times New Roman"/>
          <w:sz w:val="28"/>
          <w:szCs w:val="28"/>
        </w:rPr>
        <w:t>»</w:t>
      </w:r>
      <w:r w:rsidRPr="00000A05">
        <w:rPr>
          <w:rFonts w:ascii="Times New Roman" w:hAnsi="Times New Roman" w:cs="Times New Roman"/>
          <w:sz w:val="28"/>
          <w:szCs w:val="28"/>
        </w:rPr>
        <w:t xml:space="preserve"> (постановление Правительства Российской Федерации от 14 ноября 2014 г. </w:t>
      </w:r>
      <w:r>
        <w:rPr>
          <w:rFonts w:ascii="Times New Roman" w:hAnsi="Times New Roman" w:cs="Times New Roman"/>
          <w:sz w:val="28"/>
          <w:szCs w:val="28"/>
        </w:rPr>
        <w:t>№</w:t>
      </w:r>
      <w:r w:rsidRPr="00000A05">
        <w:rPr>
          <w:rFonts w:ascii="Times New Roman" w:hAnsi="Times New Roman" w:cs="Times New Roman"/>
          <w:sz w:val="28"/>
          <w:szCs w:val="28"/>
        </w:rPr>
        <w:t xml:space="preserve"> 1203 </w:t>
      </w:r>
      <w:r>
        <w:rPr>
          <w:rFonts w:ascii="Times New Roman" w:hAnsi="Times New Roman" w:cs="Times New Roman"/>
          <w:sz w:val="28"/>
          <w:szCs w:val="28"/>
        </w:rPr>
        <w:t>«</w:t>
      </w:r>
      <w:r w:rsidRPr="00000A05">
        <w:rPr>
          <w:rFonts w:ascii="Times New Roman" w:hAnsi="Times New Roman" w:cs="Times New Roman"/>
          <w:sz w:val="28"/>
          <w:szCs w:val="28"/>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w:t>
      </w:r>
      <w:proofErr w:type="gramEnd"/>
      <w:r w:rsidRPr="00000A05">
        <w:rPr>
          <w:rFonts w:ascii="Times New Roman" w:hAnsi="Times New Roman" w:cs="Times New Roman"/>
          <w:sz w:val="28"/>
          <w:szCs w:val="28"/>
        </w:rPr>
        <w:t xml:space="preserve"> культуры, социального обслуживания, медицинскими организациями, федеральными учреждениями </w:t>
      </w:r>
      <w:proofErr w:type="gramStart"/>
      <w:r w:rsidRPr="00000A05">
        <w:rPr>
          <w:rFonts w:ascii="Times New Roman" w:hAnsi="Times New Roman" w:cs="Times New Roman"/>
          <w:sz w:val="28"/>
          <w:szCs w:val="28"/>
        </w:rPr>
        <w:t>медико-социальной</w:t>
      </w:r>
      <w:proofErr w:type="gramEnd"/>
      <w:r w:rsidRPr="00000A05">
        <w:rPr>
          <w:rFonts w:ascii="Times New Roman" w:hAnsi="Times New Roman" w:cs="Times New Roman"/>
          <w:sz w:val="28"/>
          <w:szCs w:val="28"/>
        </w:rPr>
        <w:t xml:space="preserve">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000A05">
        <w:rPr>
          <w:rFonts w:ascii="Times New Roman" w:hAnsi="Times New Roman" w:cs="Times New Roman"/>
          <w:sz w:val="28"/>
          <w:szCs w:val="28"/>
        </w:rPr>
        <w:t>Интернет</w:t>
      </w:r>
      <w:r>
        <w:rPr>
          <w:rFonts w:ascii="Times New Roman" w:hAnsi="Times New Roman" w:cs="Times New Roman"/>
          <w:sz w:val="28"/>
          <w:szCs w:val="28"/>
        </w:rPr>
        <w:t>»</w:t>
      </w:r>
      <w:r w:rsidRPr="00000A05">
        <w:rPr>
          <w:rFonts w:ascii="Times New Roman" w:hAnsi="Times New Roman" w:cs="Times New Roman"/>
          <w:sz w:val="28"/>
          <w:szCs w:val="28"/>
        </w:rPr>
        <w:t>);</w:t>
      </w:r>
    </w:p>
    <w:p w14:paraId="583B8DCE" w14:textId="77777777" w:rsidR="00551349" w:rsidRPr="00000A05"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000A05">
        <w:rPr>
          <w:rFonts w:ascii="Times New Roman" w:hAnsi="Times New Roman" w:cs="Times New Roman"/>
          <w:sz w:val="28"/>
          <w:szCs w:val="28"/>
        </w:rPr>
        <w:lastRenderedPageBreak/>
        <w:t xml:space="preserve">Постановление Правительства Российской Федерации от 16.08.2018 </w:t>
      </w:r>
      <w:r>
        <w:rPr>
          <w:rFonts w:ascii="Times New Roman" w:hAnsi="Times New Roman" w:cs="Times New Roman"/>
          <w:sz w:val="28"/>
          <w:szCs w:val="28"/>
        </w:rPr>
        <w:t>№</w:t>
      </w:r>
      <w:r w:rsidRPr="00000A05">
        <w:rPr>
          <w:rFonts w:ascii="Times New Roman" w:hAnsi="Times New Roman" w:cs="Times New Roman"/>
          <w:sz w:val="28"/>
          <w:szCs w:val="28"/>
        </w:rPr>
        <w:t xml:space="preserve"> 953 </w:t>
      </w:r>
      <w:r>
        <w:rPr>
          <w:rFonts w:ascii="Times New Roman" w:hAnsi="Times New Roman" w:cs="Times New Roman"/>
          <w:sz w:val="28"/>
          <w:szCs w:val="28"/>
        </w:rPr>
        <w:t>«</w:t>
      </w:r>
      <w:r w:rsidRPr="00000A05">
        <w:rPr>
          <w:rFonts w:ascii="Times New Roman" w:hAnsi="Times New Roman" w:cs="Times New Roman"/>
          <w:sz w:val="28"/>
          <w:szCs w:val="28"/>
        </w:rPr>
        <w:t xml:space="preserve">О внесении изменений в постановление Правительства Российской Федерации от 17 декабря 2012 г. </w:t>
      </w:r>
      <w:r>
        <w:rPr>
          <w:rFonts w:ascii="Times New Roman" w:hAnsi="Times New Roman" w:cs="Times New Roman"/>
          <w:sz w:val="28"/>
          <w:szCs w:val="28"/>
        </w:rPr>
        <w:t>№</w:t>
      </w:r>
      <w:r w:rsidRPr="00000A05">
        <w:rPr>
          <w:rFonts w:ascii="Times New Roman" w:hAnsi="Times New Roman" w:cs="Times New Roman"/>
          <w:sz w:val="28"/>
          <w:szCs w:val="28"/>
        </w:rPr>
        <w:t xml:space="preserve"> 1317</w:t>
      </w:r>
      <w:r>
        <w:rPr>
          <w:rFonts w:ascii="Times New Roman" w:hAnsi="Times New Roman" w:cs="Times New Roman"/>
          <w:sz w:val="28"/>
          <w:szCs w:val="28"/>
        </w:rPr>
        <w:t>»</w:t>
      </w:r>
      <w:r w:rsidRPr="00000A05">
        <w:rPr>
          <w:rFonts w:ascii="Times New Roman" w:hAnsi="Times New Roman" w:cs="Times New Roman"/>
          <w:sz w:val="28"/>
          <w:szCs w:val="28"/>
        </w:rPr>
        <w:t>;</w:t>
      </w:r>
    </w:p>
    <w:p w14:paraId="7FBBF8DD"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000A05">
        <w:rPr>
          <w:rFonts w:ascii="Times New Roman" w:hAnsi="Times New Roman" w:cs="Times New Roman"/>
          <w:sz w:val="28"/>
          <w:szCs w:val="28"/>
        </w:rPr>
        <w:t xml:space="preserve">Постановление Правительства Российской Федерации от 26 июля 2018 г. </w:t>
      </w:r>
      <w:r>
        <w:rPr>
          <w:rFonts w:ascii="Times New Roman" w:hAnsi="Times New Roman" w:cs="Times New Roman"/>
          <w:sz w:val="28"/>
          <w:szCs w:val="28"/>
        </w:rPr>
        <w:t>№</w:t>
      </w:r>
      <w:r w:rsidRPr="00000A05">
        <w:rPr>
          <w:rFonts w:ascii="Times New Roman" w:hAnsi="Times New Roman" w:cs="Times New Roman"/>
          <w:sz w:val="28"/>
          <w:szCs w:val="28"/>
        </w:rPr>
        <w:t xml:space="preserve"> 873 </w:t>
      </w:r>
      <w:r>
        <w:rPr>
          <w:rFonts w:ascii="Times New Roman" w:hAnsi="Times New Roman" w:cs="Times New Roman"/>
          <w:sz w:val="28"/>
          <w:szCs w:val="28"/>
        </w:rPr>
        <w:t>«</w:t>
      </w:r>
      <w:r w:rsidRPr="00000A05">
        <w:rPr>
          <w:rFonts w:ascii="Times New Roman" w:hAnsi="Times New Roman" w:cs="Times New Roman"/>
          <w:sz w:val="28"/>
          <w:szCs w:val="28"/>
        </w:rPr>
        <w:t>О внесении изменений в типовую форму трудового договора с руководителем государственного (муниципального) учреждения</w:t>
      </w:r>
      <w:r>
        <w:rPr>
          <w:rFonts w:ascii="Times New Roman" w:hAnsi="Times New Roman" w:cs="Times New Roman"/>
          <w:sz w:val="28"/>
          <w:szCs w:val="28"/>
        </w:rPr>
        <w:t>»;</w:t>
      </w:r>
    </w:p>
    <w:p w14:paraId="69473F1A"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356701">
        <w:rPr>
          <w:rFonts w:ascii="Times New Roman" w:hAnsi="Times New Roman" w:cs="Times New Roman"/>
          <w:sz w:val="28"/>
          <w:szCs w:val="28"/>
        </w:rPr>
        <w:t xml:space="preserve">Приказа Министерства труда и социальной защиты РФ от 31 мая 2018 № 344н </w:t>
      </w:r>
      <w:r>
        <w:rPr>
          <w:rFonts w:ascii="Times New Roman" w:hAnsi="Times New Roman" w:cs="Times New Roman"/>
          <w:sz w:val="28"/>
          <w:szCs w:val="28"/>
        </w:rPr>
        <w:t>«</w:t>
      </w:r>
      <w:r w:rsidRPr="00356701">
        <w:rPr>
          <w:rFonts w:ascii="Times New Roman" w:hAnsi="Times New Roman" w:cs="Times New Roman"/>
          <w:sz w:val="28"/>
          <w:szCs w:val="28"/>
        </w:rPr>
        <w:t xml:space="preserve">Об утверждении единого порядка расчета показателей, характеризующих общие критерии </w:t>
      </w:r>
      <w:proofErr w:type="gramStart"/>
      <w:r w:rsidRPr="00356701">
        <w:rPr>
          <w:rFonts w:ascii="Times New Roman" w:hAnsi="Times New Roman" w:cs="Times New Roman"/>
          <w:sz w:val="28"/>
          <w:szCs w:val="28"/>
        </w:rPr>
        <w:t>оценки качества условий оказания услуг</w:t>
      </w:r>
      <w:proofErr w:type="gramEnd"/>
      <w:r w:rsidRPr="00356701">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w:t>
      </w:r>
      <w:r>
        <w:rPr>
          <w:rFonts w:ascii="Times New Roman" w:hAnsi="Times New Roman" w:cs="Times New Roman"/>
          <w:sz w:val="28"/>
          <w:szCs w:val="28"/>
        </w:rPr>
        <w:t>»;</w:t>
      </w:r>
    </w:p>
    <w:p w14:paraId="6D4CBC35"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356701">
        <w:rPr>
          <w:rFonts w:ascii="Times New Roman" w:hAnsi="Times New Roman" w:cs="Times New Roman"/>
          <w:sz w:val="28"/>
          <w:szCs w:val="28"/>
        </w:rPr>
        <w:t>Приказ</w:t>
      </w:r>
      <w:r>
        <w:rPr>
          <w:rFonts w:ascii="Times New Roman" w:hAnsi="Times New Roman" w:cs="Times New Roman"/>
          <w:sz w:val="28"/>
          <w:szCs w:val="28"/>
        </w:rPr>
        <w:t xml:space="preserve"> </w:t>
      </w:r>
      <w:r w:rsidRPr="00356701">
        <w:rPr>
          <w:rFonts w:ascii="Times New Roman" w:hAnsi="Times New Roman" w:cs="Times New Roman"/>
          <w:sz w:val="28"/>
          <w:szCs w:val="28"/>
        </w:rPr>
        <w:t xml:space="preserve">Минтруда России № 675н от 30 октября 2018 </w:t>
      </w:r>
      <w:r>
        <w:rPr>
          <w:rFonts w:ascii="Times New Roman" w:hAnsi="Times New Roman" w:cs="Times New Roman"/>
          <w:sz w:val="28"/>
          <w:szCs w:val="28"/>
        </w:rPr>
        <w:t>«О</w:t>
      </w:r>
      <w:r w:rsidRPr="00356701">
        <w:rPr>
          <w:rFonts w:ascii="Times New Roman" w:hAnsi="Times New Roman" w:cs="Times New Roman"/>
          <w:sz w:val="28"/>
          <w:szCs w:val="28"/>
        </w:rPr>
        <w:t>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w:t>
      </w:r>
      <w:r>
        <w:rPr>
          <w:rFonts w:ascii="Times New Roman" w:hAnsi="Times New Roman" w:cs="Times New Roman"/>
          <w:sz w:val="28"/>
          <w:szCs w:val="28"/>
        </w:rPr>
        <w:t>»;</w:t>
      </w:r>
    </w:p>
    <w:p w14:paraId="33DD2F72"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proofErr w:type="gramStart"/>
      <w:r w:rsidRPr="00F541D1">
        <w:rPr>
          <w:rFonts w:ascii="Times New Roman" w:hAnsi="Times New Roman" w:cs="Times New Roman"/>
          <w:sz w:val="28"/>
          <w:szCs w:val="28"/>
        </w:rPr>
        <w:t xml:space="preserve">Приказ Минфина России от 7 мая 2019 г. </w:t>
      </w:r>
      <w:r>
        <w:rPr>
          <w:rFonts w:ascii="Times New Roman" w:hAnsi="Times New Roman" w:cs="Times New Roman"/>
          <w:sz w:val="28"/>
          <w:szCs w:val="28"/>
        </w:rPr>
        <w:t>№</w:t>
      </w:r>
      <w:r w:rsidRPr="00F541D1">
        <w:rPr>
          <w:rFonts w:ascii="Times New Roman" w:hAnsi="Times New Roman" w:cs="Times New Roman"/>
          <w:sz w:val="28"/>
          <w:szCs w:val="28"/>
        </w:rPr>
        <w:t xml:space="preserve"> 66н </w:t>
      </w:r>
      <w:r>
        <w:rPr>
          <w:rFonts w:ascii="Times New Roman" w:hAnsi="Times New Roman" w:cs="Times New Roman"/>
          <w:sz w:val="28"/>
          <w:szCs w:val="28"/>
        </w:rPr>
        <w:t>«</w:t>
      </w:r>
      <w:r w:rsidRPr="00F541D1">
        <w:rPr>
          <w:rFonts w:ascii="Times New Roman" w:hAnsi="Times New Roman" w:cs="Times New Roman"/>
          <w:sz w:val="28"/>
          <w:szCs w:val="28"/>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F541D1">
        <w:rPr>
          <w:rFonts w:ascii="Times New Roman" w:hAnsi="Times New Roman" w:cs="Times New Roman"/>
          <w:sz w:val="28"/>
          <w:szCs w:val="28"/>
        </w:rPr>
        <w:t>Интернет</w:t>
      </w:r>
      <w:r>
        <w:rPr>
          <w:rFonts w:ascii="Times New Roman" w:hAnsi="Times New Roman" w:cs="Times New Roman"/>
          <w:sz w:val="28"/>
          <w:szCs w:val="28"/>
        </w:rPr>
        <w:t>»</w:t>
      </w:r>
      <w:r w:rsidRPr="00F541D1">
        <w:rPr>
          <w:rFonts w:ascii="Times New Roman" w:hAnsi="Times New Roman" w:cs="Times New Roman"/>
          <w:sz w:val="28"/>
          <w:szCs w:val="28"/>
        </w:rPr>
        <w:t>, включая единые требования к такой информации</w:t>
      </w:r>
      <w:proofErr w:type="gramEnd"/>
      <w:r w:rsidRPr="00F541D1">
        <w:rPr>
          <w:rFonts w:ascii="Times New Roman" w:hAnsi="Times New Roman" w:cs="Times New Roman"/>
          <w:sz w:val="28"/>
          <w:szCs w:val="28"/>
        </w:rPr>
        <w:t xml:space="preserve">, и </w:t>
      </w:r>
      <w:proofErr w:type="gramStart"/>
      <w:r w:rsidRPr="00F541D1">
        <w:rPr>
          <w:rFonts w:ascii="Times New Roman" w:hAnsi="Times New Roman" w:cs="Times New Roman"/>
          <w:sz w:val="28"/>
          <w:szCs w:val="28"/>
        </w:rPr>
        <w:t>порядке</w:t>
      </w:r>
      <w:proofErr w:type="gramEnd"/>
      <w:r w:rsidRPr="00F541D1">
        <w:rPr>
          <w:rFonts w:ascii="Times New Roman" w:hAnsi="Times New Roman" w:cs="Times New Roman"/>
          <w:sz w:val="28"/>
          <w:szCs w:val="28"/>
        </w:rPr>
        <w:t xml:space="preserve"> ее размещения, а также требованиях к качеству, удобству и простоте поиска указанной информации</w:t>
      </w:r>
      <w:r>
        <w:rPr>
          <w:rFonts w:ascii="Times New Roman" w:hAnsi="Times New Roman" w:cs="Times New Roman"/>
          <w:sz w:val="28"/>
          <w:szCs w:val="28"/>
        </w:rPr>
        <w:t>».</w:t>
      </w:r>
    </w:p>
    <w:p w14:paraId="4771FB5C" w14:textId="77777777" w:rsidR="00551349" w:rsidRPr="00A17DEE" w:rsidRDefault="00551349" w:rsidP="00551349">
      <w:pPr>
        <w:pStyle w:val="a5"/>
        <w:spacing w:after="0" w:line="460" w:lineRule="exact"/>
        <w:ind w:left="0" w:firstLine="709"/>
        <w:jc w:val="both"/>
        <w:rPr>
          <w:rFonts w:ascii="Times New Roman" w:hAnsi="Times New Roman" w:cs="Times New Roman"/>
          <w:b/>
          <w:bCs/>
          <w:sz w:val="28"/>
          <w:szCs w:val="28"/>
        </w:rPr>
      </w:pPr>
      <w:r w:rsidRPr="00A17DEE">
        <w:rPr>
          <w:rFonts w:ascii="Times New Roman" w:hAnsi="Times New Roman" w:cs="Times New Roman"/>
          <w:b/>
          <w:bCs/>
          <w:sz w:val="28"/>
          <w:szCs w:val="28"/>
        </w:rPr>
        <w:t>Отраслевая нормативная база:</w:t>
      </w:r>
    </w:p>
    <w:p w14:paraId="7AC4D52E" w14:textId="77777777" w:rsidR="00551349"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3A619E">
        <w:rPr>
          <w:rFonts w:ascii="Times New Roman" w:hAnsi="Times New Roman" w:cs="Times New Roman"/>
          <w:sz w:val="28"/>
          <w:szCs w:val="28"/>
        </w:rPr>
        <w:t xml:space="preserve">Постановление Правительства РФ от 10.07.2013 </w:t>
      </w:r>
      <w:r>
        <w:rPr>
          <w:rFonts w:ascii="Times New Roman" w:hAnsi="Times New Roman" w:cs="Times New Roman"/>
          <w:sz w:val="28"/>
          <w:szCs w:val="28"/>
        </w:rPr>
        <w:t>№</w:t>
      </w:r>
      <w:r w:rsidRPr="003A619E">
        <w:rPr>
          <w:rFonts w:ascii="Times New Roman" w:hAnsi="Times New Roman" w:cs="Times New Roman"/>
          <w:sz w:val="28"/>
          <w:szCs w:val="28"/>
        </w:rPr>
        <w:t xml:space="preserve"> 582 </w:t>
      </w:r>
      <w:r>
        <w:rPr>
          <w:rFonts w:ascii="Times New Roman" w:hAnsi="Times New Roman" w:cs="Times New Roman"/>
          <w:sz w:val="28"/>
          <w:szCs w:val="28"/>
        </w:rPr>
        <w:t>«</w:t>
      </w:r>
      <w:r w:rsidRPr="003A619E">
        <w:rPr>
          <w:rFonts w:ascii="Times New Roman" w:hAnsi="Times New Roman" w:cs="Times New Roman"/>
          <w:sz w:val="28"/>
          <w:szCs w:val="28"/>
        </w:rPr>
        <w:t xml:space="preserve">Об утверждении Правил размещения на официальном сайте образовательной </w:t>
      </w:r>
      <w:r w:rsidRPr="003A619E">
        <w:rPr>
          <w:rFonts w:ascii="Times New Roman" w:hAnsi="Times New Roman" w:cs="Times New Roman"/>
          <w:sz w:val="28"/>
          <w:szCs w:val="28"/>
        </w:rPr>
        <w:lastRenderedPageBreak/>
        <w:t xml:space="preserve">организации в информационно-телекоммуникационной сети </w:t>
      </w:r>
      <w:r>
        <w:rPr>
          <w:rFonts w:ascii="Times New Roman" w:hAnsi="Times New Roman" w:cs="Times New Roman"/>
          <w:sz w:val="28"/>
          <w:szCs w:val="28"/>
        </w:rPr>
        <w:t>«</w:t>
      </w:r>
      <w:r w:rsidRPr="003A619E">
        <w:rPr>
          <w:rFonts w:ascii="Times New Roman" w:hAnsi="Times New Roman" w:cs="Times New Roman"/>
          <w:sz w:val="28"/>
          <w:szCs w:val="28"/>
        </w:rPr>
        <w:t>Интернет</w:t>
      </w:r>
      <w:r>
        <w:rPr>
          <w:rFonts w:ascii="Times New Roman" w:hAnsi="Times New Roman" w:cs="Times New Roman"/>
          <w:sz w:val="28"/>
          <w:szCs w:val="28"/>
        </w:rPr>
        <w:t>»</w:t>
      </w:r>
      <w:r w:rsidRPr="003A619E">
        <w:rPr>
          <w:rFonts w:ascii="Times New Roman" w:hAnsi="Times New Roman" w:cs="Times New Roman"/>
          <w:sz w:val="28"/>
          <w:szCs w:val="28"/>
        </w:rPr>
        <w:t xml:space="preserve"> и обновления информации об образовательной организации</w:t>
      </w:r>
      <w:r>
        <w:rPr>
          <w:rFonts w:ascii="Times New Roman" w:hAnsi="Times New Roman" w:cs="Times New Roman"/>
          <w:sz w:val="28"/>
          <w:szCs w:val="28"/>
        </w:rPr>
        <w:t>»;</w:t>
      </w:r>
    </w:p>
    <w:p w14:paraId="6C3340F7" w14:textId="77777777" w:rsidR="00551349" w:rsidRPr="0052571F" w:rsidRDefault="00551349" w:rsidP="00551349">
      <w:pPr>
        <w:pStyle w:val="a5"/>
        <w:numPr>
          <w:ilvl w:val="0"/>
          <w:numId w:val="1"/>
        </w:numPr>
        <w:spacing w:after="0" w:line="460" w:lineRule="exact"/>
        <w:ind w:left="0" w:firstLine="709"/>
        <w:jc w:val="both"/>
        <w:rPr>
          <w:rFonts w:ascii="Times New Roman" w:hAnsi="Times New Roman" w:cs="Times New Roman"/>
          <w:sz w:val="28"/>
          <w:szCs w:val="28"/>
        </w:rPr>
      </w:pPr>
      <w:r w:rsidRPr="00AB58C2">
        <w:rPr>
          <w:rFonts w:ascii="Times New Roman" w:hAnsi="Times New Roman" w:cs="Times New Roman"/>
          <w:sz w:val="28"/>
          <w:szCs w:val="28"/>
        </w:rPr>
        <w:t xml:space="preserve">Приказ Министерства просвещения Российской Федерации от 13 марта 2019 г. </w:t>
      </w:r>
      <w:r>
        <w:rPr>
          <w:rFonts w:ascii="Times New Roman" w:hAnsi="Times New Roman" w:cs="Times New Roman"/>
          <w:sz w:val="28"/>
          <w:szCs w:val="28"/>
        </w:rPr>
        <w:t>№</w:t>
      </w:r>
      <w:r w:rsidRPr="00AB58C2">
        <w:rPr>
          <w:rFonts w:ascii="Times New Roman" w:hAnsi="Times New Roman" w:cs="Times New Roman"/>
          <w:sz w:val="28"/>
          <w:szCs w:val="28"/>
        </w:rPr>
        <w:t xml:space="preserve"> 114 </w:t>
      </w:r>
      <w:r>
        <w:rPr>
          <w:rFonts w:ascii="Times New Roman" w:hAnsi="Times New Roman" w:cs="Times New Roman"/>
          <w:sz w:val="28"/>
          <w:szCs w:val="28"/>
        </w:rPr>
        <w:t>«</w:t>
      </w:r>
      <w:r w:rsidRPr="00AB58C2">
        <w:rPr>
          <w:rFonts w:ascii="Times New Roman" w:hAnsi="Times New Roman" w:cs="Times New Roman"/>
          <w:sz w:val="28"/>
          <w:szCs w:val="28"/>
        </w:rPr>
        <w:t xml:space="preserve">Об утверждении показателей, характеризующих общие критерии </w:t>
      </w:r>
      <w:proofErr w:type="gramStart"/>
      <w:r w:rsidRPr="00AB58C2">
        <w:rPr>
          <w:rFonts w:ascii="Times New Roman" w:hAnsi="Times New Roman" w:cs="Times New Roman"/>
          <w:sz w:val="28"/>
          <w:szCs w:val="28"/>
        </w:rPr>
        <w:t>оценки качества условий осуществления образовательной деятельности</w:t>
      </w:r>
      <w:proofErr w:type="gramEnd"/>
      <w:r w:rsidRPr="00AB58C2">
        <w:rPr>
          <w:rFonts w:ascii="Times New Roman" w:hAnsi="Times New Roman" w:cs="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cs="Times New Roman"/>
          <w:sz w:val="28"/>
          <w:szCs w:val="28"/>
        </w:rPr>
        <w:t>»</w:t>
      </w:r>
      <w:r w:rsidRPr="00AB58C2">
        <w:rPr>
          <w:rFonts w:ascii="Times New Roman" w:hAnsi="Times New Roman" w:cs="Times New Roman"/>
          <w:sz w:val="28"/>
          <w:szCs w:val="28"/>
        </w:rPr>
        <w:t>;</w:t>
      </w:r>
    </w:p>
    <w:p w14:paraId="05503C4B" w14:textId="77777777" w:rsidR="00551349" w:rsidRDefault="00551349" w:rsidP="00551349">
      <w:pPr>
        <w:pStyle w:val="a5"/>
        <w:numPr>
          <w:ilvl w:val="0"/>
          <w:numId w:val="1"/>
        </w:numPr>
        <w:spacing w:after="0" w:line="360" w:lineRule="auto"/>
        <w:ind w:left="0" w:firstLine="709"/>
        <w:jc w:val="both"/>
        <w:rPr>
          <w:rFonts w:ascii="Times New Roman" w:hAnsi="Times New Roman" w:cs="Times New Roman"/>
          <w:sz w:val="28"/>
          <w:szCs w:val="28"/>
        </w:rPr>
      </w:pPr>
      <w:r w:rsidRPr="0029628D">
        <w:rPr>
          <w:rFonts w:ascii="Times New Roman" w:hAnsi="Times New Roman" w:cs="Times New Roman"/>
          <w:sz w:val="28"/>
          <w:szCs w:val="28"/>
        </w:rPr>
        <w:t xml:space="preserve">Приказ </w:t>
      </w:r>
      <w:proofErr w:type="spellStart"/>
      <w:r w:rsidRPr="0029628D">
        <w:rPr>
          <w:rFonts w:ascii="Times New Roman" w:hAnsi="Times New Roman" w:cs="Times New Roman"/>
          <w:sz w:val="28"/>
          <w:szCs w:val="28"/>
        </w:rPr>
        <w:t>Рособрнадзора</w:t>
      </w:r>
      <w:proofErr w:type="spellEnd"/>
      <w:r w:rsidRPr="0029628D">
        <w:rPr>
          <w:rFonts w:ascii="Times New Roman" w:hAnsi="Times New Roman" w:cs="Times New Roman"/>
          <w:sz w:val="28"/>
          <w:szCs w:val="28"/>
        </w:rPr>
        <w:t xml:space="preserve"> от 29.05.2014 № 785 </w:t>
      </w:r>
      <w:r>
        <w:rPr>
          <w:rFonts w:ascii="Times New Roman" w:hAnsi="Times New Roman" w:cs="Times New Roman"/>
          <w:sz w:val="28"/>
          <w:szCs w:val="28"/>
        </w:rPr>
        <w:t>«</w:t>
      </w:r>
      <w:r w:rsidRPr="0029628D">
        <w:rPr>
          <w:rFonts w:ascii="Times New Roman" w:hAnsi="Times New Roman" w:cs="Times New Roman"/>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rFonts w:ascii="Times New Roman" w:hAnsi="Times New Roman" w:cs="Times New Roman"/>
          <w:sz w:val="28"/>
          <w:szCs w:val="28"/>
        </w:rPr>
        <w:t>«</w:t>
      </w:r>
      <w:r w:rsidRPr="0029628D">
        <w:rPr>
          <w:rFonts w:ascii="Times New Roman" w:hAnsi="Times New Roman" w:cs="Times New Roman"/>
          <w:sz w:val="28"/>
          <w:szCs w:val="28"/>
        </w:rPr>
        <w:t>Интернет</w:t>
      </w:r>
      <w:r>
        <w:rPr>
          <w:rFonts w:ascii="Times New Roman" w:hAnsi="Times New Roman" w:cs="Times New Roman"/>
          <w:sz w:val="28"/>
          <w:szCs w:val="28"/>
        </w:rPr>
        <w:t>»</w:t>
      </w:r>
      <w:r w:rsidRPr="0029628D">
        <w:rPr>
          <w:rFonts w:ascii="Times New Roman" w:hAnsi="Times New Roman" w:cs="Times New Roman"/>
          <w:sz w:val="28"/>
          <w:szCs w:val="28"/>
        </w:rPr>
        <w:t xml:space="preserve"> и формату представления на нем информации</w:t>
      </w:r>
      <w:r>
        <w:rPr>
          <w:rFonts w:ascii="Times New Roman" w:hAnsi="Times New Roman" w:cs="Times New Roman"/>
          <w:sz w:val="28"/>
          <w:szCs w:val="28"/>
        </w:rPr>
        <w:t>».</w:t>
      </w:r>
    </w:p>
    <w:p w14:paraId="7225C6C2" w14:textId="77777777" w:rsidR="00551349" w:rsidRDefault="00551349" w:rsidP="00551349">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2E47058D" w14:textId="77777777" w:rsidR="00551349" w:rsidRPr="00431F1B" w:rsidRDefault="00551349" w:rsidP="00551349">
      <w:pPr>
        <w:pStyle w:val="1"/>
        <w:numPr>
          <w:ilvl w:val="0"/>
          <w:numId w:val="2"/>
        </w:numPr>
        <w:spacing w:before="0" w:line="360" w:lineRule="auto"/>
        <w:ind w:left="0" w:firstLine="0"/>
        <w:rPr>
          <w:rFonts w:ascii="Times New Roman" w:hAnsi="Times New Roman" w:cs="Times New Roman"/>
          <w:b/>
          <w:bCs/>
          <w:color w:val="auto"/>
          <w:sz w:val="28"/>
          <w:szCs w:val="28"/>
        </w:rPr>
      </w:pPr>
      <w:bookmarkStart w:id="49" w:name="_Toc42955737"/>
      <w:r w:rsidRPr="00431F1B">
        <w:rPr>
          <w:rFonts w:ascii="Times New Roman" w:hAnsi="Times New Roman" w:cs="Times New Roman"/>
          <w:b/>
          <w:bCs/>
          <w:color w:val="auto"/>
          <w:sz w:val="28"/>
          <w:szCs w:val="28"/>
        </w:rPr>
        <w:lastRenderedPageBreak/>
        <w:t>Программа проведения независимой оценки качества</w:t>
      </w:r>
      <w:bookmarkEnd w:id="49"/>
    </w:p>
    <w:p w14:paraId="75ACBC79" w14:textId="77777777" w:rsidR="00551349" w:rsidRPr="00431F1B" w:rsidRDefault="00551349" w:rsidP="00551349">
      <w:pPr>
        <w:pStyle w:val="1"/>
        <w:numPr>
          <w:ilvl w:val="1"/>
          <w:numId w:val="2"/>
        </w:numPr>
        <w:spacing w:before="0" w:line="360" w:lineRule="auto"/>
        <w:ind w:left="0" w:firstLine="709"/>
        <w:rPr>
          <w:rFonts w:ascii="Times New Roman" w:hAnsi="Times New Roman" w:cs="Times New Roman"/>
          <w:b/>
          <w:bCs/>
          <w:color w:val="auto"/>
          <w:sz w:val="28"/>
          <w:szCs w:val="28"/>
        </w:rPr>
      </w:pPr>
      <w:bookmarkStart w:id="50" w:name="_Toc42955738"/>
      <w:r w:rsidRPr="00431F1B">
        <w:rPr>
          <w:rFonts w:ascii="Times New Roman" w:hAnsi="Times New Roman" w:cs="Times New Roman"/>
          <w:b/>
          <w:bCs/>
          <w:color w:val="auto"/>
          <w:sz w:val="28"/>
          <w:szCs w:val="28"/>
        </w:rPr>
        <w:t>Методологический раздел</w:t>
      </w:r>
      <w:bookmarkEnd w:id="50"/>
    </w:p>
    <w:p w14:paraId="7EC76E61" w14:textId="77777777" w:rsidR="00551349" w:rsidRDefault="00551349" w:rsidP="00551349">
      <w:pPr>
        <w:spacing w:after="0" w:line="360" w:lineRule="auto"/>
        <w:ind w:firstLine="709"/>
        <w:jc w:val="both"/>
        <w:rPr>
          <w:rFonts w:ascii="Times New Roman" w:hAnsi="Times New Roman" w:cs="Times New Roman"/>
          <w:sz w:val="28"/>
          <w:szCs w:val="28"/>
        </w:rPr>
      </w:pPr>
      <w:r w:rsidRPr="00840831">
        <w:rPr>
          <w:rFonts w:ascii="Times New Roman" w:hAnsi="Times New Roman" w:cs="Times New Roman"/>
          <w:sz w:val="28"/>
          <w:szCs w:val="28"/>
        </w:rPr>
        <w:t xml:space="preserve">Независимая оценка качества условий оказания услуг </w:t>
      </w:r>
      <w:r>
        <w:rPr>
          <w:rFonts w:ascii="Times New Roman" w:hAnsi="Times New Roman" w:cs="Times New Roman"/>
          <w:sz w:val="28"/>
          <w:szCs w:val="28"/>
        </w:rPr>
        <w:t>образовательными организациями</w:t>
      </w:r>
      <w:r w:rsidRPr="00840831">
        <w:rPr>
          <w:rFonts w:ascii="Times New Roman" w:hAnsi="Times New Roman" w:cs="Times New Roman"/>
          <w:sz w:val="28"/>
          <w:szCs w:val="28"/>
        </w:rPr>
        <w:t xml:space="preserve"> является одной из форм общественного контроля и </w:t>
      </w:r>
      <w:r w:rsidRPr="007F2D04">
        <w:rPr>
          <w:rFonts w:ascii="Times New Roman" w:hAnsi="Times New Roman" w:cs="Times New Roman"/>
          <w:b/>
          <w:sz w:val="28"/>
          <w:szCs w:val="28"/>
        </w:rPr>
        <w:t>проводится в целях предоставления гражданам информации</w:t>
      </w:r>
      <w:r w:rsidRPr="00840831">
        <w:rPr>
          <w:rFonts w:ascii="Times New Roman" w:hAnsi="Times New Roman" w:cs="Times New Roman"/>
          <w:sz w:val="28"/>
          <w:szCs w:val="28"/>
        </w:rPr>
        <w:t xml:space="preserve"> о качестве условий оказания услуг </w:t>
      </w:r>
      <w:r>
        <w:rPr>
          <w:rFonts w:ascii="Times New Roman" w:hAnsi="Times New Roman" w:cs="Times New Roman"/>
          <w:sz w:val="28"/>
          <w:szCs w:val="28"/>
        </w:rPr>
        <w:t>образовательными организациями</w:t>
      </w:r>
      <w:r w:rsidRPr="00840831">
        <w:rPr>
          <w:rFonts w:ascii="Times New Roman" w:hAnsi="Times New Roman" w:cs="Times New Roman"/>
          <w:sz w:val="28"/>
          <w:szCs w:val="28"/>
        </w:rPr>
        <w:t>, а также в целях повышения качества их деятельности</w:t>
      </w:r>
    </w:p>
    <w:p w14:paraId="43E28C2E" w14:textId="77777777" w:rsidR="00551349" w:rsidRPr="00C92E69" w:rsidRDefault="00551349" w:rsidP="00551349">
      <w:pPr>
        <w:spacing w:after="0" w:line="360" w:lineRule="auto"/>
        <w:ind w:firstLine="709"/>
        <w:jc w:val="both"/>
        <w:rPr>
          <w:rFonts w:ascii="Times New Roman" w:hAnsi="Times New Roman" w:cs="Times New Roman"/>
          <w:sz w:val="28"/>
          <w:szCs w:val="28"/>
        </w:rPr>
      </w:pPr>
      <w:r w:rsidRPr="00B55AC2">
        <w:rPr>
          <w:rFonts w:ascii="Times New Roman" w:hAnsi="Times New Roman" w:cs="Times New Roman"/>
          <w:sz w:val="28"/>
          <w:szCs w:val="28"/>
        </w:rPr>
        <w:t xml:space="preserve">Для достижения поставленной цели были </w:t>
      </w:r>
      <w:r w:rsidRPr="007F2D04">
        <w:rPr>
          <w:rFonts w:ascii="Times New Roman" w:hAnsi="Times New Roman" w:cs="Times New Roman"/>
          <w:b/>
          <w:sz w:val="28"/>
          <w:szCs w:val="28"/>
        </w:rPr>
        <w:t>определены следующие задачи</w:t>
      </w:r>
      <w:r w:rsidRPr="00B55AC2">
        <w:rPr>
          <w:rFonts w:ascii="Times New Roman" w:hAnsi="Times New Roman" w:cs="Times New Roman"/>
          <w:sz w:val="28"/>
          <w:szCs w:val="28"/>
        </w:rPr>
        <w:t>:</w:t>
      </w:r>
    </w:p>
    <w:p w14:paraId="65288DCF" w14:textId="77777777" w:rsidR="00551349" w:rsidRPr="00285C46" w:rsidRDefault="00551349" w:rsidP="00551349">
      <w:pPr>
        <w:spacing w:after="0" w:line="360" w:lineRule="auto"/>
        <w:ind w:firstLine="709"/>
        <w:jc w:val="both"/>
        <w:rPr>
          <w:rFonts w:ascii="Times New Roman" w:hAnsi="Times New Roman" w:cs="Times New Roman"/>
          <w:sz w:val="28"/>
          <w:szCs w:val="28"/>
        </w:rPr>
      </w:pPr>
      <w:proofErr w:type="gramStart"/>
      <w:r w:rsidRPr="008951E3">
        <w:rPr>
          <w:rFonts w:ascii="Times New Roman" w:hAnsi="Times New Roman" w:cs="Times New Roman"/>
          <w:sz w:val="28"/>
          <w:szCs w:val="28"/>
        </w:rPr>
        <w:t>1) получение данных о качестве условий оказания услуг</w:t>
      </w:r>
      <w:r>
        <w:rPr>
          <w:rFonts w:ascii="Times New Roman" w:hAnsi="Times New Roman" w:cs="Times New Roman"/>
          <w:sz w:val="28"/>
          <w:szCs w:val="28"/>
        </w:rPr>
        <w:t xml:space="preserve"> образовательными организациями</w:t>
      </w:r>
      <w:r w:rsidRPr="008951E3">
        <w:rPr>
          <w:rFonts w:ascii="Times New Roman" w:hAnsi="Times New Roman" w:cs="Times New Roman"/>
          <w:sz w:val="28"/>
          <w:szCs w:val="28"/>
        </w:rPr>
        <w:t xml:space="preserve"> в соответствии с перечнем общих критериев</w:t>
      </w:r>
      <w:r>
        <w:rPr>
          <w:rFonts w:ascii="Times New Roman" w:hAnsi="Times New Roman" w:cs="Times New Roman"/>
          <w:sz w:val="28"/>
          <w:szCs w:val="28"/>
        </w:rPr>
        <w:t xml:space="preserve"> </w:t>
      </w:r>
      <w:r w:rsidRPr="008951E3">
        <w:rPr>
          <w:rFonts w:ascii="Times New Roman" w:hAnsi="Times New Roman" w:cs="Times New Roman"/>
          <w:sz w:val="28"/>
          <w:szCs w:val="28"/>
        </w:rPr>
        <w:t xml:space="preserve">независимой оценки, определенным </w:t>
      </w:r>
      <w:r>
        <w:rPr>
          <w:rFonts w:ascii="Times New Roman" w:hAnsi="Times New Roman" w:cs="Times New Roman"/>
          <w:sz w:val="28"/>
          <w:szCs w:val="28"/>
        </w:rPr>
        <w:t>п</w:t>
      </w:r>
      <w:r w:rsidRPr="00482869">
        <w:rPr>
          <w:rFonts w:ascii="Times New Roman" w:hAnsi="Times New Roman" w:cs="Times New Roman"/>
          <w:sz w:val="28"/>
          <w:szCs w:val="28"/>
        </w:rPr>
        <w:t>риказ</w:t>
      </w:r>
      <w:r>
        <w:rPr>
          <w:rFonts w:ascii="Times New Roman" w:hAnsi="Times New Roman" w:cs="Times New Roman"/>
          <w:sz w:val="28"/>
          <w:szCs w:val="28"/>
        </w:rPr>
        <w:t>ом</w:t>
      </w:r>
      <w:r w:rsidRPr="00482869">
        <w:rPr>
          <w:rFonts w:ascii="Times New Roman" w:hAnsi="Times New Roman" w:cs="Times New Roman"/>
          <w:sz w:val="28"/>
          <w:szCs w:val="28"/>
        </w:rPr>
        <w:t xml:space="preserve"> </w:t>
      </w:r>
      <w:proofErr w:type="spellStart"/>
      <w:r w:rsidRPr="00482869">
        <w:rPr>
          <w:rFonts w:ascii="Times New Roman" w:hAnsi="Times New Roman" w:cs="Times New Roman"/>
          <w:sz w:val="28"/>
          <w:szCs w:val="28"/>
        </w:rPr>
        <w:t>Минпросвещения</w:t>
      </w:r>
      <w:proofErr w:type="spellEnd"/>
      <w:r w:rsidRPr="00482869">
        <w:rPr>
          <w:rFonts w:ascii="Times New Roman" w:hAnsi="Times New Roman" w:cs="Times New Roman"/>
          <w:sz w:val="28"/>
          <w:szCs w:val="28"/>
        </w:rPr>
        <w:t xml:space="preserve"> России от 13.03.2019 </w:t>
      </w:r>
      <w:r>
        <w:rPr>
          <w:rFonts w:ascii="Times New Roman" w:hAnsi="Times New Roman" w:cs="Times New Roman"/>
          <w:sz w:val="28"/>
          <w:szCs w:val="28"/>
        </w:rPr>
        <w:t>№</w:t>
      </w:r>
      <w:r w:rsidRPr="00482869">
        <w:rPr>
          <w:rFonts w:ascii="Times New Roman" w:hAnsi="Times New Roman" w:cs="Times New Roman"/>
          <w:sz w:val="28"/>
          <w:szCs w:val="28"/>
        </w:rPr>
        <w:t xml:space="preserve"> 114 </w:t>
      </w:r>
      <w:r>
        <w:rPr>
          <w:rFonts w:ascii="Times New Roman" w:hAnsi="Times New Roman" w:cs="Times New Roman"/>
          <w:sz w:val="28"/>
          <w:szCs w:val="28"/>
        </w:rPr>
        <w:t>«</w:t>
      </w:r>
      <w:r w:rsidRPr="00482869">
        <w:rPr>
          <w:rFonts w:ascii="Times New Roman" w:hAnsi="Times New Roman" w:cs="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cs="Times New Roman"/>
          <w:sz w:val="28"/>
          <w:szCs w:val="28"/>
        </w:rPr>
        <w:t>»</w:t>
      </w:r>
      <w:r w:rsidRPr="00285C46">
        <w:rPr>
          <w:rFonts w:ascii="Times New Roman" w:hAnsi="Times New Roman" w:cs="Times New Roman"/>
          <w:sz w:val="28"/>
          <w:szCs w:val="28"/>
        </w:rPr>
        <w:t>, а также отраслевыми</w:t>
      </w:r>
      <w:proofErr w:type="gramEnd"/>
      <w:r w:rsidRPr="00285C46">
        <w:rPr>
          <w:rFonts w:ascii="Times New Roman" w:hAnsi="Times New Roman" w:cs="Times New Roman"/>
          <w:sz w:val="28"/>
          <w:szCs w:val="28"/>
        </w:rPr>
        <w:t xml:space="preserve">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14:paraId="5FD53AE1" w14:textId="77777777" w:rsidR="00551349" w:rsidRDefault="00551349" w:rsidP="00551349">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sz w:val="28"/>
          <w:szCs w:val="28"/>
        </w:rPr>
        <w:t xml:space="preserve">2) </w:t>
      </w:r>
      <w:r>
        <w:rPr>
          <w:rFonts w:ascii="Times New Roman" w:hAnsi="Times New Roman" w:cs="Times New Roman"/>
          <w:sz w:val="28"/>
          <w:szCs w:val="28"/>
        </w:rPr>
        <w:t xml:space="preserve">обработка и </w:t>
      </w:r>
      <w:r w:rsidRPr="00285C46">
        <w:rPr>
          <w:rFonts w:ascii="Times New Roman" w:hAnsi="Times New Roman" w:cs="Times New Roman"/>
          <w:sz w:val="28"/>
          <w:szCs w:val="28"/>
        </w:rPr>
        <w:t xml:space="preserve">обобщение полученных результатов, построение на их основе рейтингов организаций, оказывающих </w:t>
      </w:r>
      <w:r>
        <w:rPr>
          <w:rFonts w:ascii="Times New Roman" w:hAnsi="Times New Roman" w:cs="Times New Roman"/>
          <w:sz w:val="28"/>
          <w:szCs w:val="28"/>
        </w:rPr>
        <w:t>образовательные услуги;</w:t>
      </w:r>
    </w:p>
    <w:p w14:paraId="1240AD2C" w14:textId="77777777" w:rsidR="00551349" w:rsidRPr="00285C46"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рекомендаций по улучшению качества </w:t>
      </w:r>
      <w:r w:rsidRPr="008951E3">
        <w:rPr>
          <w:rFonts w:ascii="Times New Roman" w:hAnsi="Times New Roman" w:cs="Times New Roman"/>
          <w:sz w:val="28"/>
          <w:szCs w:val="28"/>
        </w:rPr>
        <w:t>условий оказания услуг</w:t>
      </w:r>
      <w:r>
        <w:rPr>
          <w:rFonts w:ascii="Times New Roman" w:hAnsi="Times New Roman" w:cs="Times New Roman"/>
          <w:sz w:val="28"/>
          <w:szCs w:val="28"/>
        </w:rPr>
        <w:t xml:space="preserve"> образовательными организациями</w:t>
      </w:r>
    </w:p>
    <w:p w14:paraId="564025E2" w14:textId="77777777" w:rsidR="00551349" w:rsidRDefault="00551349" w:rsidP="00551349">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b/>
          <w:bCs/>
          <w:sz w:val="28"/>
          <w:szCs w:val="28"/>
        </w:rPr>
        <w:t>Объект исследования</w:t>
      </w:r>
      <w:r>
        <w:rPr>
          <w:rFonts w:ascii="Times New Roman" w:hAnsi="Times New Roman" w:cs="Times New Roman"/>
          <w:b/>
          <w:bCs/>
          <w:sz w:val="28"/>
          <w:szCs w:val="28"/>
        </w:rPr>
        <w:t xml:space="preserve"> </w:t>
      </w:r>
      <w:r>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Pr>
          <w:rFonts w:ascii="Times New Roman" w:hAnsi="Times New Roman" w:cs="Times New Roman"/>
          <w:sz w:val="28"/>
          <w:szCs w:val="28"/>
        </w:rPr>
        <w:t xml:space="preserve">образовательная организация </w:t>
      </w:r>
      <w:r>
        <w:rPr>
          <w:rFonts w:ascii="Times New Roman" w:hAnsi="Times New Roman" w:cs="Times New Roman"/>
          <w:b/>
          <w:color w:val="002060"/>
          <w:sz w:val="28"/>
          <w:szCs w:val="28"/>
        </w:rPr>
        <w:t>Даниловского района Волгоградской области</w:t>
      </w:r>
      <w:r>
        <w:rPr>
          <w:rFonts w:ascii="Times New Roman" w:hAnsi="Times New Roman" w:cs="Times New Roman"/>
          <w:sz w:val="28"/>
          <w:szCs w:val="28"/>
        </w:rPr>
        <w:t xml:space="preserve">, осуществляющие образовательную деятельность в 2020 году </w:t>
      </w:r>
      <w:r w:rsidRPr="00285C46">
        <w:rPr>
          <w:rFonts w:ascii="Times New Roman" w:hAnsi="Times New Roman" w:cs="Times New Roman"/>
          <w:sz w:val="28"/>
          <w:szCs w:val="28"/>
        </w:rPr>
        <w:t xml:space="preserve">(Приложение </w:t>
      </w:r>
      <w:r>
        <w:rPr>
          <w:rFonts w:ascii="Times New Roman" w:hAnsi="Times New Roman" w:cs="Times New Roman"/>
          <w:sz w:val="28"/>
          <w:szCs w:val="28"/>
        </w:rPr>
        <w:t>А</w:t>
      </w:r>
      <w:r w:rsidRPr="00285C46">
        <w:rPr>
          <w:rFonts w:ascii="Times New Roman" w:hAnsi="Times New Roman" w:cs="Times New Roman"/>
          <w:sz w:val="28"/>
          <w:szCs w:val="28"/>
        </w:rPr>
        <w:t>)</w:t>
      </w:r>
    </w:p>
    <w:p w14:paraId="75FA3214" w14:textId="77777777" w:rsidR="00551349" w:rsidRPr="00285C46" w:rsidRDefault="00551349" w:rsidP="00551349">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b/>
          <w:bCs/>
          <w:sz w:val="28"/>
          <w:szCs w:val="28"/>
        </w:rPr>
        <w:lastRenderedPageBreak/>
        <w:t>Предмет исследования</w:t>
      </w:r>
      <w:r>
        <w:rPr>
          <w:rFonts w:ascii="Times New Roman" w:hAnsi="Times New Roman" w:cs="Times New Roman"/>
          <w:sz w:val="28"/>
          <w:szCs w:val="28"/>
        </w:rPr>
        <w:t xml:space="preserve"> </w:t>
      </w:r>
      <w:r w:rsidRPr="00DB23F2">
        <w:rPr>
          <w:rFonts w:ascii="Times New Roman" w:hAnsi="Times New Roman" w:cs="Times New Roman"/>
          <w:bCs/>
          <w:sz w:val="28"/>
          <w:szCs w:val="28"/>
        </w:rPr>
        <w:sym w:font="Symbol" w:char="F02D"/>
      </w:r>
      <w:r w:rsidRPr="00DB23F2">
        <w:rPr>
          <w:rFonts w:ascii="Times New Roman" w:hAnsi="Times New Roman" w:cs="Times New Roman"/>
          <w:bCs/>
          <w:sz w:val="28"/>
          <w:szCs w:val="28"/>
        </w:rPr>
        <w:t xml:space="preserve"> </w:t>
      </w:r>
      <w:r>
        <w:rPr>
          <w:rFonts w:ascii="Times New Roman" w:hAnsi="Times New Roman" w:cs="Times New Roman"/>
          <w:bCs/>
          <w:sz w:val="28"/>
          <w:szCs w:val="28"/>
        </w:rPr>
        <w:t xml:space="preserve">независимая </w:t>
      </w:r>
      <w:r>
        <w:rPr>
          <w:rFonts w:ascii="Times New Roman" w:hAnsi="Times New Roman" w:cs="Times New Roman"/>
          <w:sz w:val="28"/>
          <w:szCs w:val="28"/>
        </w:rPr>
        <w:t xml:space="preserve">оценка качества </w:t>
      </w:r>
      <w:r w:rsidRPr="008951E3">
        <w:rPr>
          <w:rFonts w:ascii="Times New Roman" w:hAnsi="Times New Roman" w:cs="Times New Roman"/>
          <w:sz w:val="28"/>
          <w:szCs w:val="28"/>
        </w:rPr>
        <w:t>условий оказания услуг</w:t>
      </w:r>
      <w:r>
        <w:rPr>
          <w:rFonts w:ascii="Times New Roman" w:hAnsi="Times New Roman" w:cs="Times New Roman"/>
          <w:sz w:val="28"/>
          <w:szCs w:val="28"/>
        </w:rPr>
        <w:t xml:space="preserve"> образовательной организацией </w:t>
      </w:r>
      <w:r>
        <w:rPr>
          <w:rFonts w:ascii="Times New Roman" w:hAnsi="Times New Roman" w:cs="Times New Roman"/>
          <w:b/>
          <w:color w:val="002060"/>
          <w:sz w:val="28"/>
          <w:szCs w:val="28"/>
        </w:rPr>
        <w:t>Даниловского района Волгоградской области</w:t>
      </w:r>
      <w:r>
        <w:rPr>
          <w:rFonts w:ascii="Times New Roman" w:hAnsi="Times New Roman" w:cs="Times New Roman"/>
          <w:sz w:val="28"/>
          <w:szCs w:val="28"/>
        </w:rPr>
        <w:t>, осуществляющей образовательную деятельность.</w:t>
      </w:r>
    </w:p>
    <w:p w14:paraId="1A602773" w14:textId="77777777" w:rsidR="00551349" w:rsidRDefault="00551349" w:rsidP="00551349">
      <w:pPr>
        <w:spacing w:after="0" w:line="360" w:lineRule="auto"/>
        <w:ind w:firstLine="709"/>
        <w:jc w:val="both"/>
        <w:rPr>
          <w:rFonts w:ascii="Times New Roman" w:hAnsi="Times New Roman" w:cs="Times New Roman"/>
          <w:sz w:val="28"/>
          <w:szCs w:val="28"/>
        </w:rPr>
      </w:pPr>
      <w:r w:rsidRPr="00B9458B">
        <w:rPr>
          <w:rFonts w:ascii="Times New Roman" w:hAnsi="Times New Roman" w:cs="Times New Roman"/>
          <w:b/>
          <w:bCs/>
          <w:sz w:val="28"/>
          <w:szCs w:val="28"/>
        </w:rPr>
        <w:t xml:space="preserve">Сроки </w:t>
      </w:r>
      <w:r w:rsidRPr="00B9458B">
        <w:rPr>
          <w:rFonts w:ascii="Times New Roman" w:hAnsi="Times New Roman" w:cs="Times New Roman"/>
          <w:sz w:val="28"/>
          <w:szCs w:val="28"/>
        </w:rPr>
        <w:t>выполнения оценочных процедур</w:t>
      </w:r>
      <w:r>
        <w:rPr>
          <w:rFonts w:ascii="Times New Roman" w:hAnsi="Times New Roman" w:cs="Times New Roman"/>
          <w:sz w:val="28"/>
          <w:szCs w:val="28"/>
        </w:rPr>
        <w:t xml:space="preserve"> </w:t>
      </w:r>
      <w:r w:rsidRPr="00BF126C">
        <w:rPr>
          <w:rFonts w:ascii="Times New Roman" w:hAnsi="Times New Roman" w:cs="Times New Roman"/>
          <w:b/>
          <w:color w:val="002060"/>
          <w:sz w:val="28"/>
          <w:szCs w:val="28"/>
        </w:rPr>
        <w:t xml:space="preserve">с </w:t>
      </w:r>
      <w:r>
        <w:rPr>
          <w:rFonts w:ascii="Times New Roman" w:hAnsi="Times New Roman" w:cs="Times New Roman"/>
          <w:b/>
          <w:color w:val="002060"/>
          <w:sz w:val="28"/>
          <w:szCs w:val="28"/>
        </w:rPr>
        <w:t>17.03.2020 г. по 15.06.2020</w:t>
      </w:r>
      <w:r w:rsidRPr="00BF126C">
        <w:rPr>
          <w:rFonts w:ascii="Times New Roman" w:hAnsi="Times New Roman" w:cs="Times New Roman"/>
          <w:b/>
          <w:color w:val="002060"/>
          <w:sz w:val="28"/>
          <w:szCs w:val="28"/>
        </w:rPr>
        <w:t xml:space="preserve"> г</w:t>
      </w:r>
      <w:r>
        <w:rPr>
          <w:rFonts w:ascii="Times New Roman" w:hAnsi="Times New Roman" w:cs="Times New Roman"/>
          <w:sz w:val="28"/>
          <w:szCs w:val="28"/>
        </w:rPr>
        <w:t>. Этапы и содержание оценочных процедур представлены в Таблице 1.1</w:t>
      </w:r>
    </w:p>
    <w:p w14:paraId="75D615C1" w14:textId="77777777" w:rsidR="00551349" w:rsidRPr="00192A94" w:rsidRDefault="00551349" w:rsidP="00551349">
      <w:pPr>
        <w:spacing w:after="0" w:line="360" w:lineRule="auto"/>
        <w:ind w:firstLine="709"/>
        <w:jc w:val="center"/>
        <w:rPr>
          <w:rFonts w:ascii="Times New Roman" w:hAnsi="Times New Roman" w:cs="Times New Roman"/>
          <w:bCs/>
          <w:i/>
          <w:sz w:val="28"/>
          <w:szCs w:val="28"/>
        </w:rPr>
      </w:pPr>
      <w:r w:rsidRPr="00192A94">
        <w:rPr>
          <w:rFonts w:ascii="Times New Roman" w:hAnsi="Times New Roman" w:cs="Times New Roman"/>
          <w:bCs/>
          <w:i/>
          <w:sz w:val="28"/>
          <w:szCs w:val="28"/>
        </w:rPr>
        <w:t>Таблица 1.1 Этапы и содержание оценочных процедур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950"/>
        <w:gridCol w:w="920"/>
        <w:gridCol w:w="2120"/>
      </w:tblGrid>
      <w:tr w:rsidR="00551349" w:rsidRPr="00DB23F2" w14:paraId="39F85F54" w14:textId="77777777" w:rsidTr="00FF7F80">
        <w:trPr>
          <w:tblHeader/>
        </w:trPr>
        <w:tc>
          <w:tcPr>
            <w:tcW w:w="649" w:type="dxa"/>
            <w:shd w:val="clear" w:color="auto" w:fill="D9E2F3" w:themeFill="accent1" w:themeFillTint="33"/>
            <w:vAlign w:val="center"/>
          </w:tcPr>
          <w:p w14:paraId="310D890C" w14:textId="77777777" w:rsidR="00551349" w:rsidRPr="00DB23F2" w:rsidRDefault="00551349" w:rsidP="00FF7F80">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w:t>
            </w:r>
          </w:p>
          <w:p w14:paraId="6F4F5577" w14:textId="77777777" w:rsidR="00551349" w:rsidRPr="00DB23F2" w:rsidRDefault="00551349" w:rsidP="00FF7F80">
            <w:pPr>
              <w:spacing w:after="0" w:line="240" w:lineRule="auto"/>
              <w:jc w:val="center"/>
              <w:rPr>
                <w:rFonts w:ascii="Times New Roman" w:hAnsi="Times New Roman" w:cs="Times New Roman"/>
                <w:b/>
                <w:bCs/>
                <w:sz w:val="24"/>
                <w:szCs w:val="24"/>
              </w:rPr>
            </w:pPr>
            <w:proofErr w:type="gramStart"/>
            <w:r w:rsidRPr="00DB23F2">
              <w:rPr>
                <w:rFonts w:ascii="Times New Roman" w:hAnsi="Times New Roman" w:cs="Times New Roman"/>
                <w:b/>
                <w:bCs/>
                <w:sz w:val="24"/>
                <w:szCs w:val="24"/>
              </w:rPr>
              <w:t>п</w:t>
            </w:r>
            <w:proofErr w:type="gramEnd"/>
            <w:r w:rsidRPr="00DB23F2">
              <w:rPr>
                <w:rFonts w:ascii="Times New Roman" w:hAnsi="Times New Roman" w:cs="Times New Roman"/>
                <w:b/>
                <w:bCs/>
                <w:sz w:val="24"/>
                <w:szCs w:val="24"/>
              </w:rPr>
              <w:t>/п</w:t>
            </w:r>
          </w:p>
        </w:tc>
        <w:tc>
          <w:tcPr>
            <w:tcW w:w="5950" w:type="dxa"/>
            <w:shd w:val="clear" w:color="auto" w:fill="D9E2F3" w:themeFill="accent1" w:themeFillTint="33"/>
            <w:vAlign w:val="center"/>
          </w:tcPr>
          <w:p w14:paraId="518EBAB4" w14:textId="77777777" w:rsidR="00551349" w:rsidRPr="00DB23F2" w:rsidRDefault="00551349" w:rsidP="00FF7F80">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Содержание</w:t>
            </w:r>
          </w:p>
        </w:tc>
        <w:tc>
          <w:tcPr>
            <w:tcW w:w="920" w:type="dxa"/>
            <w:shd w:val="clear" w:color="auto" w:fill="D9E2F3" w:themeFill="accent1" w:themeFillTint="33"/>
            <w:vAlign w:val="center"/>
          </w:tcPr>
          <w:p w14:paraId="6B9D6A9F" w14:textId="77777777" w:rsidR="00551349" w:rsidRPr="00DB23F2"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20" w:type="dxa"/>
            <w:shd w:val="clear" w:color="auto" w:fill="D9E2F3" w:themeFill="accent1" w:themeFillTint="33"/>
            <w:vAlign w:val="center"/>
          </w:tcPr>
          <w:p w14:paraId="111050CC" w14:textId="77777777" w:rsidR="00551349" w:rsidRPr="00DB23F2" w:rsidRDefault="00551349" w:rsidP="00FF7F80">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Отчетный материал</w:t>
            </w:r>
          </w:p>
        </w:tc>
      </w:tr>
      <w:tr w:rsidR="00551349" w:rsidRPr="00DB23F2" w14:paraId="79AB436E" w14:textId="77777777" w:rsidTr="00FF7F80">
        <w:trPr>
          <w:trHeight w:val="369"/>
        </w:trPr>
        <w:tc>
          <w:tcPr>
            <w:tcW w:w="9639" w:type="dxa"/>
            <w:gridSpan w:val="4"/>
            <w:shd w:val="clear" w:color="auto" w:fill="B4C6E7" w:themeFill="accent1" w:themeFillTint="66"/>
          </w:tcPr>
          <w:p w14:paraId="086DDC5B" w14:textId="77777777" w:rsidR="00551349" w:rsidRPr="00DB23F2" w:rsidRDefault="00551349" w:rsidP="00FF7F80">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1 этап (подготовительный)</w:t>
            </w:r>
          </w:p>
        </w:tc>
      </w:tr>
      <w:tr w:rsidR="00551349" w:rsidRPr="00DB23F2" w14:paraId="2CAE4CCA" w14:textId="77777777" w:rsidTr="00FF7F80">
        <w:trPr>
          <w:trHeight w:val="2553"/>
        </w:trPr>
        <w:tc>
          <w:tcPr>
            <w:tcW w:w="649" w:type="dxa"/>
          </w:tcPr>
          <w:p w14:paraId="3A46D1E4"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1.1</w:t>
            </w:r>
          </w:p>
        </w:tc>
        <w:tc>
          <w:tcPr>
            <w:tcW w:w="5950" w:type="dxa"/>
            <w:vAlign w:val="center"/>
          </w:tcPr>
          <w:p w14:paraId="49EEE621" w14:textId="77777777" w:rsidR="00551349" w:rsidRPr="001C0B5B" w:rsidRDefault="00551349" w:rsidP="00FF7F80">
            <w:pPr>
              <w:spacing w:after="0" w:line="240" w:lineRule="auto"/>
              <w:jc w:val="both"/>
              <w:rPr>
                <w:rFonts w:ascii="Times New Roman" w:hAnsi="Times New Roman" w:cs="Times New Roman"/>
                <w:sz w:val="24"/>
                <w:szCs w:val="24"/>
              </w:rPr>
            </w:pPr>
            <w:r w:rsidRPr="001748C6">
              <w:rPr>
                <w:rFonts w:ascii="Times New Roman" w:hAnsi="Times New Roman" w:cs="Times New Roman"/>
                <w:sz w:val="24"/>
                <w:szCs w:val="24"/>
              </w:rPr>
              <w:t>Уточнение (дополнение) показателей качества работы организаций, оказывающих услуги в сфере образования</w:t>
            </w:r>
            <w:r>
              <w:rPr>
                <w:rFonts w:ascii="Times New Roman" w:hAnsi="Times New Roman" w:cs="Times New Roman"/>
                <w:sz w:val="24"/>
                <w:szCs w:val="24"/>
              </w:rPr>
              <w:t xml:space="preserve">. </w:t>
            </w:r>
            <w:r w:rsidRPr="0023189E">
              <w:rPr>
                <w:rFonts w:ascii="Times New Roman" w:hAnsi="Times New Roman" w:cs="Times New Roman"/>
                <w:sz w:val="24"/>
                <w:szCs w:val="24"/>
              </w:rPr>
              <w:t>Определение методов и каналов сбора информации, особенностей их использования с учетом специфики деятельности организаций</w:t>
            </w:r>
            <w:r>
              <w:rPr>
                <w:rFonts w:ascii="Times New Roman" w:hAnsi="Times New Roman" w:cs="Times New Roman"/>
                <w:sz w:val="24"/>
                <w:szCs w:val="24"/>
              </w:rPr>
              <w:t xml:space="preserve">. </w:t>
            </w:r>
            <w:r w:rsidRPr="0023189E">
              <w:rPr>
                <w:rFonts w:ascii="Times New Roman" w:hAnsi="Times New Roman" w:cs="Times New Roman"/>
                <w:sz w:val="24"/>
                <w:szCs w:val="24"/>
              </w:rPr>
              <w:t>Определение подходов к построению рейтингов организаций, по результатам независимой оценки с учетом специфики деятельности типов организаций, особенностей получателей социальных услуг.</w:t>
            </w:r>
          </w:p>
        </w:tc>
        <w:tc>
          <w:tcPr>
            <w:tcW w:w="920" w:type="dxa"/>
            <w:vMerge w:val="restart"/>
            <w:shd w:val="clear" w:color="auto" w:fill="D9E2F3" w:themeFill="accent1" w:themeFillTint="33"/>
            <w:textDirection w:val="btLr"/>
            <w:vAlign w:val="center"/>
          </w:tcPr>
          <w:p w14:paraId="6CFF52B5" w14:textId="77777777" w:rsidR="00551349" w:rsidRPr="007C20AE" w:rsidRDefault="00551349" w:rsidP="00FF7F80">
            <w:pPr>
              <w:spacing w:after="0" w:line="240" w:lineRule="auto"/>
              <w:ind w:left="113" w:right="113"/>
              <w:jc w:val="center"/>
              <w:rPr>
                <w:rFonts w:ascii="Times New Roman" w:hAnsi="Times New Roman" w:cs="Times New Roman"/>
                <w:b/>
                <w:sz w:val="24"/>
                <w:szCs w:val="24"/>
              </w:rPr>
            </w:pPr>
            <w:proofErr w:type="gramStart"/>
            <w:r w:rsidRPr="007C20AE">
              <w:rPr>
                <w:rFonts w:ascii="Times New Roman" w:hAnsi="Times New Roman" w:cs="Times New Roman"/>
                <w:b/>
                <w:sz w:val="24"/>
                <w:szCs w:val="24"/>
              </w:rPr>
              <w:t>д</w:t>
            </w:r>
            <w:proofErr w:type="gramEnd"/>
            <w:r w:rsidRPr="007C20AE">
              <w:rPr>
                <w:rFonts w:ascii="Times New Roman" w:hAnsi="Times New Roman" w:cs="Times New Roman"/>
                <w:b/>
                <w:sz w:val="24"/>
                <w:szCs w:val="24"/>
              </w:rPr>
              <w:t xml:space="preserve">о </w:t>
            </w:r>
            <w:r>
              <w:rPr>
                <w:rFonts w:ascii="Times New Roman" w:hAnsi="Times New Roman" w:cs="Times New Roman"/>
                <w:b/>
                <w:sz w:val="24"/>
                <w:szCs w:val="24"/>
              </w:rPr>
              <w:t>27.03.2020</w:t>
            </w:r>
            <w:r w:rsidRPr="007C20AE">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2120" w:type="dxa"/>
            <w:vMerge w:val="restart"/>
            <w:vAlign w:val="center"/>
          </w:tcPr>
          <w:p w14:paraId="1A14D7FA" w14:textId="77777777" w:rsidR="00551349" w:rsidRPr="00DB23F2" w:rsidRDefault="00551349" w:rsidP="00FF7F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Структура а</w:t>
            </w:r>
            <w:r w:rsidRPr="0023189E">
              <w:rPr>
                <w:rFonts w:ascii="Times New Roman" w:hAnsi="Times New Roman" w:cs="Times New Roman"/>
                <w:sz w:val="24"/>
                <w:szCs w:val="24"/>
              </w:rPr>
              <w:t>налитическ</w:t>
            </w:r>
            <w:r>
              <w:rPr>
                <w:rFonts w:ascii="Times New Roman" w:hAnsi="Times New Roman" w:cs="Times New Roman"/>
                <w:sz w:val="24"/>
                <w:szCs w:val="24"/>
              </w:rPr>
              <w:t>ого</w:t>
            </w:r>
            <w:r w:rsidRPr="0023189E">
              <w:rPr>
                <w:rFonts w:ascii="Times New Roman" w:hAnsi="Times New Roman" w:cs="Times New Roman"/>
                <w:sz w:val="24"/>
                <w:szCs w:val="24"/>
              </w:rPr>
              <w:t xml:space="preserve"> отчет</w:t>
            </w:r>
            <w:r>
              <w:rPr>
                <w:rFonts w:ascii="Times New Roman" w:hAnsi="Times New Roman" w:cs="Times New Roman"/>
                <w:sz w:val="24"/>
                <w:szCs w:val="24"/>
              </w:rPr>
              <w:t>а</w:t>
            </w:r>
            <w:r w:rsidRPr="0023189E">
              <w:rPr>
                <w:rFonts w:ascii="Times New Roman" w:hAnsi="Times New Roman" w:cs="Times New Roman"/>
                <w:sz w:val="24"/>
                <w:szCs w:val="24"/>
              </w:rPr>
              <w:t>, содержащ</w:t>
            </w:r>
            <w:r>
              <w:rPr>
                <w:rFonts w:ascii="Times New Roman" w:hAnsi="Times New Roman" w:cs="Times New Roman"/>
                <w:sz w:val="24"/>
                <w:szCs w:val="24"/>
              </w:rPr>
              <w:t>его</w:t>
            </w:r>
            <w:r w:rsidRPr="0023189E">
              <w:rPr>
                <w:rFonts w:ascii="Times New Roman" w:hAnsi="Times New Roman" w:cs="Times New Roman"/>
                <w:sz w:val="24"/>
                <w:szCs w:val="24"/>
              </w:rPr>
              <w:t xml:space="preserve"> параметры оценки, методы и каналы сбора информации, подходы к построению рейтингов организаций</w:t>
            </w:r>
          </w:p>
        </w:tc>
      </w:tr>
      <w:tr w:rsidR="00551349" w:rsidRPr="00DB23F2" w14:paraId="63300F02" w14:textId="77777777" w:rsidTr="00FF7F80">
        <w:trPr>
          <w:trHeight w:val="1399"/>
        </w:trPr>
        <w:tc>
          <w:tcPr>
            <w:tcW w:w="649" w:type="dxa"/>
          </w:tcPr>
          <w:p w14:paraId="35C4B959" w14:textId="77777777" w:rsidR="00551349" w:rsidRPr="00DB23F2"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950" w:type="dxa"/>
            <w:vAlign w:val="center"/>
          </w:tcPr>
          <w:p w14:paraId="57076E9C" w14:textId="77777777" w:rsidR="00551349" w:rsidRPr="001748C6" w:rsidRDefault="00551349" w:rsidP="00FF7F80">
            <w:pPr>
              <w:spacing w:after="0" w:line="240" w:lineRule="auto"/>
              <w:jc w:val="both"/>
              <w:rPr>
                <w:rFonts w:ascii="Times New Roman" w:hAnsi="Times New Roman" w:cs="Times New Roman"/>
                <w:sz w:val="24"/>
                <w:szCs w:val="24"/>
              </w:rPr>
            </w:pPr>
            <w:r w:rsidRPr="00C612CF">
              <w:rPr>
                <w:rFonts w:ascii="Times New Roman" w:hAnsi="Times New Roman" w:cs="Times New Roman"/>
                <w:sz w:val="24"/>
                <w:szCs w:val="24"/>
              </w:rPr>
              <w:t>Анализ нормативных правовых актов, регулирующих деятельность организаций</w:t>
            </w:r>
            <w:r>
              <w:rPr>
                <w:rFonts w:ascii="Times New Roman" w:hAnsi="Times New Roman" w:cs="Times New Roman"/>
                <w:sz w:val="24"/>
                <w:szCs w:val="24"/>
              </w:rPr>
              <w:t xml:space="preserve"> социальной сферы</w:t>
            </w:r>
            <w:r w:rsidRPr="00C612CF">
              <w:rPr>
                <w:rFonts w:ascii="Times New Roman" w:hAnsi="Times New Roman" w:cs="Times New Roman"/>
                <w:sz w:val="24"/>
                <w:szCs w:val="24"/>
              </w:rPr>
              <w:t xml:space="preserve">, мнений экспертов, получателей услуг, </w:t>
            </w:r>
            <w:proofErr w:type="gramStart"/>
            <w:r w:rsidRPr="00C612CF">
              <w:rPr>
                <w:rFonts w:ascii="Times New Roman" w:hAnsi="Times New Roman" w:cs="Times New Roman"/>
                <w:sz w:val="24"/>
                <w:szCs w:val="24"/>
              </w:rPr>
              <w:t>интернет-источников</w:t>
            </w:r>
            <w:proofErr w:type="gramEnd"/>
            <w:r w:rsidRPr="00C612CF">
              <w:rPr>
                <w:rFonts w:ascii="Times New Roman" w:hAnsi="Times New Roman" w:cs="Times New Roman"/>
                <w:sz w:val="24"/>
                <w:szCs w:val="24"/>
              </w:rPr>
              <w:t xml:space="preserve"> с целью составления предварительного перечня проблем для изучения.</w:t>
            </w:r>
          </w:p>
        </w:tc>
        <w:tc>
          <w:tcPr>
            <w:tcW w:w="920" w:type="dxa"/>
            <w:vMerge/>
            <w:shd w:val="clear" w:color="auto" w:fill="D9E2F3" w:themeFill="accent1" w:themeFillTint="33"/>
            <w:textDirection w:val="btLr"/>
            <w:vAlign w:val="center"/>
          </w:tcPr>
          <w:p w14:paraId="532B4A5C" w14:textId="77777777" w:rsidR="00551349" w:rsidRPr="007C20AE" w:rsidRDefault="00551349" w:rsidP="00FF7F80">
            <w:pPr>
              <w:spacing w:after="0" w:line="240" w:lineRule="auto"/>
              <w:ind w:left="113" w:right="113"/>
              <w:jc w:val="center"/>
              <w:rPr>
                <w:rFonts w:ascii="Times New Roman" w:hAnsi="Times New Roman" w:cs="Times New Roman"/>
                <w:b/>
                <w:sz w:val="24"/>
                <w:szCs w:val="24"/>
              </w:rPr>
            </w:pPr>
          </w:p>
        </w:tc>
        <w:tc>
          <w:tcPr>
            <w:tcW w:w="2120" w:type="dxa"/>
            <w:vMerge/>
            <w:vAlign w:val="center"/>
          </w:tcPr>
          <w:p w14:paraId="3ED096A5" w14:textId="77777777" w:rsidR="00551349" w:rsidRDefault="00551349" w:rsidP="00FF7F80">
            <w:pPr>
              <w:spacing w:after="0" w:line="240" w:lineRule="auto"/>
              <w:jc w:val="center"/>
              <w:rPr>
                <w:rFonts w:ascii="Times New Roman" w:hAnsi="Times New Roman" w:cs="Times New Roman"/>
                <w:sz w:val="24"/>
                <w:szCs w:val="24"/>
              </w:rPr>
            </w:pPr>
          </w:p>
        </w:tc>
      </w:tr>
      <w:tr w:rsidR="00551349" w:rsidRPr="00DB23F2" w14:paraId="51BC6971" w14:textId="77777777" w:rsidTr="00FF7F80">
        <w:trPr>
          <w:trHeight w:val="671"/>
        </w:trPr>
        <w:tc>
          <w:tcPr>
            <w:tcW w:w="649" w:type="dxa"/>
          </w:tcPr>
          <w:p w14:paraId="45BC9C1D" w14:textId="77777777" w:rsidR="00551349"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950" w:type="dxa"/>
            <w:vAlign w:val="center"/>
          </w:tcPr>
          <w:p w14:paraId="6FBDDCF3" w14:textId="77777777" w:rsidR="00551349" w:rsidRDefault="00551349" w:rsidP="00FF7F80">
            <w:pPr>
              <w:spacing w:after="0" w:line="240" w:lineRule="auto"/>
              <w:jc w:val="both"/>
              <w:rPr>
                <w:rFonts w:ascii="Times New Roman" w:hAnsi="Times New Roman" w:cs="Times New Roman"/>
                <w:sz w:val="24"/>
                <w:szCs w:val="24"/>
              </w:rPr>
            </w:pPr>
            <w:r w:rsidRPr="00C612CF">
              <w:rPr>
                <w:rFonts w:ascii="Times New Roman" w:hAnsi="Times New Roman" w:cs="Times New Roman"/>
                <w:sz w:val="24"/>
                <w:szCs w:val="24"/>
              </w:rPr>
              <w:t>Разработка методик и инструментария сбора первичной информации по отдельным типам организаций, в том числе</w:t>
            </w:r>
            <w:r>
              <w:rPr>
                <w:rFonts w:ascii="Times New Roman" w:hAnsi="Times New Roman" w:cs="Times New Roman"/>
                <w:sz w:val="24"/>
                <w:szCs w:val="24"/>
              </w:rPr>
              <w:t>:</w:t>
            </w:r>
          </w:p>
          <w:p w14:paraId="61D23D01" w14:textId="77777777" w:rsidR="00551349"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DB23F2">
              <w:rPr>
                <w:rFonts w:ascii="Times New Roman" w:hAnsi="Times New Roman" w:cs="Times New Roman"/>
                <w:sz w:val="24"/>
                <w:szCs w:val="24"/>
              </w:rPr>
              <w:t>азработка/уточнение и согласование анкет для опроса получателей услуг о качестве условий оказания услуг оцениваемыми организациями с Заказчиком</w:t>
            </w:r>
          </w:p>
          <w:p w14:paraId="597B2A66" w14:textId="77777777" w:rsidR="00551349"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DB23F2">
              <w:rPr>
                <w:rFonts w:ascii="Times New Roman" w:hAnsi="Times New Roman" w:cs="Times New Roman"/>
                <w:sz w:val="24"/>
                <w:szCs w:val="24"/>
              </w:rPr>
              <w:t xml:space="preserve">азработка </w:t>
            </w:r>
            <w:proofErr w:type="gramStart"/>
            <w:r w:rsidRPr="00DB23F2">
              <w:rPr>
                <w:rFonts w:ascii="Times New Roman" w:hAnsi="Times New Roman" w:cs="Times New Roman"/>
                <w:sz w:val="24"/>
                <w:szCs w:val="24"/>
              </w:rPr>
              <w:t>инструкций проведения опроса получателей услуг</w:t>
            </w:r>
            <w:proofErr w:type="gramEnd"/>
            <w:r w:rsidRPr="00DB23F2">
              <w:rPr>
                <w:rFonts w:ascii="Times New Roman" w:hAnsi="Times New Roman" w:cs="Times New Roman"/>
                <w:sz w:val="24"/>
                <w:szCs w:val="24"/>
              </w:rPr>
              <w:t xml:space="preserve"> о качестве условий оказания услуг оцениваемыми организациями</w:t>
            </w:r>
          </w:p>
          <w:p w14:paraId="65167F7E" w14:textId="77777777" w:rsidR="00551349"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Pr="00DB23F2">
              <w:rPr>
                <w:rFonts w:ascii="Times New Roman" w:hAnsi="Times New Roman" w:cs="Times New Roman"/>
                <w:sz w:val="24"/>
                <w:szCs w:val="24"/>
              </w:rPr>
              <w:t>ормирование интерактивной ссылки на интернет-опрос, в том числе на официальном сайте оцениваемой организации</w:t>
            </w:r>
          </w:p>
          <w:p w14:paraId="2B25E8F4" w14:textId="77777777" w:rsidR="00551349"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Pr="00DB23F2">
              <w:rPr>
                <w:rFonts w:ascii="Times New Roman" w:hAnsi="Times New Roman" w:cs="Times New Roman"/>
                <w:sz w:val="24"/>
                <w:szCs w:val="24"/>
              </w:rPr>
              <w:t>ормирование перечня интернет ресурсов/официальных сайтов оцениваемых организаций</w:t>
            </w:r>
          </w:p>
          <w:p w14:paraId="6866ACDC" w14:textId="77777777" w:rsidR="00551349"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DB23F2">
              <w:rPr>
                <w:rFonts w:ascii="Times New Roman" w:hAnsi="Times New Roman" w:cs="Times New Roman"/>
                <w:sz w:val="24"/>
                <w:szCs w:val="24"/>
              </w:rPr>
              <w:t xml:space="preserve">азработка/уточнение и согласование показателей о деятельности организации, размещенной на общедоступных информационных ресурсах/информационных стендах перечню информации и требованиям к ней, установленным </w:t>
            </w:r>
            <w:r>
              <w:rPr>
                <w:rFonts w:ascii="Times New Roman" w:hAnsi="Times New Roman" w:cs="Times New Roman"/>
                <w:sz w:val="24"/>
                <w:szCs w:val="24"/>
              </w:rPr>
              <w:t>нормативными правовыми актами</w:t>
            </w:r>
            <w:r w:rsidRPr="006F5321">
              <w:rPr>
                <w:rFonts w:ascii="Times New Roman" w:hAnsi="Times New Roman" w:cs="Times New Roman"/>
                <w:sz w:val="24"/>
                <w:szCs w:val="24"/>
              </w:rPr>
              <w:t xml:space="preserve"> </w:t>
            </w:r>
            <w:r w:rsidRPr="00DB23F2">
              <w:rPr>
                <w:rFonts w:ascii="Times New Roman" w:hAnsi="Times New Roman" w:cs="Times New Roman"/>
                <w:sz w:val="24"/>
                <w:szCs w:val="24"/>
              </w:rPr>
              <w:t>с Заказчиком</w:t>
            </w:r>
          </w:p>
          <w:p w14:paraId="4602540E" w14:textId="77777777" w:rsidR="00551349" w:rsidRPr="00C612CF" w:rsidRDefault="00551349" w:rsidP="00FF7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Pr="0038688E">
              <w:rPr>
                <w:rFonts w:ascii="Times New Roman" w:hAnsi="Times New Roman" w:cs="Times New Roman"/>
                <w:sz w:val="24"/>
                <w:szCs w:val="24"/>
              </w:rPr>
              <w:t xml:space="preserve">ормирование выборки для проведения опросов </w:t>
            </w:r>
            <w:r w:rsidRPr="0038688E">
              <w:rPr>
                <w:rFonts w:ascii="Times New Roman" w:hAnsi="Times New Roman" w:cs="Times New Roman"/>
                <w:sz w:val="24"/>
                <w:szCs w:val="24"/>
              </w:rPr>
              <w:lastRenderedPageBreak/>
              <w:t>получателей образовательных услуг.</w:t>
            </w:r>
          </w:p>
        </w:tc>
        <w:tc>
          <w:tcPr>
            <w:tcW w:w="920" w:type="dxa"/>
            <w:vMerge/>
            <w:shd w:val="clear" w:color="auto" w:fill="D9E2F3" w:themeFill="accent1" w:themeFillTint="33"/>
            <w:textDirection w:val="btLr"/>
            <w:vAlign w:val="center"/>
          </w:tcPr>
          <w:p w14:paraId="625F78A6" w14:textId="77777777" w:rsidR="00551349" w:rsidRPr="007C20AE" w:rsidRDefault="00551349" w:rsidP="00FF7F80">
            <w:pPr>
              <w:spacing w:after="0" w:line="240" w:lineRule="auto"/>
              <w:ind w:left="113" w:right="113"/>
              <w:jc w:val="center"/>
              <w:rPr>
                <w:rFonts w:ascii="Times New Roman" w:hAnsi="Times New Roman" w:cs="Times New Roman"/>
                <w:b/>
                <w:sz w:val="24"/>
                <w:szCs w:val="24"/>
              </w:rPr>
            </w:pPr>
          </w:p>
        </w:tc>
        <w:tc>
          <w:tcPr>
            <w:tcW w:w="2120" w:type="dxa"/>
            <w:vAlign w:val="center"/>
          </w:tcPr>
          <w:p w14:paraId="03A450CD" w14:textId="77777777" w:rsidR="00551349" w:rsidRDefault="00551349" w:rsidP="00FF7F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Приложения к а</w:t>
            </w:r>
            <w:r w:rsidRPr="00E85F8F">
              <w:rPr>
                <w:rFonts w:ascii="Times New Roman" w:hAnsi="Times New Roman" w:cs="Times New Roman"/>
                <w:sz w:val="24"/>
                <w:szCs w:val="24"/>
              </w:rPr>
              <w:t>налитическ</w:t>
            </w:r>
            <w:r>
              <w:rPr>
                <w:rFonts w:ascii="Times New Roman" w:hAnsi="Times New Roman" w:cs="Times New Roman"/>
                <w:sz w:val="24"/>
                <w:szCs w:val="24"/>
              </w:rPr>
              <w:t>ому</w:t>
            </w:r>
            <w:r w:rsidRPr="00E85F8F">
              <w:rPr>
                <w:rFonts w:ascii="Times New Roman" w:hAnsi="Times New Roman" w:cs="Times New Roman"/>
                <w:sz w:val="24"/>
                <w:szCs w:val="24"/>
              </w:rPr>
              <w:t xml:space="preserve"> отчет</w:t>
            </w:r>
            <w:r>
              <w:rPr>
                <w:rFonts w:ascii="Times New Roman" w:hAnsi="Times New Roman" w:cs="Times New Roman"/>
                <w:sz w:val="24"/>
                <w:szCs w:val="24"/>
              </w:rPr>
              <w:t>у</w:t>
            </w:r>
            <w:r w:rsidRPr="00E85F8F">
              <w:rPr>
                <w:rFonts w:ascii="Times New Roman" w:hAnsi="Times New Roman" w:cs="Times New Roman"/>
                <w:sz w:val="24"/>
                <w:szCs w:val="24"/>
              </w:rPr>
              <w:t>, содержащи</w:t>
            </w:r>
            <w:r>
              <w:rPr>
                <w:rFonts w:ascii="Times New Roman" w:hAnsi="Times New Roman" w:cs="Times New Roman"/>
                <w:sz w:val="24"/>
                <w:szCs w:val="24"/>
              </w:rPr>
              <w:t>е</w:t>
            </w:r>
            <w:r w:rsidRPr="00E85F8F">
              <w:rPr>
                <w:rFonts w:ascii="Times New Roman" w:hAnsi="Times New Roman" w:cs="Times New Roman"/>
                <w:sz w:val="24"/>
                <w:szCs w:val="24"/>
              </w:rPr>
              <w:t xml:space="preserve"> опросные листы (анкеты) для проведения опросов получателей услуг, </w:t>
            </w:r>
            <w:r>
              <w:rPr>
                <w:rFonts w:ascii="Times New Roman" w:hAnsi="Times New Roman" w:cs="Times New Roman"/>
                <w:sz w:val="24"/>
                <w:szCs w:val="24"/>
              </w:rPr>
              <w:t xml:space="preserve">бланки </w:t>
            </w:r>
            <w:r w:rsidRPr="00E85F8F">
              <w:rPr>
                <w:rFonts w:ascii="Times New Roman" w:hAnsi="Times New Roman" w:cs="Times New Roman"/>
                <w:sz w:val="24"/>
                <w:szCs w:val="24"/>
              </w:rPr>
              <w:t>экспертов</w:t>
            </w:r>
            <w:r>
              <w:rPr>
                <w:rFonts w:ascii="Times New Roman" w:hAnsi="Times New Roman" w:cs="Times New Roman"/>
                <w:sz w:val="24"/>
                <w:szCs w:val="24"/>
              </w:rPr>
              <w:t>, интерактивные ссылки</w:t>
            </w:r>
            <w:r w:rsidRPr="00E85F8F">
              <w:rPr>
                <w:rFonts w:ascii="Times New Roman" w:hAnsi="Times New Roman" w:cs="Times New Roman"/>
                <w:sz w:val="24"/>
                <w:szCs w:val="24"/>
              </w:rPr>
              <w:t>.</w:t>
            </w:r>
          </w:p>
        </w:tc>
      </w:tr>
      <w:tr w:rsidR="00551349" w:rsidRPr="00DB23F2" w14:paraId="0B637AF4" w14:textId="77777777" w:rsidTr="00FF7F80">
        <w:trPr>
          <w:trHeight w:val="954"/>
        </w:trPr>
        <w:tc>
          <w:tcPr>
            <w:tcW w:w="649" w:type="dxa"/>
          </w:tcPr>
          <w:p w14:paraId="4425EAE5"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lastRenderedPageBreak/>
              <w:t>1.</w:t>
            </w:r>
            <w:r>
              <w:rPr>
                <w:rFonts w:ascii="Times New Roman" w:hAnsi="Times New Roman" w:cs="Times New Roman"/>
                <w:sz w:val="24"/>
                <w:szCs w:val="24"/>
              </w:rPr>
              <w:t>4</w:t>
            </w:r>
            <w:r w:rsidRPr="00DB23F2">
              <w:rPr>
                <w:rFonts w:ascii="Times New Roman" w:hAnsi="Times New Roman" w:cs="Times New Roman"/>
                <w:sz w:val="24"/>
                <w:szCs w:val="24"/>
              </w:rPr>
              <w:t>.</w:t>
            </w:r>
          </w:p>
        </w:tc>
        <w:tc>
          <w:tcPr>
            <w:tcW w:w="5950" w:type="dxa"/>
            <w:vAlign w:val="center"/>
          </w:tcPr>
          <w:p w14:paraId="7DB11AAB"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Разработка и согласование с Заказчиком </w:t>
            </w:r>
            <w:proofErr w:type="gramStart"/>
            <w:r w:rsidRPr="00DB23F2">
              <w:rPr>
                <w:rFonts w:ascii="Times New Roman" w:hAnsi="Times New Roman" w:cs="Times New Roman"/>
                <w:sz w:val="24"/>
                <w:szCs w:val="24"/>
              </w:rPr>
              <w:t>плана/плана-графика проведения независимой качества условий оказания услуг</w:t>
            </w:r>
            <w:proofErr w:type="gramEnd"/>
            <w:r w:rsidRPr="00DB23F2">
              <w:rPr>
                <w:rFonts w:ascii="Times New Roman" w:hAnsi="Times New Roman" w:cs="Times New Roman"/>
                <w:sz w:val="24"/>
                <w:szCs w:val="24"/>
              </w:rPr>
              <w:t xml:space="preserve"> оцениваемыми организациями</w:t>
            </w:r>
          </w:p>
        </w:tc>
        <w:tc>
          <w:tcPr>
            <w:tcW w:w="920" w:type="dxa"/>
            <w:vMerge/>
            <w:shd w:val="clear" w:color="auto" w:fill="D9E2F3" w:themeFill="accent1" w:themeFillTint="33"/>
          </w:tcPr>
          <w:p w14:paraId="0E591D44" w14:textId="77777777" w:rsidR="00551349" w:rsidRPr="00DB23F2" w:rsidRDefault="00551349" w:rsidP="00FF7F80">
            <w:pPr>
              <w:spacing w:after="0" w:line="240" w:lineRule="auto"/>
              <w:jc w:val="center"/>
              <w:rPr>
                <w:rFonts w:ascii="Times New Roman" w:hAnsi="Times New Roman" w:cs="Times New Roman"/>
                <w:sz w:val="24"/>
                <w:szCs w:val="24"/>
              </w:rPr>
            </w:pPr>
          </w:p>
        </w:tc>
        <w:tc>
          <w:tcPr>
            <w:tcW w:w="2120" w:type="dxa"/>
            <w:vAlign w:val="center"/>
          </w:tcPr>
          <w:p w14:paraId="0BC47905"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План/план-график</w:t>
            </w:r>
          </w:p>
        </w:tc>
      </w:tr>
      <w:tr w:rsidR="00551349" w:rsidRPr="00DB23F2" w14:paraId="3452CD89" w14:textId="77777777" w:rsidTr="00FF7F80">
        <w:trPr>
          <w:trHeight w:val="401"/>
        </w:trPr>
        <w:tc>
          <w:tcPr>
            <w:tcW w:w="9639" w:type="dxa"/>
            <w:gridSpan w:val="4"/>
            <w:shd w:val="clear" w:color="auto" w:fill="B4C6E7" w:themeFill="accent1" w:themeFillTint="66"/>
          </w:tcPr>
          <w:p w14:paraId="027096B8" w14:textId="77777777" w:rsidR="00551349" w:rsidRPr="00DB23F2" w:rsidRDefault="00551349" w:rsidP="00FF7F80">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2 этап (оперативно-процедурный)</w:t>
            </w:r>
          </w:p>
        </w:tc>
      </w:tr>
      <w:tr w:rsidR="00551349" w:rsidRPr="00DB23F2" w14:paraId="158A40AA" w14:textId="77777777" w:rsidTr="00FF7F80">
        <w:trPr>
          <w:trHeight w:val="718"/>
        </w:trPr>
        <w:tc>
          <w:tcPr>
            <w:tcW w:w="649" w:type="dxa"/>
          </w:tcPr>
          <w:p w14:paraId="67A3DF8E"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2.1.</w:t>
            </w:r>
          </w:p>
        </w:tc>
        <w:tc>
          <w:tcPr>
            <w:tcW w:w="5950" w:type="dxa"/>
            <w:vAlign w:val="center"/>
          </w:tcPr>
          <w:p w14:paraId="14C432D0"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Анализ интернет ресурсов/официальных сайтов оцениваемых организаций</w:t>
            </w:r>
          </w:p>
        </w:tc>
        <w:tc>
          <w:tcPr>
            <w:tcW w:w="920" w:type="dxa"/>
            <w:vMerge w:val="restart"/>
            <w:shd w:val="clear" w:color="auto" w:fill="D9E2F3" w:themeFill="accent1" w:themeFillTint="33"/>
            <w:textDirection w:val="btLr"/>
            <w:vAlign w:val="center"/>
          </w:tcPr>
          <w:p w14:paraId="45DE2270" w14:textId="77777777" w:rsidR="00551349" w:rsidRPr="007C20AE" w:rsidRDefault="00551349" w:rsidP="00FF7F80">
            <w:pPr>
              <w:spacing w:after="0" w:line="240" w:lineRule="auto"/>
              <w:ind w:left="113" w:right="113"/>
              <w:jc w:val="center"/>
              <w:rPr>
                <w:rFonts w:ascii="Times New Roman" w:hAnsi="Times New Roman" w:cs="Times New Roman"/>
                <w:b/>
                <w:sz w:val="24"/>
                <w:szCs w:val="24"/>
              </w:rPr>
            </w:pPr>
            <w:r w:rsidRPr="007C20AE">
              <w:rPr>
                <w:rFonts w:ascii="Times New Roman" w:hAnsi="Times New Roman" w:cs="Times New Roman"/>
                <w:b/>
                <w:sz w:val="24"/>
                <w:szCs w:val="24"/>
              </w:rPr>
              <w:t xml:space="preserve">с </w:t>
            </w:r>
            <w:r>
              <w:rPr>
                <w:rFonts w:ascii="Times New Roman" w:hAnsi="Times New Roman" w:cs="Times New Roman"/>
                <w:b/>
                <w:sz w:val="24"/>
                <w:szCs w:val="24"/>
              </w:rPr>
              <w:t>30.03 по 29.05.2020</w:t>
            </w:r>
            <w:r w:rsidRPr="007C20AE">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2120" w:type="dxa"/>
            <w:vAlign w:val="center"/>
          </w:tcPr>
          <w:p w14:paraId="75DC0A76"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551349" w:rsidRPr="00DB23F2" w14:paraId="1EB2FE29" w14:textId="77777777" w:rsidTr="00FF7F80">
        <w:trPr>
          <w:trHeight w:val="1125"/>
        </w:trPr>
        <w:tc>
          <w:tcPr>
            <w:tcW w:w="649" w:type="dxa"/>
          </w:tcPr>
          <w:p w14:paraId="73DF6D88"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2.2.</w:t>
            </w:r>
          </w:p>
        </w:tc>
        <w:tc>
          <w:tcPr>
            <w:tcW w:w="5950" w:type="dxa"/>
            <w:vAlign w:val="center"/>
          </w:tcPr>
          <w:p w14:paraId="5D79E7F3"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Опрос респондентов (анкетирование, интервьюирование, опрос, </w:t>
            </w:r>
            <w:proofErr w:type="gramStart"/>
            <w:r w:rsidRPr="00DB23F2">
              <w:rPr>
                <w:rFonts w:ascii="Times New Roman" w:hAnsi="Times New Roman" w:cs="Times New Roman"/>
                <w:sz w:val="24"/>
                <w:szCs w:val="24"/>
              </w:rPr>
              <w:t>интернет-опрос</w:t>
            </w:r>
            <w:proofErr w:type="gramEnd"/>
            <w:r w:rsidRPr="00DB23F2">
              <w:rPr>
                <w:rFonts w:ascii="Times New Roman" w:hAnsi="Times New Roman" w:cs="Times New Roman"/>
                <w:sz w:val="24"/>
                <w:szCs w:val="24"/>
              </w:rPr>
              <w:t xml:space="preserve"> в том числе на официальном сайте оцениваемой организации и т.д.)</w:t>
            </w:r>
          </w:p>
        </w:tc>
        <w:tc>
          <w:tcPr>
            <w:tcW w:w="920" w:type="dxa"/>
            <w:vMerge/>
            <w:shd w:val="clear" w:color="auto" w:fill="D9E2F3" w:themeFill="accent1" w:themeFillTint="33"/>
          </w:tcPr>
          <w:p w14:paraId="28C4448C" w14:textId="77777777" w:rsidR="00551349" w:rsidRPr="00DB23F2" w:rsidRDefault="00551349" w:rsidP="00FF7F80">
            <w:pPr>
              <w:spacing w:after="0" w:line="240" w:lineRule="auto"/>
              <w:jc w:val="center"/>
              <w:rPr>
                <w:rFonts w:ascii="Times New Roman" w:hAnsi="Times New Roman" w:cs="Times New Roman"/>
                <w:sz w:val="24"/>
                <w:szCs w:val="24"/>
              </w:rPr>
            </w:pPr>
          </w:p>
        </w:tc>
        <w:tc>
          <w:tcPr>
            <w:tcW w:w="2120" w:type="dxa"/>
            <w:vAlign w:val="center"/>
          </w:tcPr>
          <w:p w14:paraId="0C867E96"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Анкеты</w:t>
            </w:r>
          </w:p>
        </w:tc>
      </w:tr>
      <w:tr w:rsidR="00551349" w:rsidRPr="00DB23F2" w14:paraId="751593E0" w14:textId="77777777" w:rsidTr="00FF7F80">
        <w:trPr>
          <w:trHeight w:val="844"/>
        </w:trPr>
        <w:tc>
          <w:tcPr>
            <w:tcW w:w="649" w:type="dxa"/>
          </w:tcPr>
          <w:p w14:paraId="53CD312D"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2.3.</w:t>
            </w:r>
          </w:p>
        </w:tc>
        <w:tc>
          <w:tcPr>
            <w:tcW w:w="5950" w:type="dxa"/>
            <w:vAlign w:val="center"/>
          </w:tcPr>
          <w:p w14:paraId="01E473BA"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Сбор и обобщение первичных данных об оцениваемых организациях (наблюдение)</w:t>
            </w:r>
          </w:p>
        </w:tc>
        <w:tc>
          <w:tcPr>
            <w:tcW w:w="920" w:type="dxa"/>
            <w:vMerge/>
            <w:shd w:val="clear" w:color="auto" w:fill="D9E2F3" w:themeFill="accent1" w:themeFillTint="33"/>
          </w:tcPr>
          <w:p w14:paraId="34385B05" w14:textId="77777777" w:rsidR="00551349" w:rsidRPr="00DB23F2" w:rsidRDefault="00551349" w:rsidP="00FF7F80">
            <w:pPr>
              <w:spacing w:after="0" w:line="240" w:lineRule="auto"/>
              <w:jc w:val="center"/>
              <w:rPr>
                <w:rFonts w:ascii="Times New Roman" w:hAnsi="Times New Roman" w:cs="Times New Roman"/>
                <w:sz w:val="24"/>
                <w:szCs w:val="24"/>
              </w:rPr>
            </w:pPr>
          </w:p>
        </w:tc>
        <w:tc>
          <w:tcPr>
            <w:tcW w:w="2120" w:type="dxa"/>
            <w:vAlign w:val="center"/>
          </w:tcPr>
          <w:p w14:paraId="7108AE5A"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551349" w:rsidRPr="00DB23F2" w14:paraId="6AAF72AB" w14:textId="77777777" w:rsidTr="00FF7F80">
        <w:trPr>
          <w:trHeight w:val="391"/>
        </w:trPr>
        <w:tc>
          <w:tcPr>
            <w:tcW w:w="9639" w:type="dxa"/>
            <w:gridSpan w:val="4"/>
            <w:shd w:val="clear" w:color="auto" w:fill="B4C6E7" w:themeFill="accent1" w:themeFillTint="66"/>
          </w:tcPr>
          <w:p w14:paraId="57D6E8D7"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b/>
                <w:bCs/>
                <w:sz w:val="24"/>
                <w:szCs w:val="24"/>
              </w:rPr>
              <w:t>3 этап (результирующий)</w:t>
            </w:r>
          </w:p>
        </w:tc>
      </w:tr>
      <w:tr w:rsidR="00551349" w:rsidRPr="00DB23F2" w14:paraId="500E312B" w14:textId="77777777" w:rsidTr="00FF7F80">
        <w:trPr>
          <w:trHeight w:val="1154"/>
        </w:trPr>
        <w:tc>
          <w:tcPr>
            <w:tcW w:w="649" w:type="dxa"/>
          </w:tcPr>
          <w:p w14:paraId="67CEFFE8"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3.1.</w:t>
            </w:r>
          </w:p>
        </w:tc>
        <w:tc>
          <w:tcPr>
            <w:tcW w:w="5950" w:type="dxa"/>
            <w:vAlign w:val="center"/>
          </w:tcPr>
          <w:p w14:paraId="0B3C55CE"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Расчет интегральной оценки качества работы организаций и формирование рейтинга, итоговых массивов данных, заполнение отчетных форм предоставления информации</w:t>
            </w:r>
          </w:p>
        </w:tc>
        <w:tc>
          <w:tcPr>
            <w:tcW w:w="920" w:type="dxa"/>
            <w:vMerge w:val="restart"/>
            <w:shd w:val="clear" w:color="auto" w:fill="D9E2F3" w:themeFill="accent1" w:themeFillTint="33"/>
            <w:textDirection w:val="btLr"/>
            <w:vAlign w:val="center"/>
          </w:tcPr>
          <w:p w14:paraId="24B4703E" w14:textId="77777777" w:rsidR="00551349" w:rsidRPr="007C20AE" w:rsidRDefault="00551349" w:rsidP="00FF7F8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д</w:t>
            </w:r>
            <w:r w:rsidRPr="007C20AE">
              <w:rPr>
                <w:rFonts w:ascii="Times New Roman" w:hAnsi="Times New Roman" w:cs="Times New Roman"/>
                <w:b/>
                <w:sz w:val="24"/>
                <w:szCs w:val="24"/>
              </w:rPr>
              <w:t xml:space="preserve">о </w:t>
            </w:r>
            <w:r>
              <w:rPr>
                <w:rFonts w:ascii="Times New Roman" w:hAnsi="Times New Roman" w:cs="Times New Roman"/>
                <w:b/>
                <w:sz w:val="24"/>
                <w:szCs w:val="24"/>
              </w:rPr>
              <w:t>15</w:t>
            </w:r>
            <w:r w:rsidRPr="007C20AE">
              <w:rPr>
                <w:rFonts w:ascii="Times New Roman" w:hAnsi="Times New Roman" w:cs="Times New Roman"/>
                <w:b/>
                <w:sz w:val="24"/>
                <w:szCs w:val="24"/>
              </w:rPr>
              <w:t>.</w:t>
            </w:r>
            <w:r>
              <w:rPr>
                <w:rFonts w:ascii="Times New Roman" w:hAnsi="Times New Roman" w:cs="Times New Roman"/>
                <w:b/>
                <w:sz w:val="24"/>
                <w:szCs w:val="24"/>
              </w:rPr>
              <w:t>06.2020</w:t>
            </w:r>
            <w:r w:rsidRPr="007C20AE">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2120" w:type="dxa"/>
            <w:vAlign w:val="center"/>
          </w:tcPr>
          <w:p w14:paraId="3942BB0A"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Сводные сведения о результатах независимой оценки</w:t>
            </w:r>
          </w:p>
        </w:tc>
      </w:tr>
      <w:tr w:rsidR="00551349" w:rsidRPr="00DB23F2" w14:paraId="14624566" w14:textId="77777777" w:rsidTr="00FF7F80">
        <w:trPr>
          <w:trHeight w:val="1695"/>
        </w:trPr>
        <w:tc>
          <w:tcPr>
            <w:tcW w:w="649" w:type="dxa"/>
          </w:tcPr>
          <w:p w14:paraId="4B8123D9"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3.2.</w:t>
            </w:r>
          </w:p>
        </w:tc>
        <w:tc>
          <w:tcPr>
            <w:tcW w:w="5950" w:type="dxa"/>
            <w:vAlign w:val="center"/>
          </w:tcPr>
          <w:p w14:paraId="344924E2"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Систематизация выявленных проблем деятельности оцениваемых организаций, выявление территориальных и иных особенностей исследуемых параметров деятельности оцениваемых организациях, анализ динамики исследуемых параметров и показателей образовательных</w:t>
            </w:r>
          </w:p>
        </w:tc>
        <w:tc>
          <w:tcPr>
            <w:tcW w:w="920" w:type="dxa"/>
            <w:vMerge/>
            <w:shd w:val="clear" w:color="auto" w:fill="D9E2F3" w:themeFill="accent1" w:themeFillTint="33"/>
          </w:tcPr>
          <w:p w14:paraId="7518BEE6" w14:textId="77777777" w:rsidR="00551349" w:rsidRPr="00DB23F2" w:rsidRDefault="00551349" w:rsidP="00FF7F80">
            <w:pPr>
              <w:spacing w:after="0" w:line="240" w:lineRule="auto"/>
              <w:jc w:val="center"/>
              <w:rPr>
                <w:rFonts w:ascii="Times New Roman" w:hAnsi="Times New Roman" w:cs="Times New Roman"/>
                <w:sz w:val="24"/>
                <w:szCs w:val="24"/>
              </w:rPr>
            </w:pPr>
          </w:p>
        </w:tc>
        <w:tc>
          <w:tcPr>
            <w:tcW w:w="2120" w:type="dxa"/>
            <w:vMerge w:val="restart"/>
          </w:tcPr>
          <w:p w14:paraId="516084B9" w14:textId="77777777" w:rsidR="00551349"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Аналитический</w:t>
            </w:r>
          </w:p>
          <w:p w14:paraId="7ED0A11E" w14:textId="77777777" w:rsidR="00551349" w:rsidRDefault="00551349" w:rsidP="00FF7F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DB23F2">
              <w:rPr>
                <w:rFonts w:ascii="Times New Roman" w:hAnsi="Times New Roman" w:cs="Times New Roman"/>
                <w:sz w:val="24"/>
                <w:szCs w:val="24"/>
              </w:rPr>
              <w:t>тчет</w:t>
            </w:r>
          </w:p>
          <w:p w14:paraId="24C1FC07" w14:textId="77777777" w:rsidR="00551349" w:rsidRDefault="00551349" w:rsidP="00FF7F80">
            <w:pPr>
              <w:spacing w:after="0" w:line="240" w:lineRule="auto"/>
              <w:jc w:val="center"/>
              <w:rPr>
                <w:rFonts w:ascii="Times New Roman" w:hAnsi="Times New Roman" w:cs="Times New Roman"/>
                <w:sz w:val="24"/>
                <w:szCs w:val="24"/>
              </w:rPr>
            </w:pPr>
            <w:proofErr w:type="gramStart"/>
            <w:r w:rsidRPr="00DB23F2">
              <w:rPr>
                <w:rFonts w:ascii="Times New Roman" w:hAnsi="Times New Roman" w:cs="Times New Roman"/>
                <w:sz w:val="24"/>
                <w:szCs w:val="24"/>
              </w:rPr>
              <w:t>(в печатном/</w:t>
            </w:r>
            <w:proofErr w:type="gramEnd"/>
          </w:p>
          <w:p w14:paraId="40EE633F" w14:textId="77777777" w:rsidR="00551349" w:rsidRPr="00DB23F2" w:rsidRDefault="00551349" w:rsidP="00FF7F80">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 xml:space="preserve">электронном </w:t>
            </w:r>
            <w:proofErr w:type="gramStart"/>
            <w:r w:rsidRPr="00DB23F2">
              <w:rPr>
                <w:rFonts w:ascii="Times New Roman" w:hAnsi="Times New Roman" w:cs="Times New Roman"/>
                <w:sz w:val="24"/>
                <w:szCs w:val="24"/>
              </w:rPr>
              <w:t>виде</w:t>
            </w:r>
            <w:proofErr w:type="gramEnd"/>
          </w:p>
        </w:tc>
      </w:tr>
      <w:tr w:rsidR="00551349" w:rsidRPr="00DB23F2" w14:paraId="2696349E" w14:textId="77777777" w:rsidTr="00FF7F80">
        <w:trPr>
          <w:trHeight w:val="1110"/>
        </w:trPr>
        <w:tc>
          <w:tcPr>
            <w:tcW w:w="649" w:type="dxa"/>
          </w:tcPr>
          <w:p w14:paraId="190D27E8"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3.3.</w:t>
            </w:r>
          </w:p>
        </w:tc>
        <w:tc>
          <w:tcPr>
            <w:tcW w:w="5950" w:type="dxa"/>
            <w:vAlign w:val="center"/>
          </w:tcPr>
          <w:p w14:paraId="28C0BE8F"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Анализ лучших практик (в разрезе каждого </w:t>
            </w:r>
            <w:proofErr w:type="gramStart"/>
            <w:r w:rsidRPr="00DB23F2">
              <w:rPr>
                <w:rFonts w:ascii="Times New Roman" w:hAnsi="Times New Roman" w:cs="Times New Roman"/>
                <w:sz w:val="24"/>
                <w:szCs w:val="24"/>
              </w:rPr>
              <w:t>критерия независимой оценки качества условий оказания</w:t>
            </w:r>
            <w:proofErr w:type="gramEnd"/>
            <w:r w:rsidRPr="00DB23F2">
              <w:rPr>
                <w:rFonts w:ascii="Times New Roman" w:hAnsi="Times New Roman" w:cs="Times New Roman"/>
                <w:sz w:val="24"/>
                <w:szCs w:val="24"/>
              </w:rPr>
              <w:t xml:space="preserve"> услуг) в оцениваемых организациях, получивших по итогам независимой оценки качества высшие баллы</w:t>
            </w:r>
          </w:p>
        </w:tc>
        <w:tc>
          <w:tcPr>
            <w:tcW w:w="920" w:type="dxa"/>
            <w:vMerge/>
            <w:shd w:val="clear" w:color="auto" w:fill="D9E2F3" w:themeFill="accent1" w:themeFillTint="33"/>
          </w:tcPr>
          <w:p w14:paraId="055B2E2C" w14:textId="77777777" w:rsidR="00551349" w:rsidRPr="00DB23F2" w:rsidRDefault="00551349" w:rsidP="00FF7F80">
            <w:pPr>
              <w:spacing w:after="0" w:line="240" w:lineRule="auto"/>
              <w:rPr>
                <w:rFonts w:ascii="Times New Roman" w:hAnsi="Times New Roman" w:cs="Times New Roman"/>
                <w:sz w:val="24"/>
                <w:szCs w:val="24"/>
              </w:rPr>
            </w:pPr>
          </w:p>
        </w:tc>
        <w:tc>
          <w:tcPr>
            <w:tcW w:w="2120" w:type="dxa"/>
            <w:vMerge/>
          </w:tcPr>
          <w:p w14:paraId="160706A2" w14:textId="77777777" w:rsidR="00551349" w:rsidRPr="00DB23F2" w:rsidRDefault="00551349" w:rsidP="00FF7F80">
            <w:pPr>
              <w:spacing w:after="0" w:line="240" w:lineRule="auto"/>
              <w:rPr>
                <w:rFonts w:ascii="Times New Roman" w:hAnsi="Times New Roman" w:cs="Times New Roman"/>
                <w:sz w:val="24"/>
                <w:szCs w:val="24"/>
              </w:rPr>
            </w:pPr>
          </w:p>
        </w:tc>
      </w:tr>
      <w:tr w:rsidR="00551349" w:rsidRPr="00DB23F2" w14:paraId="68DE4151" w14:textId="77777777" w:rsidTr="00FF7F80">
        <w:trPr>
          <w:trHeight w:val="1127"/>
        </w:trPr>
        <w:tc>
          <w:tcPr>
            <w:tcW w:w="649" w:type="dxa"/>
          </w:tcPr>
          <w:p w14:paraId="6B6D5AFA"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3.4.</w:t>
            </w:r>
          </w:p>
        </w:tc>
        <w:tc>
          <w:tcPr>
            <w:tcW w:w="5950" w:type="dxa"/>
            <w:vAlign w:val="center"/>
          </w:tcPr>
          <w:p w14:paraId="5D4810E5"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Сопоставление нормативно установленных значений исследуемых параметров деятельности оцениваемых организаций, с выявленными проблемами и ожиданиями получателей услуг</w:t>
            </w:r>
          </w:p>
        </w:tc>
        <w:tc>
          <w:tcPr>
            <w:tcW w:w="920" w:type="dxa"/>
            <w:vMerge/>
            <w:shd w:val="clear" w:color="auto" w:fill="D9E2F3" w:themeFill="accent1" w:themeFillTint="33"/>
          </w:tcPr>
          <w:p w14:paraId="30BD0692" w14:textId="77777777" w:rsidR="00551349" w:rsidRPr="00DB23F2" w:rsidRDefault="00551349" w:rsidP="00FF7F80">
            <w:pPr>
              <w:spacing w:after="0" w:line="240" w:lineRule="auto"/>
              <w:rPr>
                <w:rFonts w:ascii="Times New Roman" w:hAnsi="Times New Roman" w:cs="Times New Roman"/>
                <w:sz w:val="24"/>
                <w:szCs w:val="24"/>
              </w:rPr>
            </w:pPr>
          </w:p>
        </w:tc>
        <w:tc>
          <w:tcPr>
            <w:tcW w:w="2120" w:type="dxa"/>
            <w:vMerge/>
          </w:tcPr>
          <w:p w14:paraId="5EB1DFA9" w14:textId="77777777" w:rsidR="00551349" w:rsidRPr="00DB23F2" w:rsidRDefault="00551349" w:rsidP="00FF7F80">
            <w:pPr>
              <w:spacing w:after="0" w:line="240" w:lineRule="auto"/>
              <w:rPr>
                <w:rFonts w:ascii="Times New Roman" w:hAnsi="Times New Roman" w:cs="Times New Roman"/>
                <w:sz w:val="24"/>
                <w:szCs w:val="24"/>
              </w:rPr>
            </w:pPr>
          </w:p>
        </w:tc>
      </w:tr>
      <w:tr w:rsidR="00551349" w:rsidRPr="00DB23F2" w14:paraId="1E56434C" w14:textId="77777777" w:rsidTr="00FF7F80">
        <w:trPr>
          <w:trHeight w:val="846"/>
        </w:trPr>
        <w:tc>
          <w:tcPr>
            <w:tcW w:w="649" w:type="dxa"/>
          </w:tcPr>
          <w:p w14:paraId="317CA1FC"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3.5.</w:t>
            </w:r>
          </w:p>
        </w:tc>
        <w:tc>
          <w:tcPr>
            <w:tcW w:w="5950" w:type="dxa"/>
            <w:vAlign w:val="center"/>
          </w:tcPr>
          <w:p w14:paraId="155F070F"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 xml:space="preserve">Оценка </w:t>
            </w:r>
            <w:proofErr w:type="gramStart"/>
            <w:r w:rsidRPr="00DB23F2">
              <w:rPr>
                <w:rFonts w:ascii="Times New Roman" w:hAnsi="Times New Roman" w:cs="Times New Roman"/>
                <w:sz w:val="24"/>
                <w:szCs w:val="24"/>
              </w:rPr>
              <w:t>соответствия качества проведения независимой оценки качества условий оказания услуг</w:t>
            </w:r>
            <w:proofErr w:type="gramEnd"/>
            <w:r w:rsidRPr="00DB23F2">
              <w:rPr>
                <w:rFonts w:ascii="Times New Roman" w:hAnsi="Times New Roman" w:cs="Times New Roman"/>
                <w:sz w:val="24"/>
                <w:szCs w:val="24"/>
              </w:rPr>
              <w:t xml:space="preserve"> нормативным требованиям</w:t>
            </w:r>
          </w:p>
        </w:tc>
        <w:tc>
          <w:tcPr>
            <w:tcW w:w="920" w:type="dxa"/>
            <w:vMerge/>
            <w:shd w:val="clear" w:color="auto" w:fill="D9E2F3" w:themeFill="accent1" w:themeFillTint="33"/>
          </w:tcPr>
          <w:p w14:paraId="799E7B00" w14:textId="77777777" w:rsidR="00551349" w:rsidRPr="00DB23F2" w:rsidRDefault="00551349" w:rsidP="00FF7F80">
            <w:pPr>
              <w:spacing w:after="0" w:line="240" w:lineRule="auto"/>
              <w:rPr>
                <w:rFonts w:ascii="Times New Roman" w:hAnsi="Times New Roman" w:cs="Times New Roman"/>
                <w:sz w:val="24"/>
                <w:szCs w:val="24"/>
              </w:rPr>
            </w:pPr>
          </w:p>
        </w:tc>
        <w:tc>
          <w:tcPr>
            <w:tcW w:w="2120" w:type="dxa"/>
            <w:vMerge/>
          </w:tcPr>
          <w:p w14:paraId="4FE1A3D0" w14:textId="77777777" w:rsidR="00551349" w:rsidRPr="00DB23F2" w:rsidRDefault="00551349" w:rsidP="00FF7F80">
            <w:pPr>
              <w:spacing w:after="0" w:line="240" w:lineRule="auto"/>
              <w:rPr>
                <w:rFonts w:ascii="Times New Roman" w:hAnsi="Times New Roman" w:cs="Times New Roman"/>
                <w:sz w:val="24"/>
                <w:szCs w:val="24"/>
              </w:rPr>
            </w:pPr>
          </w:p>
        </w:tc>
      </w:tr>
      <w:tr w:rsidR="00551349" w:rsidRPr="00DB23F2" w14:paraId="6F95F9A4" w14:textId="77777777" w:rsidTr="00FF7F80">
        <w:trPr>
          <w:trHeight w:val="844"/>
        </w:trPr>
        <w:tc>
          <w:tcPr>
            <w:tcW w:w="649" w:type="dxa"/>
          </w:tcPr>
          <w:p w14:paraId="6E608130"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3.6.</w:t>
            </w:r>
          </w:p>
        </w:tc>
        <w:tc>
          <w:tcPr>
            <w:tcW w:w="5950" w:type="dxa"/>
            <w:vAlign w:val="center"/>
          </w:tcPr>
          <w:p w14:paraId="074912B1"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Интерпретация полученных данных по результатам исследования критериев в организациях; формирование рейтингов оцениваемых организаций по кластерам</w:t>
            </w:r>
          </w:p>
        </w:tc>
        <w:tc>
          <w:tcPr>
            <w:tcW w:w="920" w:type="dxa"/>
            <w:vMerge/>
            <w:shd w:val="clear" w:color="auto" w:fill="D9E2F3" w:themeFill="accent1" w:themeFillTint="33"/>
          </w:tcPr>
          <w:p w14:paraId="195EB458" w14:textId="77777777" w:rsidR="00551349" w:rsidRPr="00DB23F2" w:rsidRDefault="00551349" w:rsidP="00FF7F80">
            <w:pPr>
              <w:spacing w:after="0" w:line="240" w:lineRule="auto"/>
              <w:rPr>
                <w:rFonts w:ascii="Times New Roman" w:hAnsi="Times New Roman" w:cs="Times New Roman"/>
                <w:sz w:val="24"/>
                <w:szCs w:val="24"/>
              </w:rPr>
            </w:pPr>
          </w:p>
        </w:tc>
        <w:tc>
          <w:tcPr>
            <w:tcW w:w="2120" w:type="dxa"/>
            <w:vMerge/>
          </w:tcPr>
          <w:p w14:paraId="6139559B" w14:textId="77777777" w:rsidR="00551349" w:rsidRPr="00DB23F2" w:rsidRDefault="00551349" w:rsidP="00FF7F80">
            <w:pPr>
              <w:spacing w:after="0" w:line="240" w:lineRule="auto"/>
              <w:rPr>
                <w:rFonts w:ascii="Times New Roman" w:hAnsi="Times New Roman" w:cs="Times New Roman"/>
                <w:sz w:val="24"/>
                <w:szCs w:val="24"/>
              </w:rPr>
            </w:pPr>
          </w:p>
        </w:tc>
      </w:tr>
      <w:tr w:rsidR="00551349" w:rsidRPr="00DB23F2" w14:paraId="09037F93" w14:textId="77777777" w:rsidTr="00FF7F80">
        <w:trPr>
          <w:trHeight w:val="828"/>
        </w:trPr>
        <w:tc>
          <w:tcPr>
            <w:tcW w:w="649" w:type="dxa"/>
          </w:tcPr>
          <w:p w14:paraId="6796FCB7" w14:textId="77777777" w:rsidR="00551349" w:rsidRPr="00DB23F2" w:rsidRDefault="00551349" w:rsidP="00FF7F80">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3.7.</w:t>
            </w:r>
          </w:p>
        </w:tc>
        <w:tc>
          <w:tcPr>
            <w:tcW w:w="5950" w:type="dxa"/>
            <w:vAlign w:val="center"/>
          </w:tcPr>
          <w:p w14:paraId="2669E727" w14:textId="77777777" w:rsidR="00551349" w:rsidRPr="00DB23F2" w:rsidRDefault="00551349" w:rsidP="00FF7F80">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Разработка предложений по улучшению качества условий оказания услуг для каждой оцениваемой организации</w:t>
            </w:r>
          </w:p>
        </w:tc>
        <w:tc>
          <w:tcPr>
            <w:tcW w:w="920" w:type="dxa"/>
            <w:vMerge/>
            <w:shd w:val="clear" w:color="auto" w:fill="D9E2F3" w:themeFill="accent1" w:themeFillTint="33"/>
          </w:tcPr>
          <w:p w14:paraId="47D58182" w14:textId="77777777" w:rsidR="00551349" w:rsidRPr="00DB23F2" w:rsidRDefault="00551349" w:rsidP="00FF7F80">
            <w:pPr>
              <w:spacing w:after="0" w:line="240" w:lineRule="auto"/>
              <w:rPr>
                <w:rFonts w:ascii="Times New Roman" w:hAnsi="Times New Roman" w:cs="Times New Roman"/>
                <w:sz w:val="24"/>
                <w:szCs w:val="24"/>
              </w:rPr>
            </w:pPr>
          </w:p>
        </w:tc>
        <w:tc>
          <w:tcPr>
            <w:tcW w:w="2120" w:type="dxa"/>
            <w:vMerge/>
          </w:tcPr>
          <w:p w14:paraId="64D636DC" w14:textId="77777777" w:rsidR="00551349" w:rsidRPr="00DB23F2" w:rsidRDefault="00551349" w:rsidP="00FF7F80">
            <w:pPr>
              <w:spacing w:after="0" w:line="240" w:lineRule="auto"/>
              <w:rPr>
                <w:rFonts w:ascii="Times New Roman" w:hAnsi="Times New Roman" w:cs="Times New Roman"/>
                <w:sz w:val="24"/>
                <w:szCs w:val="24"/>
              </w:rPr>
            </w:pPr>
          </w:p>
        </w:tc>
      </w:tr>
    </w:tbl>
    <w:p w14:paraId="6641E239"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08908AEA" w14:textId="77777777" w:rsidR="00551349" w:rsidRPr="009C55D2" w:rsidRDefault="00551349" w:rsidP="00551349">
      <w:pPr>
        <w:pStyle w:val="1"/>
        <w:numPr>
          <w:ilvl w:val="1"/>
          <w:numId w:val="2"/>
        </w:numPr>
        <w:spacing w:before="0" w:line="360" w:lineRule="auto"/>
        <w:ind w:left="0" w:firstLine="709"/>
        <w:rPr>
          <w:rFonts w:ascii="Times New Roman" w:hAnsi="Times New Roman" w:cs="Times New Roman"/>
          <w:b/>
          <w:bCs/>
          <w:color w:val="auto"/>
          <w:sz w:val="28"/>
          <w:szCs w:val="28"/>
        </w:rPr>
      </w:pPr>
      <w:bookmarkStart w:id="51" w:name="_Toc42955739"/>
      <w:r w:rsidRPr="009C55D2">
        <w:rPr>
          <w:rFonts w:ascii="Times New Roman" w:hAnsi="Times New Roman" w:cs="Times New Roman"/>
          <w:b/>
          <w:bCs/>
          <w:color w:val="auto"/>
          <w:sz w:val="28"/>
          <w:szCs w:val="28"/>
        </w:rPr>
        <w:lastRenderedPageBreak/>
        <w:t>Методический раздел</w:t>
      </w:r>
      <w:bookmarkEnd w:id="51"/>
    </w:p>
    <w:p w14:paraId="2C2DDD32" w14:textId="77777777" w:rsidR="00551349" w:rsidRPr="00EC47C6" w:rsidRDefault="00551349" w:rsidP="00551349">
      <w:pPr>
        <w:spacing w:after="0" w:line="360" w:lineRule="auto"/>
        <w:ind w:firstLine="709"/>
        <w:jc w:val="both"/>
        <w:rPr>
          <w:rFonts w:ascii="Times New Roman" w:hAnsi="Times New Roman" w:cs="Times New Roman"/>
          <w:bCs/>
          <w:sz w:val="28"/>
          <w:szCs w:val="28"/>
        </w:rPr>
      </w:pPr>
      <w:r w:rsidRPr="00EC47C6">
        <w:rPr>
          <w:rFonts w:ascii="Times New Roman" w:hAnsi="Times New Roman" w:cs="Times New Roman"/>
          <w:bCs/>
          <w:sz w:val="28"/>
          <w:szCs w:val="28"/>
        </w:rPr>
        <w:t xml:space="preserve">Выявление мнения получателей услуг проводится в соответствии с показателями, характеризующими общие критерии </w:t>
      </w:r>
      <w:proofErr w:type="gramStart"/>
      <w:r w:rsidRPr="00EC47C6">
        <w:rPr>
          <w:rFonts w:ascii="Times New Roman" w:hAnsi="Times New Roman" w:cs="Times New Roman"/>
          <w:bCs/>
          <w:sz w:val="28"/>
          <w:szCs w:val="28"/>
        </w:rPr>
        <w:t>оценки качества условий оказания услуг</w:t>
      </w:r>
      <w:proofErr w:type="gramEnd"/>
      <w:r w:rsidRPr="00EC47C6">
        <w:rPr>
          <w:rFonts w:ascii="Times New Roman" w:hAnsi="Times New Roman" w:cs="Times New Roman"/>
          <w:bCs/>
          <w:sz w:val="28"/>
          <w:szCs w:val="28"/>
        </w:rPr>
        <w:t xml:space="preserve"> организациями социальной сферы</w:t>
      </w:r>
      <w:r>
        <w:rPr>
          <w:rFonts w:ascii="Times New Roman" w:hAnsi="Times New Roman" w:cs="Times New Roman"/>
          <w:bCs/>
          <w:sz w:val="28"/>
          <w:szCs w:val="28"/>
        </w:rPr>
        <w:t>.</w:t>
      </w:r>
    </w:p>
    <w:p w14:paraId="768B84C1" w14:textId="77777777" w:rsidR="00551349" w:rsidRPr="00C92E6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Группы показателей</w:t>
      </w:r>
      <w:r w:rsidRPr="00C92E69">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характеризующие общие критерии </w:t>
      </w:r>
      <w:r w:rsidRPr="00C92E69">
        <w:rPr>
          <w:rFonts w:ascii="Times New Roman" w:hAnsi="Times New Roman" w:cs="Times New Roman"/>
          <w:sz w:val="28"/>
          <w:szCs w:val="28"/>
        </w:rPr>
        <w:t xml:space="preserve">оценки качества условий </w:t>
      </w:r>
      <w:r>
        <w:rPr>
          <w:rFonts w:ascii="Times New Roman" w:hAnsi="Times New Roman" w:cs="Times New Roman"/>
          <w:sz w:val="28"/>
          <w:szCs w:val="28"/>
        </w:rPr>
        <w:t>осуществления образовательной деятельности, организациями, осуществляющими образовательную деятельность</w:t>
      </w:r>
      <w:r w:rsidRPr="00C92E69">
        <w:rPr>
          <w:rFonts w:ascii="Times New Roman" w:hAnsi="Times New Roman" w:cs="Times New Roman"/>
          <w:sz w:val="28"/>
          <w:szCs w:val="28"/>
        </w:rPr>
        <w:t xml:space="preserve">, установленные </w:t>
      </w:r>
      <w:r>
        <w:rPr>
          <w:rFonts w:ascii="Times New Roman" w:hAnsi="Times New Roman" w:cs="Times New Roman"/>
          <w:sz w:val="28"/>
          <w:szCs w:val="28"/>
        </w:rPr>
        <w:t>п</w:t>
      </w:r>
      <w:r w:rsidRPr="00482869">
        <w:rPr>
          <w:rFonts w:ascii="Times New Roman" w:hAnsi="Times New Roman" w:cs="Times New Roman"/>
          <w:sz w:val="28"/>
          <w:szCs w:val="28"/>
        </w:rPr>
        <w:t>риказ</w:t>
      </w:r>
      <w:r>
        <w:rPr>
          <w:rFonts w:ascii="Times New Roman" w:hAnsi="Times New Roman" w:cs="Times New Roman"/>
          <w:sz w:val="28"/>
          <w:szCs w:val="28"/>
        </w:rPr>
        <w:t>ом</w:t>
      </w:r>
      <w:r w:rsidRPr="00482869">
        <w:rPr>
          <w:rFonts w:ascii="Times New Roman" w:hAnsi="Times New Roman" w:cs="Times New Roman"/>
          <w:sz w:val="28"/>
          <w:szCs w:val="28"/>
        </w:rPr>
        <w:t xml:space="preserve"> </w:t>
      </w:r>
      <w:proofErr w:type="spellStart"/>
      <w:r w:rsidRPr="00482869">
        <w:rPr>
          <w:rFonts w:ascii="Times New Roman" w:hAnsi="Times New Roman" w:cs="Times New Roman"/>
          <w:sz w:val="28"/>
          <w:szCs w:val="28"/>
        </w:rPr>
        <w:t>Минпросвещения</w:t>
      </w:r>
      <w:proofErr w:type="spellEnd"/>
      <w:r w:rsidRPr="00482869">
        <w:rPr>
          <w:rFonts w:ascii="Times New Roman" w:hAnsi="Times New Roman" w:cs="Times New Roman"/>
          <w:sz w:val="28"/>
          <w:szCs w:val="28"/>
        </w:rPr>
        <w:t xml:space="preserve"> России от 13.03.2019 </w:t>
      </w:r>
      <w:r>
        <w:rPr>
          <w:rFonts w:ascii="Times New Roman" w:hAnsi="Times New Roman" w:cs="Times New Roman"/>
          <w:sz w:val="28"/>
          <w:szCs w:val="28"/>
        </w:rPr>
        <w:t>№</w:t>
      </w:r>
      <w:r w:rsidRPr="00482869">
        <w:rPr>
          <w:rFonts w:ascii="Times New Roman" w:hAnsi="Times New Roman" w:cs="Times New Roman"/>
          <w:sz w:val="28"/>
          <w:szCs w:val="28"/>
        </w:rPr>
        <w:t xml:space="preserve"> 114</w:t>
      </w:r>
      <w:r w:rsidRPr="00C92E69">
        <w:rPr>
          <w:rFonts w:ascii="Times New Roman" w:hAnsi="Times New Roman" w:cs="Times New Roman"/>
          <w:sz w:val="28"/>
          <w:szCs w:val="28"/>
        </w:rPr>
        <w:t>:</w:t>
      </w:r>
    </w:p>
    <w:p w14:paraId="6170C5CA" w14:textId="77777777" w:rsidR="00551349" w:rsidRPr="00C92E69" w:rsidRDefault="00551349" w:rsidP="00551349">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1.</w:t>
      </w:r>
      <w:r w:rsidRPr="00C92E69">
        <w:rPr>
          <w:rFonts w:ascii="Times New Roman" w:hAnsi="Times New Roman" w:cs="Times New Roman"/>
          <w:sz w:val="28"/>
          <w:szCs w:val="28"/>
        </w:rPr>
        <w:tab/>
      </w:r>
      <w:r>
        <w:rPr>
          <w:rFonts w:ascii="Times New Roman" w:hAnsi="Times New Roman" w:cs="Times New Roman"/>
          <w:sz w:val="28"/>
          <w:szCs w:val="28"/>
        </w:rPr>
        <w:t>п</w:t>
      </w:r>
      <w:r w:rsidRPr="00B50A10">
        <w:rPr>
          <w:rFonts w:ascii="Times New Roman" w:hAnsi="Times New Roman" w:cs="Times New Roman"/>
          <w:sz w:val="28"/>
          <w:szCs w:val="28"/>
        </w:rPr>
        <w:t>оказатели, характеризующие открытость и доступность информации</w:t>
      </w:r>
      <w:r>
        <w:rPr>
          <w:rFonts w:ascii="Times New Roman" w:hAnsi="Times New Roman" w:cs="Times New Roman"/>
          <w:sz w:val="28"/>
          <w:szCs w:val="28"/>
        </w:rPr>
        <w:t xml:space="preserve"> </w:t>
      </w:r>
      <w:r w:rsidRPr="00B50A10">
        <w:rPr>
          <w:rFonts w:ascii="Times New Roman" w:hAnsi="Times New Roman" w:cs="Times New Roman"/>
          <w:sz w:val="28"/>
          <w:szCs w:val="28"/>
        </w:rPr>
        <w:t>об организации, осуществляющей образовательную деятельность</w:t>
      </w:r>
      <w:r>
        <w:rPr>
          <w:rFonts w:ascii="Times New Roman" w:hAnsi="Times New Roman" w:cs="Times New Roman"/>
          <w:sz w:val="28"/>
          <w:szCs w:val="28"/>
        </w:rPr>
        <w:t xml:space="preserve"> </w:t>
      </w:r>
      <w:r w:rsidRPr="00B50A10">
        <w:rPr>
          <w:rFonts w:ascii="Times New Roman" w:hAnsi="Times New Roman" w:cs="Times New Roman"/>
          <w:sz w:val="28"/>
          <w:szCs w:val="28"/>
        </w:rPr>
        <w:t xml:space="preserve">(далее </w:t>
      </w:r>
      <w:proofErr w:type="gramStart"/>
      <w:r w:rsidRPr="00B50A10">
        <w:rPr>
          <w:rFonts w:ascii="Times New Roman" w:hAnsi="Times New Roman" w:cs="Times New Roman"/>
          <w:sz w:val="28"/>
          <w:szCs w:val="28"/>
        </w:rPr>
        <w:t>-о</w:t>
      </w:r>
      <w:proofErr w:type="gramEnd"/>
      <w:r w:rsidRPr="00B50A10">
        <w:rPr>
          <w:rFonts w:ascii="Times New Roman" w:hAnsi="Times New Roman" w:cs="Times New Roman"/>
          <w:sz w:val="28"/>
          <w:szCs w:val="28"/>
        </w:rPr>
        <w:t>рганизации)</w:t>
      </w:r>
      <w:r w:rsidRPr="00C92E69">
        <w:rPr>
          <w:rFonts w:ascii="Times New Roman" w:hAnsi="Times New Roman" w:cs="Times New Roman"/>
          <w:sz w:val="28"/>
          <w:szCs w:val="28"/>
        </w:rPr>
        <w:t>;</w:t>
      </w:r>
    </w:p>
    <w:p w14:paraId="3E60C2F4" w14:textId="77777777" w:rsidR="00551349" w:rsidRPr="00C92E69" w:rsidRDefault="00551349" w:rsidP="00551349">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2.</w:t>
      </w:r>
      <w:r w:rsidRPr="00C92E69">
        <w:rPr>
          <w:rFonts w:ascii="Times New Roman" w:hAnsi="Times New Roman" w:cs="Times New Roman"/>
          <w:sz w:val="28"/>
          <w:szCs w:val="28"/>
        </w:rPr>
        <w:tab/>
      </w:r>
      <w:r>
        <w:rPr>
          <w:rFonts w:ascii="Times New Roman" w:hAnsi="Times New Roman" w:cs="Times New Roman"/>
          <w:sz w:val="28"/>
          <w:szCs w:val="28"/>
        </w:rPr>
        <w:t>п</w:t>
      </w:r>
      <w:r w:rsidRPr="00B50A10">
        <w:rPr>
          <w:rFonts w:ascii="Times New Roman" w:hAnsi="Times New Roman" w:cs="Times New Roman"/>
          <w:sz w:val="28"/>
          <w:szCs w:val="28"/>
        </w:rPr>
        <w:t>оказатели, характеризующие комфортность условий, в которых осуществляется</w:t>
      </w:r>
      <w:r>
        <w:rPr>
          <w:rFonts w:ascii="Times New Roman" w:hAnsi="Times New Roman" w:cs="Times New Roman"/>
          <w:sz w:val="28"/>
          <w:szCs w:val="28"/>
        </w:rPr>
        <w:t xml:space="preserve"> </w:t>
      </w:r>
      <w:r w:rsidRPr="00B50A10">
        <w:rPr>
          <w:rFonts w:ascii="Times New Roman" w:hAnsi="Times New Roman" w:cs="Times New Roman"/>
          <w:sz w:val="28"/>
          <w:szCs w:val="28"/>
        </w:rPr>
        <w:t>образовательная деятельность</w:t>
      </w:r>
      <w:r w:rsidRPr="00C92E69">
        <w:rPr>
          <w:rFonts w:ascii="Times New Roman" w:hAnsi="Times New Roman" w:cs="Times New Roman"/>
          <w:sz w:val="28"/>
          <w:szCs w:val="28"/>
        </w:rPr>
        <w:t>;</w:t>
      </w:r>
    </w:p>
    <w:p w14:paraId="2123EC0D" w14:textId="77777777" w:rsidR="00551349" w:rsidRPr="00C92E69" w:rsidRDefault="00551349" w:rsidP="00551349">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3.</w:t>
      </w:r>
      <w:r w:rsidRPr="00C92E69">
        <w:rPr>
          <w:rFonts w:ascii="Times New Roman" w:hAnsi="Times New Roman" w:cs="Times New Roman"/>
          <w:sz w:val="28"/>
          <w:szCs w:val="28"/>
        </w:rPr>
        <w:tab/>
      </w:r>
      <w:r>
        <w:rPr>
          <w:rFonts w:ascii="Times New Roman" w:hAnsi="Times New Roman" w:cs="Times New Roman"/>
          <w:sz w:val="28"/>
          <w:szCs w:val="28"/>
        </w:rPr>
        <w:t>п</w:t>
      </w:r>
      <w:r w:rsidRPr="00447B46">
        <w:rPr>
          <w:rFonts w:ascii="Times New Roman" w:hAnsi="Times New Roman" w:cs="Times New Roman"/>
          <w:sz w:val="28"/>
          <w:szCs w:val="28"/>
        </w:rPr>
        <w:t>оказатели, характеризующие доступность образовательной</w:t>
      </w:r>
      <w:r>
        <w:rPr>
          <w:rFonts w:ascii="Times New Roman" w:hAnsi="Times New Roman" w:cs="Times New Roman"/>
          <w:sz w:val="28"/>
          <w:szCs w:val="28"/>
        </w:rPr>
        <w:t xml:space="preserve"> </w:t>
      </w:r>
      <w:r w:rsidRPr="00447B46">
        <w:rPr>
          <w:rFonts w:ascii="Times New Roman" w:hAnsi="Times New Roman" w:cs="Times New Roman"/>
          <w:sz w:val="28"/>
          <w:szCs w:val="28"/>
        </w:rPr>
        <w:t>деятельности для инвалидов</w:t>
      </w:r>
      <w:r w:rsidRPr="00C92E69">
        <w:rPr>
          <w:rFonts w:ascii="Times New Roman" w:hAnsi="Times New Roman" w:cs="Times New Roman"/>
          <w:sz w:val="28"/>
          <w:szCs w:val="28"/>
        </w:rPr>
        <w:t>;</w:t>
      </w:r>
    </w:p>
    <w:p w14:paraId="7A23674A" w14:textId="77777777" w:rsidR="00551349" w:rsidRPr="00C92E69" w:rsidRDefault="00551349" w:rsidP="00551349">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4.</w:t>
      </w:r>
      <w:r w:rsidRPr="00C92E69">
        <w:rPr>
          <w:rFonts w:ascii="Times New Roman" w:hAnsi="Times New Roman" w:cs="Times New Roman"/>
          <w:sz w:val="28"/>
          <w:szCs w:val="28"/>
        </w:rPr>
        <w:tab/>
      </w:r>
      <w:r>
        <w:rPr>
          <w:rFonts w:ascii="Times New Roman" w:hAnsi="Times New Roman" w:cs="Times New Roman"/>
          <w:sz w:val="28"/>
          <w:szCs w:val="28"/>
        </w:rPr>
        <w:t>п</w:t>
      </w:r>
      <w:r w:rsidRPr="00E109F0">
        <w:rPr>
          <w:rFonts w:ascii="Times New Roman" w:hAnsi="Times New Roman" w:cs="Times New Roman"/>
          <w:sz w:val="28"/>
          <w:szCs w:val="28"/>
        </w:rPr>
        <w:t>оказатели, характеризующие доброжелательность, вежливость работников</w:t>
      </w:r>
      <w:r>
        <w:rPr>
          <w:rFonts w:ascii="Times New Roman" w:hAnsi="Times New Roman" w:cs="Times New Roman"/>
          <w:sz w:val="28"/>
          <w:szCs w:val="28"/>
        </w:rPr>
        <w:t xml:space="preserve"> </w:t>
      </w:r>
      <w:r w:rsidRPr="00E109F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3B3E8768" w14:textId="77777777" w:rsidR="00551349" w:rsidRDefault="00551349" w:rsidP="00551349">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5.</w:t>
      </w:r>
      <w:r w:rsidRPr="00C92E69">
        <w:rPr>
          <w:rFonts w:ascii="Times New Roman" w:hAnsi="Times New Roman" w:cs="Times New Roman"/>
          <w:sz w:val="28"/>
          <w:szCs w:val="28"/>
        </w:rPr>
        <w:tab/>
      </w:r>
      <w:r>
        <w:rPr>
          <w:rFonts w:ascii="Times New Roman" w:hAnsi="Times New Roman" w:cs="Times New Roman"/>
          <w:sz w:val="28"/>
          <w:szCs w:val="28"/>
        </w:rPr>
        <w:t>п</w:t>
      </w:r>
      <w:r w:rsidRPr="00E109F0">
        <w:rPr>
          <w:rFonts w:ascii="Times New Roman" w:hAnsi="Times New Roman" w:cs="Times New Roman"/>
          <w:sz w:val="28"/>
          <w:szCs w:val="28"/>
        </w:rPr>
        <w:t>оказатели, характеризующие удовлетворенность условиями осуществления</w:t>
      </w:r>
      <w:r>
        <w:rPr>
          <w:rFonts w:ascii="Times New Roman" w:hAnsi="Times New Roman" w:cs="Times New Roman"/>
          <w:sz w:val="28"/>
          <w:szCs w:val="28"/>
        </w:rPr>
        <w:t xml:space="preserve"> </w:t>
      </w:r>
      <w:r w:rsidRPr="00E109F0">
        <w:rPr>
          <w:rFonts w:ascii="Times New Roman" w:hAnsi="Times New Roman" w:cs="Times New Roman"/>
          <w:sz w:val="28"/>
          <w:szCs w:val="28"/>
        </w:rPr>
        <w:t>образовательной деятельности организаций</w:t>
      </w:r>
      <w:r w:rsidRPr="00C92E69">
        <w:rPr>
          <w:rFonts w:ascii="Times New Roman" w:hAnsi="Times New Roman" w:cs="Times New Roman"/>
          <w:sz w:val="28"/>
          <w:szCs w:val="28"/>
        </w:rPr>
        <w:t>.</w:t>
      </w:r>
    </w:p>
    <w:p w14:paraId="68DD6E7B" w14:textId="77777777" w:rsidR="00551349" w:rsidRPr="008F18A8"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сбора и обобщения информации о качестве условий оказания услуг по каждой организации социальной сферы разработан </w:t>
      </w:r>
      <w:r w:rsidRPr="0043670B">
        <w:rPr>
          <w:rFonts w:ascii="Times New Roman" w:hAnsi="Times New Roman" w:cs="Times New Roman"/>
          <w:b/>
          <w:sz w:val="28"/>
          <w:szCs w:val="28"/>
        </w:rPr>
        <w:t>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r w:rsidRPr="008F18A8">
        <w:rPr>
          <w:rFonts w:ascii="Times New Roman" w:hAnsi="Times New Roman" w:cs="Times New Roman"/>
          <w:sz w:val="28"/>
          <w:szCs w:val="28"/>
        </w:rPr>
        <w:t xml:space="preserve"> (Приложение </w:t>
      </w:r>
      <w:r>
        <w:rPr>
          <w:rFonts w:ascii="Times New Roman" w:hAnsi="Times New Roman" w:cs="Times New Roman"/>
          <w:sz w:val="28"/>
          <w:szCs w:val="28"/>
        </w:rPr>
        <w:t>Б</w:t>
      </w:r>
      <w:r w:rsidRPr="008F18A8">
        <w:rPr>
          <w:rFonts w:ascii="Times New Roman" w:hAnsi="Times New Roman" w:cs="Times New Roman"/>
          <w:sz w:val="28"/>
          <w:szCs w:val="28"/>
        </w:rPr>
        <w:t>)</w:t>
      </w:r>
    </w:p>
    <w:p w14:paraId="11E44C63"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8A8">
        <w:rPr>
          <w:rFonts w:ascii="Times New Roman" w:hAnsi="Times New Roman" w:cs="Times New Roman"/>
          <w:sz w:val="28"/>
          <w:szCs w:val="28"/>
        </w:rPr>
        <w:t xml:space="preserve">орядок расчета </w:t>
      </w:r>
      <w:r>
        <w:rPr>
          <w:rFonts w:ascii="Times New Roman" w:hAnsi="Times New Roman" w:cs="Times New Roman"/>
          <w:sz w:val="28"/>
          <w:szCs w:val="28"/>
        </w:rPr>
        <w:t xml:space="preserve">показателей </w:t>
      </w:r>
      <w:r w:rsidRPr="008F18A8">
        <w:rPr>
          <w:rFonts w:ascii="Times New Roman" w:hAnsi="Times New Roman" w:cs="Times New Roman"/>
          <w:sz w:val="28"/>
          <w:szCs w:val="28"/>
        </w:rPr>
        <w:t xml:space="preserve">установлен приказом Министерства труда и социальной защиты Российской Федерации от 31 мая 2018 г. </w:t>
      </w:r>
      <w:r>
        <w:rPr>
          <w:rFonts w:ascii="Times New Roman" w:hAnsi="Times New Roman" w:cs="Times New Roman"/>
          <w:sz w:val="28"/>
          <w:szCs w:val="28"/>
        </w:rPr>
        <w:t>№</w:t>
      </w:r>
      <w:r w:rsidRPr="008F18A8">
        <w:rPr>
          <w:rFonts w:ascii="Times New Roman" w:hAnsi="Times New Roman" w:cs="Times New Roman"/>
          <w:sz w:val="28"/>
          <w:szCs w:val="28"/>
        </w:rPr>
        <w:t xml:space="preserve"> 344н </w:t>
      </w:r>
      <w:r>
        <w:rPr>
          <w:rFonts w:ascii="Times New Roman" w:hAnsi="Times New Roman" w:cs="Times New Roman"/>
          <w:sz w:val="28"/>
          <w:szCs w:val="28"/>
        </w:rPr>
        <w:t>«</w:t>
      </w:r>
      <w:r w:rsidRPr="008F18A8">
        <w:rPr>
          <w:rFonts w:ascii="Times New Roman" w:hAnsi="Times New Roman" w:cs="Times New Roman"/>
          <w:sz w:val="28"/>
          <w:szCs w:val="28"/>
        </w:rPr>
        <w:t xml:space="preserve">Об утверждении Единого порядка расчета показателей, характеризующих общие критерии </w:t>
      </w:r>
      <w:proofErr w:type="gramStart"/>
      <w:r w:rsidRPr="008F18A8">
        <w:rPr>
          <w:rFonts w:ascii="Times New Roman" w:hAnsi="Times New Roman" w:cs="Times New Roman"/>
          <w:sz w:val="28"/>
          <w:szCs w:val="28"/>
        </w:rPr>
        <w:t>оценки качества условий оказания услуг</w:t>
      </w:r>
      <w:proofErr w:type="gramEnd"/>
      <w:r w:rsidRPr="008F18A8">
        <w:rPr>
          <w:rFonts w:ascii="Times New Roman" w:hAnsi="Times New Roman" w:cs="Times New Roman"/>
          <w:sz w:val="28"/>
          <w:szCs w:val="28"/>
        </w:rPr>
        <w:t xml:space="preserve"> организациями в сфере </w:t>
      </w:r>
      <w:r w:rsidRPr="008F18A8">
        <w:rPr>
          <w:rFonts w:ascii="Times New Roman" w:hAnsi="Times New Roman" w:cs="Times New Roman"/>
          <w:sz w:val="28"/>
          <w:szCs w:val="28"/>
        </w:rPr>
        <w:lastRenderedPageBreak/>
        <w:t>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 (Приложение В)</w:t>
      </w:r>
    </w:p>
    <w:p w14:paraId="7E53346C" w14:textId="77777777" w:rsidR="00551349" w:rsidRPr="004B6D49" w:rsidRDefault="00551349" w:rsidP="005513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b/>
          <w:bCs/>
          <w:sz w:val="28"/>
          <w:szCs w:val="28"/>
        </w:rPr>
        <w:t>Источниками информации</w:t>
      </w:r>
      <w:r w:rsidRPr="004B6D49">
        <w:rPr>
          <w:rFonts w:ascii="Times New Roman" w:hAnsi="Times New Roman" w:cs="Times New Roman"/>
          <w:sz w:val="28"/>
          <w:szCs w:val="28"/>
        </w:rPr>
        <w:t xml:space="preserve"> о качестве условий оказания услуг</w:t>
      </w:r>
      <w:r>
        <w:rPr>
          <w:rFonts w:ascii="Times New Roman" w:hAnsi="Times New Roman" w:cs="Times New Roman"/>
          <w:sz w:val="28"/>
          <w:szCs w:val="28"/>
        </w:rPr>
        <w:t xml:space="preserve"> в соответствии с </w:t>
      </w:r>
      <w:r w:rsidRPr="004B6D49">
        <w:rPr>
          <w:rFonts w:ascii="Times New Roman" w:hAnsi="Times New Roman" w:cs="Times New Roman"/>
          <w:sz w:val="28"/>
          <w:szCs w:val="28"/>
        </w:rPr>
        <w:t>Постановление</w:t>
      </w:r>
      <w:r>
        <w:rPr>
          <w:rFonts w:ascii="Times New Roman" w:hAnsi="Times New Roman" w:cs="Times New Roman"/>
          <w:sz w:val="28"/>
          <w:szCs w:val="28"/>
        </w:rPr>
        <w:t>м</w:t>
      </w:r>
      <w:r w:rsidRPr="004B6D49">
        <w:rPr>
          <w:rFonts w:ascii="Times New Roman" w:hAnsi="Times New Roman" w:cs="Times New Roman"/>
          <w:sz w:val="28"/>
          <w:szCs w:val="28"/>
        </w:rPr>
        <w:t xml:space="preserve"> Правительства РФ от 31 мая 2018 г. № 638 </w:t>
      </w:r>
      <w:r>
        <w:rPr>
          <w:rFonts w:ascii="Times New Roman" w:hAnsi="Times New Roman" w:cs="Times New Roman"/>
          <w:sz w:val="28"/>
          <w:szCs w:val="28"/>
        </w:rPr>
        <w:t>«</w:t>
      </w:r>
      <w:r w:rsidRPr="004B6D49">
        <w:rPr>
          <w:rFonts w:ascii="Times New Roman" w:hAnsi="Times New Roman" w:cs="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B6D49">
        <w:rPr>
          <w:rFonts w:ascii="Times New Roman" w:hAnsi="Times New Roman" w:cs="Times New Roman"/>
          <w:sz w:val="28"/>
          <w:szCs w:val="28"/>
        </w:rPr>
        <w:t>медико-социальной</w:t>
      </w:r>
      <w:proofErr w:type="gramEnd"/>
      <w:r w:rsidRPr="004B6D49">
        <w:rPr>
          <w:rFonts w:ascii="Times New Roman" w:hAnsi="Times New Roman" w:cs="Times New Roman"/>
          <w:sz w:val="28"/>
          <w:szCs w:val="28"/>
        </w:rPr>
        <w:t xml:space="preserve"> экспертизы</w:t>
      </w:r>
      <w:r>
        <w:rPr>
          <w:rFonts w:ascii="Times New Roman" w:hAnsi="Times New Roman" w:cs="Times New Roman"/>
          <w:sz w:val="28"/>
          <w:szCs w:val="28"/>
        </w:rPr>
        <w:t>»</w:t>
      </w:r>
      <w:r w:rsidRPr="004B6D49">
        <w:rPr>
          <w:rFonts w:ascii="Times New Roman" w:hAnsi="Times New Roman" w:cs="Times New Roman"/>
          <w:sz w:val="28"/>
          <w:szCs w:val="28"/>
        </w:rPr>
        <w:t xml:space="preserve"> являются:</w:t>
      </w:r>
    </w:p>
    <w:p w14:paraId="590F17DB" w14:textId="77777777" w:rsidR="00551349" w:rsidRPr="00CD64FD" w:rsidRDefault="00551349" w:rsidP="005513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а) официальные сайты организаций социальной сферы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 информационные стенды в помещениях указанных организаций;</w:t>
      </w:r>
    </w:p>
    <w:p w14:paraId="331319BB" w14:textId="77777777" w:rsidR="00551349" w:rsidRPr="004B6D49" w:rsidRDefault="00551349" w:rsidP="005513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w:t>
      </w:r>
    </w:p>
    <w:p w14:paraId="7ECEE75B" w14:textId="77777777" w:rsidR="00551349" w:rsidRPr="004B6D49" w:rsidRDefault="00551349" w:rsidP="005513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в) результаты изучения условий оказания услуг организациями социальной сферы, включающие:</w:t>
      </w:r>
    </w:p>
    <w:p w14:paraId="628E98C0" w14:textId="77777777" w:rsidR="00551349" w:rsidRPr="00503385" w:rsidRDefault="00551349" w:rsidP="00551349">
      <w:pPr>
        <w:pStyle w:val="a5"/>
        <w:numPr>
          <w:ilvl w:val="0"/>
          <w:numId w:val="6"/>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наличие и функционирование дистанционных способов обратной связи и взаимодействия с получателями услуг;</w:t>
      </w:r>
    </w:p>
    <w:p w14:paraId="1386DFFC" w14:textId="77777777" w:rsidR="00551349" w:rsidRPr="00503385" w:rsidRDefault="00551349" w:rsidP="00551349">
      <w:pPr>
        <w:pStyle w:val="a5"/>
        <w:numPr>
          <w:ilvl w:val="0"/>
          <w:numId w:val="6"/>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комфортных условий предоставления услуг;</w:t>
      </w:r>
    </w:p>
    <w:p w14:paraId="384B7F0B" w14:textId="77777777" w:rsidR="00551349" w:rsidRPr="00503385" w:rsidRDefault="00551349" w:rsidP="00551349">
      <w:pPr>
        <w:pStyle w:val="a5"/>
        <w:numPr>
          <w:ilvl w:val="0"/>
          <w:numId w:val="6"/>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доступности для инвалидов помещений указанных организаций, прилегающих территорий и предоставляемых услуг;</w:t>
      </w:r>
    </w:p>
    <w:p w14:paraId="4355A130" w14:textId="77777777" w:rsidR="00551349" w:rsidRPr="002B7DC5" w:rsidRDefault="00551349" w:rsidP="005513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социальной сферы и т.п.).</w:t>
      </w:r>
    </w:p>
    <w:p w14:paraId="47158042" w14:textId="77777777" w:rsidR="00551349" w:rsidRPr="009F3E4A" w:rsidRDefault="00551349" w:rsidP="00551349">
      <w:pPr>
        <w:spacing w:after="0" w:line="360" w:lineRule="auto"/>
        <w:ind w:firstLine="709"/>
        <w:jc w:val="both"/>
        <w:rPr>
          <w:rFonts w:ascii="Times New Roman" w:hAnsi="Times New Roman" w:cs="Times New Roman"/>
          <w:b/>
          <w:bCs/>
          <w:sz w:val="28"/>
          <w:szCs w:val="28"/>
        </w:rPr>
      </w:pPr>
      <w:r w:rsidRPr="009F3E4A">
        <w:rPr>
          <w:rFonts w:ascii="Times New Roman" w:hAnsi="Times New Roman" w:cs="Times New Roman"/>
          <w:b/>
          <w:bCs/>
          <w:sz w:val="28"/>
          <w:szCs w:val="28"/>
        </w:rPr>
        <w:t>Методы сбора информации</w:t>
      </w:r>
      <w:r>
        <w:rPr>
          <w:rFonts w:ascii="Times New Roman" w:hAnsi="Times New Roman" w:cs="Times New Roman"/>
          <w:b/>
          <w:bCs/>
          <w:sz w:val="28"/>
          <w:szCs w:val="28"/>
        </w:rPr>
        <w:t>:</w:t>
      </w:r>
    </w:p>
    <w:p w14:paraId="1EE64B4E" w14:textId="77777777" w:rsidR="00551349" w:rsidRPr="009F3E4A" w:rsidRDefault="00551349" w:rsidP="00551349">
      <w:pPr>
        <w:spacing w:after="0" w:line="360" w:lineRule="auto"/>
        <w:ind w:firstLine="709"/>
        <w:jc w:val="both"/>
        <w:rPr>
          <w:rFonts w:ascii="Times New Roman" w:hAnsi="Times New Roman" w:cs="Times New Roman"/>
          <w:sz w:val="28"/>
          <w:szCs w:val="28"/>
        </w:rPr>
      </w:pPr>
      <w:r w:rsidRPr="009F3E4A">
        <w:rPr>
          <w:rFonts w:ascii="Times New Roman" w:hAnsi="Times New Roman" w:cs="Times New Roman"/>
          <w:sz w:val="28"/>
          <w:szCs w:val="28"/>
        </w:rPr>
        <w:t xml:space="preserve">Методы сбора информации о качестве условий </w:t>
      </w:r>
      <w:r w:rsidRPr="00BE61FB">
        <w:rPr>
          <w:rFonts w:ascii="Times New Roman" w:hAnsi="Times New Roman" w:cs="Times New Roman"/>
          <w:sz w:val="28"/>
          <w:szCs w:val="28"/>
        </w:rPr>
        <w:t>осуществления образовательной деятельности, организациями, осуществляющими образовательную деятельность</w:t>
      </w:r>
      <w:r w:rsidRPr="009F3E4A">
        <w:rPr>
          <w:rFonts w:ascii="Times New Roman" w:hAnsi="Times New Roman" w:cs="Times New Roman"/>
          <w:sz w:val="28"/>
          <w:szCs w:val="28"/>
        </w:rPr>
        <w:t>, которые использованы:</w:t>
      </w:r>
    </w:p>
    <w:p w14:paraId="03E3B553" w14:textId="77777777" w:rsidR="00551349" w:rsidRDefault="00551349" w:rsidP="00551349">
      <w:pPr>
        <w:pStyle w:val="a5"/>
        <w:numPr>
          <w:ilvl w:val="0"/>
          <w:numId w:val="4"/>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lastRenderedPageBreak/>
        <w:t>Анализ официальных сайтов организаций социальной сферы в информационно-телекоммуникационной сети «Интернет»;</w:t>
      </w:r>
    </w:p>
    <w:p w14:paraId="51AFD74A" w14:textId="77777777" w:rsidR="00551349" w:rsidRDefault="00551349" w:rsidP="00551349">
      <w:pPr>
        <w:pStyle w:val="a5"/>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информационных стендов </w:t>
      </w:r>
      <w:r w:rsidRPr="00665E9B">
        <w:rPr>
          <w:rFonts w:ascii="Times New Roman" w:hAnsi="Times New Roman" w:cs="Times New Roman"/>
          <w:sz w:val="28"/>
          <w:szCs w:val="28"/>
        </w:rPr>
        <w:t>организаций социальной сферы</w:t>
      </w:r>
      <w:r>
        <w:rPr>
          <w:rFonts w:ascii="Times New Roman" w:hAnsi="Times New Roman" w:cs="Times New Roman"/>
          <w:sz w:val="28"/>
          <w:szCs w:val="28"/>
        </w:rPr>
        <w:t>;</w:t>
      </w:r>
    </w:p>
    <w:p w14:paraId="61E31D2E" w14:textId="77777777" w:rsidR="00551349" w:rsidRDefault="00551349" w:rsidP="00551349">
      <w:pPr>
        <w:pStyle w:val="a5"/>
        <w:numPr>
          <w:ilvl w:val="0"/>
          <w:numId w:val="4"/>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Интернет-опрос</w:t>
      </w:r>
      <w:r w:rsidRPr="00665E9B">
        <w:t xml:space="preserve"> </w:t>
      </w:r>
      <w:r w:rsidRPr="00665E9B">
        <w:rPr>
          <w:rFonts w:ascii="Times New Roman" w:hAnsi="Times New Roman" w:cs="Times New Roman"/>
          <w:sz w:val="28"/>
          <w:szCs w:val="28"/>
        </w:rPr>
        <w:t>потребителей услуг на официальном сайте организации социальной сферы;</w:t>
      </w:r>
    </w:p>
    <w:p w14:paraId="60E34BBF" w14:textId="77777777" w:rsidR="00551349" w:rsidRDefault="00551349" w:rsidP="00551349">
      <w:pPr>
        <w:pStyle w:val="a5"/>
        <w:numPr>
          <w:ilvl w:val="0"/>
          <w:numId w:val="4"/>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Опрос получателей услуг с помощью метода анкетирования в организациях;</w:t>
      </w:r>
    </w:p>
    <w:p w14:paraId="0ADDB6A8" w14:textId="77777777" w:rsidR="00551349" w:rsidRPr="007254CC" w:rsidRDefault="00551349" w:rsidP="00551349">
      <w:pPr>
        <w:pStyle w:val="a5"/>
        <w:numPr>
          <w:ilvl w:val="0"/>
          <w:numId w:val="4"/>
        </w:numPr>
        <w:spacing w:after="0" w:line="360" w:lineRule="auto"/>
        <w:ind w:left="0" w:firstLine="709"/>
        <w:jc w:val="both"/>
        <w:rPr>
          <w:rFonts w:ascii="Times New Roman" w:hAnsi="Times New Roman" w:cs="Times New Roman"/>
          <w:sz w:val="28"/>
          <w:szCs w:val="28"/>
        </w:rPr>
      </w:pPr>
      <w:r w:rsidRPr="007254CC">
        <w:rPr>
          <w:rFonts w:ascii="Times New Roman" w:hAnsi="Times New Roman" w:cs="Times New Roman"/>
          <w:sz w:val="28"/>
          <w:szCs w:val="28"/>
        </w:rPr>
        <w:t>Наблюдение за качеством условий оказания услуг.</w:t>
      </w:r>
    </w:p>
    <w:p w14:paraId="76B4FD74" w14:textId="77777777" w:rsidR="00551349" w:rsidRPr="00426727" w:rsidRDefault="00551349" w:rsidP="00551349">
      <w:pPr>
        <w:spacing w:after="0" w:line="360" w:lineRule="auto"/>
        <w:ind w:firstLine="709"/>
        <w:jc w:val="both"/>
        <w:rPr>
          <w:rFonts w:ascii="Times New Roman" w:hAnsi="Times New Roman" w:cs="Times New Roman"/>
          <w:b/>
          <w:bCs/>
          <w:sz w:val="28"/>
          <w:szCs w:val="28"/>
        </w:rPr>
      </w:pPr>
      <w:r w:rsidRPr="00426727">
        <w:rPr>
          <w:rFonts w:ascii="Times New Roman" w:hAnsi="Times New Roman" w:cs="Times New Roman"/>
          <w:b/>
          <w:bCs/>
          <w:sz w:val="28"/>
          <w:szCs w:val="28"/>
        </w:rPr>
        <w:t xml:space="preserve">Инструментарий </w:t>
      </w:r>
      <w:proofErr w:type="gramStart"/>
      <w:r>
        <w:rPr>
          <w:rFonts w:ascii="Times New Roman" w:hAnsi="Times New Roman" w:cs="Times New Roman"/>
          <w:b/>
          <w:bCs/>
          <w:sz w:val="28"/>
          <w:szCs w:val="28"/>
        </w:rPr>
        <w:t xml:space="preserve">проведения </w:t>
      </w:r>
      <w:r w:rsidRPr="009F3E4A">
        <w:rPr>
          <w:rFonts w:ascii="Times New Roman" w:hAnsi="Times New Roman" w:cs="Times New Roman"/>
          <w:b/>
          <w:bCs/>
          <w:sz w:val="28"/>
          <w:szCs w:val="28"/>
        </w:rPr>
        <w:t>оценки качества условий оказания услуг</w:t>
      </w:r>
      <w:proofErr w:type="gramEnd"/>
    </w:p>
    <w:p w14:paraId="186C54B6" w14:textId="77777777" w:rsidR="00551349"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proofErr w:type="gramStart"/>
      <w:r w:rsidRPr="00AB5E6E">
        <w:rPr>
          <w:rFonts w:ascii="Times New Roman" w:hAnsi="Times New Roman" w:cs="Times New Roman"/>
          <w:sz w:val="28"/>
          <w:szCs w:val="28"/>
        </w:rPr>
        <w:t xml:space="preserve">Инструментарий анализа </w:t>
      </w:r>
      <w:r>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proofErr w:type="gramEnd"/>
    </w:p>
    <w:p w14:paraId="0EFA907A" w14:textId="77777777" w:rsidR="00551349" w:rsidRPr="00183EC4" w:rsidRDefault="00551349" w:rsidP="00551349">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Бланк анализа 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представлен в Приложении Г;</w:t>
      </w:r>
    </w:p>
    <w:p w14:paraId="3D85614D" w14:textId="77777777" w:rsidR="00551349"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анализа </w:t>
      </w:r>
      <w:r>
        <w:rPr>
          <w:rFonts w:ascii="Times New Roman" w:hAnsi="Times New Roman" w:cs="Times New Roman"/>
          <w:sz w:val="28"/>
          <w:szCs w:val="28"/>
        </w:rPr>
        <w:t xml:space="preserve">соответствия информации о деятельности организации, размещенной на </w:t>
      </w:r>
      <w:r w:rsidRPr="00AB5E6E">
        <w:rPr>
          <w:rFonts w:ascii="Times New Roman" w:hAnsi="Times New Roman" w:cs="Times New Roman"/>
          <w:sz w:val="28"/>
          <w:szCs w:val="28"/>
        </w:rPr>
        <w:t>официальных сайт</w:t>
      </w:r>
      <w:r>
        <w:rPr>
          <w:rFonts w:ascii="Times New Roman" w:hAnsi="Times New Roman" w:cs="Times New Roman"/>
          <w:sz w:val="28"/>
          <w:szCs w:val="28"/>
        </w:rPr>
        <w:t>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 (параметр 1.1.2).</w:t>
      </w:r>
    </w:p>
    <w:p w14:paraId="40F29DAA" w14:textId="77777777" w:rsidR="00551349" w:rsidRPr="00183EC4" w:rsidRDefault="00551349" w:rsidP="00551349">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Бланк анализа соответствия информации о деятельности организации, размещенной на официальных сайтах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 представлен в Приложении</w:t>
      </w:r>
      <w:proofErr w:type="gramStart"/>
      <w:r w:rsidRPr="00183EC4">
        <w:rPr>
          <w:rFonts w:ascii="Times New Roman" w:hAnsi="Times New Roman" w:cs="Times New Roman"/>
          <w:sz w:val="28"/>
          <w:szCs w:val="28"/>
        </w:rPr>
        <w:t xml:space="preserve"> Д</w:t>
      </w:r>
      <w:proofErr w:type="gramEnd"/>
      <w:r w:rsidRPr="00183EC4">
        <w:rPr>
          <w:rFonts w:ascii="Times New Roman" w:hAnsi="Times New Roman" w:cs="Times New Roman"/>
          <w:sz w:val="28"/>
          <w:szCs w:val="28"/>
        </w:rPr>
        <w:t>;</w:t>
      </w:r>
    </w:p>
    <w:p w14:paraId="369762AB" w14:textId="77777777" w:rsidR="00551349"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lastRenderedPageBreak/>
        <w:t xml:space="preserve">Инструментарий анализа </w:t>
      </w:r>
      <w:r w:rsidRPr="00FA52A6">
        <w:rPr>
          <w:rFonts w:ascii="Times New Roman" w:hAnsi="Times New Roman" w:cs="Times New Roman"/>
          <w:sz w:val="28"/>
          <w:szCs w:val="28"/>
        </w:rPr>
        <w:t>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(параметр 1.2.1)</w:t>
      </w:r>
    </w:p>
    <w:p w14:paraId="68B100C7" w14:textId="77777777" w:rsidR="00551349" w:rsidRPr="00183EC4"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w:t>
      </w:r>
      <w:r w:rsidRPr="00AB5E6E">
        <w:rPr>
          <w:rFonts w:ascii="Times New Roman" w:hAnsi="Times New Roman" w:cs="Times New Roman"/>
          <w:sz w:val="28"/>
          <w:szCs w:val="28"/>
        </w:rPr>
        <w:t xml:space="preserve">анализа </w:t>
      </w:r>
      <w:r w:rsidRPr="00FA52A6">
        <w:rPr>
          <w:rFonts w:ascii="Times New Roman" w:hAnsi="Times New Roman" w:cs="Times New Roman"/>
          <w:sz w:val="28"/>
          <w:szCs w:val="28"/>
        </w:rPr>
        <w:t>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Pr="00183EC4">
        <w:rPr>
          <w:rFonts w:ascii="Times New Roman" w:hAnsi="Times New Roman" w:cs="Times New Roman"/>
          <w:sz w:val="28"/>
          <w:szCs w:val="28"/>
        </w:rPr>
        <w:t xml:space="preserve"> </w:t>
      </w:r>
      <w:r>
        <w:rPr>
          <w:rFonts w:ascii="Times New Roman" w:hAnsi="Times New Roman" w:cs="Times New Roman"/>
          <w:sz w:val="28"/>
          <w:szCs w:val="28"/>
        </w:rPr>
        <w:t>представлен в П</w:t>
      </w:r>
      <w:r w:rsidRPr="00183EC4">
        <w:rPr>
          <w:rFonts w:ascii="Times New Roman" w:hAnsi="Times New Roman" w:cs="Times New Roman"/>
          <w:sz w:val="28"/>
          <w:szCs w:val="28"/>
        </w:rPr>
        <w:t>риложени</w:t>
      </w:r>
      <w:r>
        <w:rPr>
          <w:rFonts w:ascii="Times New Roman" w:hAnsi="Times New Roman" w:cs="Times New Roman"/>
          <w:sz w:val="28"/>
          <w:szCs w:val="28"/>
        </w:rPr>
        <w:t>и</w:t>
      </w:r>
      <w:proofErr w:type="gramStart"/>
      <w:r w:rsidRPr="00183EC4">
        <w:rPr>
          <w:rFonts w:ascii="Times New Roman" w:hAnsi="Times New Roman" w:cs="Times New Roman"/>
          <w:sz w:val="28"/>
          <w:szCs w:val="28"/>
        </w:rPr>
        <w:t xml:space="preserve"> Е</w:t>
      </w:r>
      <w:proofErr w:type="gramEnd"/>
      <w:r w:rsidRPr="00183EC4">
        <w:rPr>
          <w:rFonts w:ascii="Times New Roman" w:hAnsi="Times New Roman" w:cs="Times New Roman"/>
          <w:sz w:val="28"/>
          <w:szCs w:val="28"/>
        </w:rPr>
        <w:t>;</w:t>
      </w:r>
    </w:p>
    <w:p w14:paraId="6977B725" w14:textId="77777777" w:rsidR="00551349"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944C0A">
        <w:rPr>
          <w:rFonts w:ascii="Times New Roman" w:hAnsi="Times New Roman" w:cs="Times New Roman"/>
          <w:sz w:val="28"/>
          <w:szCs w:val="28"/>
        </w:rPr>
        <w:t xml:space="preserve"> наличия в организации комфортных условий, в которых осуществляется образовательная деятельность (параметр 2.1.1)</w:t>
      </w:r>
    </w:p>
    <w:p w14:paraId="30B9F304" w14:textId="77777777" w:rsidR="00551349" w:rsidRPr="00481F42"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944C0A">
        <w:rPr>
          <w:rFonts w:ascii="Times New Roman" w:hAnsi="Times New Roman" w:cs="Times New Roman"/>
          <w:sz w:val="28"/>
          <w:szCs w:val="28"/>
        </w:rPr>
        <w:t>наличия в организации комфортных условий, в которых осуществляется образовательная деятельность</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Pr="00481F42">
        <w:rPr>
          <w:rFonts w:ascii="Times New Roman" w:hAnsi="Times New Roman" w:cs="Times New Roman"/>
          <w:sz w:val="28"/>
          <w:szCs w:val="28"/>
        </w:rPr>
        <w:t>Приложени</w:t>
      </w:r>
      <w:r>
        <w:rPr>
          <w:rFonts w:ascii="Times New Roman" w:hAnsi="Times New Roman" w:cs="Times New Roman"/>
          <w:sz w:val="28"/>
          <w:szCs w:val="28"/>
        </w:rPr>
        <w:t>и</w:t>
      </w:r>
      <w:proofErr w:type="gramStart"/>
      <w:r w:rsidRPr="00481F42">
        <w:rPr>
          <w:rFonts w:ascii="Times New Roman" w:hAnsi="Times New Roman" w:cs="Times New Roman"/>
          <w:sz w:val="28"/>
          <w:szCs w:val="28"/>
        </w:rPr>
        <w:t xml:space="preserve"> Ж</w:t>
      </w:r>
      <w:proofErr w:type="gramEnd"/>
      <w:r w:rsidRPr="00481F42">
        <w:rPr>
          <w:rFonts w:ascii="Times New Roman" w:hAnsi="Times New Roman" w:cs="Times New Roman"/>
          <w:sz w:val="28"/>
          <w:szCs w:val="28"/>
        </w:rPr>
        <w:t>;</w:t>
      </w:r>
    </w:p>
    <w:p w14:paraId="68AC9B7F" w14:textId="77777777" w:rsidR="00551349"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оборудования территории, прилегающей к зданиям организации, и помещений с учетом доступности для инвалидов (параметр 3.1.1)</w:t>
      </w:r>
    </w:p>
    <w:p w14:paraId="40D63612" w14:textId="77777777" w:rsidR="00551349" w:rsidRPr="00481F42"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1B148F">
        <w:rPr>
          <w:rFonts w:ascii="Times New Roman" w:hAnsi="Times New Roman" w:cs="Times New Roman"/>
          <w:sz w:val="28"/>
          <w:szCs w:val="28"/>
        </w:rPr>
        <w:t>оборудования территории, прилегающей к зданиям организации, и помещений с учетом доступности для инвалидов</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Pr="00481F42">
        <w:rPr>
          <w:rFonts w:ascii="Times New Roman" w:hAnsi="Times New Roman" w:cs="Times New Roman"/>
          <w:sz w:val="28"/>
          <w:szCs w:val="28"/>
        </w:rPr>
        <w:t>Приложени</w:t>
      </w:r>
      <w:r>
        <w:rPr>
          <w:rFonts w:ascii="Times New Roman" w:hAnsi="Times New Roman" w:cs="Times New Roman"/>
          <w:sz w:val="28"/>
          <w:szCs w:val="28"/>
        </w:rPr>
        <w:t>и</w:t>
      </w:r>
      <w:r w:rsidRPr="00481F42">
        <w:rPr>
          <w:rFonts w:ascii="Times New Roman" w:hAnsi="Times New Roman" w:cs="Times New Roman"/>
          <w:sz w:val="28"/>
          <w:szCs w:val="28"/>
        </w:rPr>
        <w:t xml:space="preserve"> </w:t>
      </w:r>
      <w:proofErr w:type="gramStart"/>
      <w:r w:rsidRPr="00481F42">
        <w:rPr>
          <w:rFonts w:ascii="Times New Roman" w:hAnsi="Times New Roman" w:cs="Times New Roman"/>
          <w:sz w:val="28"/>
          <w:szCs w:val="28"/>
        </w:rPr>
        <w:t>З</w:t>
      </w:r>
      <w:proofErr w:type="gramEnd"/>
      <w:r w:rsidRPr="00481F42">
        <w:rPr>
          <w:rFonts w:ascii="Times New Roman" w:hAnsi="Times New Roman" w:cs="Times New Roman"/>
          <w:sz w:val="28"/>
          <w:szCs w:val="28"/>
        </w:rPr>
        <w:t>;</w:t>
      </w:r>
    </w:p>
    <w:p w14:paraId="74E52FB2" w14:textId="77777777" w:rsidR="00551349"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w:t>
      </w:r>
      <w:r w:rsidRPr="00D6270A">
        <w:rPr>
          <w:rFonts w:ascii="Times New Roman" w:hAnsi="Times New Roman" w:cs="Times New Roman"/>
          <w:sz w:val="28"/>
          <w:szCs w:val="28"/>
        </w:rPr>
        <w:t>наличия в организации условий доступности, позволяющих инвалидам получать образовательные услуги наравне с другими (параметр 3.2.1)</w:t>
      </w:r>
      <w:r>
        <w:rPr>
          <w:rFonts w:ascii="Times New Roman" w:hAnsi="Times New Roman" w:cs="Times New Roman"/>
          <w:sz w:val="28"/>
          <w:szCs w:val="28"/>
        </w:rPr>
        <w:t>.</w:t>
      </w:r>
    </w:p>
    <w:p w14:paraId="1763B3BB" w14:textId="77777777" w:rsidR="00551349" w:rsidRPr="00481F42"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D6270A">
        <w:rPr>
          <w:rFonts w:ascii="Times New Roman" w:hAnsi="Times New Roman" w:cs="Times New Roman"/>
          <w:sz w:val="28"/>
          <w:szCs w:val="28"/>
        </w:rPr>
        <w:t>наличия в организации условий доступности, позволяющих инвалидам получать образовательные услуги наравне с другими</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Pr="00481F42">
        <w:rPr>
          <w:rFonts w:ascii="Times New Roman" w:hAnsi="Times New Roman" w:cs="Times New Roman"/>
          <w:sz w:val="28"/>
          <w:szCs w:val="28"/>
        </w:rPr>
        <w:t>Приложени</w:t>
      </w:r>
      <w:r>
        <w:rPr>
          <w:rFonts w:ascii="Times New Roman" w:hAnsi="Times New Roman" w:cs="Times New Roman"/>
          <w:sz w:val="28"/>
          <w:szCs w:val="28"/>
        </w:rPr>
        <w:t>и</w:t>
      </w:r>
      <w:proofErr w:type="gramStart"/>
      <w:r w:rsidRPr="00481F42">
        <w:rPr>
          <w:rFonts w:ascii="Times New Roman" w:hAnsi="Times New Roman" w:cs="Times New Roman"/>
          <w:sz w:val="28"/>
          <w:szCs w:val="28"/>
        </w:rPr>
        <w:t xml:space="preserve"> И</w:t>
      </w:r>
      <w:proofErr w:type="gramEnd"/>
      <w:r w:rsidRPr="00481F42">
        <w:rPr>
          <w:rFonts w:ascii="Times New Roman" w:hAnsi="Times New Roman" w:cs="Times New Roman"/>
          <w:sz w:val="28"/>
          <w:szCs w:val="28"/>
        </w:rPr>
        <w:t>;</w:t>
      </w:r>
    </w:p>
    <w:p w14:paraId="66F2CE58" w14:textId="77777777" w:rsidR="00551349" w:rsidRPr="00AB5E6E" w:rsidRDefault="00551349" w:rsidP="00551349">
      <w:pPr>
        <w:pStyle w:val="a5"/>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Инструментарий для выявления мнения получателей услуг.</w:t>
      </w:r>
    </w:p>
    <w:p w14:paraId="0BE2F5C4"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основного </w:t>
      </w:r>
      <w:proofErr w:type="gramStart"/>
      <w:r>
        <w:rPr>
          <w:rFonts w:ascii="Times New Roman" w:hAnsi="Times New Roman" w:cs="Times New Roman"/>
          <w:sz w:val="28"/>
          <w:szCs w:val="28"/>
        </w:rPr>
        <w:t>метода выявления мнения получателей услуг</w:t>
      </w:r>
      <w:proofErr w:type="gramEnd"/>
      <w:r>
        <w:rPr>
          <w:rFonts w:ascii="Times New Roman" w:hAnsi="Times New Roman" w:cs="Times New Roman"/>
          <w:sz w:val="28"/>
          <w:szCs w:val="28"/>
        </w:rPr>
        <w:t xml:space="preserve"> применяется их опрос, который осуществляется в следующих формах:</w:t>
      </w:r>
    </w:p>
    <w:p w14:paraId="1CFB13FB" w14:textId="77777777" w:rsidR="00551349" w:rsidRDefault="00551349" w:rsidP="00551349">
      <w:pPr>
        <w:pStyle w:val="a5"/>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получателей услуг по анкете </w:t>
      </w:r>
      <w:r w:rsidRPr="00422C51">
        <w:rPr>
          <w:rFonts w:ascii="Times New Roman" w:hAnsi="Times New Roman" w:cs="Times New Roman"/>
          <w:sz w:val="28"/>
          <w:szCs w:val="28"/>
        </w:rPr>
        <w:t>(</w:t>
      </w:r>
      <w:r>
        <w:rPr>
          <w:rFonts w:ascii="Times New Roman" w:hAnsi="Times New Roman" w:cs="Times New Roman"/>
          <w:sz w:val="28"/>
          <w:szCs w:val="28"/>
        </w:rPr>
        <w:t>Приложение К)</w:t>
      </w:r>
    </w:p>
    <w:p w14:paraId="673A4B5D" w14:textId="77777777" w:rsidR="00551349" w:rsidRDefault="00551349" w:rsidP="00551349">
      <w:pPr>
        <w:pStyle w:val="a5"/>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онлайн анкетирование по анкете</w:t>
      </w:r>
      <w:r w:rsidRPr="00422C51">
        <w:rPr>
          <w:rFonts w:ascii="Times New Roman" w:hAnsi="Times New Roman" w:cs="Times New Roman"/>
          <w:sz w:val="28"/>
          <w:szCs w:val="28"/>
        </w:rPr>
        <w:t xml:space="preserve"> (</w:t>
      </w:r>
      <w:r>
        <w:rPr>
          <w:rFonts w:ascii="Times New Roman" w:hAnsi="Times New Roman" w:cs="Times New Roman"/>
          <w:sz w:val="28"/>
          <w:szCs w:val="28"/>
        </w:rPr>
        <w:t>Приложение Л), размещенной в информационно-телекоммуникационной сети «Интернет» на официальном сайте организации социальной сферы, а также органа местного самоуправления (Приложение М).</w:t>
      </w:r>
    </w:p>
    <w:p w14:paraId="426A1E0E" w14:textId="77777777" w:rsidR="00551349" w:rsidRPr="001A1F43" w:rsidRDefault="00551349" w:rsidP="00551349">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Для получения достоверных данных при онлайн анкетировании используется специализированное программное обеспечение</w:t>
      </w:r>
      <w:r>
        <w:rPr>
          <w:rFonts w:ascii="Times New Roman" w:hAnsi="Times New Roman" w:cs="Times New Roman"/>
          <w:sz w:val="28"/>
          <w:szCs w:val="28"/>
        </w:rPr>
        <w:t xml:space="preserve"> информационно-аналитическая система</w:t>
      </w:r>
      <w:r w:rsidRPr="001A1F43">
        <w:rPr>
          <w:rFonts w:ascii="Times New Roman" w:hAnsi="Times New Roman" w:cs="Times New Roman"/>
          <w:sz w:val="28"/>
          <w:szCs w:val="28"/>
        </w:rPr>
        <w:t xml:space="preserve"> </w:t>
      </w:r>
      <w:r>
        <w:rPr>
          <w:rFonts w:ascii="Times New Roman" w:hAnsi="Times New Roman" w:cs="Times New Roman"/>
          <w:sz w:val="28"/>
          <w:szCs w:val="28"/>
        </w:rPr>
        <w:t>«</w:t>
      </w:r>
      <w:r w:rsidRPr="001A1F43">
        <w:rPr>
          <w:rFonts w:ascii="Times New Roman" w:hAnsi="Times New Roman" w:cs="Times New Roman"/>
          <w:sz w:val="28"/>
          <w:szCs w:val="28"/>
        </w:rPr>
        <w:t xml:space="preserve">Регион. </w:t>
      </w:r>
      <w:proofErr w:type="gramStart"/>
      <w:r w:rsidRPr="001A1F43">
        <w:rPr>
          <w:rFonts w:ascii="Times New Roman" w:hAnsi="Times New Roman" w:cs="Times New Roman"/>
          <w:sz w:val="28"/>
          <w:szCs w:val="28"/>
        </w:rPr>
        <w:t>Независимая оценка качества</w:t>
      </w:r>
      <w:r>
        <w:rPr>
          <w:rFonts w:ascii="Times New Roman" w:hAnsi="Times New Roman" w:cs="Times New Roman"/>
          <w:sz w:val="28"/>
          <w:szCs w:val="28"/>
        </w:rPr>
        <w:t>» (ИАС «Регион.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Независимая оценка качества») (</w:t>
      </w:r>
      <w:r w:rsidRPr="008A01A5">
        <w:rPr>
          <w:rFonts w:ascii="Times New Roman" w:hAnsi="Times New Roman" w:cs="Times New Roman"/>
          <w:sz w:val="28"/>
          <w:szCs w:val="28"/>
        </w:rPr>
        <w:t>свидетельство о государственной регистрации программы для ЭВМ №</w:t>
      </w:r>
      <w:r w:rsidRPr="00AE6F87">
        <w:rPr>
          <w:rFonts w:ascii="Times New Roman" w:hAnsi="Times New Roman" w:cs="Times New Roman"/>
          <w:sz w:val="28"/>
          <w:szCs w:val="28"/>
        </w:rPr>
        <w:t xml:space="preserve"> </w:t>
      </w:r>
      <w:r w:rsidRPr="00672019">
        <w:rPr>
          <w:rFonts w:ascii="Times New Roman" w:hAnsi="Times New Roman" w:cs="Times New Roman"/>
          <w:sz w:val="28"/>
          <w:szCs w:val="28"/>
        </w:rPr>
        <w:t>2020613052</w:t>
      </w:r>
      <w:r w:rsidRPr="008A01A5">
        <w:rPr>
          <w:rFonts w:ascii="Times New Roman" w:hAnsi="Times New Roman" w:cs="Times New Roman"/>
          <w:sz w:val="28"/>
          <w:szCs w:val="28"/>
        </w:rPr>
        <w:t xml:space="preserve"> от </w:t>
      </w:r>
      <w:r w:rsidRPr="00672019">
        <w:rPr>
          <w:rFonts w:ascii="Times New Roman" w:hAnsi="Times New Roman" w:cs="Times New Roman"/>
          <w:sz w:val="28"/>
          <w:szCs w:val="28"/>
        </w:rPr>
        <w:t>10.03.2020</w:t>
      </w:r>
      <w:r w:rsidRPr="008A01A5">
        <w:rPr>
          <w:rFonts w:ascii="Times New Roman" w:hAnsi="Times New Roman" w:cs="Times New Roman"/>
          <w:sz w:val="28"/>
          <w:szCs w:val="28"/>
        </w:rPr>
        <w:t xml:space="preserve"> г. в Федеральной службе по интеллектуальной собственности</w:t>
      </w:r>
      <w:r w:rsidRPr="001201C7">
        <w:rPr>
          <w:rFonts w:ascii="Times New Roman" w:hAnsi="Times New Roman" w:cs="Times New Roman"/>
          <w:sz w:val="28"/>
          <w:szCs w:val="28"/>
        </w:rPr>
        <w:t xml:space="preserve"> (</w:t>
      </w:r>
      <w:r>
        <w:rPr>
          <w:rFonts w:ascii="Times New Roman" w:hAnsi="Times New Roman" w:cs="Times New Roman"/>
          <w:sz w:val="28"/>
          <w:szCs w:val="28"/>
        </w:rPr>
        <w:t>Роспатент</w:t>
      </w:r>
      <w:r w:rsidRPr="001201C7">
        <w:rPr>
          <w:rFonts w:ascii="Times New Roman" w:hAnsi="Times New Roman" w:cs="Times New Roman"/>
          <w:sz w:val="28"/>
          <w:szCs w:val="28"/>
        </w:rPr>
        <w:t>)</w:t>
      </w:r>
      <w:r>
        <w:rPr>
          <w:rFonts w:ascii="Times New Roman" w:hAnsi="Times New Roman" w:cs="Times New Roman"/>
          <w:sz w:val="28"/>
          <w:szCs w:val="28"/>
        </w:rPr>
        <w:t>) для статистической обработки данных</w:t>
      </w:r>
      <w:r w:rsidRPr="001A1F43">
        <w:rPr>
          <w:rFonts w:ascii="Times New Roman" w:hAnsi="Times New Roman" w:cs="Times New Roman"/>
          <w:sz w:val="28"/>
          <w:szCs w:val="28"/>
        </w:rPr>
        <w:t xml:space="preserve">, развернутое в сети интернет по </w:t>
      </w:r>
      <w:r w:rsidRPr="001A1F43">
        <w:rPr>
          <w:rFonts w:ascii="Times New Roman" w:hAnsi="Times New Roman" w:cs="Times New Roman"/>
          <w:sz w:val="28"/>
          <w:szCs w:val="28"/>
          <w:lang w:val="en-US"/>
        </w:rPr>
        <w:t>URL</w:t>
      </w:r>
      <w:r w:rsidRPr="001A1F43">
        <w:rPr>
          <w:rFonts w:ascii="Times New Roman" w:hAnsi="Times New Roman" w:cs="Times New Roman"/>
          <w:sz w:val="28"/>
          <w:szCs w:val="28"/>
        </w:rPr>
        <w:t xml:space="preserve">-адресу </w:t>
      </w:r>
      <w:hyperlink r:id="rId45" w:history="1">
        <w:r w:rsidRPr="00585C99">
          <w:rPr>
            <w:rStyle w:val="a4"/>
            <w:rFonts w:ascii="Times New Roman" w:hAnsi="Times New Roman" w:cs="Times New Roman"/>
            <w:b/>
            <w:sz w:val="28"/>
            <w:szCs w:val="28"/>
          </w:rPr>
          <w:t>http://resurs-o</w:t>
        </w:r>
        <w:proofErr w:type="spellStart"/>
        <w:r w:rsidRPr="00585C99">
          <w:rPr>
            <w:rStyle w:val="a4"/>
            <w:rFonts w:ascii="Times New Roman" w:hAnsi="Times New Roman" w:cs="Times New Roman"/>
            <w:b/>
            <w:sz w:val="28"/>
            <w:szCs w:val="28"/>
            <w:lang w:val="en-US"/>
          </w:rPr>
          <w:t>nline</w:t>
        </w:r>
        <w:proofErr w:type="spellEnd"/>
        <w:r w:rsidRPr="00585C99">
          <w:rPr>
            <w:rStyle w:val="a4"/>
            <w:rFonts w:ascii="Times New Roman" w:hAnsi="Times New Roman" w:cs="Times New Roman"/>
            <w:b/>
            <w:sz w:val="28"/>
            <w:szCs w:val="28"/>
          </w:rPr>
          <w:t>.</w:t>
        </w:r>
        <w:proofErr w:type="spellStart"/>
        <w:r w:rsidRPr="00585C99">
          <w:rPr>
            <w:rStyle w:val="a4"/>
            <w:rFonts w:ascii="Times New Roman" w:hAnsi="Times New Roman" w:cs="Times New Roman"/>
            <w:b/>
            <w:sz w:val="28"/>
            <w:szCs w:val="28"/>
          </w:rPr>
          <w:t>ru</w:t>
        </w:r>
        <w:proofErr w:type="spellEnd"/>
      </w:hyperlink>
      <w:r w:rsidRPr="001A1F43">
        <w:rPr>
          <w:rFonts w:ascii="Times New Roman" w:hAnsi="Times New Roman" w:cs="Times New Roman"/>
          <w:sz w:val="28"/>
          <w:szCs w:val="28"/>
        </w:rPr>
        <w:t>.</w:t>
      </w:r>
      <w:proofErr w:type="gramEnd"/>
    </w:p>
    <w:p w14:paraId="7C0FCECE" w14:textId="77777777" w:rsidR="00551349" w:rsidRPr="00A079A1" w:rsidRDefault="00551349" w:rsidP="00551349">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Функциональные возможности программного обеспечения </w:t>
      </w:r>
      <w:r>
        <w:rPr>
          <w:rFonts w:ascii="Times New Roman" w:hAnsi="Times New Roman" w:cs="Times New Roman"/>
          <w:sz w:val="28"/>
          <w:szCs w:val="28"/>
        </w:rPr>
        <w:t xml:space="preserve">направлены на </w:t>
      </w:r>
      <w:r w:rsidRPr="002F438D">
        <w:rPr>
          <w:rFonts w:ascii="Times New Roman" w:hAnsi="Times New Roman" w:cs="Times New Roman"/>
          <w:sz w:val="28"/>
          <w:szCs w:val="28"/>
        </w:rPr>
        <w:t>всесторонн</w:t>
      </w:r>
      <w:r>
        <w:rPr>
          <w:rFonts w:ascii="Times New Roman" w:hAnsi="Times New Roman" w:cs="Times New Roman"/>
          <w:sz w:val="28"/>
          <w:szCs w:val="28"/>
        </w:rPr>
        <w:t>ий</w:t>
      </w:r>
      <w:r w:rsidRPr="002F438D">
        <w:rPr>
          <w:rFonts w:ascii="Times New Roman" w:hAnsi="Times New Roman" w:cs="Times New Roman"/>
          <w:sz w:val="28"/>
          <w:szCs w:val="28"/>
        </w:rPr>
        <w:t xml:space="preserve"> статистическ</w:t>
      </w:r>
      <w:r>
        <w:rPr>
          <w:rFonts w:ascii="Times New Roman" w:hAnsi="Times New Roman" w:cs="Times New Roman"/>
          <w:sz w:val="28"/>
          <w:szCs w:val="28"/>
        </w:rPr>
        <w:t>ий</w:t>
      </w:r>
      <w:r w:rsidRPr="002F438D">
        <w:rPr>
          <w:rFonts w:ascii="Times New Roman" w:hAnsi="Times New Roman" w:cs="Times New Roman"/>
          <w:sz w:val="28"/>
          <w:szCs w:val="28"/>
        </w:rPr>
        <w:t xml:space="preserve"> анализ</w:t>
      </w:r>
      <w:r>
        <w:rPr>
          <w:rFonts w:ascii="Times New Roman" w:hAnsi="Times New Roman" w:cs="Times New Roman"/>
          <w:sz w:val="28"/>
          <w:szCs w:val="28"/>
        </w:rPr>
        <w:t xml:space="preserve"> данных. </w:t>
      </w:r>
      <w:r w:rsidRPr="002F438D">
        <w:rPr>
          <w:rFonts w:ascii="Times New Roman" w:hAnsi="Times New Roman" w:cs="Times New Roman"/>
          <w:sz w:val="28"/>
          <w:szCs w:val="28"/>
        </w:rPr>
        <w:t xml:space="preserve">В </w:t>
      </w:r>
      <w:r>
        <w:rPr>
          <w:rFonts w:ascii="Times New Roman" w:hAnsi="Times New Roman" w:cs="Times New Roman"/>
          <w:sz w:val="28"/>
          <w:szCs w:val="28"/>
        </w:rPr>
        <w:t>ИАС «Регион. Независимая оценка качества»</w:t>
      </w:r>
      <w:r w:rsidRPr="002F438D">
        <w:rPr>
          <w:rFonts w:ascii="Times New Roman" w:hAnsi="Times New Roman" w:cs="Times New Roman"/>
          <w:sz w:val="28"/>
          <w:szCs w:val="28"/>
        </w:rPr>
        <w:t xml:space="preserve"> реализованы процедуры для</w:t>
      </w:r>
      <w:r>
        <w:rPr>
          <w:rFonts w:ascii="Times New Roman" w:hAnsi="Times New Roman" w:cs="Times New Roman"/>
          <w:sz w:val="28"/>
          <w:szCs w:val="28"/>
        </w:rPr>
        <w:t xml:space="preserve"> </w:t>
      </w:r>
      <w:r w:rsidRPr="00404740">
        <w:rPr>
          <w:rFonts w:ascii="Times New Roman" w:hAnsi="Times New Roman" w:cs="Times New Roman"/>
          <w:sz w:val="28"/>
          <w:szCs w:val="28"/>
        </w:rPr>
        <w:t>добычи данных (</w:t>
      </w:r>
      <w:proofErr w:type="spellStart"/>
      <w:r w:rsidRPr="00404740">
        <w:rPr>
          <w:rFonts w:ascii="Times New Roman" w:hAnsi="Times New Roman" w:cs="Times New Roman"/>
          <w:sz w:val="28"/>
          <w:szCs w:val="28"/>
        </w:rPr>
        <w:t>data</w:t>
      </w:r>
      <w:proofErr w:type="spellEnd"/>
      <w:r w:rsidRPr="00404740">
        <w:rPr>
          <w:rFonts w:ascii="Times New Roman" w:hAnsi="Times New Roman" w:cs="Times New Roman"/>
          <w:sz w:val="28"/>
          <w:szCs w:val="28"/>
        </w:rPr>
        <w:t xml:space="preserve"> </w:t>
      </w:r>
      <w:proofErr w:type="spellStart"/>
      <w:r w:rsidRPr="00404740">
        <w:rPr>
          <w:rFonts w:ascii="Times New Roman" w:hAnsi="Times New Roman" w:cs="Times New Roman"/>
          <w:sz w:val="28"/>
          <w:szCs w:val="28"/>
        </w:rPr>
        <w:t>mining</w:t>
      </w:r>
      <w:proofErr w:type="spellEnd"/>
      <w:r w:rsidRPr="00404740">
        <w:rPr>
          <w:rFonts w:ascii="Times New Roman" w:hAnsi="Times New Roman" w:cs="Times New Roman"/>
          <w:sz w:val="28"/>
          <w:szCs w:val="28"/>
        </w:rPr>
        <w:t>)</w:t>
      </w:r>
      <w:r>
        <w:rPr>
          <w:rFonts w:ascii="Times New Roman" w:hAnsi="Times New Roman" w:cs="Times New Roman"/>
          <w:sz w:val="28"/>
          <w:szCs w:val="28"/>
        </w:rPr>
        <w:t xml:space="preserve">, </w:t>
      </w:r>
      <w:r w:rsidRPr="00404740">
        <w:rPr>
          <w:rFonts w:ascii="Times New Roman" w:hAnsi="Times New Roman" w:cs="Times New Roman"/>
          <w:sz w:val="28"/>
          <w:szCs w:val="28"/>
        </w:rPr>
        <w:t>управления данными (</w:t>
      </w:r>
      <w:proofErr w:type="spellStart"/>
      <w:r w:rsidRPr="00404740">
        <w:rPr>
          <w:rFonts w:ascii="Times New Roman" w:hAnsi="Times New Roman" w:cs="Times New Roman"/>
          <w:sz w:val="28"/>
          <w:szCs w:val="28"/>
        </w:rPr>
        <w:t>data</w:t>
      </w:r>
      <w:proofErr w:type="spellEnd"/>
      <w:r w:rsidRPr="00404740">
        <w:rPr>
          <w:rFonts w:ascii="Times New Roman" w:hAnsi="Times New Roman" w:cs="Times New Roman"/>
          <w:sz w:val="28"/>
          <w:szCs w:val="28"/>
        </w:rPr>
        <w:t xml:space="preserve"> </w:t>
      </w:r>
      <w:proofErr w:type="spellStart"/>
      <w:r w:rsidRPr="00404740">
        <w:rPr>
          <w:rFonts w:ascii="Times New Roman" w:hAnsi="Times New Roman" w:cs="Times New Roman"/>
          <w:sz w:val="28"/>
          <w:szCs w:val="28"/>
        </w:rPr>
        <w:t>management</w:t>
      </w:r>
      <w:proofErr w:type="spellEnd"/>
      <w:r w:rsidRPr="00404740">
        <w:rPr>
          <w:rFonts w:ascii="Times New Roman" w:hAnsi="Times New Roman" w:cs="Times New Roman"/>
          <w:sz w:val="28"/>
          <w:szCs w:val="28"/>
        </w:rPr>
        <w:t>)</w:t>
      </w:r>
      <w:r>
        <w:rPr>
          <w:rFonts w:ascii="Times New Roman" w:hAnsi="Times New Roman" w:cs="Times New Roman"/>
          <w:sz w:val="28"/>
          <w:szCs w:val="28"/>
        </w:rPr>
        <w:t xml:space="preserve">, </w:t>
      </w:r>
      <w:r w:rsidRPr="00404740">
        <w:rPr>
          <w:rFonts w:ascii="Times New Roman" w:hAnsi="Times New Roman" w:cs="Times New Roman"/>
          <w:sz w:val="28"/>
          <w:szCs w:val="28"/>
        </w:rPr>
        <w:t>анализа данных (</w:t>
      </w:r>
      <w:proofErr w:type="spellStart"/>
      <w:r w:rsidRPr="00404740">
        <w:rPr>
          <w:rFonts w:ascii="Times New Roman" w:hAnsi="Times New Roman" w:cs="Times New Roman"/>
          <w:sz w:val="28"/>
          <w:szCs w:val="28"/>
        </w:rPr>
        <w:t>data</w:t>
      </w:r>
      <w:proofErr w:type="spellEnd"/>
      <w:r w:rsidRPr="00404740">
        <w:rPr>
          <w:rFonts w:ascii="Times New Roman" w:hAnsi="Times New Roman" w:cs="Times New Roman"/>
          <w:sz w:val="28"/>
          <w:szCs w:val="28"/>
        </w:rPr>
        <w:t xml:space="preserve"> </w:t>
      </w:r>
      <w:proofErr w:type="spellStart"/>
      <w:r w:rsidRPr="00404740">
        <w:rPr>
          <w:rFonts w:ascii="Times New Roman" w:hAnsi="Times New Roman" w:cs="Times New Roman"/>
          <w:sz w:val="28"/>
          <w:szCs w:val="28"/>
        </w:rPr>
        <w:t>analysis</w:t>
      </w:r>
      <w:proofErr w:type="spellEnd"/>
      <w:r w:rsidRPr="00404740">
        <w:rPr>
          <w:rFonts w:ascii="Times New Roman" w:hAnsi="Times New Roman" w:cs="Times New Roman"/>
          <w:sz w:val="28"/>
          <w:szCs w:val="28"/>
        </w:rPr>
        <w:t>)</w:t>
      </w:r>
      <w:r>
        <w:rPr>
          <w:rFonts w:ascii="Times New Roman" w:hAnsi="Times New Roman" w:cs="Times New Roman"/>
          <w:sz w:val="28"/>
          <w:szCs w:val="28"/>
        </w:rPr>
        <w:t xml:space="preserve">, </w:t>
      </w:r>
      <w:r w:rsidRPr="00404740">
        <w:rPr>
          <w:rFonts w:ascii="Times New Roman" w:hAnsi="Times New Roman" w:cs="Times New Roman"/>
          <w:sz w:val="28"/>
          <w:szCs w:val="28"/>
        </w:rPr>
        <w:t>визуализации данных</w:t>
      </w:r>
      <w:r>
        <w:rPr>
          <w:rFonts w:ascii="Times New Roman" w:hAnsi="Times New Roman" w:cs="Times New Roman"/>
          <w:sz w:val="28"/>
          <w:szCs w:val="28"/>
        </w:rPr>
        <w:t xml:space="preserve"> </w:t>
      </w:r>
      <w:r w:rsidRPr="00404740">
        <w:rPr>
          <w:rFonts w:ascii="Times New Roman" w:hAnsi="Times New Roman" w:cs="Times New Roman"/>
          <w:sz w:val="28"/>
          <w:szCs w:val="28"/>
        </w:rPr>
        <w:t>(</w:t>
      </w:r>
      <w:proofErr w:type="spellStart"/>
      <w:r w:rsidRPr="00404740">
        <w:rPr>
          <w:rFonts w:ascii="Times New Roman" w:hAnsi="Times New Roman" w:cs="Times New Roman"/>
          <w:sz w:val="28"/>
          <w:szCs w:val="28"/>
        </w:rPr>
        <w:t>data</w:t>
      </w:r>
      <w:proofErr w:type="spellEnd"/>
      <w:r w:rsidRPr="00404740">
        <w:rPr>
          <w:rFonts w:ascii="Times New Roman" w:hAnsi="Times New Roman" w:cs="Times New Roman"/>
          <w:sz w:val="28"/>
          <w:szCs w:val="28"/>
        </w:rPr>
        <w:t xml:space="preserve"> </w:t>
      </w:r>
      <w:proofErr w:type="spellStart"/>
      <w:r w:rsidRPr="00404740">
        <w:rPr>
          <w:rFonts w:ascii="Times New Roman" w:hAnsi="Times New Roman" w:cs="Times New Roman"/>
          <w:sz w:val="28"/>
          <w:szCs w:val="28"/>
        </w:rPr>
        <w:t>visualization</w:t>
      </w:r>
      <w:proofErr w:type="spellEnd"/>
      <w:r w:rsidRPr="00404740">
        <w:rPr>
          <w:rFonts w:ascii="Times New Roman" w:hAnsi="Times New Roman" w:cs="Times New Roman"/>
          <w:sz w:val="28"/>
          <w:szCs w:val="28"/>
        </w:rPr>
        <w:t>)</w:t>
      </w:r>
      <w:r>
        <w:rPr>
          <w:rFonts w:ascii="Times New Roman" w:hAnsi="Times New Roman" w:cs="Times New Roman"/>
          <w:sz w:val="28"/>
          <w:szCs w:val="28"/>
        </w:rPr>
        <w:t>, а</w:t>
      </w:r>
      <w:r w:rsidRPr="00A079A1">
        <w:rPr>
          <w:rFonts w:ascii="Times New Roman" w:hAnsi="Times New Roman" w:cs="Times New Roman"/>
          <w:sz w:val="28"/>
          <w:szCs w:val="28"/>
        </w:rPr>
        <w:t xml:space="preserve"> также:</w:t>
      </w:r>
    </w:p>
    <w:p w14:paraId="057DBF3B" w14:textId="77777777" w:rsidR="00551349" w:rsidRPr="001A1F43" w:rsidRDefault="00551349" w:rsidP="00551349">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фиксация </w:t>
      </w:r>
      <w:r w:rsidRPr="001A1F43">
        <w:rPr>
          <w:rFonts w:ascii="Times New Roman" w:hAnsi="Times New Roman" w:cs="Times New Roman"/>
          <w:sz w:val="28"/>
          <w:szCs w:val="28"/>
          <w:lang w:val="en-US"/>
        </w:rPr>
        <w:t>IP</w:t>
      </w:r>
      <w:r w:rsidRPr="001A1F43">
        <w:rPr>
          <w:rFonts w:ascii="Times New Roman" w:hAnsi="Times New Roman" w:cs="Times New Roman"/>
          <w:sz w:val="28"/>
          <w:szCs w:val="28"/>
        </w:rPr>
        <w:t>-адреса, с которого осуществляется вход в систему онлайн анкетирования;</w:t>
      </w:r>
    </w:p>
    <w:p w14:paraId="441E00CB" w14:textId="77777777" w:rsidR="00551349" w:rsidRPr="001A1F43" w:rsidRDefault="00551349" w:rsidP="00551349">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блокирование (при необходимости) возможности повторного прохождения анкетирования с данного </w:t>
      </w:r>
      <w:r w:rsidRPr="001A1F43">
        <w:rPr>
          <w:rFonts w:ascii="Times New Roman" w:hAnsi="Times New Roman" w:cs="Times New Roman"/>
          <w:sz w:val="28"/>
          <w:szCs w:val="28"/>
          <w:lang w:val="en-US"/>
        </w:rPr>
        <w:t>IP</w:t>
      </w:r>
      <w:r w:rsidRPr="001A1F43">
        <w:rPr>
          <w:rFonts w:ascii="Times New Roman" w:hAnsi="Times New Roman" w:cs="Times New Roman"/>
          <w:sz w:val="28"/>
          <w:szCs w:val="28"/>
        </w:rPr>
        <w:t>-адреса;</w:t>
      </w:r>
    </w:p>
    <w:p w14:paraId="4E1134BA" w14:textId="77777777" w:rsidR="00551349" w:rsidRPr="001A1F43" w:rsidRDefault="00551349" w:rsidP="00551349">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функции </w:t>
      </w:r>
      <w:proofErr w:type="spellStart"/>
      <w:r w:rsidRPr="001A1F43">
        <w:rPr>
          <w:rFonts w:ascii="Times New Roman" w:hAnsi="Times New Roman" w:cs="Times New Roman"/>
          <w:sz w:val="28"/>
          <w:szCs w:val="28"/>
        </w:rPr>
        <w:t>геолокации</w:t>
      </w:r>
      <w:proofErr w:type="spellEnd"/>
      <w:r w:rsidRPr="001A1F43">
        <w:rPr>
          <w:rFonts w:ascii="Times New Roman" w:hAnsi="Times New Roman" w:cs="Times New Roman"/>
          <w:sz w:val="28"/>
          <w:szCs w:val="28"/>
        </w:rPr>
        <w:t xml:space="preserve">, определение </w:t>
      </w:r>
      <w:r w:rsidRPr="001A1F43">
        <w:rPr>
          <w:rFonts w:ascii="Times New Roman" w:hAnsi="Times New Roman" w:cs="Times New Roman"/>
          <w:sz w:val="28"/>
          <w:szCs w:val="28"/>
          <w:lang w:val="en-US"/>
        </w:rPr>
        <w:t>GPS</w:t>
      </w:r>
      <w:r w:rsidRPr="001A1F43">
        <w:rPr>
          <w:rFonts w:ascii="Times New Roman" w:hAnsi="Times New Roman" w:cs="Times New Roman"/>
          <w:sz w:val="28"/>
          <w:szCs w:val="28"/>
        </w:rPr>
        <w:t>-координат устройства, используемого для прохождения анкетирования;</w:t>
      </w:r>
    </w:p>
    <w:p w14:paraId="05209A44" w14:textId="77777777" w:rsidR="00551349" w:rsidRPr="001A1F43" w:rsidRDefault="00551349" w:rsidP="00551349">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времени начала прохождения анкетирования по </w:t>
      </w:r>
      <w:proofErr w:type="gramStart"/>
      <w:r w:rsidRPr="001A1F43">
        <w:rPr>
          <w:rFonts w:ascii="Times New Roman" w:hAnsi="Times New Roman" w:cs="Times New Roman"/>
          <w:sz w:val="28"/>
          <w:szCs w:val="28"/>
        </w:rPr>
        <w:t>МСК</w:t>
      </w:r>
      <w:proofErr w:type="gramEnd"/>
      <w:r w:rsidRPr="001A1F43">
        <w:rPr>
          <w:rFonts w:ascii="Times New Roman" w:hAnsi="Times New Roman" w:cs="Times New Roman"/>
          <w:sz w:val="28"/>
          <w:szCs w:val="28"/>
        </w:rPr>
        <w:t xml:space="preserve"> (М</w:t>
      </w:r>
      <w:r w:rsidRPr="001A1F43">
        <w:rPr>
          <w:rFonts w:ascii="Times New Roman" w:hAnsi="Times New Roman" w:cs="Times New Roman"/>
          <w:sz w:val="28"/>
          <w:szCs w:val="28"/>
          <w:lang w:val="en-US"/>
        </w:rPr>
        <w:t>SK</w:t>
      </w:r>
      <w:r w:rsidRPr="001A1F43">
        <w:rPr>
          <w:rFonts w:ascii="Times New Roman" w:hAnsi="Times New Roman" w:cs="Times New Roman"/>
          <w:sz w:val="28"/>
          <w:szCs w:val="28"/>
        </w:rPr>
        <w:t xml:space="preserve"> – московское время);</w:t>
      </w:r>
    </w:p>
    <w:p w14:paraId="4ECADC3F" w14:textId="77777777" w:rsidR="00551349" w:rsidRPr="001A1F43" w:rsidRDefault="00551349" w:rsidP="00551349">
      <w:pPr>
        <w:pStyle w:val="a5"/>
        <w:numPr>
          <w:ilvl w:val="0"/>
          <w:numId w:val="41"/>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фиксацию продолжительности прохождения анкетирования респондентом.</w:t>
      </w:r>
    </w:p>
    <w:p w14:paraId="577049E8"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 респондентов осуществляется по анкете, разработанной на основе </w:t>
      </w:r>
      <w:r w:rsidRPr="00426727">
        <w:rPr>
          <w:rFonts w:ascii="Times New Roman" w:hAnsi="Times New Roman" w:cs="Times New Roman"/>
          <w:sz w:val="28"/>
          <w:szCs w:val="28"/>
        </w:rPr>
        <w:t>Приказ</w:t>
      </w:r>
      <w:r>
        <w:rPr>
          <w:rFonts w:ascii="Times New Roman" w:hAnsi="Times New Roman" w:cs="Times New Roman"/>
          <w:sz w:val="28"/>
          <w:szCs w:val="28"/>
        </w:rPr>
        <w:t>а</w:t>
      </w:r>
      <w:r w:rsidRPr="00426727">
        <w:rPr>
          <w:rFonts w:ascii="Times New Roman" w:hAnsi="Times New Roman" w:cs="Times New Roman"/>
          <w:sz w:val="28"/>
          <w:szCs w:val="28"/>
        </w:rPr>
        <w:t xml:space="preserve"> Министерства труда и социальной защиты РФ от 30 октября 2018 г.</w:t>
      </w:r>
      <w:r>
        <w:rPr>
          <w:rFonts w:ascii="Times New Roman" w:hAnsi="Times New Roman" w:cs="Times New Roman"/>
          <w:sz w:val="28"/>
          <w:szCs w:val="28"/>
        </w:rPr>
        <w:br/>
      </w:r>
      <w:r w:rsidRPr="00426727">
        <w:rPr>
          <w:rFonts w:ascii="Times New Roman" w:hAnsi="Times New Roman" w:cs="Times New Roman"/>
          <w:sz w:val="28"/>
          <w:szCs w:val="28"/>
        </w:rPr>
        <w:t xml:space="preserve">№ 675н </w:t>
      </w:r>
      <w:r>
        <w:rPr>
          <w:rFonts w:ascii="Times New Roman" w:hAnsi="Times New Roman" w:cs="Times New Roman"/>
          <w:sz w:val="28"/>
          <w:szCs w:val="28"/>
        </w:rPr>
        <w:t>«</w:t>
      </w:r>
      <w:r w:rsidRPr="00426727">
        <w:rPr>
          <w:rFonts w:ascii="Times New Roman" w:hAnsi="Times New Roman" w:cs="Times New Roman"/>
          <w:sz w:val="28"/>
          <w:szCs w:val="28"/>
        </w:rPr>
        <w:t xml:space="preserve">Об утверждении Методики выявления и обобщения мнения граждан о </w:t>
      </w:r>
      <w:r w:rsidRPr="00426727">
        <w:rPr>
          <w:rFonts w:ascii="Times New Roman" w:hAnsi="Times New Roman" w:cs="Times New Roman"/>
          <w:sz w:val="28"/>
          <w:szCs w:val="28"/>
        </w:rPr>
        <w:lastRenderedPageBreak/>
        <w:t xml:space="preserve">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26727">
        <w:rPr>
          <w:rFonts w:ascii="Times New Roman" w:hAnsi="Times New Roman" w:cs="Times New Roman"/>
          <w:sz w:val="28"/>
          <w:szCs w:val="28"/>
        </w:rPr>
        <w:t>медико-социальной</w:t>
      </w:r>
      <w:proofErr w:type="gramEnd"/>
      <w:r w:rsidRPr="00426727">
        <w:rPr>
          <w:rFonts w:ascii="Times New Roman" w:hAnsi="Times New Roman" w:cs="Times New Roman"/>
          <w:sz w:val="28"/>
          <w:szCs w:val="28"/>
        </w:rPr>
        <w:t xml:space="preserve"> экспертизы</w:t>
      </w:r>
      <w:r>
        <w:rPr>
          <w:rFonts w:ascii="Times New Roman" w:hAnsi="Times New Roman" w:cs="Times New Roman"/>
          <w:sz w:val="28"/>
          <w:szCs w:val="28"/>
        </w:rPr>
        <w:t>»</w:t>
      </w:r>
    </w:p>
    <w:p w14:paraId="09D02E23" w14:textId="77777777" w:rsidR="00551349" w:rsidRPr="004358FF" w:rsidRDefault="00551349" w:rsidP="0055134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Объем и параметры выборочной совокупности респондентов - </w:t>
      </w:r>
      <w:r w:rsidRPr="004358FF">
        <w:rPr>
          <w:rFonts w:ascii="Times New Roman" w:hAnsi="Times New Roman" w:cs="Times New Roman"/>
          <w:b/>
          <w:sz w:val="28"/>
          <w:szCs w:val="28"/>
        </w:rPr>
        <w:t>получателей услуг, подлежащих опросу</w:t>
      </w:r>
    </w:p>
    <w:p w14:paraId="1286BAED"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выявления мнения граждан </w:t>
      </w:r>
      <w:r w:rsidRPr="000F5ECF">
        <w:rPr>
          <w:rFonts w:ascii="Times New Roman" w:hAnsi="Times New Roman" w:cs="Times New Roman"/>
          <w:sz w:val="28"/>
          <w:szCs w:val="28"/>
        </w:rPr>
        <w:t>о качестве условий оказания услуг организациями в сфере образования</w:t>
      </w:r>
      <w:r>
        <w:rPr>
          <w:rFonts w:ascii="Times New Roman" w:hAnsi="Times New Roman" w:cs="Times New Roman"/>
          <w:sz w:val="28"/>
          <w:szCs w:val="28"/>
        </w:rPr>
        <w:t xml:space="preserve"> сформирована выборочная совокупность респондентов - численность </w:t>
      </w:r>
      <w:r w:rsidRPr="004358FF">
        <w:rPr>
          <w:rFonts w:ascii="Times New Roman" w:hAnsi="Times New Roman" w:cs="Times New Roman"/>
          <w:sz w:val="28"/>
          <w:szCs w:val="28"/>
        </w:rPr>
        <w:t>получателей услуг, подлежащих опросу</w:t>
      </w:r>
      <w:r>
        <w:rPr>
          <w:rFonts w:ascii="Times New Roman" w:hAnsi="Times New Roman" w:cs="Times New Roman"/>
          <w:sz w:val="28"/>
          <w:szCs w:val="28"/>
        </w:rPr>
        <w:t>.</w:t>
      </w:r>
    </w:p>
    <w:p w14:paraId="55BDD124" w14:textId="77777777" w:rsidR="00551349" w:rsidRDefault="00551349" w:rsidP="00551349">
      <w:pPr>
        <w:spacing w:after="0" w:line="360" w:lineRule="auto"/>
        <w:ind w:firstLine="709"/>
        <w:jc w:val="both"/>
        <w:rPr>
          <w:rFonts w:ascii="Times New Roman" w:hAnsi="Times New Roman" w:cs="Times New Roman"/>
          <w:sz w:val="28"/>
          <w:szCs w:val="28"/>
        </w:rPr>
      </w:pPr>
      <w:proofErr w:type="gramStart"/>
      <w:r w:rsidRPr="004358FF">
        <w:rPr>
          <w:rFonts w:ascii="Times New Roman" w:hAnsi="Times New Roman" w:cs="Times New Roman"/>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сферы </w:t>
      </w:r>
      <w:r>
        <w:rPr>
          <w:rFonts w:ascii="Times New Roman" w:hAnsi="Times New Roman" w:cs="Times New Roman"/>
          <w:sz w:val="28"/>
          <w:szCs w:val="28"/>
        </w:rPr>
        <w:t xml:space="preserve">образования </w:t>
      </w:r>
      <w:r>
        <w:rPr>
          <w:rFonts w:ascii="Times New Roman" w:hAnsi="Times New Roman" w:cs="Times New Roman"/>
          <w:b/>
          <w:color w:val="002060"/>
          <w:sz w:val="28"/>
          <w:szCs w:val="28"/>
        </w:rPr>
        <w:t>Даниловского района Волгоградской области</w:t>
      </w:r>
      <w:r>
        <w:rPr>
          <w:rFonts w:ascii="Times New Roman" w:hAnsi="Times New Roman" w:cs="Times New Roman"/>
          <w:sz w:val="28"/>
          <w:szCs w:val="28"/>
        </w:rPr>
        <w:t xml:space="preserve"> </w:t>
      </w:r>
      <w:r w:rsidRPr="004358FF">
        <w:rPr>
          <w:rFonts w:ascii="Times New Roman" w:hAnsi="Times New Roman" w:cs="Times New Roman"/>
          <w:sz w:val="28"/>
          <w:szCs w:val="28"/>
        </w:rPr>
        <w:t xml:space="preserve">в зависимости от общей численности получателей услуг в </w:t>
      </w:r>
      <w:r>
        <w:rPr>
          <w:rFonts w:ascii="Times New Roman" w:hAnsi="Times New Roman" w:cs="Times New Roman"/>
          <w:sz w:val="28"/>
          <w:szCs w:val="28"/>
        </w:rPr>
        <w:t>каждой</w:t>
      </w:r>
      <w:r w:rsidRPr="004358FF">
        <w:rPr>
          <w:rFonts w:ascii="Times New Roman" w:hAnsi="Times New Roman" w:cs="Times New Roman"/>
          <w:sz w:val="28"/>
          <w:szCs w:val="28"/>
        </w:rPr>
        <w:t xml:space="preserve"> организации в течение календарного года (далее - объем генеральной совокупности), предшествующего году проведения независимой оценки качества</w:t>
      </w:r>
      <w:r>
        <w:rPr>
          <w:rFonts w:ascii="Times New Roman" w:hAnsi="Times New Roman" w:cs="Times New Roman"/>
          <w:sz w:val="28"/>
          <w:szCs w:val="28"/>
        </w:rPr>
        <w:t xml:space="preserve"> и составляет </w:t>
      </w:r>
      <w:r>
        <w:rPr>
          <w:rFonts w:ascii="Times New Roman" w:hAnsi="Times New Roman" w:cs="Times New Roman"/>
          <w:b/>
          <w:color w:val="002060"/>
          <w:sz w:val="28"/>
          <w:szCs w:val="28"/>
        </w:rPr>
        <w:t>3380</w:t>
      </w:r>
      <w:r>
        <w:rPr>
          <w:rFonts w:ascii="Times New Roman" w:hAnsi="Times New Roman" w:cs="Times New Roman"/>
          <w:sz w:val="28"/>
          <w:szCs w:val="28"/>
        </w:rPr>
        <w:t xml:space="preserve"> человек</w:t>
      </w:r>
      <w:r>
        <w:rPr>
          <w:rStyle w:val="ac"/>
          <w:rFonts w:ascii="Times New Roman" w:hAnsi="Times New Roman" w:cs="Times New Roman"/>
          <w:sz w:val="28"/>
          <w:szCs w:val="28"/>
        </w:rPr>
        <w:footnoteReference w:id="12"/>
      </w:r>
      <w:r w:rsidRPr="004358FF">
        <w:rPr>
          <w:rFonts w:ascii="Times New Roman" w:hAnsi="Times New Roman" w:cs="Times New Roman"/>
          <w:sz w:val="28"/>
          <w:szCs w:val="28"/>
        </w:rPr>
        <w:t>.</w:t>
      </w:r>
      <w:r>
        <w:rPr>
          <w:rFonts w:ascii="Times New Roman" w:hAnsi="Times New Roman" w:cs="Times New Roman"/>
          <w:sz w:val="28"/>
          <w:szCs w:val="28"/>
        </w:rPr>
        <w:t xml:space="preserve"> (Таблица 1.2)</w:t>
      </w:r>
      <w:proofErr w:type="gramEnd"/>
    </w:p>
    <w:p w14:paraId="6E0D3103" w14:textId="77777777" w:rsidR="00551349" w:rsidRDefault="00551349" w:rsidP="00551349">
      <w:pPr>
        <w:spacing w:after="0" w:line="360" w:lineRule="auto"/>
        <w:ind w:firstLine="709"/>
        <w:jc w:val="both"/>
        <w:rPr>
          <w:rFonts w:ascii="Times New Roman" w:hAnsi="Times New Roman" w:cs="Times New Roman"/>
          <w:sz w:val="28"/>
          <w:szCs w:val="28"/>
        </w:rPr>
      </w:pPr>
    </w:p>
    <w:p w14:paraId="0B1E1F41" w14:textId="77777777" w:rsidR="00551349" w:rsidRDefault="00551349" w:rsidP="00551349">
      <w:pPr>
        <w:spacing w:after="0" w:line="360" w:lineRule="auto"/>
        <w:ind w:firstLine="709"/>
        <w:jc w:val="center"/>
        <w:rPr>
          <w:rFonts w:ascii="Times New Roman" w:hAnsi="Times New Roman" w:cs="Times New Roman"/>
          <w:i/>
          <w:sz w:val="28"/>
          <w:szCs w:val="28"/>
        </w:rPr>
      </w:pPr>
      <w:r w:rsidRPr="00192A94">
        <w:rPr>
          <w:rFonts w:ascii="Times New Roman" w:hAnsi="Times New Roman" w:cs="Times New Roman"/>
          <w:i/>
          <w:sz w:val="28"/>
          <w:szCs w:val="28"/>
        </w:rPr>
        <w:t>Таблица 1.2 Количество респондентов из числа получателей услуг, принявших участие в выявлении мнения о качестве условий оказания услуг организаци</w:t>
      </w:r>
      <w:r>
        <w:rPr>
          <w:rFonts w:ascii="Times New Roman" w:hAnsi="Times New Roman" w:cs="Times New Roman"/>
          <w:i/>
          <w:sz w:val="28"/>
          <w:szCs w:val="28"/>
        </w:rPr>
        <w:t>ей</w:t>
      </w:r>
      <w:r w:rsidRPr="00192A94">
        <w:rPr>
          <w:rFonts w:ascii="Times New Roman" w:hAnsi="Times New Roman" w:cs="Times New Roman"/>
          <w:i/>
          <w:sz w:val="28"/>
          <w:szCs w:val="28"/>
        </w:rPr>
        <w:t xml:space="preserve"> в сфере образования</w:t>
      </w:r>
    </w:p>
    <w:p w14:paraId="1DA1A7F4" w14:textId="77777777" w:rsidR="00551349" w:rsidRDefault="00551349" w:rsidP="00551349">
      <w:pPr>
        <w:spacing w:after="0" w:line="360" w:lineRule="auto"/>
        <w:ind w:firstLine="709"/>
        <w:jc w:val="center"/>
        <w:rPr>
          <w:rFonts w:ascii="Times New Roman" w:hAnsi="Times New Roman" w:cs="Times New Roman"/>
          <w:b/>
          <w:i/>
          <w:color w:val="002060"/>
          <w:sz w:val="28"/>
          <w:szCs w:val="28"/>
          <w:u w:val="single"/>
        </w:rPr>
      </w:pPr>
      <w:r>
        <w:rPr>
          <w:rFonts w:ascii="Times New Roman" w:hAnsi="Times New Roman" w:cs="Times New Roman"/>
          <w:i/>
          <w:color w:val="002060"/>
          <w:sz w:val="28"/>
          <w:szCs w:val="28"/>
        </w:rPr>
        <w:t xml:space="preserve">Даниловского района Волгоградской области </w:t>
      </w:r>
      <w:r w:rsidRPr="0084051A">
        <w:rPr>
          <w:rFonts w:ascii="Times New Roman" w:hAnsi="Times New Roman" w:cs="Times New Roman"/>
          <w:b/>
          <w:i/>
          <w:color w:val="002060"/>
          <w:sz w:val="28"/>
          <w:szCs w:val="28"/>
          <w:u w:val="single"/>
        </w:rPr>
        <w:t>в 20</w:t>
      </w:r>
      <w:r>
        <w:rPr>
          <w:rFonts w:ascii="Times New Roman" w:hAnsi="Times New Roman" w:cs="Times New Roman"/>
          <w:b/>
          <w:i/>
          <w:color w:val="002060"/>
          <w:sz w:val="28"/>
          <w:szCs w:val="28"/>
          <w:u w:val="single"/>
        </w:rPr>
        <w:t>20</w:t>
      </w:r>
      <w:r w:rsidRPr="0084051A">
        <w:rPr>
          <w:rFonts w:ascii="Times New Roman" w:hAnsi="Times New Roman" w:cs="Times New Roman"/>
          <w:b/>
          <w:i/>
          <w:color w:val="002060"/>
          <w:sz w:val="28"/>
          <w:szCs w:val="28"/>
          <w:u w:val="single"/>
        </w:rPr>
        <w:t xml:space="preserve"> году</w:t>
      </w:r>
    </w:p>
    <w:p w14:paraId="5DB4FCFA" w14:textId="77777777" w:rsidR="00551349" w:rsidRDefault="00551349" w:rsidP="00551349">
      <w:pPr>
        <w:spacing w:after="0" w:line="360" w:lineRule="auto"/>
        <w:ind w:firstLine="709"/>
        <w:jc w:val="center"/>
        <w:rPr>
          <w:rFonts w:ascii="Times New Roman" w:hAnsi="Times New Roman" w:cs="Times New Roman"/>
          <w:b/>
          <w:i/>
          <w:color w:val="002060"/>
          <w:sz w:val="28"/>
          <w:szCs w:val="28"/>
          <w:u w:val="single"/>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439"/>
        <w:gridCol w:w="1857"/>
        <w:gridCol w:w="1447"/>
        <w:gridCol w:w="1558"/>
      </w:tblGrid>
      <w:tr w:rsidR="00551349" w14:paraId="695B9ED3" w14:textId="77777777" w:rsidTr="00FF7F80">
        <w:trPr>
          <w:trHeight w:val="826"/>
          <w:tblHeader/>
        </w:trPr>
        <w:tc>
          <w:tcPr>
            <w:tcW w:w="503" w:type="dxa"/>
            <w:shd w:val="clear" w:color="auto" w:fill="D9E2F3" w:themeFill="accent1" w:themeFillTint="33"/>
            <w:vAlign w:val="center"/>
          </w:tcPr>
          <w:p w14:paraId="0359EBA6" w14:textId="77777777" w:rsidR="00551349" w:rsidRPr="00E71995" w:rsidRDefault="00551349" w:rsidP="00FF7F80">
            <w:pPr>
              <w:spacing w:after="0" w:line="240" w:lineRule="auto"/>
              <w:jc w:val="center"/>
              <w:rPr>
                <w:rFonts w:ascii="Times New Roman" w:hAnsi="Times New Roman" w:cs="Times New Roman"/>
                <w:b/>
                <w:sz w:val="20"/>
                <w:szCs w:val="20"/>
              </w:rPr>
            </w:pPr>
            <w:r w:rsidRPr="00E71995">
              <w:rPr>
                <w:rFonts w:ascii="Times New Roman" w:hAnsi="Times New Roman" w:cs="Times New Roman"/>
                <w:b/>
                <w:sz w:val="20"/>
                <w:szCs w:val="20"/>
              </w:rPr>
              <w:t xml:space="preserve">№ </w:t>
            </w:r>
            <w:proofErr w:type="gramStart"/>
            <w:r w:rsidRPr="00E71995">
              <w:rPr>
                <w:rFonts w:ascii="Times New Roman" w:hAnsi="Times New Roman" w:cs="Times New Roman"/>
                <w:b/>
                <w:sz w:val="20"/>
                <w:szCs w:val="20"/>
              </w:rPr>
              <w:t>п</w:t>
            </w:r>
            <w:proofErr w:type="gramEnd"/>
            <w:r w:rsidRPr="00E71995">
              <w:rPr>
                <w:rFonts w:ascii="Times New Roman" w:hAnsi="Times New Roman" w:cs="Times New Roman"/>
                <w:b/>
                <w:sz w:val="20"/>
                <w:szCs w:val="20"/>
              </w:rPr>
              <w:t>/п</w:t>
            </w:r>
          </w:p>
        </w:tc>
        <w:tc>
          <w:tcPr>
            <w:tcW w:w="4439" w:type="dxa"/>
            <w:shd w:val="clear" w:color="auto" w:fill="D9E2F3" w:themeFill="accent1" w:themeFillTint="33"/>
            <w:vAlign w:val="center"/>
          </w:tcPr>
          <w:p w14:paraId="2BB1F734"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57" w:type="dxa"/>
            <w:shd w:val="clear" w:color="auto" w:fill="D9E2F3" w:themeFill="accent1" w:themeFillTint="33"/>
            <w:vAlign w:val="center"/>
          </w:tcPr>
          <w:p w14:paraId="65654CB2" w14:textId="77777777" w:rsidR="00551349" w:rsidRPr="00B910A5"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w:t>
            </w:r>
            <w:r w:rsidRPr="00B910A5">
              <w:rPr>
                <w:rFonts w:ascii="Times New Roman" w:hAnsi="Times New Roman" w:cs="Times New Roman"/>
                <w:b/>
                <w:sz w:val="20"/>
                <w:szCs w:val="28"/>
              </w:rPr>
              <w:t xml:space="preserve"> </w:t>
            </w:r>
            <w:r>
              <w:rPr>
                <w:rFonts w:ascii="Times New Roman" w:hAnsi="Times New Roman" w:cs="Times New Roman"/>
                <w:b/>
                <w:sz w:val="20"/>
                <w:szCs w:val="28"/>
              </w:rPr>
              <w:t>получателей услуг за 2019 г.</w:t>
            </w:r>
          </w:p>
        </w:tc>
        <w:tc>
          <w:tcPr>
            <w:tcW w:w="1447" w:type="dxa"/>
            <w:shd w:val="clear" w:color="auto" w:fill="D9E2F3" w:themeFill="accent1" w:themeFillTint="33"/>
            <w:vAlign w:val="center"/>
          </w:tcPr>
          <w:p w14:paraId="7A3C3B73" w14:textId="77777777" w:rsidR="00551349" w:rsidRPr="000F5E8B" w:rsidRDefault="00551349" w:rsidP="00FF7F80">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Доля респондентов</w:t>
            </w:r>
          </w:p>
        </w:tc>
        <w:tc>
          <w:tcPr>
            <w:tcW w:w="1558" w:type="dxa"/>
            <w:shd w:val="clear" w:color="auto" w:fill="D9E2F3" w:themeFill="accent1" w:themeFillTint="33"/>
            <w:vAlign w:val="center"/>
          </w:tcPr>
          <w:p w14:paraId="73C1B577" w14:textId="77777777" w:rsidR="00551349" w:rsidRPr="000F5E8B" w:rsidRDefault="00551349" w:rsidP="00FF7F80">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Количество респондентов</w:t>
            </w:r>
          </w:p>
        </w:tc>
      </w:tr>
      <w:tr w:rsidR="00551349" w14:paraId="1D243D4B" w14:textId="77777777" w:rsidTr="00FF7F80">
        <w:trPr>
          <w:trHeight w:val="798"/>
        </w:trPr>
        <w:tc>
          <w:tcPr>
            <w:tcW w:w="503" w:type="dxa"/>
            <w:vAlign w:val="center"/>
          </w:tcPr>
          <w:p w14:paraId="7AE8E395" w14:textId="77777777" w:rsidR="00551349" w:rsidRPr="0039609A" w:rsidRDefault="00551349" w:rsidP="00FF7F80">
            <w:pPr>
              <w:pStyle w:val="a5"/>
              <w:numPr>
                <w:ilvl w:val="0"/>
                <w:numId w:val="16"/>
              </w:numPr>
              <w:spacing w:after="0" w:line="240" w:lineRule="auto"/>
              <w:ind w:left="0" w:firstLine="0"/>
              <w:jc w:val="center"/>
              <w:rPr>
                <w:rFonts w:ascii="Times New Roman" w:hAnsi="Times New Roman" w:cs="Times New Roman"/>
                <w:sz w:val="24"/>
                <w:szCs w:val="24"/>
              </w:rPr>
            </w:pPr>
          </w:p>
        </w:tc>
        <w:tc>
          <w:tcPr>
            <w:tcW w:w="4439" w:type="dxa"/>
            <w:vAlign w:val="center"/>
          </w:tcPr>
          <w:p w14:paraId="536FD0A6" w14:textId="77777777" w:rsidR="00551349" w:rsidRPr="00A3771E" w:rsidRDefault="00551349" w:rsidP="00FF7F80">
            <w:pPr>
              <w:widowControl w:val="0"/>
              <w:autoSpaceDE w:val="0"/>
              <w:autoSpaceDN w:val="0"/>
              <w:adjustRightInd w:val="0"/>
              <w:spacing w:after="0" w:line="240" w:lineRule="auto"/>
              <w:rPr>
                <w:rFonts w:ascii="Times New Roman" w:hAnsi="Times New Roman" w:cs="Times New Roman"/>
                <w:sz w:val="20"/>
                <w:szCs w:val="20"/>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857" w:type="dxa"/>
            <w:vAlign w:val="center"/>
          </w:tcPr>
          <w:p w14:paraId="03A4645F" w14:textId="77777777" w:rsidR="00551349" w:rsidRPr="00FD322C"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3380</w:t>
            </w:r>
          </w:p>
        </w:tc>
        <w:tc>
          <w:tcPr>
            <w:tcW w:w="1447" w:type="dxa"/>
            <w:vAlign w:val="center"/>
          </w:tcPr>
          <w:p w14:paraId="54AB51D9" w14:textId="77777777" w:rsidR="00551349" w:rsidRPr="00977575" w:rsidRDefault="00551349" w:rsidP="00FF7F80">
            <w:pPr>
              <w:spacing w:after="0" w:line="240" w:lineRule="auto"/>
              <w:jc w:val="center"/>
              <w:rPr>
                <w:rFonts w:ascii="Times New Roman" w:hAnsi="Times New Roman" w:cs="Times New Roman"/>
                <w:b/>
                <w:bCs/>
                <w:color w:val="000000"/>
                <w:sz w:val="24"/>
                <w:szCs w:val="24"/>
              </w:rPr>
            </w:pPr>
            <w:r w:rsidRPr="00977575">
              <w:rPr>
                <w:rFonts w:ascii="Times New Roman" w:hAnsi="Times New Roman" w:cs="Times New Roman"/>
                <w:b/>
                <w:bCs/>
                <w:color w:val="000000"/>
                <w:sz w:val="24"/>
                <w:szCs w:val="24"/>
              </w:rPr>
              <w:t>0,4</w:t>
            </w:r>
          </w:p>
        </w:tc>
        <w:tc>
          <w:tcPr>
            <w:tcW w:w="1558" w:type="dxa"/>
            <w:vAlign w:val="center"/>
          </w:tcPr>
          <w:p w14:paraId="4B6FDAA8" w14:textId="77777777" w:rsidR="00551349" w:rsidRPr="00C45BB8"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r>
      <w:tr w:rsidR="00551349" w14:paraId="10350F37" w14:textId="77777777" w:rsidTr="00FF7F80">
        <w:tc>
          <w:tcPr>
            <w:tcW w:w="503" w:type="dxa"/>
            <w:shd w:val="clear" w:color="auto" w:fill="D9E2F3" w:themeFill="accent1" w:themeFillTint="33"/>
            <w:vAlign w:val="center"/>
          </w:tcPr>
          <w:p w14:paraId="12502D0E" w14:textId="77777777" w:rsidR="00551349" w:rsidRPr="0039609A" w:rsidRDefault="00551349" w:rsidP="00FF7F80">
            <w:pPr>
              <w:spacing w:after="0" w:line="240" w:lineRule="auto"/>
              <w:ind w:left="360"/>
              <w:jc w:val="center"/>
              <w:rPr>
                <w:rFonts w:ascii="Times New Roman" w:hAnsi="Times New Roman" w:cs="Times New Roman"/>
                <w:sz w:val="24"/>
                <w:szCs w:val="24"/>
              </w:rPr>
            </w:pPr>
          </w:p>
        </w:tc>
        <w:tc>
          <w:tcPr>
            <w:tcW w:w="4439" w:type="dxa"/>
            <w:shd w:val="clear" w:color="auto" w:fill="D9E2F3" w:themeFill="accent1" w:themeFillTint="33"/>
            <w:vAlign w:val="center"/>
          </w:tcPr>
          <w:p w14:paraId="28DD3E84" w14:textId="77777777" w:rsidR="00551349" w:rsidRPr="0039609A" w:rsidRDefault="00551349" w:rsidP="00FF7F80">
            <w:pPr>
              <w:widowControl w:val="0"/>
              <w:autoSpaceDE w:val="0"/>
              <w:autoSpaceDN w:val="0"/>
              <w:adjustRightInd w:val="0"/>
              <w:spacing w:after="0" w:line="240" w:lineRule="auto"/>
              <w:rPr>
                <w:rFonts w:ascii="Times New Roman" w:hAnsi="Times New Roman" w:cs="Times New Roman"/>
                <w:b/>
                <w:sz w:val="24"/>
                <w:szCs w:val="24"/>
              </w:rPr>
            </w:pPr>
            <w:r w:rsidRPr="00C86887">
              <w:rPr>
                <w:rFonts w:ascii="Times New Roman" w:hAnsi="Times New Roman" w:cs="Times New Roman"/>
                <w:b/>
                <w:sz w:val="20"/>
                <w:szCs w:val="20"/>
              </w:rPr>
              <w:t>ВСЕГО</w:t>
            </w:r>
          </w:p>
        </w:tc>
        <w:tc>
          <w:tcPr>
            <w:tcW w:w="1857" w:type="dxa"/>
            <w:shd w:val="clear" w:color="auto" w:fill="D9E2F3" w:themeFill="accent1" w:themeFillTint="33"/>
            <w:vAlign w:val="center"/>
          </w:tcPr>
          <w:p w14:paraId="4AB40BEB" w14:textId="77777777" w:rsidR="00551349" w:rsidRPr="005C6033" w:rsidRDefault="00551349" w:rsidP="00FF7F80">
            <w:pPr>
              <w:spacing w:after="0" w:line="240" w:lineRule="auto"/>
              <w:jc w:val="center"/>
              <w:rPr>
                <w:rFonts w:ascii="Times New Roman" w:hAnsi="Times New Roman" w:cs="Times New Roman"/>
                <w:b/>
                <w:bCs/>
                <w:sz w:val="24"/>
                <w:szCs w:val="24"/>
              </w:rPr>
            </w:pPr>
          </w:p>
        </w:tc>
        <w:tc>
          <w:tcPr>
            <w:tcW w:w="1447" w:type="dxa"/>
            <w:shd w:val="clear" w:color="auto" w:fill="D9E2F3" w:themeFill="accent1" w:themeFillTint="33"/>
            <w:vAlign w:val="center"/>
          </w:tcPr>
          <w:p w14:paraId="783A1886" w14:textId="77777777" w:rsidR="00551349" w:rsidRPr="00C56827" w:rsidRDefault="00551349" w:rsidP="00FF7F80">
            <w:pPr>
              <w:spacing w:after="0" w:line="240" w:lineRule="auto"/>
              <w:jc w:val="center"/>
              <w:rPr>
                <w:rFonts w:ascii="Times New Roman" w:hAnsi="Times New Roman" w:cs="Times New Roman"/>
                <w:b/>
                <w:bCs/>
                <w:color w:val="000000"/>
                <w:sz w:val="24"/>
                <w:szCs w:val="36"/>
              </w:rPr>
            </w:pPr>
          </w:p>
        </w:tc>
        <w:tc>
          <w:tcPr>
            <w:tcW w:w="1558" w:type="dxa"/>
            <w:shd w:val="clear" w:color="auto" w:fill="D9E2F3" w:themeFill="accent1" w:themeFillTint="33"/>
            <w:vAlign w:val="center"/>
          </w:tcPr>
          <w:p w14:paraId="67CBCAEF" w14:textId="77777777" w:rsidR="00551349" w:rsidRPr="00C45BB8"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r>
    </w:tbl>
    <w:p w14:paraId="5E956308" w14:textId="77777777" w:rsidR="00551349" w:rsidRDefault="00551349" w:rsidP="00551349">
      <w:pPr>
        <w:tabs>
          <w:tab w:val="left" w:pos="616"/>
          <w:tab w:val="left" w:pos="5055"/>
          <w:tab w:val="left" w:pos="6912"/>
          <w:tab w:val="left" w:pos="8359"/>
        </w:tabs>
        <w:spacing w:after="0" w:line="360" w:lineRule="auto"/>
        <w:ind w:left="113"/>
        <w:rPr>
          <w:rFonts w:ascii="Times New Roman" w:hAnsi="Times New Roman" w:cs="Times New Roman"/>
          <w:b/>
          <w:bCs/>
          <w:color w:val="000000"/>
          <w:sz w:val="24"/>
          <w:szCs w:val="24"/>
        </w:rPr>
      </w:pPr>
    </w:p>
    <w:p w14:paraId="240510A3" w14:textId="77777777" w:rsidR="00551349" w:rsidRDefault="00551349" w:rsidP="0055134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15BF1D0" w14:textId="77777777" w:rsidR="00551349" w:rsidRDefault="00551349" w:rsidP="00551349">
      <w:pPr>
        <w:pStyle w:val="1"/>
        <w:numPr>
          <w:ilvl w:val="0"/>
          <w:numId w:val="2"/>
        </w:numPr>
        <w:spacing w:before="0" w:line="360" w:lineRule="auto"/>
        <w:ind w:left="0" w:firstLine="0"/>
        <w:jc w:val="both"/>
        <w:rPr>
          <w:rFonts w:ascii="Times New Roman" w:hAnsi="Times New Roman" w:cs="Times New Roman"/>
          <w:b/>
          <w:bCs/>
          <w:color w:val="auto"/>
          <w:sz w:val="28"/>
          <w:szCs w:val="28"/>
        </w:rPr>
      </w:pPr>
      <w:bookmarkStart w:id="52" w:name="_Toc42955740"/>
      <w:r>
        <w:rPr>
          <w:rFonts w:ascii="Times New Roman" w:hAnsi="Times New Roman" w:cs="Times New Roman"/>
          <w:b/>
          <w:bCs/>
          <w:color w:val="auto"/>
          <w:sz w:val="28"/>
          <w:szCs w:val="28"/>
        </w:rPr>
        <w:lastRenderedPageBreak/>
        <w:t>Значения показателей</w:t>
      </w:r>
      <w:r w:rsidRPr="00FC6742">
        <w:rPr>
          <w:rFonts w:ascii="Times New Roman" w:hAnsi="Times New Roman" w:cs="Times New Roman"/>
          <w:b/>
          <w:bCs/>
          <w:color w:val="auto"/>
          <w:sz w:val="28"/>
          <w:szCs w:val="28"/>
        </w:rPr>
        <w:t>, характеризующ</w:t>
      </w:r>
      <w:r>
        <w:rPr>
          <w:rFonts w:ascii="Times New Roman" w:hAnsi="Times New Roman" w:cs="Times New Roman"/>
          <w:b/>
          <w:bCs/>
          <w:color w:val="auto"/>
          <w:sz w:val="28"/>
          <w:szCs w:val="28"/>
        </w:rPr>
        <w:t>их</w:t>
      </w:r>
      <w:r w:rsidRPr="00FC6742">
        <w:rPr>
          <w:rFonts w:ascii="Times New Roman" w:hAnsi="Times New Roman" w:cs="Times New Roman"/>
          <w:b/>
          <w:bCs/>
          <w:color w:val="auto"/>
          <w:sz w:val="28"/>
          <w:szCs w:val="28"/>
        </w:rPr>
        <w:t xml:space="preserve"> общие критерии </w:t>
      </w:r>
      <w:proofErr w:type="gramStart"/>
      <w:r w:rsidRPr="00FC6742">
        <w:rPr>
          <w:rFonts w:ascii="Times New Roman" w:hAnsi="Times New Roman" w:cs="Times New Roman"/>
          <w:b/>
          <w:bCs/>
          <w:color w:val="auto"/>
          <w:sz w:val="28"/>
          <w:szCs w:val="28"/>
        </w:rPr>
        <w:t>оценки качества условий оказания услуг</w:t>
      </w:r>
      <w:proofErr w:type="gramEnd"/>
      <w:r w:rsidRPr="00FC6742">
        <w:rPr>
          <w:rFonts w:ascii="Times New Roman" w:hAnsi="Times New Roman" w:cs="Times New Roman"/>
          <w:b/>
          <w:bCs/>
          <w:color w:val="auto"/>
          <w:sz w:val="28"/>
          <w:szCs w:val="28"/>
        </w:rPr>
        <w:t xml:space="preserve"> организациями социальной сферы</w:t>
      </w:r>
      <w:bookmarkEnd w:id="52"/>
    </w:p>
    <w:p w14:paraId="6F58A608" w14:textId="77777777" w:rsidR="00551349" w:rsidRPr="00134F10" w:rsidRDefault="00551349" w:rsidP="0055134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53" w:name="_Toc42955741"/>
      <w:r w:rsidRPr="00134F10">
        <w:rPr>
          <w:rFonts w:ascii="Times New Roman" w:hAnsi="Times New Roman" w:cs="Times New Roman"/>
          <w:b/>
          <w:bCs/>
          <w:color w:val="auto"/>
          <w:sz w:val="28"/>
          <w:szCs w:val="28"/>
        </w:rPr>
        <w:t>Результаты расчетов показателей по критерию «Открытость и доступность информации об организации, осуществляющей образовательную деятельность»</w:t>
      </w:r>
      <w:bookmarkEnd w:id="53"/>
    </w:p>
    <w:p w14:paraId="36E66948"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Критерий 1</w:t>
      </w:r>
      <w:r w:rsidRPr="00F062A3">
        <w:rPr>
          <w:rFonts w:ascii="Times New Roman" w:hAnsi="Times New Roman" w:cs="Times New Roman"/>
          <w:sz w:val="28"/>
        </w:rPr>
        <w:t xml:space="preserve"> оценки качества «Открытость и доступность информации об организации, осуществляющей образовательную деятельность»</w:t>
      </w:r>
      <w:r>
        <w:rPr>
          <w:rFonts w:ascii="Times New Roman" w:hAnsi="Times New Roman" w:cs="Times New Roman"/>
          <w:sz w:val="28"/>
        </w:rPr>
        <w:t xml:space="preserve"> представлен </w:t>
      </w:r>
      <w:r w:rsidRPr="00F13956">
        <w:rPr>
          <w:rFonts w:ascii="Times New Roman" w:hAnsi="Times New Roman" w:cs="Times New Roman"/>
          <w:b/>
          <w:color w:val="002060"/>
          <w:sz w:val="28"/>
        </w:rPr>
        <w:t>тремя показателями</w:t>
      </w:r>
      <w:r>
        <w:rPr>
          <w:rFonts w:ascii="Times New Roman" w:hAnsi="Times New Roman" w:cs="Times New Roman"/>
          <w:sz w:val="28"/>
        </w:rPr>
        <w:t>.</w:t>
      </w:r>
    </w:p>
    <w:p w14:paraId="4061CA0B"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1.1</w:t>
      </w:r>
      <w:r>
        <w:rPr>
          <w:rFonts w:ascii="Times New Roman" w:hAnsi="Times New Roman" w:cs="Times New Roman"/>
          <w:sz w:val="28"/>
        </w:rPr>
        <w:t xml:space="preserve"> «</w:t>
      </w:r>
      <w:r w:rsidRPr="00F062A3">
        <w:rPr>
          <w:rFonts w:ascii="Times New Roman" w:hAnsi="Times New Roman" w:cs="Times New Roman"/>
          <w:sz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Pr>
          <w:rFonts w:ascii="Times New Roman" w:hAnsi="Times New Roman" w:cs="Times New Roman"/>
          <w:sz w:val="28"/>
        </w:rPr>
        <w:t xml:space="preserve">» представлен </w:t>
      </w:r>
      <w:r w:rsidRPr="00F13956">
        <w:rPr>
          <w:rFonts w:ascii="Times New Roman" w:hAnsi="Times New Roman" w:cs="Times New Roman"/>
          <w:b/>
          <w:color w:val="002060"/>
          <w:sz w:val="28"/>
        </w:rPr>
        <w:t>двумя индикаторами</w:t>
      </w:r>
      <w:r>
        <w:rPr>
          <w:rFonts w:ascii="Times New Roman" w:hAnsi="Times New Roman" w:cs="Times New Roman"/>
          <w:sz w:val="28"/>
        </w:rPr>
        <w:t>:</w:t>
      </w:r>
    </w:p>
    <w:p w14:paraId="0290EE81" w14:textId="77777777" w:rsidR="00551349" w:rsidRPr="00F87BA0"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1.1.1</w:t>
      </w:r>
      <w:r>
        <w:rPr>
          <w:rFonts w:ascii="Times New Roman" w:hAnsi="Times New Roman" w:cs="Times New Roman"/>
          <w:sz w:val="28"/>
        </w:rPr>
        <w:t xml:space="preserve"> «</w:t>
      </w:r>
      <w:r w:rsidRPr="00EC5F67">
        <w:rPr>
          <w:rFonts w:ascii="Times New Roman" w:hAnsi="Times New Roman" w:cs="Times New Roman"/>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Pr>
          <w:rFonts w:ascii="Times New Roman" w:hAnsi="Times New Roman" w:cs="Times New Roman"/>
          <w:sz w:val="28"/>
        </w:rPr>
        <w:t xml:space="preserve">» представлен </w:t>
      </w:r>
      <w:r w:rsidRPr="00F13956">
        <w:rPr>
          <w:rFonts w:ascii="Times New Roman" w:hAnsi="Times New Roman" w:cs="Times New Roman"/>
          <w:b/>
          <w:color w:val="002060"/>
          <w:sz w:val="28"/>
        </w:rPr>
        <w:t>двадцатью пятью позициями оценивания</w:t>
      </w:r>
      <w:r w:rsidRPr="00F87BA0">
        <w:rPr>
          <w:rFonts w:ascii="Times New Roman" w:hAnsi="Times New Roman" w:cs="Times New Roman"/>
          <w:b/>
          <w:sz w:val="28"/>
        </w:rPr>
        <w:t xml:space="preserve"> </w:t>
      </w:r>
      <w:r w:rsidRPr="00B04483">
        <w:rPr>
          <w:rFonts w:ascii="Times New Roman" w:hAnsi="Times New Roman" w:cs="Times New Roman"/>
          <w:sz w:val="28"/>
        </w:rPr>
        <w:t xml:space="preserve">(Приложение Г). </w:t>
      </w:r>
      <w:r>
        <w:rPr>
          <w:rFonts w:ascii="Times New Roman" w:hAnsi="Times New Roman" w:cs="Times New Roman"/>
          <w:sz w:val="28"/>
        </w:rPr>
        <w:t>Оценка индикатора 1.1.1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2.1</w:t>
      </w:r>
    </w:p>
    <w:p w14:paraId="0D1A6A90"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1.1.2</w:t>
      </w:r>
      <w:r w:rsidRPr="00EC5F67">
        <w:rPr>
          <w:rFonts w:ascii="Times New Roman" w:hAnsi="Times New Roman" w:cs="Times New Roman"/>
          <w:sz w:val="28"/>
        </w:rPr>
        <w:t xml:space="preserve"> </w:t>
      </w:r>
      <w:r>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Pr>
          <w:rFonts w:ascii="Times New Roman" w:hAnsi="Times New Roman" w:cs="Times New Roman"/>
          <w:sz w:val="28"/>
        </w:rPr>
        <w:t xml:space="preserve">» представлен </w:t>
      </w:r>
      <w:r>
        <w:rPr>
          <w:rFonts w:ascii="Times New Roman" w:hAnsi="Times New Roman" w:cs="Times New Roman"/>
          <w:b/>
          <w:color w:val="002060"/>
          <w:sz w:val="28"/>
        </w:rPr>
        <w:t>восьм</w:t>
      </w:r>
      <w:r w:rsidRPr="00F13956">
        <w:rPr>
          <w:rFonts w:ascii="Times New Roman" w:hAnsi="Times New Roman" w:cs="Times New Roman"/>
          <w:b/>
          <w:color w:val="002060"/>
          <w:sz w:val="28"/>
        </w:rPr>
        <w:t>ьюдесятью позициями оценивания</w:t>
      </w:r>
      <w:r w:rsidRPr="00583EB1">
        <w:rPr>
          <w:rFonts w:ascii="Times New Roman" w:hAnsi="Times New Roman" w:cs="Times New Roman"/>
          <w:b/>
          <w:color w:val="002060"/>
          <w:sz w:val="28"/>
        </w:rPr>
        <w:t xml:space="preserve"> </w:t>
      </w:r>
      <w:r w:rsidRPr="00583EB1">
        <w:rPr>
          <w:rFonts w:ascii="Times New Roman" w:hAnsi="Times New Roman" w:cs="Times New Roman"/>
          <w:sz w:val="28"/>
        </w:rPr>
        <w:t>(Приложен</w:t>
      </w:r>
      <w:r>
        <w:rPr>
          <w:rFonts w:ascii="Times New Roman" w:hAnsi="Times New Roman" w:cs="Times New Roman"/>
          <w:sz w:val="28"/>
        </w:rPr>
        <w:t>и</w:t>
      </w:r>
      <w:r w:rsidRPr="00583EB1">
        <w:rPr>
          <w:rFonts w:ascii="Times New Roman" w:hAnsi="Times New Roman" w:cs="Times New Roman"/>
          <w:sz w:val="28"/>
        </w:rPr>
        <w:t xml:space="preserve">е Д). </w:t>
      </w:r>
      <w:r>
        <w:rPr>
          <w:rFonts w:ascii="Times New Roman" w:hAnsi="Times New Roman" w:cs="Times New Roman"/>
          <w:sz w:val="28"/>
        </w:rPr>
        <w:t>Оценка индикатора 1.1.2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2</w:t>
      </w:r>
    </w:p>
    <w:p w14:paraId="4976C36C" w14:textId="77777777" w:rsidR="00551349" w:rsidRDefault="00551349" w:rsidP="00551349">
      <w:pPr>
        <w:spacing w:after="0" w:line="360" w:lineRule="auto"/>
        <w:ind w:firstLine="709"/>
        <w:jc w:val="both"/>
        <w:rPr>
          <w:rFonts w:ascii="Times New Roman" w:hAnsi="Times New Roman" w:cs="Times New Roman"/>
          <w:sz w:val="28"/>
        </w:rPr>
        <w:sectPr w:rsidR="00551349" w:rsidSect="00D40294">
          <w:pgSz w:w="11906" w:h="16838" w:code="9"/>
          <w:pgMar w:top="851" w:right="851" w:bottom="851" w:left="1418" w:header="709" w:footer="709" w:gutter="0"/>
          <w:cols w:space="708"/>
          <w:docGrid w:linePitch="360"/>
        </w:sectPr>
      </w:pPr>
    </w:p>
    <w:p w14:paraId="6C33DE0A" w14:textId="77777777" w:rsidR="00551349" w:rsidRPr="00192A94" w:rsidRDefault="00551349" w:rsidP="00551349">
      <w:pPr>
        <w:spacing w:after="0" w:line="360" w:lineRule="auto"/>
        <w:jc w:val="center"/>
        <w:rPr>
          <w:rFonts w:ascii="Times New Roman" w:hAnsi="Times New Roman" w:cs="Times New Roman"/>
          <w:i/>
          <w:sz w:val="28"/>
        </w:rPr>
      </w:pPr>
      <w:proofErr w:type="gramStart"/>
      <w:r w:rsidRPr="00192A94">
        <w:rPr>
          <w:rFonts w:ascii="Times New Roman" w:hAnsi="Times New Roman" w:cs="Times New Roman"/>
          <w:i/>
          <w:sz w:val="28"/>
        </w:rPr>
        <w:lastRenderedPageBreak/>
        <w:t xml:space="preserve">Таблица 2.1 </w:t>
      </w:r>
      <w:r>
        <w:rPr>
          <w:rFonts w:ascii="Times New Roman" w:hAnsi="Times New Roman" w:cs="Times New Roman"/>
          <w:i/>
          <w:sz w:val="28"/>
        </w:rPr>
        <w:t>Оценка индикатора 1.1.1 «</w:t>
      </w:r>
      <w:r w:rsidRPr="00192A94">
        <w:rPr>
          <w:rFonts w:ascii="Times New Roman" w:hAnsi="Times New Roman" w:cs="Times New Roman"/>
          <w:i/>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Pr>
          <w:rFonts w:ascii="Times New Roman" w:hAnsi="Times New Roman" w:cs="Times New Roman"/>
          <w:i/>
          <w:sz w:val="28"/>
        </w:rPr>
        <w:t xml:space="preserve">» </w:t>
      </w:r>
      <w:r w:rsidRPr="00B04483">
        <w:rPr>
          <w:rFonts w:ascii="Times New Roman" w:hAnsi="Times New Roman" w:cs="Times New Roman"/>
          <w:i/>
          <w:color w:val="002060"/>
          <w:sz w:val="28"/>
        </w:rPr>
        <w:t>(результаты организации оператора)</w:t>
      </w:r>
      <w:proofErr w:type="gramEnd"/>
    </w:p>
    <w:tbl>
      <w:tblPr>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490"/>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685"/>
        <w:gridCol w:w="603"/>
      </w:tblGrid>
      <w:tr w:rsidR="00551349" w14:paraId="56D48332" w14:textId="77777777" w:rsidTr="00FF7F80">
        <w:trPr>
          <w:trHeight w:val="827"/>
          <w:tblHeader/>
        </w:trPr>
        <w:tc>
          <w:tcPr>
            <w:tcW w:w="503" w:type="dxa"/>
            <w:vMerge w:val="restart"/>
            <w:shd w:val="clear" w:color="auto" w:fill="D9E2F3" w:themeFill="accent1" w:themeFillTint="33"/>
            <w:vAlign w:val="center"/>
          </w:tcPr>
          <w:p w14:paraId="1CDA120E"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 xml:space="preserve">№ </w:t>
            </w:r>
            <w:proofErr w:type="gramStart"/>
            <w:r w:rsidRPr="00E86704">
              <w:rPr>
                <w:rFonts w:ascii="Times New Roman" w:hAnsi="Times New Roman" w:cs="Times New Roman"/>
                <w:b/>
                <w:sz w:val="20"/>
                <w:szCs w:val="28"/>
              </w:rPr>
              <w:t>п</w:t>
            </w:r>
            <w:proofErr w:type="gramEnd"/>
            <w:r w:rsidRPr="00E86704">
              <w:rPr>
                <w:rFonts w:ascii="Times New Roman" w:hAnsi="Times New Roman" w:cs="Times New Roman"/>
                <w:b/>
                <w:sz w:val="20"/>
                <w:szCs w:val="28"/>
              </w:rPr>
              <w:t>/п</w:t>
            </w:r>
          </w:p>
        </w:tc>
        <w:tc>
          <w:tcPr>
            <w:tcW w:w="2490" w:type="dxa"/>
            <w:vMerge w:val="restart"/>
            <w:shd w:val="clear" w:color="auto" w:fill="D9E2F3" w:themeFill="accent1" w:themeFillTint="33"/>
            <w:vAlign w:val="center"/>
          </w:tcPr>
          <w:p w14:paraId="74F376A1" w14:textId="77777777" w:rsidR="00551349" w:rsidRPr="0030524A" w:rsidRDefault="00551349" w:rsidP="00FF7F80">
            <w:pPr>
              <w:spacing w:after="0" w:line="240" w:lineRule="auto"/>
              <w:jc w:val="center"/>
              <w:rPr>
                <w:rFonts w:ascii="Times New Roman" w:hAnsi="Times New Roman" w:cs="Times New Roman"/>
                <w:sz w:val="18"/>
                <w:szCs w:val="24"/>
              </w:rPr>
            </w:pPr>
            <w:r w:rsidRPr="002D37BD">
              <w:rPr>
                <w:rFonts w:ascii="Times New Roman" w:hAnsi="Times New Roman" w:cs="Times New Roman"/>
                <w:b/>
                <w:sz w:val="20"/>
                <w:szCs w:val="28"/>
              </w:rPr>
              <w:t>Наименование организации</w:t>
            </w:r>
          </w:p>
        </w:tc>
        <w:tc>
          <w:tcPr>
            <w:tcW w:w="11475" w:type="dxa"/>
            <w:gridSpan w:val="25"/>
            <w:shd w:val="clear" w:color="auto" w:fill="D9E2F3" w:themeFill="accent1" w:themeFillTint="33"/>
            <w:vAlign w:val="center"/>
          </w:tcPr>
          <w:p w14:paraId="3B1AECA2" w14:textId="77777777" w:rsidR="00551349" w:rsidRPr="00E86704" w:rsidRDefault="00551349" w:rsidP="00FF7F80">
            <w:pPr>
              <w:spacing w:after="0" w:line="240" w:lineRule="auto"/>
              <w:jc w:val="center"/>
              <w:rPr>
                <w:rFonts w:ascii="Times New Roman" w:hAnsi="Times New Roman" w:cs="Times New Roman"/>
                <w:sz w:val="20"/>
                <w:szCs w:val="28"/>
              </w:rPr>
            </w:pPr>
            <w:r w:rsidRPr="00E86704">
              <w:rPr>
                <w:rFonts w:ascii="Times New Roman" w:hAnsi="Times New Roman" w:cs="Times New Roman"/>
                <w:b/>
                <w:sz w:val="20"/>
                <w:szCs w:val="28"/>
              </w:rPr>
              <w:t>Оценка позиции</w:t>
            </w:r>
          </w:p>
        </w:tc>
        <w:tc>
          <w:tcPr>
            <w:tcW w:w="1288" w:type="dxa"/>
            <w:gridSpan w:val="2"/>
            <w:shd w:val="clear" w:color="auto" w:fill="B4C6E7" w:themeFill="accent1" w:themeFillTint="66"/>
            <w:vAlign w:val="center"/>
          </w:tcPr>
          <w:p w14:paraId="12F4DD25"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Оценка индикатора 1.1.1</w:t>
            </w:r>
          </w:p>
        </w:tc>
      </w:tr>
      <w:tr w:rsidR="00551349" w14:paraId="4F146C9A" w14:textId="77777777" w:rsidTr="00FF7F80">
        <w:trPr>
          <w:cantSplit/>
          <w:trHeight w:val="1249"/>
          <w:tblHeader/>
        </w:trPr>
        <w:tc>
          <w:tcPr>
            <w:tcW w:w="503" w:type="dxa"/>
            <w:vMerge/>
            <w:shd w:val="clear" w:color="auto" w:fill="D9E2F3" w:themeFill="accent1" w:themeFillTint="33"/>
            <w:vAlign w:val="center"/>
          </w:tcPr>
          <w:p w14:paraId="31B9FC31" w14:textId="77777777" w:rsidR="00551349" w:rsidRPr="00E86704" w:rsidRDefault="00551349" w:rsidP="00FF7F80">
            <w:pPr>
              <w:pStyle w:val="a5"/>
              <w:numPr>
                <w:ilvl w:val="0"/>
                <w:numId w:val="19"/>
              </w:numPr>
              <w:spacing w:after="0" w:line="240" w:lineRule="auto"/>
              <w:ind w:left="0" w:firstLine="0"/>
              <w:jc w:val="center"/>
              <w:rPr>
                <w:rFonts w:ascii="Times New Roman" w:hAnsi="Times New Roman" w:cs="Times New Roman"/>
                <w:b/>
                <w:sz w:val="20"/>
                <w:szCs w:val="28"/>
              </w:rPr>
            </w:pPr>
          </w:p>
        </w:tc>
        <w:tc>
          <w:tcPr>
            <w:tcW w:w="2490" w:type="dxa"/>
            <w:vMerge/>
            <w:shd w:val="clear" w:color="auto" w:fill="D9E2F3" w:themeFill="accent1" w:themeFillTint="33"/>
            <w:vAlign w:val="center"/>
          </w:tcPr>
          <w:p w14:paraId="470CB446" w14:textId="77777777" w:rsidR="00551349" w:rsidRPr="0030524A" w:rsidRDefault="00551349" w:rsidP="00FF7F80">
            <w:pPr>
              <w:widowControl w:val="0"/>
              <w:autoSpaceDE w:val="0"/>
              <w:autoSpaceDN w:val="0"/>
              <w:adjustRightInd w:val="0"/>
              <w:spacing w:after="0" w:line="240" w:lineRule="auto"/>
              <w:rPr>
                <w:rFonts w:ascii="Times New Roman" w:hAnsi="Times New Roman" w:cs="Times New Roman"/>
                <w:sz w:val="18"/>
                <w:szCs w:val="24"/>
              </w:rPr>
            </w:pPr>
          </w:p>
        </w:tc>
        <w:tc>
          <w:tcPr>
            <w:tcW w:w="459" w:type="dxa"/>
            <w:shd w:val="clear" w:color="auto" w:fill="D9E2F3" w:themeFill="accent1" w:themeFillTint="33"/>
            <w:textDirection w:val="btLr"/>
            <w:vAlign w:val="center"/>
          </w:tcPr>
          <w:p w14:paraId="4D6CBE6A"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w:t>
            </w:r>
          </w:p>
        </w:tc>
        <w:tc>
          <w:tcPr>
            <w:tcW w:w="459" w:type="dxa"/>
            <w:shd w:val="clear" w:color="auto" w:fill="D9E2F3" w:themeFill="accent1" w:themeFillTint="33"/>
            <w:textDirection w:val="btLr"/>
            <w:vAlign w:val="center"/>
          </w:tcPr>
          <w:p w14:paraId="5FD1D24E"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w:t>
            </w:r>
          </w:p>
        </w:tc>
        <w:tc>
          <w:tcPr>
            <w:tcW w:w="459" w:type="dxa"/>
            <w:shd w:val="clear" w:color="auto" w:fill="D9E2F3" w:themeFill="accent1" w:themeFillTint="33"/>
            <w:textDirection w:val="btLr"/>
            <w:vAlign w:val="center"/>
          </w:tcPr>
          <w:p w14:paraId="0F7DE676"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1.1.1.3</w:t>
            </w:r>
          </w:p>
        </w:tc>
        <w:tc>
          <w:tcPr>
            <w:tcW w:w="459" w:type="dxa"/>
            <w:shd w:val="clear" w:color="auto" w:fill="D9E2F3" w:themeFill="accent1" w:themeFillTint="33"/>
            <w:textDirection w:val="btLr"/>
            <w:vAlign w:val="center"/>
          </w:tcPr>
          <w:p w14:paraId="6BFEF476"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1.1.1.4</w:t>
            </w:r>
          </w:p>
        </w:tc>
        <w:tc>
          <w:tcPr>
            <w:tcW w:w="459" w:type="dxa"/>
            <w:shd w:val="clear" w:color="auto" w:fill="D9E2F3" w:themeFill="accent1" w:themeFillTint="33"/>
            <w:textDirection w:val="btLr"/>
            <w:vAlign w:val="center"/>
          </w:tcPr>
          <w:p w14:paraId="2EF54A87"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1.1.1.5</w:t>
            </w:r>
          </w:p>
        </w:tc>
        <w:tc>
          <w:tcPr>
            <w:tcW w:w="459" w:type="dxa"/>
            <w:shd w:val="clear" w:color="auto" w:fill="D9E2F3" w:themeFill="accent1" w:themeFillTint="33"/>
            <w:textDirection w:val="btLr"/>
            <w:vAlign w:val="center"/>
          </w:tcPr>
          <w:p w14:paraId="1338FA08"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1.1.1.6</w:t>
            </w:r>
          </w:p>
        </w:tc>
        <w:tc>
          <w:tcPr>
            <w:tcW w:w="459" w:type="dxa"/>
            <w:shd w:val="clear" w:color="auto" w:fill="D9E2F3" w:themeFill="accent1" w:themeFillTint="33"/>
            <w:textDirection w:val="btLr"/>
            <w:vAlign w:val="center"/>
          </w:tcPr>
          <w:p w14:paraId="0BDCC858"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1.1.1.7</w:t>
            </w:r>
          </w:p>
        </w:tc>
        <w:tc>
          <w:tcPr>
            <w:tcW w:w="459" w:type="dxa"/>
            <w:shd w:val="clear" w:color="auto" w:fill="D9E2F3" w:themeFill="accent1" w:themeFillTint="33"/>
            <w:textDirection w:val="btLr"/>
            <w:vAlign w:val="center"/>
          </w:tcPr>
          <w:p w14:paraId="2FFE9DBA"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1.1.1.8</w:t>
            </w:r>
          </w:p>
        </w:tc>
        <w:tc>
          <w:tcPr>
            <w:tcW w:w="459" w:type="dxa"/>
            <w:shd w:val="clear" w:color="auto" w:fill="D9E2F3" w:themeFill="accent1" w:themeFillTint="33"/>
            <w:textDirection w:val="btLr"/>
            <w:vAlign w:val="center"/>
          </w:tcPr>
          <w:p w14:paraId="55F5C688"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1.1.1.9</w:t>
            </w:r>
          </w:p>
        </w:tc>
        <w:tc>
          <w:tcPr>
            <w:tcW w:w="459" w:type="dxa"/>
            <w:shd w:val="clear" w:color="auto" w:fill="D9E2F3" w:themeFill="accent1" w:themeFillTint="33"/>
            <w:textDirection w:val="btLr"/>
            <w:vAlign w:val="center"/>
          </w:tcPr>
          <w:p w14:paraId="50CE20B4"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1.1.1.10</w:t>
            </w:r>
          </w:p>
        </w:tc>
        <w:tc>
          <w:tcPr>
            <w:tcW w:w="459" w:type="dxa"/>
            <w:shd w:val="clear" w:color="auto" w:fill="D9E2F3" w:themeFill="accent1" w:themeFillTint="33"/>
            <w:textDirection w:val="btLr"/>
            <w:vAlign w:val="center"/>
          </w:tcPr>
          <w:p w14:paraId="0EC9764E"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1.1.1.11</w:t>
            </w:r>
          </w:p>
        </w:tc>
        <w:tc>
          <w:tcPr>
            <w:tcW w:w="459" w:type="dxa"/>
            <w:shd w:val="clear" w:color="auto" w:fill="D9E2F3" w:themeFill="accent1" w:themeFillTint="33"/>
            <w:textDirection w:val="btLr"/>
            <w:vAlign w:val="center"/>
          </w:tcPr>
          <w:p w14:paraId="61CC4ACD"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1.1.1.12</w:t>
            </w:r>
          </w:p>
        </w:tc>
        <w:tc>
          <w:tcPr>
            <w:tcW w:w="459" w:type="dxa"/>
            <w:shd w:val="clear" w:color="auto" w:fill="D9E2F3" w:themeFill="accent1" w:themeFillTint="33"/>
            <w:textDirection w:val="btLr"/>
            <w:vAlign w:val="center"/>
          </w:tcPr>
          <w:p w14:paraId="755E8AB6"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1.1.1.13</w:t>
            </w:r>
          </w:p>
        </w:tc>
        <w:tc>
          <w:tcPr>
            <w:tcW w:w="459" w:type="dxa"/>
            <w:shd w:val="clear" w:color="auto" w:fill="D9E2F3" w:themeFill="accent1" w:themeFillTint="33"/>
            <w:textDirection w:val="btLr"/>
            <w:vAlign w:val="center"/>
          </w:tcPr>
          <w:p w14:paraId="46FC6C11"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1.1.1.14</w:t>
            </w:r>
          </w:p>
        </w:tc>
        <w:tc>
          <w:tcPr>
            <w:tcW w:w="459" w:type="dxa"/>
            <w:shd w:val="clear" w:color="auto" w:fill="D9E2F3" w:themeFill="accent1" w:themeFillTint="33"/>
            <w:textDirection w:val="btLr"/>
            <w:vAlign w:val="center"/>
          </w:tcPr>
          <w:p w14:paraId="5CCA9D11"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1.1.1.15</w:t>
            </w:r>
          </w:p>
        </w:tc>
        <w:tc>
          <w:tcPr>
            <w:tcW w:w="459" w:type="dxa"/>
            <w:shd w:val="clear" w:color="auto" w:fill="D9E2F3" w:themeFill="accent1" w:themeFillTint="33"/>
            <w:textDirection w:val="btLr"/>
            <w:vAlign w:val="center"/>
          </w:tcPr>
          <w:p w14:paraId="63F88DA9"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1.1.1.16</w:t>
            </w:r>
          </w:p>
        </w:tc>
        <w:tc>
          <w:tcPr>
            <w:tcW w:w="459" w:type="dxa"/>
            <w:shd w:val="clear" w:color="auto" w:fill="D9E2F3" w:themeFill="accent1" w:themeFillTint="33"/>
            <w:textDirection w:val="btLr"/>
            <w:vAlign w:val="center"/>
          </w:tcPr>
          <w:p w14:paraId="515F693B"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1.1.1.17</w:t>
            </w:r>
          </w:p>
        </w:tc>
        <w:tc>
          <w:tcPr>
            <w:tcW w:w="459" w:type="dxa"/>
            <w:shd w:val="clear" w:color="auto" w:fill="D9E2F3" w:themeFill="accent1" w:themeFillTint="33"/>
            <w:textDirection w:val="btLr"/>
            <w:vAlign w:val="center"/>
          </w:tcPr>
          <w:p w14:paraId="5454D84B"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1.1.1.18</w:t>
            </w:r>
          </w:p>
        </w:tc>
        <w:tc>
          <w:tcPr>
            <w:tcW w:w="459" w:type="dxa"/>
            <w:shd w:val="clear" w:color="auto" w:fill="D9E2F3" w:themeFill="accent1" w:themeFillTint="33"/>
            <w:textDirection w:val="btLr"/>
            <w:vAlign w:val="center"/>
          </w:tcPr>
          <w:p w14:paraId="55FAA99C"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1.1.1.19</w:t>
            </w:r>
          </w:p>
        </w:tc>
        <w:tc>
          <w:tcPr>
            <w:tcW w:w="459" w:type="dxa"/>
            <w:shd w:val="clear" w:color="auto" w:fill="D9E2F3" w:themeFill="accent1" w:themeFillTint="33"/>
            <w:textDirection w:val="btLr"/>
            <w:vAlign w:val="center"/>
          </w:tcPr>
          <w:p w14:paraId="0C49A2E3"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1.1.1.20</w:t>
            </w:r>
          </w:p>
        </w:tc>
        <w:tc>
          <w:tcPr>
            <w:tcW w:w="459" w:type="dxa"/>
            <w:shd w:val="clear" w:color="auto" w:fill="D9E2F3" w:themeFill="accent1" w:themeFillTint="33"/>
            <w:textDirection w:val="btLr"/>
            <w:vAlign w:val="center"/>
          </w:tcPr>
          <w:p w14:paraId="7FFA9070"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1.1.1.21</w:t>
            </w:r>
          </w:p>
        </w:tc>
        <w:tc>
          <w:tcPr>
            <w:tcW w:w="459" w:type="dxa"/>
            <w:shd w:val="clear" w:color="auto" w:fill="D9E2F3" w:themeFill="accent1" w:themeFillTint="33"/>
            <w:textDirection w:val="btLr"/>
            <w:vAlign w:val="center"/>
          </w:tcPr>
          <w:p w14:paraId="4A841ECF"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1.1.1.22</w:t>
            </w:r>
          </w:p>
        </w:tc>
        <w:tc>
          <w:tcPr>
            <w:tcW w:w="459" w:type="dxa"/>
            <w:shd w:val="clear" w:color="auto" w:fill="D9E2F3" w:themeFill="accent1" w:themeFillTint="33"/>
            <w:textDirection w:val="btLr"/>
            <w:vAlign w:val="center"/>
          </w:tcPr>
          <w:p w14:paraId="499ECA48"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1.1.1.23</w:t>
            </w:r>
          </w:p>
        </w:tc>
        <w:tc>
          <w:tcPr>
            <w:tcW w:w="459" w:type="dxa"/>
            <w:shd w:val="clear" w:color="auto" w:fill="D9E2F3" w:themeFill="accent1" w:themeFillTint="33"/>
            <w:textDirection w:val="btLr"/>
            <w:vAlign w:val="center"/>
          </w:tcPr>
          <w:p w14:paraId="6BC31940"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1.1.1.24</w:t>
            </w:r>
          </w:p>
        </w:tc>
        <w:tc>
          <w:tcPr>
            <w:tcW w:w="459" w:type="dxa"/>
            <w:shd w:val="clear" w:color="auto" w:fill="D9E2F3" w:themeFill="accent1" w:themeFillTint="33"/>
            <w:textDirection w:val="btLr"/>
            <w:vAlign w:val="center"/>
          </w:tcPr>
          <w:p w14:paraId="36AC9813" w14:textId="77777777" w:rsidR="00551349" w:rsidRPr="00E86704" w:rsidRDefault="00551349" w:rsidP="00FF7F80">
            <w:pPr>
              <w:spacing w:after="0" w:line="240" w:lineRule="auto"/>
              <w:jc w:val="center"/>
              <w:rPr>
                <w:rFonts w:ascii="Times New Roman" w:hAnsi="Times New Roman" w:cs="Times New Roman"/>
                <w:b/>
                <w:sz w:val="20"/>
                <w:szCs w:val="28"/>
              </w:rPr>
            </w:pPr>
            <w:r w:rsidRPr="00E86704">
              <w:rPr>
                <w:rFonts w:ascii="Times New Roman" w:hAnsi="Times New Roman" w:cs="Times New Roman"/>
                <w:b/>
                <w:sz w:val="20"/>
                <w:szCs w:val="28"/>
              </w:rPr>
              <w:t>1.1.1.25</w:t>
            </w:r>
          </w:p>
        </w:tc>
        <w:tc>
          <w:tcPr>
            <w:tcW w:w="685" w:type="dxa"/>
            <w:shd w:val="clear" w:color="auto" w:fill="B4C6E7" w:themeFill="accent1" w:themeFillTint="66"/>
            <w:textDirection w:val="btLr"/>
            <w:vAlign w:val="center"/>
          </w:tcPr>
          <w:p w14:paraId="1652D311" w14:textId="77777777" w:rsidR="00551349" w:rsidRPr="00E86704" w:rsidRDefault="00551349" w:rsidP="00FF7F80">
            <w:pPr>
              <w:spacing w:after="0" w:line="240" w:lineRule="auto"/>
              <w:jc w:val="center"/>
              <w:rPr>
                <w:rFonts w:ascii="Times New Roman" w:hAnsi="Times New Roman" w:cs="Times New Roman"/>
                <w:sz w:val="20"/>
                <w:szCs w:val="28"/>
              </w:rPr>
            </w:pPr>
            <w:r w:rsidRPr="00E86704">
              <w:rPr>
                <w:rFonts w:ascii="Times New Roman" w:hAnsi="Times New Roman" w:cs="Times New Roman"/>
                <w:b/>
                <w:sz w:val="20"/>
                <w:szCs w:val="28"/>
              </w:rPr>
              <w:t>в баллах</w:t>
            </w:r>
          </w:p>
        </w:tc>
        <w:tc>
          <w:tcPr>
            <w:tcW w:w="603" w:type="dxa"/>
            <w:shd w:val="clear" w:color="auto" w:fill="8EAADB" w:themeFill="accent1" w:themeFillTint="99"/>
            <w:textDirection w:val="btLr"/>
            <w:vAlign w:val="center"/>
          </w:tcPr>
          <w:p w14:paraId="0277F591" w14:textId="77777777" w:rsidR="00551349" w:rsidRPr="00E86704" w:rsidRDefault="00551349" w:rsidP="00FF7F80">
            <w:pPr>
              <w:spacing w:after="0" w:line="240" w:lineRule="auto"/>
              <w:jc w:val="center"/>
              <w:rPr>
                <w:rFonts w:ascii="Times New Roman" w:hAnsi="Times New Roman" w:cs="Times New Roman"/>
                <w:b/>
                <w:color w:val="FFFFFF" w:themeColor="background1"/>
                <w:sz w:val="20"/>
                <w:szCs w:val="28"/>
              </w:rPr>
            </w:pPr>
            <w:r w:rsidRPr="00E86704">
              <w:rPr>
                <w:rFonts w:ascii="Times New Roman" w:hAnsi="Times New Roman" w:cs="Times New Roman"/>
                <w:b/>
                <w:color w:val="FFFFFF" w:themeColor="background1"/>
                <w:sz w:val="20"/>
                <w:szCs w:val="28"/>
              </w:rPr>
              <w:t>в единицах</w:t>
            </w:r>
          </w:p>
        </w:tc>
      </w:tr>
      <w:tr w:rsidR="00551349" w14:paraId="103532AC" w14:textId="77777777" w:rsidTr="00FF7F80">
        <w:trPr>
          <w:trHeight w:val="1692"/>
        </w:trPr>
        <w:tc>
          <w:tcPr>
            <w:tcW w:w="503" w:type="dxa"/>
            <w:vAlign w:val="center"/>
          </w:tcPr>
          <w:p w14:paraId="5D97413D" w14:textId="77777777" w:rsidR="00551349" w:rsidRPr="00BE034A" w:rsidRDefault="00551349" w:rsidP="00FF7F80">
            <w:pPr>
              <w:pStyle w:val="a5"/>
              <w:numPr>
                <w:ilvl w:val="0"/>
                <w:numId w:val="19"/>
              </w:numPr>
              <w:spacing w:after="0" w:line="240" w:lineRule="auto"/>
              <w:ind w:left="0" w:firstLine="0"/>
              <w:jc w:val="center"/>
              <w:rPr>
                <w:rFonts w:ascii="Times New Roman" w:hAnsi="Times New Roman" w:cs="Times New Roman"/>
                <w:b/>
                <w:sz w:val="20"/>
                <w:szCs w:val="28"/>
              </w:rPr>
            </w:pPr>
          </w:p>
        </w:tc>
        <w:tc>
          <w:tcPr>
            <w:tcW w:w="2490" w:type="dxa"/>
            <w:vAlign w:val="center"/>
          </w:tcPr>
          <w:p w14:paraId="0EAEA438" w14:textId="77777777" w:rsidR="00551349" w:rsidRPr="0030524A" w:rsidRDefault="00551349" w:rsidP="00FF7F80">
            <w:pPr>
              <w:widowControl w:val="0"/>
              <w:autoSpaceDE w:val="0"/>
              <w:autoSpaceDN w:val="0"/>
              <w:adjustRightInd w:val="0"/>
              <w:spacing w:after="0" w:line="240" w:lineRule="auto"/>
              <w:rPr>
                <w:rFonts w:ascii="Times New Roman" w:hAnsi="Times New Roman" w:cs="Times New Roman"/>
                <w:sz w:val="18"/>
                <w:szCs w:val="24"/>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459" w:type="dxa"/>
            <w:shd w:val="clear" w:color="auto" w:fill="auto"/>
            <w:vAlign w:val="center"/>
          </w:tcPr>
          <w:p w14:paraId="5CDEB0C3"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6630206C"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F58CB8A"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6C855415"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51F7997F"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2C87E52"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0A2D9D3"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028B1274"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auto"/>
            <w:vAlign w:val="center"/>
          </w:tcPr>
          <w:p w14:paraId="2C4F925B" w14:textId="77777777" w:rsidR="00551349" w:rsidRPr="001F27E8" w:rsidRDefault="00551349" w:rsidP="00FF7F80">
            <w:pPr>
              <w:spacing w:after="0" w:line="240" w:lineRule="auto"/>
              <w:jc w:val="center"/>
              <w:rPr>
                <w:rFonts w:ascii="Times New Roman" w:hAnsi="Times New Roman" w:cs="Times New Roman"/>
                <w:b/>
                <w:sz w:val="24"/>
                <w:szCs w:val="24"/>
              </w:rPr>
            </w:pPr>
            <w:r w:rsidRPr="00E20C5D">
              <w:rPr>
                <w:rFonts w:ascii="Times New Roman" w:hAnsi="Times New Roman" w:cs="Times New Roman"/>
                <w:b/>
                <w:sz w:val="24"/>
                <w:szCs w:val="24"/>
              </w:rPr>
              <w:t>+</w:t>
            </w:r>
          </w:p>
        </w:tc>
        <w:tc>
          <w:tcPr>
            <w:tcW w:w="459" w:type="dxa"/>
            <w:shd w:val="clear" w:color="auto" w:fill="FBE4D5" w:themeFill="accent2" w:themeFillTint="33"/>
            <w:vAlign w:val="center"/>
          </w:tcPr>
          <w:p w14:paraId="03AE8477" w14:textId="77777777" w:rsidR="00551349" w:rsidRPr="005073F9" w:rsidRDefault="00551349" w:rsidP="00FF7F8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459" w:type="dxa"/>
            <w:shd w:val="clear" w:color="auto" w:fill="FBE4D5" w:themeFill="accent2" w:themeFillTint="33"/>
            <w:vAlign w:val="center"/>
          </w:tcPr>
          <w:p w14:paraId="591C746D" w14:textId="77777777" w:rsidR="00551349" w:rsidRPr="00A54607"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auto"/>
            <w:vAlign w:val="center"/>
          </w:tcPr>
          <w:p w14:paraId="33AB5BB8" w14:textId="77777777" w:rsidR="00551349" w:rsidRPr="001F27E8" w:rsidRDefault="00551349" w:rsidP="00FF7F80">
            <w:pPr>
              <w:spacing w:after="0" w:line="240" w:lineRule="auto"/>
              <w:jc w:val="center"/>
              <w:rPr>
                <w:rFonts w:ascii="Times New Roman" w:hAnsi="Times New Roman" w:cs="Times New Roman"/>
                <w:b/>
                <w:sz w:val="24"/>
                <w:szCs w:val="24"/>
              </w:rPr>
            </w:pPr>
            <w:r w:rsidRPr="00770B53">
              <w:rPr>
                <w:rFonts w:ascii="Times New Roman" w:hAnsi="Times New Roman" w:cs="Times New Roman"/>
                <w:b/>
                <w:sz w:val="24"/>
                <w:szCs w:val="24"/>
              </w:rPr>
              <w:t>+</w:t>
            </w:r>
          </w:p>
        </w:tc>
        <w:tc>
          <w:tcPr>
            <w:tcW w:w="459" w:type="dxa"/>
            <w:shd w:val="clear" w:color="auto" w:fill="auto"/>
            <w:vAlign w:val="center"/>
          </w:tcPr>
          <w:p w14:paraId="4FEA631B" w14:textId="77777777" w:rsidR="00551349" w:rsidRPr="001F27E8" w:rsidRDefault="00551349" w:rsidP="00FF7F80">
            <w:pPr>
              <w:spacing w:after="0" w:line="240" w:lineRule="auto"/>
              <w:jc w:val="center"/>
              <w:rPr>
                <w:rFonts w:ascii="Times New Roman" w:hAnsi="Times New Roman" w:cs="Times New Roman"/>
                <w:b/>
                <w:sz w:val="24"/>
                <w:szCs w:val="24"/>
              </w:rPr>
            </w:pPr>
            <w:r w:rsidRPr="00770B53">
              <w:rPr>
                <w:rFonts w:ascii="Times New Roman" w:hAnsi="Times New Roman" w:cs="Times New Roman"/>
                <w:b/>
                <w:sz w:val="24"/>
                <w:szCs w:val="24"/>
              </w:rPr>
              <w:t>+</w:t>
            </w:r>
          </w:p>
        </w:tc>
        <w:tc>
          <w:tcPr>
            <w:tcW w:w="459" w:type="dxa"/>
            <w:shd w:val="clear" w:color="auto" w:fill="auto"/>
            <w:vAlign w:val="center"/>
          </w:tcPr>
          <w:p w14:paraId="6DE8E4AA" w14:textId="77777777" w:rsidR="00551349" w:rsidRPr="001F27E8" w:rsidRDefault="00551349" w:rsidP="00FF7F80">
            <w:pPr>
              <w:spacing w:after="0" w:line="240" w:lineRule="auto"/>
              <w:jc w:val="center"/>
              <w:rPr>
                <w:rFonts w:ascii="Times New Roman" w:hAnsi="Times New Roman" w:cs="Times New Roman"/>
                <w:b/>
                <w:sz w:val="24"/>
                <w:szCs w:val="24"/>
              </w:rPr>
            </w:pPr>
            <w:r w:rsidRPr="00770B53">
              <w:rPr>
                <w:rFonts w:ascii="Times New Roman" w:hAnsi="Times New Roman" w:cs="Times New Roman"/>
                <w:b/>
                <w:sz w:val="24"/>
                <w:szCs w:val="24"/>
              </w:rPr>
              <w:t>+</w:t>
            </w:r>
          </w:p>
        </w:tc>
        <w:tc>
          <w:tcPr>
            <w:tcW w:w="459" w:type="dxa"/>
            <w:shd w:val="clear" w:color="auto" w:fill="auto"/>
            <w:vAlign w:val="center"/>
          </w:tcPr>
          <w:p w14:paraId="1A993024" w14:textId="77777777" w:rsidR="00551349" w:rsidRPr="001F27E8" w:rsidRDefault="00551349" w:rsidP="00FF7F80">
            <w:pPr>
              <w:spacing w:after="0" w:line="240" w:lineRule="auto"/>
              <w:jc w:val="center"/>
              <w:rPr>
                <w:rFonts w:ascii="Times New Roman" w:hAnsi="Times New Roman" w:cs="Times New Roman"/>
                <w:b/>
                <w:sz w:val="24"/>
                <w:szCs w:val="24"/>
              </w:rPr>
            </w:pPr>
            <w:r w:rsidRPr="00770B53">
              <w:rPr>
                <w:rFonts w:ascii="Times New Roman" w:hAnsi="Times New Roman" w:cs="Times New Roman"/>
                <w:b/>
                <w:sz w:val="24"/>
                <w:szCs w:val="24"/>
              </w:rPr>
              <w:t>+</w:t>
            </w:r>
          </w:p>
        </w:tc>
        <w:tc>
          <w:tcPr>
            <w:tcW w:w="459" w:type="dxa"/>
            <w:shd w:val="clear" w:color="auto" w:fill="FBE4D5" w:themeFill="accent2" w:themeFillTint="33"/>
            <w:vAlign w:val="center"/>
          </w:tcPr>
          <w:p w14:paraId="01D89B97"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FBE4D5" w:themeFill="accent2" w:themeFillTint="33"/>
            <w:vAlign w:val="center"/>
          </w:tcPr>
          <w:p w14:paraId="6DD5A068" w14:textId="77777777" w:rsidR="00551349" w:rsidRPr="00B915A4" w:rsidRDefault="00551349" w:rsidP="00FF7F8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459" w:type="dxa"/>
            <w:shd w:val="clear" w:color="auto" w:fill="auto"/>
            <w:vAlign w:val="center"/>
          </w:tcPr>
          <w:p w14:paraId="3777AA99" w14:textId="77777777" w:rsidR="00551349" w:rsidRPr="00A54607" w:rsidRDefault="00551349" w:rsidP="00FF7F80">
            <w:pPr>
              <w:spacing w:after="0" w:line="240" w:lineRule="auto"/>
              <w:jc w:val="center"/>
              <w:rPr>
                <w:rFonts w:ascii="Times New Roman" w:hAnsi="Times New Roman" w:cs="Times New Roman"/>
                <w:b/>
                <w:sz w:val="24"/>
                <w:szCs w:val="24"/>
              </w:rPr>
            </w:pPr>
            <w:r w:rsidRPr="00770B53">
              <w:rPr>
                <w:rFonts w:ascii="Times New Roman" w:hAnsi="Times New Roman" w:cs="Times New Roman"/>
                <w:b/>
                <w:sz w:val="24"/>
                <w:szCs w:val="24"/>
              </w:rPr>
              <w:t>+</w:t>
            </w:r>
          </w:p>
        </w:tc>
        <w:tc>
          <w:tcPr>
            <w:tcW w:w="459" w:type="dxa"/>
            <w:shd w:val="clear" w:color="auto" w:fill="auto"/>
            <w:vAlign w:val="center"/>
          </w:tcPr>
          <w:p w14:paraId="04D880E2" w14:textId="77777777" w:rsidR="00551349" w:rsidRPr="001F27E8" w:rsidRDefault="00551349" w:rsidP="00FF7F80">
            <w:pPr>
              <w:spacing w:after="0" w:line="240" w:lineRule="auto"/>
              <w:jc w:val="center"/>
              <w:rPr>
                <w:rFonts w:ascii="Times New Roman" w:hAnsi="Times New Roman" w:cs="Times New Roman"/>
                <w:b/>
                <w:sz w:val="24"/>
                <w:szCs w:val="24"/>
              </w:rPr>
            </w:pPr>
            <w:r w:rsidRPr="00770B53">
              <w:rPr>
                <w:rFonts w:ascii="Times New Roman" w:hAnsi="Times New Roman" w:cs="Times New Roman"/>
                <w:b/>
                <w:sz w:val="24"/>
                <w:szCs w:val="24"/>
              </w:rPr>
              <w:t>+</w:t>
            </w:r>
          </w:p>
        </w:tc>
        <w:tc>
          <w:tcPr>
            <w:tcW w:w="459" w:type="dxa"/>
            <w:shd w:val="clear" w:color="auto" w:fill="FBE4D5" w:themeFill="accent2" w:themeFillTint="33"/>
            <w:vAlign w:val="center"/>
          </w:tcPr>
          <w:p w14:paraId="00D514A7" w14:textId="77777777" w:rsidR="00551349" w:rsidRPr="00F51379"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FBE4D5" w:themeFill="accent2" w:themeFillTint="33"/>
            <w:vAlign w:val="center"/>
          </w:tcPr>
          <w:p w14:paraId="09860724"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FBE4D5" w:themeFill="accent2" w:themeFillTint="33"/>
            <w:vAlign w:val="center"/>
          </w:tcPr>
          <w:p w14:paraId="75CC9398"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FBE4D5" w:themeFill="accent2" w:themeFillTint="33"/>
            <w:vAlign w:val="center"/>
          </w:tcPr>
          <w:p w14:paraId="4447174E"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FBE4D5" w:themeFill="accent2" w:themeFillTint="33"/>
            <w:vAlign w:val="center"/>
          </w:tcPr>
          <w:p w14:paraId="7655EEC3"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9" w:type="dxa"/>
            <w:shd w:val="clear" w:color="auto" w:fill="FBE4D5" w:themeFill="accent2" w:themeFillTint="33"/>
            <w:vAlign w:val="center"/>
          </w:tcPr>
          <w:p w14:paraId="59B5B077" w14:textId="77777777" w:rsidR="00551349" w:rsidRPr="001F27E8" w:rsidRDefault="00551349" w:rsidP="00FF7F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85" w:type="dxa"/>
            <w:shd w:val="clear" w:color="auto" w:fill="B4C6E7" w:themeFill="accent1" w:themeFillTint="66"/>
            <w:vAlign w:val="center"/>
          </w:tcPr>
          <w:p w14:paraId="2A3FA836" w14:textId="77777777" w:rsidR="00551349" w:rsidRPr="000C1352" w:rsidRDefault="00551349" w:rsidP="00FF7F80">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60</w:t>
            </w:r>
          </w:p>
        </w:tc>
        <w:tc>
          <w:tcPr>
            <w:tcW w:w="603" w:type="dxa"/>
            <w:shd w:val="clear" w:color="auto" w:fill="8EAADB" w:themeFill="accent1" w:themeFillTint="99"/>
            <w:vAlign w:val="center"/>
          </w:tcPr>
          <w:p w14:paraId="6724F76E" w14:textId="77777777" w:rsidR="00551349" w:rsidRPr="000C1352" w:rsidRDefault="00551349" w:rsidP="00FF7F80">
            <w:pPr>
              <w:spacing w:after="0" w:line="240" w:lineRule="auto"/>
              <w:jc w:val="center"/>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15</w:t>
            </w:r>
          </w:p>
        </w:tc>
      </w:tr>
    </w:tbl>
    <w:p w14:paraId="63E59FB0" w14:textId="77777777" w:rsidR="00551349" w:rsidRDefault="00551349" w:rsidP="00551349">
      <w:pPr>
        <w:rPr>
          <w:rFonts w:ascii="Times New Roman" w:hAnsi="Times New Roman" w:cs="Times New Roman"/>
          <w:sz w:val="28"/>
        </w:rPr>
        <w:sectPr w:rsidR="00551349" w:rsidSect="00BE034A">
          <w:pgSz w:w="16838" w:h="11906" w:orient="landscape" w:code="9"/>
          <w:pgMar w:top="1418" w:right="851" w:bottom="851" w:left="851" w:header="709" w:footer="709" w:gutter="0"/>
          <w:cols w:space="708"/>
          <w:docGrid w:linePitch="360"/>
        </w:sectPr>
      </w:pPr>
    </w:p>
    <w:p w14:paraId="7B2C0D68" w14:textId="77777777" w:rsidR="00551349" w:rsidRPr="00192A94" w:rsidRDefault="00551349" w:rsidP="00551349">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 xml:space="preserve">Таблица 2.2 </w:t>
      </w:r>
      <w:r>
        <w:rPr>
          <w:rFonts w:ascii="Times New Roman" w:hAnsi="Times New Roman" w:cs="Times New Roman"/>
          <w:i/>
          <w:sz w:val="28"/>
        </w:rPr>
        <w:t>Оценка индикатора 1.1.2 «</w:t>
      </w:r>
      <w:r w:rsidRPr="00192A94">
        <w:rPr>
          <w:rFonts w:ascii="Times New Roman" w:hAnsi="Times New Roman" w:cs="Times New Roman"/>
          <w:i/>
          <w:sz w:val="28"/>
        </w:rPr>
        <w:t>Соответствие информации о деятельности организации, размещенной на официальном сайте организации</w:t>
      </w:r>
      <w:r>
        <w:rPr>
          <w:rFonts w:ascii="Times New Roman" w:hAnsi="Times New Roman" w:cs="Times New Roman"/>
          <w:i/>
          <w:sz w:val="28"/>
        </w:rPr>
        <w:t xml:space="preserve"> </w:t>
      </w:r>
      <w:r w:rsidRPr="00192A94">
        <w:rPr>
          <w:rFonts w:ascii="Times New Roman" w:hAnsi="Times New Roman" w:cs="Times New Roman"/>
          <w:i/>
          <w:sz w:val="28"/>
        </w:rPr>
        <w:t>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Pr>
          <w:rFonts w:ascii="Times New Roman" w:hAnsi="Times New Roman" w:cs="Times New Roman"/>
          <w:i/>
          <w:sz w:val="28"/>
        </w:rPr>
        <w:t>»</w:t>
      </w:r>
    </w:p>
    <w:p w14:paraId="640B5341" w14:textId="77777777" w:rsidR="00551349" w:rsidRPr="00465622" w:rsidRDefault="00551349" w:rsidP="00551349">
      <w:pPr>
        <w:spacing w:after="0" w:line="360" w:lineRule="auto"/>
        <w:ind w:firstLine="709"/>
        <w:jc w:val="center"/>
        <w:rPr>
          <w:rFonts w:ascii="Times New Roman" w:hAnsi="Times New Roman" w:cs="Times New Roman"/>
          <w:i/>
          <w:color w:val="002060"/>
          <w:sz w:val="28"/>
        </w:rPr>
      </w:pPr>
      <w:r w:rsidRPr="00465622">
        <w:rPr>
          <w:rFonts w:ascii="Times New Roman" w:hAnsi="Times New Roman" w:cs="Times New Roman"/>
          <w:i/>
          <w:color w:val="002060"/>
          <w:sz w:val="28"/>
        </w:rPr>
        <w:t>(результаты организации оператора)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549"/>
        <w:gridCol w:w="7938"/>
        <w:gridCol w:w="2835"/>
      </w:tblGrid>
      <w:tr w:rsidR="00551349" w:rsidRPr="004B1028" w14:paraId="51A72277" w14:textId="77777777" w:rsidTr="00FF7F80">
        <w:trPr>
          <w:cantSplit/>
          <w:trHeight w:val="1045"/>
          <w:tblHeader/>
        </w:trPr>
        <w:tc>
          <w:tcPr>
            <w:tcW w:w="982" w:type="dxa"/>
            <w:shd w:val="clear" w:color="auto" w:fill="D9E2F3" w:themeFill="accent1" w:themeFillTint="33"/>
            <w:vAlign w:val="center"/>
          </w:tcPr>
          <w:p w14:paraId="2185C3D9" w14:textId="77777777" w:rsidR="00551349" w:rsidRPr="004B1028" w:rsidRDefault="00551349" w:rsidP="00FF7F80">
            <w:pPr>
              <w:spacing w:after="0" w:line="240" w:lineRule="auto"/>
              <w:jc w:val="center"/>
              <w:rPr>
                <w:rFonts w:ascii="Times New Roman" w:hAnsi="Times New Roman" w:cs="Times New Roman"/>
                <w:sz w:val="20"/>
                <w:szCs w:val="20"/>
              </w:rPr>
            </w:pPr>
            <w:r w:rsidRPr="004B1028">
              <w:rPr>
                <w:rFonts w:ascii="Times New Roman" w:hAnsi="Times New Roman" w:cs="Times New Roman"/>
                <w:b/>
                <w:sz w:val="20"/>
                <w:szCs w:val="20"/>
              </w:rPr>
              <w:t xml:space="preserve">№ </w:t>
            </w:r>
            <w:proofErr w:type="gramStart"/>
            <w:r w:rsidRPr="004B1028">
              <w:rPr>
                <w:rFonts w:ascii="Times New Roman" w:hAnsi="Times New Roman" w:cs="Times New Roman"/>
                <w:b/>
                <w:sz w:val="20"/>
                <w:szCs w:val="20"/>
              </w:rPr>
              <w:t>п</w:t>
            </w:r>
            <w:proofErr w:type="gramEnd"/>
            <w:r w:rsidRPr="004B1028">
              <w:rPr>
                <w:rFonts w:ascii="Times New Roman" w:hAnsi="Times New Roman" w:cs="Times New Roman"/>
                <w:b/>
                <w:sz w:val="20"/>
                <w:szCs w:val="20"/>
              </w:rPr>
              <w:t>/п</w:t>
            </w:r>
          </w:p>
        </w:tc>
        <w:tc>
          <w:tcPr>
            <w:tcW w:w="11487" w:type="dxa"/>
            <w:gridSpan w:val="2"/>
            <w:shd w:val="clear" w:color="auto" w:fill="D9E2F3" w:themeFill="accent1" w:themeFillTint="33"/>
            <w:vAlign w:val="center"/>
          </w:tcPr>
          <w:p w14:paraId="23B73081" w14:textId="77777777" w:rsidR="00551349" w:rsidRPr="004B1028" w:rsidRDefault="00551349" w:rsidP="00FF7F80">
            <w:pPr>
              <w:spacing w:after="0" w:line="240" w:lineRule="auto"/>
              <w:jc w:val="center"/>
              <w:rPr>
                <w:rFonts w:ascii="Times New Roman" w:hAnsi="Times New Roman" w:cs="Times New Roman"/>
                <w:sz w:val="20"/>
                <w:szCs w:val="20"/>
              </w:rPr>
            </w:pPr>
            <w:r w:rsidRPr="004B1028">
              <w:rPr>
                <w:rFonts w:ascii="Times New Roman" w:hAnsi="Times New Roman" w:cs="Times New Roman"/>
                <w:b/>
                <w:sz w:val="20"/>
                <w:szCs w:val="20"/>
              </w:rPr>
              <w:t>Позиция оценивания</w:t>
            </w:r>
            <w:r w:rsidRPr="004B1028">
              <w:rPr>
                <w:rFonts w:ascii="Times New Roman" w:hAnsi="Times New Roman" w:cs="Times New Roman"/>
                <w:b/>
                <w:sz w:val="20"/>
                <w:szCs w:val="20"/>
              </w:rPr>
              <w:br/>
              <w:t>(в баллах)</w:t>
            </w:r>
          </w:p>
        </w:tc>
        <w:tc>
          <w:tcPr>
            <w:tcW w:w="2835" w:type="dxa"/>
            <w:shd w:val="clear" w:color="auto" w:fill="D9E2F3" w:themeFill="accent1" w:themeFillTint="33"/>
            <w:vAlign w:val="center"/>
          </w:tcPr>
          <w:p w14:paraId="45CC8214" w14:textId="77777777" w:rsidR="00551349" w:rsidRPr="00853D65" w:rsidRDefault="00551349" w:rsidP="00FF7F80">
            <w:pPr>
              <w:spacing w:after="0" w:line="240" w:lineRule="auto"/>
              <w:jc w:val="center"/>
              <w:rPr>
                <w:rFonts w:ascii="Times New Roman" w:eastAsia="Arial" w:hAnsi="Times New Roman" w:cs="Times New Roman"/>
                <w:b/>
                <w:bCs/>
                <w:color w:val="000000"/>
                <w:sz w:val="12"/>
                <w:szCs w:val="12"/>
              </w:rPr>
            </w:pPr>
            <w:r>
              <w:rPr>
                <w:rFonts w:ascii="Times New Roman" w:eastAsia="Arial" w:hAnsi="Times New Roman" w:cs="Times New Roman"/>
                <w:color w:val="000000"/>
                <w:sz w:val="20"/>
                <w:szCs w:val="20"/>
              </w:rPr>
              <w:t>МБУ ДО</w:t>
            </w:r>
            <w:r w:rsidRPr="0058238D">
              <w:rPr>
                <w:rFonts w:ascii="Times New Roman" w:eastAsia="Arial" w:hAnsi="Times New Roman" w:cs="Times New Roman"/>
                <w:color w:val="000000"/>
                <w:sz w:val="20"/>
                <w:szCs w:val="20"/>
              </w:rPr>
              <w:t xml:space="preserve"> "ДАНИЛОВСКАЯ ДЕТСКАЯ ШКОЛА ИСКУССТВ"</w:t>
            </w:r>
          </w:p>
        </w:tc>
      </w:tr>
      <w:tr w:rsidR="00551349" w:rsidRPr="00BD49C0" w14:paraId="4A173B62" w14:textId="77777777" w:rsidTr="00FF7F80">
        <w:trPr>
          <w:trHeight w:val="267"/>
        </w:trPr>
        <w:tc>
          <w:tcPr>
            <w:tcW w:w="982" w:type="dxa"/>
            <w:vAlign w:val="center"/>
          </w:tcPr>
          <w:p w14:paraId="13E209F9"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1A547A8"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дате создания образовательной организации</w:t>
            </w:r>
          </w:p>
        </w:tc>
        <w:tc>
          <w:tcPr>
            <w:tcW w:w="2835" w:type="dxa"/>
            <w:shd w:val="clear" w:color="auto" w:fill="auto"/>
            <w:vAlign w:val="center"/>
          </w:tcPr>
          <w:p w14:paraId="1CBAECB2"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2C0394F6" w14:textId="77777777" w:rsidTr="00FF7F80">
        <w:trPr>
          <w:trHeight w:val="271"/>
        </w:trPr>
        <w:tc>
          <w:tcPr>
            <w:tcW w:w="982" w:type="dxa"/>
            <w:vAlign w:val="center"/>
          </w:tcPr>
          <w:p w14:paraId="784E0CD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54EB58B"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об учредителе/учредителях образовательной организации</w:t>
            </w:r>
          </w:p>
        </w:tc>
        <w:tc>
          <w:tcPr>
            <w:tcW w:w="2835" w:type="dxa"/>
            <w:shd w:val="clear" w:color="auto" w:fill="auto"/>
            <w:vAlign w:val="center"/>
          </w:tcPr>
          <w:p w14:paraId="17978CDC"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5A2828D5" w14:textId="77777777" w:rsidTr="00FF7F80">
        <w:trPr>
          <w:trHeight w:val="275"/>
        </w:trPr>
        <w:tc>
          <w:tcPr>
            <w:tcW w:w="982" w:type="dxa"/>
            <w:vAlign w:val="center"/>
          </w:tcPr>
          <w:p w14:paraId="20766E52"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A73082B"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месте нахождения образовательной организац</w:t>
            </w:r>
            <w:proofErr w:type="gramStart"/>
            <w:r w:rsidRPr="002D4F0D">
              <w:rPr>
                <w:rFonts w:ascii="Times New Roman" w:hAnsi="Times New Roman" w:cs="Times New Roman"/>
              </w:rPr>
              <w:t>ии и ее</w:t>
            </w:r>
            <w:proofErr w:type="gramEnd"/>
            <w:r w:rsidRPr="002D4F0D">
              <w:rPr>
                <w:rFonts w:ascii="Times New Roman" w:hAnsi="Times New Roman" w:cs="Times New Roman"/>
              </w:rPr>
              <w:t xml:space="preserve"> филиалов (при наличии)</w:t>
            </w:r>
          </w:p>
        </w:tc>
        <w:tc>
          <w:tcPr>
            <w:tcW w:w="2835" w:type="dxa"/>
            <w:shd w:val="clear" w:color="auto" w:fill="auto"/>
            <w:vAlign w:val="center"/>
          </w:tcPr>
          <w:p w14:paraId="2A0D454B"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43464C59" w14:textId="77777777" w:rsidTr="00FF7F80">
        <w:trPr>
          <w:trHeight w:val="251"/>
        </w:trPr>
        <w:tc>
          <w:tcPr>
            <w:tcW w:w="982" w:type="dxa"/>
            <w:vAlign w:val="center"/>
          </w:tcPr>
          <w:p w14:paraId="51B3645F"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A1E670D"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режиме, графике работы, контактных телефонах и об адресах электронной почты</w:t>
            </w:r>
          </w:p>
        </w:tc>
        <w:tc>
          <w:tcPr>
            <w:tcW w:w="2835" w:type="dxa"/>
            <w:shd w:val="clear" w:color="auto" w:fill="auto"/>
            <w:vAlign w:val="center"/>
          </w:tcPr>
          <w:p w14:paraId="2B64560F"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1068641D" w14:textId="77777777" w:rsidTr="00FF7F80">
        <w:tc>
          <w:tcPr>
            <w:tcW w:w="982" w:type="dxa"/>
            <w:vAlign w:val="center"/>
          </w:tcPr>
          <w:p w14:paraId="7AEBD66F"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48E53F0"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w:t>
            </w:r>
          </w:p>
        </w:tc>
        <w:tc>
          <w:tcPr>
            <w:tcW w:w="2835" w:type="dxa"/>
            <w:shd w:val="clear" w:color="auto" w:fill="auto"/>
            <w:vAlign w:val="center"/>
          </w:tcPr>
          <w:p w14:paraId="23370285"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49134E63" w14:textId="77777777" w:rsidTr="00FF7F80">
        <w:trPr>
          <w:trHeight w:val="259"/>
        </w:trPr>
        <w:tc>
          <w:tcPr>
            <w:tcW w:w="982" w:type="dxa"/>
            <w:vAlign w:val="center"/>
          </w:tcPr>
          <w:p w14:paraId="0FD55E1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7866821"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Сведения о </w:t>
            </w:r>
            <w:proofErr w:type="gramStart"/>
            <w:r w:rsidRPr="002D4F0D">
              <w:rPr>
                <w:rFonts w:ascii="Times New Roman" w:hAnsi="Times New Roman" w:cs="Times New Roman"/>
              </w:rPr>
              <w:t>положениях</w:t>
            </w:r>
            <w:proofErr w:type="gramEnd"/>
            <w:r w:rsidRPr="002D4F0D">
              <w:rPr>
                <w:rFonts w:ascii="Times New Roman" w:hAnsi="Times New Roman" w:cs="Times New Roman"/>
              </w:rPr>
              <w:t xml:space="preserve"> о структурных подразделениях (об органах управления</w:t>
            </w:r>
          </w:p>
        </w:tc>
        <w:tc>
          <w:tcPr>
            <w:tcW w:w="2835" w:type="dxa"/>
            <w:shd w:val="clear" w:color="auto" w:fill="auto"/>
            <w:vAlign w:val="center"/>
          </w:tcPr>
          <w:p w14:paraId="4A556512"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5BFA6AA6" w14:textId="77777777" w:rsidTr="00FF7F80">
        <w:trPr>
          <w:trHeight w:val="249"/>
        </w:trPr>
        <w:tc>
          <w:tcPr>
            <w:tcW w:w="982" w:type="dxa"/>
            <w:vAlign w:val="center"/>
          </w:tcPr>
          <w:p w14:paraId="04B3068F"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30F4036"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Копии положений о структурных подразделениях (об органах управления)</w:t>
            </w:r>
          </w:p>
        </w:tc>
        <w:tc>
          <w:tcPr>
            <w:tcW w:w="2835" w:type="dxa"/>
            <w:shd w:val="clear" w:color="auto" w:fill="auto"/>
            <w:vAlign w:val="center"/>
          </w:tcPr>
          <w:p w14:paraId="5B1F5485"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4F06FA89" w14:textId="77777777" w:rsidTr="00FF7F80">
        <w:trPr>
          <w:trHeight w:val="253"/>
        </w:trPr>
        <w:tc>
          <w:tcPr>
            <w:tcW w:w="982" w:type="dxa"/>
            <w:vAlign w:val="center"/>
          </w:tcPr>
          <w:p w14:paraId="30DA5792"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35E39C8"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Устав образовательной организации (копия) </w:t>
            </w:r>
          </w:p>
        </w:tc>
        <w:tc>
          <w:tcPr>
            <w:tcW w:w="2835" w:type="dxa"/>
            <w:shd w:val="clear" w:color="auto" w:fill="auto"/>
            <w:vAlign w:val="center"/>
          </w:tcPr>
          <w:p w14:paraId="10DB7AE9"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D49C0" w14:paraId="044FC14D" w14:textId="77777777" w:rsidTr="00FF7F80">
        <w:trPr>
          <w:trHeight w:val="385"/>
        </w:trPr>
        <w:tc>
          <w:tcPr>
            <w:tcW w:w="982" w:type="dxa"/>
            <w:vAlign w:val="center"/>
          </w:tcPr>
          <w:p w14:paraId="59C634F5"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3EA7705"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Лицензия на осуществление образовательной деятельности (с приложениями) (копия)/ свидетельство о государственной аккредитации (с приложениями) (копия)</w:t>
            </w:r>
          </w:p>
        </w:tc>
        <w:tc>
          <w:tcPr>
            <w:tcW w:w="2835" w:type="dxa"/>
            <w:shd w:val="clear" w:color="auto" w:fill="auto"/>
            <w:vAlign w:val="center"/>
          </w:tcPr>
          <w:p w14:paraId="74E4B063"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7239CCD2" w14:textId="77777777" w:rsidTr="00FF7F80">
        <w:trPr>
          <w:trHeight w:val="590"/>
        </w:trPr>
        <w:tc>
          <w:tcPr>
            <w:tcW w:w="982" w:type="dxa"/>
            <w:vAlign w:val="center"/>
          </w:tcPr>
          <w:p w14:paraId="02B759B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EF900BE" w14:textId="77777777" w:rsidR="00551349" w:rsidRPr="002D4F0D" w:rsidRDefault="00551349" w:rsidP="00FF7F80">
            <w:pPr>
              <w:spacing w:after="0" w:line="240" w:lineRule="auto"/>
              <w:rPr>
                <w:rFonts w:ascii="Times New Roman" w:hAnsi="Times New Roman" w:cs="Times New Roman"/>
              </w:rPr>
            </w:pPr>
            <w:proofErr w:type="gramStart"/>
            <w:r w:rsidRPr="002D4F0D">
              <w:rPr>
                <w:rFonts w:ascii="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на текущий год (копия)</w:t>
            </w:r>
            <w:proofErr w:type="gramEnd"/>
          </w:p>
        </w:tc>
        <w:tc>
          <w:tcPr>
            <w:tcW w:w="2835" w:type="dxa"/>
            <w:shd w:val="clear" w:color="auto" w:fill="auto"/>
            <w:vAlign w:val="center"/>
          </w:tcPr>
          <w:p w14:paraId="419E5543"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50A99AE4" w14:textId="77777777" w:rsidTr="00FF7F80">
        <w:trPr>
          <w:trHeight w:val="672"/>
        </w:trPr>
        <w:tc>
          <w:tcPr>
            <w:tcW w:w="982" w:type="dxa"/>
            <w:vAlign w:val="center"/>
          </w:tcPr>
          <w:p w14:paraId="2E737A3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F2384D7" w14:textId="77777777" w:rsidR="00551349" w:rsidRPr="002D4F0D" w:rsidRDefault="00551349" w:rsidP="00FF7F80">
            <w:pPr>
              <w:spacing w:after="0" w:line="240" w:lineRule="auto"/>
              <w:rPr>
                <w:rFonts w:ascii="Times New Roman" w:hAnsi="Times New Roman" w:cs="Times New Roman"/>
              </w:rPr>
            </w:pPr>
            <w:proofErr w:type="gramStart"/>
            <w:r w:rsidRPr="002D4F0D">
              <w:rPr>
                <w:rFonts w:ascii="Times New Roman" w:hAnsi="Times New Roman" w:cs="Times New Roman"/>
              </w:rPr>
              <w:t>Отчеты по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смете образовательной организации на текущий год (копия)</w:t>
            </w:r>
            <w:proofErr w:type="gramEnd"/>
          </w:p>
        </w:tc>
        <w:tc>
          <w:tcPr>
            <w:tcW w:w="2835" w:type="dxa"/>
            <w:shd w:val="clear" w:color="auto" w:fill="auto"/>
            <w:vAlign w:val="center"/>
          </w:tcPr>
          <w:p w14:paraId="30ABFA2F"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56C025BB" w14:textId="77777777" w:rsidTr="00FF7F80">
        <w:trPr>
          <w:trHeight w:val="315"/>
        </w:trPr>
        <w:tc>
          <w:tcPr>
            <w:tcW w:w="982" w:type="dxa"/>
            <w:vAlign w:val="center"/>
          </w:tcPr>
          <w:p w14:paraId="15A7F10D"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6D7397E"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Локальный акт, регламентирующий правила внутреннего распорядка </w:t>
            </w:r>
            <w:proofErr w:type="gramStart"/>
            <w:r w:rsidRPr="002D4F0D">
              <w:rPr>
                <w:rFonts w:ascii="Times New Roman" w:hAnsi="Times New Roman" w:cs="Times New Roman"/>
              </w:rPr>
              <w:t>обучающихся</w:t>
            </w:r>
            <w:proofErr w:type="gramEnd"/>
            <w:r w:rsidRPr="002D4F0D">
              <w:rPr>
                <w:rFonts w:ascii="Times New Roman" w:hAnsi="Times New Roman" w:cs="Times New Roman"/>
              </w:rPr>
              <w:t xml:space="preserve"> (копия)</w:t>
            </w:r>
          </w:p>
        </w:tc>
        <w:tc>
          <w:tcPr>
            <w:tcW w:w="2835" w:type="dxa"/>
            <w:shd w:val="clear" w:color="auto" w:fill="auto"/>
            <w:vAlign w:val="center"/>
          </w:tcPr>
          <w:p w14:paraId="69C57255"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30BE8534" w14:textId="77777777" w:rsidTr="00FF7F80">
        <w:trPr>
          <w:trHeight w:val="212"/>
        </w:trPr>
        <w:tc>
          <w:tcPr>
            <w:tcW w:w="982" w:type="dxa"/>
            <w:vAlign w:val="center"/>
          </w:tcPr>
          <w:p w14:paraId="247464A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0454B55"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Локальный акт, регламентирующий правила внутреннего трудового распорядка </w:t>
            </w:r>
          </w:p>
        </w:tc>
        <w:tc>
          <w:tcPr>
            <w:tcW w:w="2835" w:type="dxa"/>
            <w:shd w:val="clear" w:color="auto" w:fill="auto"/>
            <w:vAlign w:val="center"/>
          </w:tcPr>
          <w:p w14:paraId="1D67C35D"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08A1E846" w14:textId="77777777" w:rsidTr="00FF7F80">
        <w:trPr>
          <w:trHeight w:val="363"/>
        </w:trPr>
        <w:tc>
          <w:tcPr>
            <w:tcW w:w="982" w:type="dxa"/>
            <w:vAlign w:val="center"/>
          </w:tcPr>
          <w:p w14:paraId="1808DB22"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6CB6685"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Коллективный договор (копия)</w:t>
            </w:r>
          </w:p>
        </w:tc>
        <w:tc>
          <w:tcPr>
            <w:tcW w:w="2835" w:type="dxa"/>
            <w:shd w:val="clear" w:color="auto" w:fill="auto"/>
            <w:vAlign w:val="center"/>
          </w:tcPr>
          <w:p w14:paraId="6428B483"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50443F0B" w14:textId="77777777" w:rsidTr="00FF7F80">
        <w:trPr>
          <w:trHeight w:val="118"/>
        </w:trPr>
        <w:tc>
          <w:tcPr>
            <w:tcW w:w="982" w:type="dxa"/>
            <w:vAlign w:val="center"/>
          </w:tcPr>
          <w:p w14:paraId="4658815F"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C67FF57"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Локальный акт, регламентирующий правила приема </w:t>
            </w:r>
            <w:proofErr w:type="gramStart"/>
            <w:r w:rsidRPr="002D4F0D">
              <w:rPr>
                <w:rFonts w:ascii="Times New Roman" w:hAnsi="Times New Roman" w:cs="Times New Roman"/>
              </w:rPr>
              <w:t>обучающихся</w:t>
            </w:r>
            <w:proofErr w:type="gramEnd"/>
            <w:r w:rsidRPr="002D4F0D">
              <w:rPr>
                <w:rFonts w:ascii="Times New Roman" w:hAnsi="Times New Roman" w:cs="Times New Roman"/>
              </w:rPr>
              <w:t xml:space="preserve"> (копия)</w:t>
            </w:r>
          </w:p>
        </w:tc>
        <w:tc>
          <w:tcPr>
            <w:tcW w:w="2835" w:type="dxa"/>
            <w:shd w:val="clear" w:color="auto" w:fill="auto"/>
            <w:vAlign w:val="center"/>
          </w:tcPr>
          <w:p w14:paraId="4CBB80AD"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2A6D04C0" w14:textId="77777777" w:rsidTr="00FF7F80">
        <w:trPr>
          <w:trHeight w:val="121"/>
        </w:trPr>
        <w:tc>
          <w:tcPr>
            <w:tcW w:w="982" w:type="dxa"/>
            <w:vAlign w:val="center"/>
          </w:tcPr>
          <w:p w14:paraId="65336CCC"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0E1CC38"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Локальный акт, регламентирующий режим занятий обучающихся (копия)</w:t>
            </w:r>
          </w:p>
        </w:tc>
        <w:tc>
          <w:tcPr>
            <w:tcW w:w="2835" w:type="dxa"/>
            <w:shd w:val="clear" w:color="auto" w:fill="auto"/>
            <w:vAlign w:val="center"/>
          </w:tcPr>
          <w:p w14:paraId="7164285A"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2B6818D5" w14:textId="77777777" w:rsidTr="00FF7F80">
        <w:trPr>
          <w:trHeight w:val="112"/>
        </w:trPr>
        <w:tc>
          <w:tcPr>
            <w:tcW w:w="982" w:type="dxa"/>
            <w:vAlign w:val="center"/>
          </w:tcPr>
          <w:p w14:paraId="335C08F3"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CD02BE4"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Локальный акт, регламентирующий формы, периодичность и порядок текущего контроля успеваемости и промежуточной аттестации </w:t>
            </w:r>
            <w:proofErr w:type="gramStart"/>
            <w:r w:rsidRPr="002D4F0D">
              <w:rPr>
                <w:rFonts w:ascii="Times New Roman" w:hAnsi="Times New Roman" w:cs="Times New Roman"/>
              </w:rPr>
              <w:t>обучающихся</w:t>
            </w:r>
            <w:proofErr w:type="gramEnd"/>
            <w:r w:rsidRPr="002D4F0D">
              <w:rPr>
                <w:rFonts w:ascii="Times New Roman" w:hAnsi="Times New Roman" w:cs="Times New Roman"/>
              </w:rPr>
              <w:t xml:space="preserve"> (копия)</w:t>
            </w:r>
          </w:p>
        </w:tc>
        <w:tc>
          <w:tcPr>
            <w:tcW w:w="2835" w:type="dxa"/>
            <w:shd w:val="clear" w:color="auto" w:fill="auto"/>
            <w:vAlign w:val="center"/>
          </w:tcPr>
          <w:p w14:paraId="0930ACF6"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58F84E14" w14:textId="77777777" w:rsidTr="00FF7F80">
        <w:trPr>
          <w:trHeight w:val="317"/>
        </w:trPr>
        <w:tc>
          <w:tcPr>
            <w:tcW w:w="982" w:type="dxa"/>
            <w:vAlign w:val="center"/>
          </w:tcPr>
          <w:p w14:paraId="538D7773"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52C48F9"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Локальный акт, регламентирующий порядок и основания перевода, отчисления и восстановления </w:t>
            </w:r>
            <w:proofErr w:type="gramStart"/>
            <w:r w:rsidRPr="002D4F0D">
              <w:rPr>
                <w:rFonts w:ascii="Times New Roman" w:hAnsi="Times New Roman" w:cs="Times New Roman"/>
              </w:rPr>
              <w:t>обучающихся</w:t>
            </w:r>
            <w:proofErr w:type="gramEnd"/>
            <w:r w:rsidRPr="002D4F0D">
              <w:rPr>
                <w:rFonts w:ascii="Times New Roman" w:hAnsi="Times New Roman" w:cs="Times New Roman"/>
              </w:rPr>
              <w:t xml:space="preserve"> (копия)</w:t>
            </w:r>
          </w:p>
        </w:tc>
        <w:tc>
          <w:tcPr>
            <w:tcW w:w="2835" w:type="dxa"/>
            <w:shd w:val="clear" w:color="auto" w:fill="auto"/>
            <w:vAlign w:val="center"/>
          </w:tcPr>
          <w:p w14:paraId="3EF85C43"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5E78B7EB" w14:textId="77777777" w:rsidTr="00FF7F80">
        <w:trPr>
          <w:trHeight w:val="636"/>
        </w:trPr>
        <w:tc>
          <w:tcPr>
            <w:tcW w:w="982" w:type="dxa"/>
            <w:vAlign w:val="center"/>
          </w:tcPr>
          <w:p w14:paraId="48D84A0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C9BE20E"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Локальный акт, регламентирующий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(копия)</w:t>
            </w:r>
          </w:p>
        </w:tc>
        <w:tc>
          <w:tcPr>
            <w:tcW w:w="2835" w:type="dxa"/>
            <w:shd w:val="clear" w:color="auto" w:fill="auto"/>
            <w:vAlign w:val="center"/>
          </w:tcPr>
          <w:p w14:paraId="733BF6D1"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30FD2F4B" w14:textId="77777777" w:rsidTr="00FF7F80">
        <w:trPr>
          <w:trHeight w:val="293"/>
        </w:trPr>
        <w:tc>
          <w:tcPr>
            <w:tcW w:w="982" w:type="dxa"/>
            <w:vAlign w:val="center"/>
          </w:tcPr>
          <w:p w14:paraId="5834A649"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6DC1848"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Отчет о результатах </w:t>
            </w:r>
            <w:proofErr w:type="spellStart"/>
            <w:r w:rsidRPr="002D4F0D">
              <w:rPr>
                <w:rFonts w:ascii="Times New Roman" w:hAnsi="Times New Roman" w:cs="Times New Roman"/>
              </w:rPr>
              <w:t>самообследования</w:t>
            </w:r>
            <w:proofErr w:type="spellEnd"/>
            <w:r w:rsidRPr="002D4F0D">
              <w:rPr>
                <w:rFonts w:ascii="Times New Roman" w:hAnsi="Times New Roman" w:cs="Times New Roman"/>
              </w:rPr>
              <w:t xml:space="preserve"> (копия)</w:t>
            </w:r>
          </w:p>
        </w:tc>
        <w:tc>
          <w:tcPr>
            <w:tcW w:w="2835" w:type="dxa"/>
            <w:shd w:val="clear" w:color="auto" w:fill="auto"/>
            <w:vAlign w:val="center"/>
          </w:tcPr>
          <w:p w14:paraId="749C7338"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B54BAD" w14:paraId="21C090B9" w14:textId="77777777" w:rsidTr="00FF7F80">
        <w:trPr>
          <w:trHeight w:val="283"/>
        </w:trPr>
        <w:tc>
          <w:tcPr>
            <w:tcW w:w="982" w:type="dxa"/>
            <w:vAlign w:val="center"/>
          </w:tcPr>
          <w:p w14:paraId="7C0C2523"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8F9A832"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Образец договора об оказании платных образовательных услуг</w:t>
            </w:r>
          </w:p>
        </w:tc>
        <w:tc>
          <w:tcPr>
            <w:tcW w:w="2835" w:type="dxa"/>
            <w:shd w:val="clear" w:color="auto" w:fill="auto"/>
            <w:vAlign w:val="center"/>
          </w:tcPr>
          <w:p w14:paraId="1CB6895E"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887A8C" w14:paraId="05858D87" w14:textId="77777777" w:rsidTr="00FF7F80">
        <w:trPr>
          <w:trHeight w:val="259"/>
        </w:trPr>
        <w:tc>
          <w:tcPr>
            <w:tcW w:w="982" w:type="dxa"/>
            <w:vAlign w:val="center"/>
          </w:tcPr>
          <w:p w14:paraId="737CDE2C"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8643D71"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Документ об утверждении стоимости </w:t>
            </w:r>
            <w:proofErr w:type="gramStart"/>
            <w:r w:rsidRPr="002D4F0D">
              <w:rPr>
                <w:rFonts w:ascii="Times New Roman" w:hAnsi="Times New Roman" w:cs="Times New Roman"/>
              </w:rPr>
              <w:t>обучения</w:t>
            </w:r>
            <w:proofErr w:type="gramEnd"/>
            <w:r w:rsidRPr="002D4F0D">
              <w:rPr>
                <w:rFonts w:ascii="Times New Roman" w:hAnsi="Times New Roman" w:cs="Times New Roman"/>
              </w:rPr>
              <w:t xml:space="preserve"> по каждой образовательной программе (копия)</w:t>
            </w:r>
          </w:p>
        </w:tc>
        <w:tc>
          <w:tcPr>
            <w:tcW w:w="2835" w:type="dxa"/>
            <w:shd w:val="clear" w:color="auto" w:fill="auto"/>
            <w:vAlign w:val="center"/>
          </w:tcPr>
          <w:p w14:paraId="5895CA7A"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2D4F0D" w14:paraId="08AADC60" w14:textId="77777777" w:rsidTr="00FF7F80">
        <w:trPr>
          <w:trHeight w:val="824"/>
        </w:trPr>
        <w:tc>
          <w:tcPr>
            <w:tcW w:w="982" w:type="dxa"/>
            <w:vMerge w:val="restart"/>
            <w:vAlign w:val="center"/>
          </w:tcPr>
          <w:p w14:paraId="6F933A6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r w:rsidRPr="002D4F0D">
              <w:rPr>
                <w:rStyle w:val="ac"/>
                <w:rFonts w:ascii="Times New Roman" w:hAnsi="Times New Roman" w:cs="Times New Roman"/>
                <w:b/>
              </w:rPr>
              <w:footnoteReference w:id="13"/>
            </w:r>
          </w:p>
        </w:tc>
        <w:tc>
          <w:tcPr>
            <w:tcW w:w="11487" w:type="dxa"/>
            <w:gridSpan w:val="2"/>
            <w:vAlign w:val="center"/>
          </w:tcPr>
          <w:p w14:paraId="7E344A65"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(копия)</w:t>
            </w:r>
          </w:p>
        </w:tc>
        <w:tc>
          <w:tcPr>
            <w:tcW w:w="2835" w:type="dxa"/>
            <w:shd w:val="clear" w:color="auto" w:fill="D9D9D9" w:themeFill="background1" w:themeFillShade="D9"/>
            <w:vAlign w:val="center"/>
          </w:tcPr>
          <w:p w14:paraId="371701BF" w14:textId="77777777" w:rsidR="00551349" w:rsidRPr="002F4290" w:rsidRDefault="00551349" w:rsidP="00FF7F80">
            <w:pPr>
              <w:spacing w:after="0" w:line="240" w:lineRule="auto"/>
              <w:jc w:val="center"/>
              <w:rPr>
                <w:rFonts w:ascii="Times New Roman" w:hAnsi="Times New Roman" w:cs="Times New Roman"/>
                <w:b/>
                <w:bCs/>
                <w:sz w:val="24"/>
                <w:szCs w:val="24"/>
              </w:rPr>
            </w:pPr>
            <w:r w:rsidRPr="002F4290">
              <w:rPr>
                <w:rFonts w:ascii="Times New Roman" w:hAnsi="Times New Roman" w:cs="Times New Roman"/>
                <w:color w:val="000000"/>
                <w:sz w:val="24"/>
                <w:szCs w:val="24"/>
              </w:rPr>
              <w:t>-</w:t>
            </w:r>
          </w:p>
        </w:tc>
      </w:tr>
      <w:tr w:rsidR="00551349" w:rsidRPr="002D4F0D" w14:paraId="63C3864E" w14:textId="77777777" w:rsidTr="00FF7F80">
        <w:tc>
          <w:tcPr>
            <w:tcW w:w="982" w:type="dxa"/>
            <w:vMerge/>
            <w:vAlign w:val="center"/>
          </w:tcPr>
          <w:p w14:paraId="1DD4F62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DF37D73" w14:textId="77777777" w:rsidR="00551349" w:rsidRPr="002D4F0D" w:rsidRDefault="00551349" w:rsidP="00FF7F80">
            <w:pPr>
              <w:spacing w:after="0" w:line="240" w:lineRule="auto"/>
              <w:rPr>
                <w:rFonts w:ascii="Times New Roman" w:hAnsi="Times New Roman" w:cs="Times New Roman"/>
              </w:rPr>
            </w:pPr>
            <w:proofErr w:type="gramStart"/>
            <w:r w:rsidRPr="002D4F0D">
              <w:rPr>
                <w:rFonts w:ascii="Times New Roman" w:hAnsi="Times New Roman" w:cs="Times New Roman"/>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w:t>
            </w:r>
            <w:proofErr w:type="gramEnd"/>
            <w:r w:rsidRPr="002D4F0D">
              <w:rPr>
                <w:rFonts w:ascii="Times New Roman" w:hAnsi="Times New Roman" w:cs="Times New Roman"/>
              </w:rPr>
              <w:t xml:space="preserve"> общего или среднего общего образования (копия)</w:t>
            </w:r>
          </w:p>
        </w:tc>
        <w:tc>
          <w:tcPr>
            <w:tcW w:w="2835" w:type="dxa"/>
            <w:shd w:val="clear" w:color="auto" w:fill="D9D9D9" w:themeFill="background1" w:themeFillShade="D9"/>
            <w:vAlign w:val="center"/>
          </w:tcPr>
          <w:p w14:paraId="51206B5C" w14:textId="77777777" w:rsidR="00551349" w:rsidRPr="00A32ADA" w:rsidRDefault="00551349" w:rsidP="00FF7F80">
            <w:pPr>
              <w:spacing w:after="0" w:line="240" w:lineRule="auto"/>
              <w:jc w:val="center"/>
              <w:rPr>
                <w:rFonts w:ascii="Times New Roman" w:hAnsi="Times New Roman" w:cs="Times New Roman"/>
                <w:b/>
                <w:bCs/>
                <w:sz w:val="24"/>
                <w:szCs w:val="24"/>
              </w:rPr>
            </w:pPr>
          </w:p>
        </w:tc>
      </w:tr>
      <w:tr w:rsidR="00551349" w:rsidRPr="005A4600" w14:paraId="54280A52" w14:textId="77777777" w:rsidTr="00FF7F80">
        <w:tc>
          <w:tcPr>
            <w:tcW w:w="982" w:type="dxa"/>
            <w:vAlign w:val="center"/>
          </w:tcPr>
          <w:p w14:paraId="5F044F07"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358A093"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(копия)</w:t>
            </w:r>
          </w:p>
        </w:tc>
        <w:tc>
          <w:tcPr>
            <w:tcW w:w="2835" w:type="dxa"/>
            <w:shd w:val="clear" w:color="auto" w:fill="auto"/>
            <w:vAlign w:val="center"/>
          </w:tcPr>
          <w:p w14:paraId="3A1509DC"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A4600" w14:paraId="2BCBB1A5" w14:textId="77777777" w:rsidTr="00FF7F80">
        <w:trPr>
          <w:trHeight w:val="401"/>
        </w:trPr>
        <w:tc>
          <w:tcPr>
            <w:tcW w:w="982" w:type="dxa"/>
            <w:vAlign w:val="center"/>
          </w:tcPr>
          <w:p w14:paraId="1F20DDFB"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AF0B921"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реализуемых уровнях образования</w:t>
            </w:r>
          </w:p>
        </w:tc>
        <w:tc>
          <w:tcPr>
            <w:tcW w:w="2835" w:type="dxa"/>
            <w:shd w:val="clear" w:color="auto" w:fill="auto"/>
            <w:vAlign w:val="center"/>
          </w:tcPr>
          <w:p w14:paraId="0FFB03C1"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A4600" w14:paraId="69039A9F" w14:textId="77777777" w:rsidTr="00FF7F80">
        <w:trPr>
          <w:trHeight w:val="449"/>
        </w:trPr>
        <w:tc>
          <w:tcPr>
            <w:tcW w:w="982" w:type="dxa"/>
            <w:vAlign w:val="center"/>
          </w:tcPr>
          <w:p w14:paraId="406AD910"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5E1617A6"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формах обучения</w:t>
            </w:r>
          </w:p>
        </w:tc>
        <w:tc>
          <w:tcPr>
            <w:tcW w:w="2835" w:type="dxa"/>
            <w:shd w:val="clear" w:color="auto" w:fill="auto"/>
            <w:vAlign w:val="center"/>
          </w:tcPr>
          <w:p w14:paraId="1096172C"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A4600" w14:paraId="56C3C2BB" w14:textId="77777777" w:rsidTr="00FF7F80">
        <w:trPr>
          <w:trHeight w:val="212"/>
        </w:trPr>
        <w:tc>
          <w:tcPr>
            <w:tcW w:w="982" w:type="dxa"/>
            <w:vAlign w:val="center"/>
          </w:tcPr>
          <w:p w14:paraId="4A4FA2F9"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C2C02CC"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нормативных сроках обучения</w:t>
            </w:r>
          </w:p>
        </w:tc>
        <w:tc>
          <w:tcPr>
            <w:tcW w:w="2835" w:type="dxa"/>
            <w:shd w:val="clear" w:color="auto" w:fill="auto"/>
            <w:vAlign w:val="center"/>
          </w:tcPr>
          <w:p w14:paraId="6F742BDD"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A4600" w14:paraId="30C680DB" w14:textId="77777777" w:rsidTr="00FF7F80">
        <w:trPr>
          <w:trHeight w:val="247"/>
        </w:trPr>
        <w:tc>
          <w:tcPr>
            <w:tcW w:w="982" w:type="dxa"/>
            <w:vAlign w:val="center"/>
          </w:tcPr>
          <w:p w14:paraId="2F126D1B"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0F0713C"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Информация о численности </w:t>
            </w:r>
            <w:proofErr w:type="gramStart"/>
            <w:r w:rsidRPr="002D4F0D">
              <w:rPr>
                <w:rFonts w:ascii="Times New Roman" w:hAnsi="Times New Roman" w:cs="Times New Roman"/>
              </w:rPr>
              <w:t>обучающихся</w:t>
            </w:r>
            <w:proofErr w:type="gramEnd"/>
            <w:r w:rsidRPr="002D4F0D">
              <w:rPr>
                <w:rFonts w:ascii="Times New Roman" w:hAnsi="Times New Roman" w:cs="Times New Roman"/>
              </w:rPr>
              <w:t xml:space="preserve"> по реализуемым образовательным программам</w:t>
            </w:r>
          </w:p>
        </w:tc>
        <w:tc>
          <w:tcPr>
            <w:tcW w:w="2835" w:type="dxa"/>
            <w:shd w:val="clear" w:color="auto" w:fill="auto"/>
            <w:vAlign w:val="center"/>
          </w:tcPr>
          <w:p w14:paraId="5334EF20"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A4600" w14:paraId="2592C22E" w14:textId="77777777" w:rsidTr="00FF7F80">
        <w:trPr>
          <w:trHeight w:val="198"/>
        </w:trPr>
        <w:tc>
          <w:tcPr>
            <w:tcW w:w="982" w:type="dxa"/>
            <w:vAlign w:val="center"/>
          </w:tcPr>
          <w:p w14:paraId="4A4A306B"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B305110"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языках, на которых осуществляется образование (обучение)</w:t>
            </w:r>
          </w:p>
        </w:tc>
        <w:tc>
          <w:tcPr>
            <w:tcW w:w="2835" w:type="dxa"/>
            <w:shd w:val="clear" w:color="auto" w:fill="auto"/>
            <w:vAlign w:val="center"/>
          </w:tcPr>
          <w:p w14:paraId="27A2A4A3"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A4600" w14:paraId="038478A0" w14:textId="77777777" w:rsidTr="00FF7F80">
        <w:trPr>
          <w:trHeight w:val="333"/>
        </w:trPr>
        <w:tc>
          <w:tcPr>
            <w:tcW w:w="982" w:type="dxa"/>
            <w:vAlign w:val="center"/>
          </w:tcPr>
          <w:p w14:paraId="0A3024B3"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3FC8D2A" w14:textId="77777777" w:rsidR="00551349" w:rsidRPr="002D4F0D" w:rsidRDefault="00551349" w:rsidP="00FF7F80">
            <w:pPr>
              <w:spacing w:after="0" w:line="240" w:lineRule="auto"/>
              <w:rPr>
                <w:rFonts w:ascii="Times New Roman" w:hAnsi="Times New Roman" w:cs="Times New Roman"/>
              </w:rPr>
            </w:pPr>
            <w:proofErr w:type="gramStart"/>
            <w:r w:rsidRPr="002D4F0D">
              <w:rPr>
                <w:rFonts w:ascii="Times New Roman" w:hAnsi="Times New Roman" w:cs="Times New Roman"/>
              </w:rPr>
              <w:t>Сроке</w:t>
            </w:r>
            <w:proofErr w:type="gramEnd"/>
            <w:r w:rsidRPr="002D4F0D">
              <w:rPr>
                <w:rFonts w:ascii="Times New Roman" w:hAnsi="Times New Roman" w:cs="Times New Roman"/>
              </w:rPr>
              <w:t xml:space="preserve"> действия государственной аккредитации образовательной программы (при наличии государственной аккредитации)</w:t>
            </w:r>
          </w:p>
        </w:tc>
        <w:tc>
          <w:tcPr>
            <w:tcW w:w="2835" w:type="dxa"/>
            <w:shd w:val="clear" w:color="auto" w:fill="auto"/>
            <w:vAlign w:val="center"/>
          </w:tcPr>
          <w:p w14:paraId="3AC06F8E"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399E535A" w14:textId="77777777" w:rsidTr="00FF7F80">
        <w:trPr>
          <w:trHeight w:val="87"/>
        </w:trPr>
        <w:tc>
          <w:tcPr>
            <w:tcW w:w="982" w:type="dxa"/>
            <w:vAlign w:val="center"/>
          </w:tcPr>
          <w:p w14:paraId="0C144408"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0829956"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Описание основной образовательной программы с указанием ее наименования</w:t>
            </w:r>
          </w:p>
        </w:tc>
        <w:tc>
          <w:tcPr>
            <w:tcW w:w="2835" w:type="dxa"/>
            <w:shd w:val="clear" w:color="auto" w:fill="auto"/>
            <w:vAlign w:val="center"/>
          </w:tcPr>
          <w:p w14:paraId="2D413516"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593085B9" w14:textId="77777777" w:rsidTr="00FF7F80">
        <w:trPr>
          <w:trHeight w:val="265"/>
        </w:trPr>
        <w:tc>
          <w:tcPr>
            <w:tcW w:w="982" w:type="dxa"/>
            <w:vAlign w:val="center"/>
          </w:tcPr>
          <w:p w14:paraId="09F0782E"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93F3BB9"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Копия основной образовательной программы</w:t>
            </w:r>
          </w:p>
        </w:tc>
        <w:tc>
          <w:tcPr>
            <w:tcW w:w="2835" w:type="dxa"/>
            <w:shd w:val="clear" w:color="auto" w:fill="auto"/>
            <w:vAlign w:val="center"/>
          </w:tcPr>
          <w:p w14:paraId="39E31F32"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1D9154B9" w14:textId="77777777" w:rsidTr="00FF7F80">
        <w:trPr>
          <w:trHeight w:val="271"/>
        </w:trPr>
        <w:tc>
          <w:tcPr>
            <w:tcW w:w="982" w:type="dxa"/>
            <w:vAlign w:val="center"/>
          </w:tcPr>
          <w:p w14:paraId="3586EBC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40F84B7"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Описание адаптированной образовательной программы с указанием ее наименования</w:t>
            </w:r>
          </w:p>
        </w:tc>
        <w:tc>
          <w:tcPr>
            <w:tcW w:w="2835" w:type="dxa"/>
            <w:shd w:val="clear" w:color="auto" w:fill="auto"/>
            <w:vAlign w:val="center"/>
          </w:tcPr>
          <w:p w14:paraId="32631109"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03B20958" w14:textId="77777777" w:rsidTr="00FF7F80">
        <w:trPr>
          <w:trHeight w:val="277"/>
        </w:trPr>
        <w:tc>
          <w:tcPr>
            <w:tcW w:w="982" w:type="dxa"/>
            <w:vAlign w:val="center"/>
          </w:tcPr>
          <w:p w14:paraId="6B6BF780"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802CF7B"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Копия адаптированной образовательной программы</w:t>
            </w:r>
          </w:p>
        </w:tc>
        <w:tc>
          <w:tcPr>
            <w:tcW w:w="2835" w:type="dxa"/>
            <w:shd w:val="clear" w:color="auto" w:fill="auto"/>
            <w:vAlign w:val="center"/>
          </w:tcPr>
          <w:p w14:paraId="0EDE5D68"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4E89A7AB" w14:textId="77777777" w:rsidTr="00FF7F80">
        <w:trPr>
          <w:trHeight w:val="283"/>
        </w:trPr>
        <w:tc>
          <w:tcPr>
            <w:tcW w:w="982" w:type="dxa"/>
            <w:vAlign w:val="center"/>
          </w:tcPr>
          <w:p w14:paraId="601D2F09"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5AA263B4" w14:textId="77777777" w:rsidR="00551349" w:rsidRPr="002D4F0D" w:rsidRDefault="00551349" w:rsidP="00FF7F80">
            <w:pPr>
              <w:spacing w:after="0" w:line="240" w:lineRule="auto"/>
              <w:rPr>
                <w:rFonts w:ascii="Times New Roman" w:hAnsi="Times New Roman" w:cs="Times New Roman"/>
              </w:rPr>
            </w:pPr>
            <w:bookmarkStart w:id="54" w:name="_Hlk21206641"/>
            <w:r w:rsidRPr="002D4F0D">
              <w:rPr>
                <w:rFonts w:ascii="Times New Roman" w:hAnsi="Times New Roman" w:cs="Times New Roman"/>
              </w:rPr>
              <w:t>Описание дополнительных образовательных программ с указанием их наименования</w:t>
            </w:r>
            <w:bookmarkEnd w:id="54"/>
          </w:p>
        </w:tc>
        <w:tc>
          <w:tcPr>
            <w:tcW w:w="2835" w:type="dxa"/>
            <w:shd w:val="clear" w:color="auto" w:fill="auto"/>
            <w:vAlign w:val="center"/>
          </w:tcPr>
          <w:p w14:paraId="22D7DEC3"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04331DFF" w14:textId="77777777" w:rsidTr="00FF7F80">
        <w:trPr>
          <w:trHeight w:val="261"/>
        </w:trPr>
        <w:tc>
          <w:tcPr>
            <w:tcW w:w="982" w:type="dxa"/>
            <w:vAlign w:val="center"/>
          </w:tcPr>
          <w:p w14:paraId="11F23A3E"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4B11E50"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Копии дополнительных образовательных программ</w:t>
            </w:r>
          </w:p>
        </w:tc>
        <w:tc>
          <w:tcPr>
            <w:tcW w:w="2835" w:type="dxa"/>
            <w:shd w:val="clear" w:color="auto" w:fill="auto"/>
            <w:vAlign w:val="center"/>
          </w:tcPr>
          <w:p w14:paraId="69E4A8F8"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3298F5BF" w14:textId="77777777" w:rsidTr="00FF7F80">
        <w:trPr>
          <w:trHeight w:val="269"/>
        </w:trPr>
        <w:tc>
          <w:tcPr>
            <w:tcW w:w="982" w:type="dxa"/>
            <w:vAlign w:val="center"/>
          </w:tcPr>
          <w:p w14:paraId="3812625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34530E2D" w14:textId="77777777" w:rsidR="00551349" w:rsidRPr="002D4F0D" w:rsidRDefault="00551349" w:rsidP="00FF7F80">
            <w:pPr>
              <w:spacing w:after="0" w:line="240" w:lineRule="auto"/>
              <w:rPr>
                <w:rFonts w:ascii="Times New Roman" w:hAnsi="Times New Roman" w:cs="Times New Roman"/>
              </w:rPr>
            </w:pPr>
            <w:proofErr w:type="gramStart"/>
            <w:r w:rsidRPr="002D4F0D">
              <w:rPr>
                <w:rFonts w:ascii="Times New Roman" w:hAnsi="Times New Roman" w:cs="Times New Roman"/>
              </w:rPr>
              <w:t>Аннотации к рабочим программам дисциплин (по каждой дисциплине в составе образовательной программы</w:t>
            </w:r>
            <w:proofErr w:type="gramEnd"/>
          </w:p>
        </w:tc>
        <w:tc>
          <w:tcPr>
            <w:tcW w:w="2835" w:type="dxa"/>
            <w:shd w:val="clear" w:color="auto" w:fill="auto"/>
            <w:vAlign w:val="center"/>
          </w:tcPr>
          <w:p w14:paraId="7153B022"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2AC24303" w14:textId="77777777" w:rsidTr="00FF7F80">
        <w:trPr>
          <w:trHeight w:val="263"/>
        </w:trPr>
        <w:tc>
          <w:tcPr>
            <w:tcW w:w="982" w:type="dxa"/>
            <w:vAlign w:val="center"/>
          </w:tcPr>
          <w:p w14:paraId="311881B8"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43547D0"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Копии рабочих программ дисциплин (по каждой дисциплине в составе образовательной программы)</w:t>
            </w:r>
          </w:p>
        </w:tc>
        <w:tc>
          <w:tcPr>
            <w:tcW w:w="2835" w:type="dxa"/>
            <w:shd w:val="clear" w:color="auto" w:fill="auto"/>
            <w:vAlign w:val="center"/>
          </w:tcPr>
          <w:p w14:paraId="5B10B37A"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27C9A67A" w14:textId="77777777" w:rsidTr="00FF7F80">
        <w:tc>
          <w:tcPr>
            <w:tcW w:w="982" w:type="dxa"/>
            <w:vAlign w:val="center"/>
          </w:tcPr>
          <w:p w14:paraId="79918EF2"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025D758"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об учебном плане с приложением его копии</w:t>
            </w:r>
          </w:p>
        </w:tc>
        <w:tc>
          <w:tcPr>
            <w:tcW w:w="2835" w:type="dxa"/>
            <w:shd w:val="clear" w:color="auto" w:fill="auto"/>
            <w:vAlign w:val="center"/>
          </w:tcPr>
          <w:p w14:paraId="26C3275B"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4053EF76" w14:textId="77777777" w:rsidTr="00FF7F80">
        <w:tc>
          <w:tcPr>
            <w:tcW w:w="982" w:type="dxa"/>
            <w:vAlign w:val="center"/>
          </w:tcPr>
          <w:p w14:paraId="7E0456AE"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77E528A"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календарном учебном графике с приложением его копии</w:t>
            </w:r>
          </w:p>
        </w:tc>
        <w:tc>
          <w:tcPr>
            <w:tcW w:w="2835" w:type="dxa"/>
            <w:shd w:val="clear" w:color="auto" w:fill="auto"/>
            <w:vAlign w:val="center"/>
          </w:tcPr>
          <w:p w14:paraId="14313F3E" w14:textId="77777777" w:rsidR="00551349" w:rsidRPr="0046759E" w:rsidRDefault="00551349" w:rsidP="00FF7F80">
            <w:pPr>
              <w:spacing w:after="0" w:line="240" w:lineRule="auto"/>
              <w:jc w:val="center"/>
              <w:rPr>
                <w:rFonts w:ascii="Times New Roman" w:hAnsi="Times New Roman" w:cs="Times New Roman"/>
                <w:b/>
                <w:bCs/>
                <w:sz w:val="24"/>
                <w:szCs w:val="24"/>
                <w:highlight w:val="yellow"/>
              </w:rPr>
            </w:pPr>
            <w:r w:rsidRPr="0046759E">
              <w:rPr>
                <w:rFonts w:ascii="Times New Roman" w:hAnsi="Times New Roman" w:cs="Times New Roman"/>
                <w:b/>
                <w:bCs/>
                <w:color w:val="000000"/>
                <w:sz w:val="24"/>
                <w:szCs w:val="24"/>
              </w:rPr>
              <w:t>-</w:t>
            </w:r>
          </w:p>
        </w:tc>
      </w:tr>
      <w:tr w:rsidR="00551349" w:rsidRPr="003C58F3" w14:paraId="03985DEB" w14:textId="77777777" w:rsidTr="00FF7F80">
        <w:tc>
          <w:tcPr>
            <w:tcW w:w="982" w:type="dxa"/>
            <w:vAlign w:val="center"/>
          </w:tcPr>
          <w:p w14:paraId="6F1655B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6E30AC6"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методических и об иных документах, разработанных образовательной организацией для обеспечения образовательного процесса</w:t>
            </w:r>
          </w:p>
        </w:tc>
        <w:tc>
          <w:tcPr>
            <w:tcW w:w="2835" w:type="dxa"/>
            <w:shd w:val="clear" w:color="auto" w:fill="auto"/>
            <w:vAlign w:val="center"/>
          </w:tcPr>
          <w:p w14:paraId="0F2117BD"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3FAC8468" w14:textId="77777777" w:rsidTr="00FF7F80">
        <w:tc>
          <w:tcPr>
            <w:tcW w:w="982" w:type="dxa"/>
            <w:vAlign w:val="center"/>
          </w:tcPr>
          <w:p w14:paraId="0757B2F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A78DF0E"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федеральных государственных образовательных стандартах и об образовательных стандартах</w:t>
            </w:r>
          </w:p>
        </w:tc>
        <w:tc>
          <w:tcPr>
            <w:tcW w:w="2835" w:type="dxa"/>
            <w:shd w:val="clear" w:color="auto" w:fill="auto"/>
            <w:vAlign w:val="center"/>
          </w:tcPr>
          <w:p w14:paraId="1A120091"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2D65CA22" w14:textId="77777777" w:rsidTr="00FF7F80">
        <w:tc>
          <w:tcPr>
            <w:tcW w:w="982" w:type="dxa"/>
            <w:vAlign w:val="center"/>
          </w:tcPr>
          <w:p w14:paraId="5860596E"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353AE07"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Копии федеральных государственных образовательных стандартов и образовательных стандартов или гиперссылки на соответствующие документы на сайте Министерства просвещения Российской Федерации</w:t>
            </w:r>
          </w:p>
        </w:tc>
        <w:tc>
          <w:tcPr>
            <w:tcW w:w="2835" w:type="dxa"/>
            <w:shd w:val="clear" w:color="auto" w:fill="auto"/>
            <w:vAlign w:val="center"/>
          </w:tcPr>
          <w:p w14:paraId="3C47E696"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3C58F3" w14:paraId="3346BB28" w14:textId="77777777" w:rsidTr="00FF7F80">
        <w:tc>
          <w:tcPr>
            <w:tcW w:w="982" w:type="dxa"/>
            <w:vAlign w:val="center"/>
          </w:tcPr>
          <w:p w14:paraId="3508495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9F1E03A"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руководителе образовательной организации фамилию, имя, отчество (при наличии) руководителя, должность руководителя, контактные телефоны, адреса электронной почты</w:t>
            </w:r>
          </w:p>
        </w:tc>
        <w:tc>
          <w:tcPr>
            <w:tcW w:w="2835" w:type="dxa"/>
            <w:shd w:val="clear" w:color="auto" w:fill="auto"/>
            <w:vAlign w:val="center"/>
          </w:tcPr>
          <w:p w14:paraId="6F33DA33"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368592C7" w14:textId="77777777" w:rsidTr="00FF7F80">
        <w:trPr>
          <w:trHeight w:val="511"/>
        </w:trPr>
        <w:tc>
          <w:tcPr>
            <w:tcW w:w="982" w:type="dxa"/>
            <w:vAlign w:val="center"/>
          </w:tcPr>
          <w:p w14:paraId="3B86C54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3C4ADCCE" w14:textId="77777777" w:rsidR="00551349" w:rsidRPr="002D4F0D" w:rsidRDefault="00551349" w:rsidP="00FF7F80">
            <w:pPr>
              <w:spacing w:after="0" w:line="240" w:lineRule="auto"/>
              <w:rPr>
                <w:rFonts w:ascii="Times New Roman" w:hAnsi="Times New Roman" w:cs="Times New Roman"/>
              </w:rPr>
            </w:pPr>
            <w:proofErr w:type="gramStart"/>
            <w:r w:rsidRPr="002D4F0D">
              <w:rPr>
                <w:rFonts w:ascii="Times New Roman" w:hAnsi="Times New Roman" w:cs="Times New Roman"/>
              </w:rPr>
              <w:t>Информация о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roofErr w:type="gramEnd"/>
          </w:p>
        </w:tc>
        <w:tc>
          <w:tcPr>
            <w:tcW w:w="2835" w:type="dxa"/>
            <w:shd w:val="clear" w:color="auto" w:fill="auto"/>
            <w:vAlign w:val="center"/>
          </w:tcPr>
          <w:p w14:paraId="1F05A487"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044DEF5B" w14:textId="77777777" w:rsidTr="00FF7F80">
        <w:trPr>
          <w:trHeight w:val="167"/>
        </w:trPr>
        <w:tc>
          <w:tcPr>
            <w:tcW w:w="982" w:type="dxa"/>
            <w:vAlign w:val="center"/>
          </w:tcPr>
          <w:p w14:paraId="3D5CBDED"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9EEFA93"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Фамилию, имя, отчество (при наличии) педагогического работника</w:t>
            </w:r>
          </w:p>
        </w:tc>
        <w:tc>
          <w:tcPr>
            <w:tcW w:w="2835" w:type="dxa"/>
            <w:shd w:val="clear" w:color="auto" w:fill="auto"/>
            <w:vAlign w:val="center"/>
          </w:tcPr>
          <w:p w14:paraId="500FAC33"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001DDC34" w14:textId="77777777" w:rsidTr="00FF7F80">
        <w:trPr>
          <w:trHeight w:val="171"/>
        </w:trPr>
        <w:tc>
          <w:tcPr>
            <w:tcW w:w="982" w:type="dxa"/>
            <w:vAlign w:val="center"/>
          </w:tcPr>
          <w:p w14:paraId="3CE42CD5"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898B8C1"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Занимаемую должность (должности) педагогического работника/преподаваемые дисциплины</w:t>
            </w:r>
          </w:p>
        </w:tc>
        <w:tc>
          <w:tcPr>
            <w:tcW w:w="2835" w:type="dxa"/>
            <w:shd w:val="clear" w:color="auto" w:fill="auto"/>
            <w:vAlign w:val="center"/>
          </w:tcPr>
          <w:p w14:paraId="35F481A1"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5FD1C47B" w14:textId="77777777" w:rsidTr="00FF7F80">
        <w:trPr>
          <w:trHeight w:val="267"/>
        </w:trPr>
        <w:tc>
          <w:tcPr>
            <w:tcW w:w="982" w:type="dxa"/>
            <w:vAlign w:val="center"/>
          </w:tcPr>
          <w:p w14:paraId="14955AC9"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0C884B9"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Уровень образования</w:t>
            </w:r>
          </w:p>
        </w:tc>
        <w:tc>
          <w:tcPr>
            <w:tcW w:w="2835" w:type="dxa"/>
            <w:shd w:val="clear" w:color="auto" w:fill="auto"/>
            <w:vAlign w:val="center"/>
          </w:tcPr>
          <w:p w14:paraId="67987BC9"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22893C44" w14:textId="77777777" w:rsidTr="00FF7F80">
        <w:trPr>
          <w:trHeight w:val="212"/>
        </w:trPr>
        <w:tc>
          <w:tcPr>
            <w:tcW w:w="982" w:type="dxa"/>
            <w:vAlign w:val="center"/>
          </w:tcPr>
          <w:p w14:paraId="0D6B8332"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094C6D7"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Наименование направления подготовки и (или) специальности</w:t>
            </w:r>
          </w:p>
        </w:tc>
        <w:tc>
          <w:tcPr>
            <w:tcW w:w="2835" w:type="dxa"/>
            <w:shd w:val="clear" w:color="auto" w:fill="auto"/>
            <w:vAlign w:val="center"/>
          </w:tcPr>
          <w:p w14:paraId="169D105B"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70A1DC8D" w14:textId="77777777" w:rsidTr="00FF7F80">
        <w:trPr>
          <w:trHeight w:val="202"/>
        </w:trPr>
        <w:tc>
          <w:tcPr>
            <w:tcW w:w="982" w:type="dxa"/>
            <w:vAlign w:val="center"/>
          </w:tcPr>
          <w:p w14:paraId="05D9C1F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DF1E7BC"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Данные о повышении квалификации и (или) профессиональной переподготовке (при наличии)</w:t>
            </w:r>
          </w:p>
        </w:tc>
        <w:tc>
          <w:tcPr>
            <w:tcW w:w="2835" w:type="dxa"/>
            <w:shd w:val="clear" w:color="auto" w:fill="auto"/>
            <w:vAlign w:val="center"/>
          </w:tcPr>
          <w:p w14:paraId="1453DF15"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74ACE9F4" w14:textId="77777777" w:rsidTr="00FF7F80">
        <w:trPr>
          <w:trHeight w:val="223"/>
        </w:trPr>
        <w:tc>
          <w:tcPr>
            <w:tcW w:w="982" w:type="dxa"/>
            <w:vAlign w:val="center"/>
          </w:tcPr>
          <w:p w14:paraId="0C9708B5"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935C86B"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Общий стаж работы</w:t>
            </w:r>
          </w:p>
        </w:tc>
        <w:tc>
          <w:tcPr>
            <w:tcW w:w="2835" w:type="dxa"/>
            <w:shd w:val="clear" w:color="auto" w:fill="auto"/>
            <w:vAlign w:val="center"/>
          </w:tcPr>
          <w:p w14:paraId="3F568158"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321D5C31" w14:textId="77777777" w:rsidTr="00FF7F80">
        <w:trPr>
          <w:trHeight w:val="313"/>
        </w:trPr>
        <w:tc>
          <w:tcPr>
            <w:tcW w:w="982" w:type="dxa"/>
            <w:vAlign w:val="center"/>
          </w:tcPr>
          <w:p w14:paraId="28981F7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EFAF7CE"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Стаж работы по специальности</w:t>
            </w:r>
          </w:p>
        </w:tc>
        <w:tc>
          <w:tcPr>
            <w:tcW w:w="2835" w:type="dxa"/>
            <w:shd w:val="clear" w:color="auto" w:fill="auto"/>
            <w:vAlign w:val="center"/>
          </w:tcPr>
          <w:p w14:paraId="2D019E29"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7FBB481D" w14:textId="77777777" w:rsidTr="00FF7F80">
        <w:trPr>
          <w:trHeight w:val="157"/>
        </w:trPr>
        <w:tc>
          <w:tcPr>
            <w:tcW w:w="982" w:type="dxa"/>
            <w:vAlign w:val="center"/>
          </w:tcPr>
          <w:p w14:paraId="2B66A0B7"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B3048F3"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оборудованных учебных кабинетов</w:t>
            </w:r>
          </w:p>
        </w:tc>
        <w:tc>
          <w:tcPr>
            <w:tcW w:w="2835" w:type="dxa"/>
            <w:shd w:val="clear" w:color="auto" w:fill="auto"/>
            <w:vAlign w:val="center"/>
          </w:tcPr>
          <w:p w14:paraId="266B5C29"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2F8369B5" w14:textId="77777777" w:rsidTr="00FF7F80">
        <w:trPr>
          <w:trHeight w:val="319"/>
        </w:trPr>
        <w:tc>
          <w:tcPr>
            <w:tcW w:w="982" w:type="dxa"/>
            <w:vAlign w:val="center"/>
          </w:tcPr>
          <w:p w14:paraId="4ECA7BB7"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8F90CFF"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оборудованных учебных кабинетов,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15747399"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4CACCE10" w14:textId="77777777" w:rsidTr="00FF7F80">
        <w:trPr>
          <w:trHeight w:val="213"/>
        </w:trPr>
        <w:tc>
          <w:tcPr>
            <w:tcW w:w="982" w:type="dxa"/>
            <w:vAlign w:val="center"/>
          </w:tcPr>
          <w:p w14:paraId="5F7B164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0126D40"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объектах, для проведения практических занятий</w:t>
            </w:r>
          </w:p>
        </w:tc>
        <w:tc>
          <w:tcPr>
            <w:tcW w:w="2835" w:type="dxa"/>
            <w:shd w:val="clear" w:color="auto" w:fill="auto"/>
            <w:vAlign w:val="center"/>
          </w:tcPr>
          <w:p w14:paraId="2DF5E05B"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45AE9D69" w14:textId="77777777" w:rsidTr="00FF7F80">
        <w:trPr>
          <w:trHeight w:val="594"/>
        </w:trPr>
        <w:tc>
          <w:tcPr>
            <w:tcW w:w="982" w:type="dxa"/>
            <w:vAlign w:val="center"/>
          </w:tcPr>
          <w:p w14:paraId="1C6A0ED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BC7E51C"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2EAD33F2"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4F40051A" w14:textId="77777777" w:rsidTr="00FF7F80">
        <w:trPr>
          <w:trHeight w:val="185"/>
        </w:trPr>
        <w:tc>
          <w:tcPr>
            <w:tcW w:w="982" w:type="dxa"/>
            <w:vAlign w:val="center"/>
          </w:tcPr>
          <w:p w14:paraId="56D99E75"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5A0DC1F"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библиотек</w:t>
            </w:r>
          </w:p>
        </w:tc>
        <w:tc>
          <w:tcPr>
            <w:tcW w:w="2835" w:type="dxa"/>
            <w:shd w:val="clear" w:color="auto" w:fill="auto"/>
            <w:vAlign w:val="center"/>
          </w:tcPr>
          <w:p w14:paraId="37298780"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5E63B9" w14:paraId="6E6C419D" w14:textId="77777777" w:rsidTr="00FF7F80">
        <w:trPr>
          <w:trHeight w:val="440"/>
        </w:trPr>
        <w:tc>
          <w:tcPr>
            <w:tcW w:w="982" w:type="dxa"/>
            <w:vAlign w:val="center"/>
          </w:tcPr>
          <w:p w14:paraId="66109AD9"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6115FF5"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библиотек,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039B0DC7"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02F4C88E" w14:textId="77777777" w:rsidTr="00FF7F80">
        <w:trPr>
          <w:trHeight w:val="221"/>
        </w:trPr>
        <w:tc>
          <w:tcPr>
            <w:tcW w:w="982" w:type="dxa"/>
            <w:vAlign w:val="center"/>
          </w:tcPr>
          <w:p w14:paraId="4A1E1853"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F97FE64"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объектов спорта</w:t>
            </w:r>
          </w:p>
        </w:tc>
        <w:tc>
          <w:tcPr>
            <w:tcW w:w="2835" w:type="dxa"/>
            <w:shd w:val="clear" w:color="auto" w:fill="auto"/>
            <w:vAlign w:val="center"/>
          </w:tcPr>
          <w:p w14:paraId="05074528"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03CDDCEE" w14:textId="77777777" w:rsidTr="00FF7F80">
        <w:trPr>
          <w:trHeight w:val="353"/>
        </w:trPr>
        <w:tc>
          <w:tcPr>
            <w:tcW w:w="982" w:type="dxa"/>
            <w:vAlign w:val="center"/>
          </w:tcPr>
          <w:p w14:paraId="03BEABD5"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4D2BF5B"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объектов спорта,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6403E0A4"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4FED356F" w14:textId="77777777" w:rsidTr="00FF7F80">
        <w:trPr>
          <w:trHeight w:val="275"/>
        </w:trPr>
        <w:tc>
          <w:tcPr>
            <w:tcW w:w="982" w:type="dxa"/>
            <w:vAlign w:val="center"/>
          </w:tcPr>
          <w:p w14:paraId="0BA158C7"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7D77441"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средств обучения и воспитания</w:t>
            </w:r>
          </w:p>
        </w:tc>
        <w:tc>
          <w:tcPr>
            <w:tcW w:w="2835" w:type="dxa"/>
            <w:shd w:val="clear" w:color="auto" w:fill="auto"/>
            <w:vAlign w:val="center"/>
          </w:tcPr>
          <w:p w14:paraId="2F93B0AA"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0A1C0CDF" w14:textId="77777777" w:rsidTr="00FF7F80">
        <w:trPr>
          <w:trHeight w:val="407"/>
        </w:trPr>
        <w:tc>
          <w:tcPr>
            <w:tcW w:w="982" w:type="dxa"/>
            <w:vAlign w:val="center"/>
          </w:tcPr>
          <w:p w14:paraId="5A27CEB2"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43167AB"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средств обучения и воспитания,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3662DF44"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6DE6B7EE" w14:textId="77777777" w:rsidTr="00FF7F80">
        <w:tc>
          <w:tcPr>
            <w:tcW w:w="982" w:type="dxa"/>
            <w:vAlign w:val="center"/>
          </w:tcPr>
          <w:p w14:paraId="7126805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D1614FE"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условиях питания обучающихся</w:t>
            </w:r>
          </w:p>
        </w:tc>
        <w:tc>
          <w:tcPr>
            <w:tcW w:w="2835" w:type="dxa"/>
            <w:shd w:val="clear" w:color="auto" w:fill="auto"/>
            <w:vAlign w:val="center"/>
          </w:tcPr>
          <w:p w14:paraId="0330457E"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7AF6E692" w14:textId="77777777" w:rsidTr="00FF7F80">
        <w:tc>
          <w:tcPr>
            <w:tcW w:w="982" w:type="dxa"/>
            <w:vAlign w:val="center"/>
          </w:tcPr>
          <w:p w14:paraId="472B1867"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5B540A3F"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условиях питания обучающихся инвалидов и лиц с ограниченными возможностями здоровья</w:t>
            </w:r>
          </w:p>
        </w:tc>
        <w:tc>
          <w:tcPr>
            <w:tcW w:w="2835" w:type="dxa"/>
            <w:shd w:val="clear" w:color="auto" w:fill="auto"/>
            <w:vAlign w:val="center"/>
          </w:tcPr>
          <w:p w14:paraId="421A0321"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4913BA19" w14:textId="77777777" w:rsidTr="00FF7F80">
        <w:tc>
          <w:tcPr>
            <w:tcW w:w="982" w:type="dxa"/>
            <w:vAlign w:val="center"/>
          </w:tcPr>
          <w:p w14:paraId="6CF86A38"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10FD7DD"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условиях охраны здоровья обучающихся</w:t>
            </w:r>
          </w:p>
        </w:tc>
        <w:tc>
          <w:tcPr>
            <w:tcW w:w="2835" w:type="dxa"/>
            <w:shd w:val="clear" w:color="auto" w:fill="auto"/>
            <w:vAlign w:val="center"/>
          </w:tcPr>
          <w:p w14:paraId="27D8F3F5"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24F1708D" w14:textId="77777777" w:rsidTr="00FF7F80">
        <w:tc>
          <w:tcPr>
            <w:tcW w:w="982" w:type="dxa"/>
            <w:vAlign w:val="center"/>
          </w:tcPr>
          <w:p w14:paraId="14D71E7C"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BB946E0"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условиях охраны здоровья обучающихся инвалидов и лиц с ограниченными возможностями здоровья</w:t>
            </w:r>
          </w:p>
        </w:tc>
        <w:tc>
          <w:tcPr>
            <w:tcW w:w="2835" w:type="dxa"/>
            <w:shd w:val="clear" w:color="auto" w:fill="auto"/>
            <w:vAlign w:val="center"/>
          </w:tcPr>
          <w:p w14:paraId="2DE0D252"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0BAB6589" w14:textId="77777777" w:rsidTr="00FF7F80">
        <w:tc>
          <w:tcPr>
            <w:tcW w:w="982" w:type="dxa"/>
            <w:vAlign w:val="center"/>
          </w:tcPr>
          <w:p w14:paraId="5D77A61D"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522C9F05"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обеспечении доступа в здания образовательной организации инвалидов и лиц с ограниченными возможностями здоровья</w:t>
            </w:r>
          </w:p>
        </w:tc>
        <w:tc>
          <w:tcPr>
            <w:tcW w:w="2835" w:type="dxa"/>
            <w:shd w:val="clear" w:color="auto" w:fill="auto"/>
            <w:vAlign w:val="center"/>
          </w:tcPr>
          <w:p w14:paraId="14DD5FA8"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308090DF" w14:textId="77777777" w:rsidTr="00FF7F80">
        <w:tc>
          <w:tcPr>
            <w:tcW w:w="982" w:type="dxa"/>
            <w:vAlign w:val="center"/>
          </w:tcPr>
          <w:p w14:paraId="4962E068"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147D2FD"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доступе к информационным системам и информационно-телекоммуникационным сетям/ об электронных образовательных ресурсах</w:t>
            </w:r>
          </w:p>
        </w:tc>
        <w:tc>
          <w:tcPr>
            <w:tcW w:w="2835" w:type="dxa"/>
            <w:shd w:val="clear" w:color="auto" w:fill="auto"/>
            <w:vAlign w:val="center"/>
          </w:tcPr>
          <w:p w14:paraId="6B76329D"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52B56D4B" w14:textId="77777777" w:rsidTr="00FF7F80">
        <w:tc>
          <w:tcPr>
            <w:tcW w:w="982" w:type="dxa"/>
            <w:vAlign w:val="center"/>
          </w:tcPr>
          <w:p w14:paraId="4F427AC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46CEDDF"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Сведения о доступе к информационным системам и информационно-телекоммуникационным сетям/ об электронных </w:t>
            </w:r>
            <w:r w:rsidRPr="002D4F0D">
              <w:rPr>
                <w:rFonts w:ascii="Times New Roman" w:hAnsi="Times New Roman" w:cs="Times New Roman"/>
              </w:rPr>
              <w:lastRenderedPageBreak/>
              <w:t>образовательных ресурсах,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21EE6C17"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lastRenderedPageBreak/>
              <w:t>-</w:t>
            </w:r>
          </w:p>
        </w:tc>
      </w:tr>
      <w:tr w:rsidR="00551349" w:rsidRPr="008D2498" w14:paraId="3406980D" w14:textId="77777777" w:rsidTr="00FF7F80">
        <w:trPr>
          <w:trHeight w:val="357"/>
        </w:trPr>
        <w:tc>
          <w:tcPr>
            <w:tcW w:w="982" w:type="dxa"/>
            <w:vAlign w:val="center"/>
          </w:tcPr>
          <w:p w14:paraId="152EC644"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3E78E762"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электронных образовательных ресурсах</w:t>
            </w:r>
          </w:p>
        </w:tc>
        <w:tc>
          <w:tcPr>
            <w:tcW w:w="2835" w:type="dxa"/>
            <w:shd w:val="clear" w:color="auto" w:fill="auto"/>
            <w:vAlign w:val="center"/>
          </w:tcPr>
          <w:p w14:paraId="3F517BC9"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5A3B5A73" w14:textId="77777777" w:rsidTr="00FF7F80">
        <w:trPr>
          <w:trHeight w:val="341"/>
        </w:trPr>
        <w:tc>
          <w:tcPr>
            <w:tcW w:w="982" w:type="dxa"/>
            <w:vAlign w:val="center"/>
          </w:tcPr>
          <w:p w14:paraId="7C03EFE1"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3E167DAE"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об электронных образовательных ресурсах, приспособленных для использования инвалидами и лицами с ограниченными возможностями здоровья</w:t>
            </w:r>
          </w:p>
        </w:tc>
        <w:tc>
          <w:tcPr>
            <w:tcW w:w="2835" w:type="dxa"/>
            <w:shd w:val="clear" w:color="auto" w:fill="auto"/>
            <w:vAlign w:val="center"/>
          </w:tcPr>
          <w:p w14:paraId="7FE0481C"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8D2498" w14:paraId="2EC68E71" w14:textId="77777777" w:rsidTr="00FF7F80">
        <w:trPr>
          <w:trHeight w:val="405"/>
        </w:trPr>
        <w:tc>
          <w:tcPr>
            <w:tcW w:w="982" w:type="dxa"/>
            <w:vAlign w:val="center"/>
          </w:tcPr>
          <w:p w14:paraId="3209C66B"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3C0DCC24"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835" w:type="dxa"/>
            <w:shd w:val="clear" w:color="auto" w:fill="auto"/>
            <w:vAlign w:val="center"/>
          </w:tcPr>
          <w:p w14:paraId="785D4FAD"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655C8098" w14:textId="77777777" w:rsidTr="00FF7F80">
        <w:trPr>
          <w:trHeight w:val="724"/>
        </w:trPr>
        <w:tc>
          <w:tcPr>
            <w:tcW w:w="982" w:type="dxa"/>
            <w:vAlign w:val="center"/>
          </w:tcPr>
          <w:p w14:paraId="125362CA"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4019BC7"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 xml:space="preserve">Информация о наличии и условиях предоставления </w:t>
            </w:r>
            <w:proofErr w:type="gramStart"/>
            <w:r w:rsidRPr="002D4F0D">
              <w:rPr>
                <w:rFonts w:ascii="Times New Roman" w:hAnsi="Times New Roman" w:cs="Times New Roman"/>
              </w:rPr>
              <w:t>обучающимся</w:t>
            </w:r>
            <w:proofErr w:type="gramEnd"/>
            <w:r w:rsidRPr="002D4F0D">
              <w:rPr>
                <w:rFonts w:ascii="Times New Roman" w:hAnsi="Times New Roman" w:cs="Times New Roman"/>
              </w:rPr>
              <w:t xml:space="preserve">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tc>
        <w:tc>
          <w:tcPr>
            <w:tcW w:w="2835" w:type="dxa"/>
            <w:shd w:val="clear" w:color="auto" w:fill="auto"/>
            <w:vAlign w:val="center"/>
          </w:tcPr>
          <w:p w14:paraId="6CC1E434"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4A3E721C" w14:textId="77777777" w:rsidTr="00FF7F80">
        <w:trPr>
          <w:trHeight w:val="129"/>
        </w:trPr>
        <w:tc>
          <w:tcPr>
            <w:tcW w:w="982" w:type="dxa"/>
            <w:vAlign w:val="center"/>
          </w:tcPr>
          <w:p w14:paraId="28BE4207"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25F7D538"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об объеме образовательной деятельности за текущий год</w:t>
            </w:r>
          </w:p>
        </w:tc>
        <w:tc>
          <w:tcPr>
            <w:tcW w:w="2835" w:type="dxa"/>
            <w:shd w:val="clear" w:color="auto" w:fill="auto"/>
            <w:vAlign w:val="center"/>
          </w:tcPr>
          <w:p w14:paraId="2FBB948B"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4F2DBAE0" w14:textId="77777777" w:rsidTr="00FF7F80">
        <w:trPr>
          <w:trHeight w:val="70"/>
        </w:trPr>
        <w:tc>
          <w:tcPr>
            <w:tcW w:w="982" w:type="dxa"/>
            <w:vAlign w:val="center"/>
          </w:tcPr>
          <w:p w14:paraId="58AC7F4D"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6C9C92B9"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Отчеты об объеме образовательной деятельности за текущий год/предыдущий</w:t>
            </w:r>
          </w:p>
        </w:tc>
        <w:tc>
          <w:tcPr>
            <w:tcW w:w="2835" w:type="dxa"/>
            <w:shd w:val="clear" w:color="auto" w:fill="auto"/>
            <w:vAlign w:val="center"/>
          </w:tcPr>
          <w:p w14:paraId="4DB5B6AC"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3739627D" w14:textId="77777777" w:rsidTr="00FF7F80">
        <w:trPr>
          <w:trHeight w:val="266"/>
        </w:trPr>
        <w:tc>
          <w:tcPr>
            <w:tcW w:w="982" w:type="dxa"/>
            <w:vAlign w:val="center"/>
          </w:tcPr>
          <w:p w14:paraId="28670DC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14883C13"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Информация о количестве вакантных мест для приема (перевода) по каждой образовательной программе</w:t>
            </w:r>
          </w:p>
        </w:tc>
        <w:tc>
          <w:tcPr>
            <w:tcW w:w="2835" w:type="dxa"/>
            <w:shd w:val="clear" w:color="auto" w:fill="auto"/>
            <w:vAlign w:val="center"/>
          </w:tcPr>
          <w:p w14:paraId="497561E5"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298F33ED" w14:textId="77777777" w:rsidTr="00FF7F80">
        <w:trPr>
          <w:trHeight w:val="411"/>
        </w:trPr>
        <w:tc>
          <w:tcPr>
            <w:tcW w:w="982" w:type="dxa"/>
            <w:vAlign w:val="center"/>
          </w:tcPr>
          <w:p w14:paraId="2F84162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952873E" w14:textId="77777777" w:rsidR="00551349" w:rsidRPr="002D4F0D" w:rsidRDefault="00551349" w:rsidP="00FF7F80">
            <w:pPr>
              <w:spacing w:after="0" w:line="240" w:lineRule="auto"/>
              <w:rPr>
                <w:rFonts w:ascii="Times New Roman" w:hAnsi="Times New Roman" w:cs="Times New Roman"/>
              </w:rPr>
            </w:pPr>
            <w:bookmarkStart w:id="55" w:name="_Hlk21206906"/>
            <w:r w:rsidRPr="002D4F0D">
              <w:rPr>
                <w:rFonts w:ascii="Times New Roman" w:hAnsi="Times New Roman" w:cs="Times New Roman"/>
              </w:rPr>
              <w:t>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(копия)</w:t>
            </w:r>
            <w:bookmarkEnd w:id="55"/>
          </w:p>
        </w:tc>
        <w:tc>
          <w:tcPr>
            <w:tcW w:w="2835" w:type="dxa"/>
            <w:shd w:val="clear" w:color="auto" w:fill="auto"/>
            <w:vAlign w:val="center"/>
          </w:tcPr>
          <w:p w14:paraId="6E1B54C0"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3425D49F" w14:textId="77777777" w:rsidTr="00FF7F80">
        <w:tc>
          <w:tcPr>
            <w:tcW w:w="982" w:type="dxa"/>
            <w:vAlign w:val="center"/>
          </w:tcPr>
          <w:p w14:paraId="75C7CD68"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0D200579" w14:textId="77777777" w:rsidR="00551349" w:rsidRPr="002D4F0D" w:rsidRDefault="00551349" w:rsidP="00FF7F80">
            <w:pPr>
              <w:spacing w:after="0" w:line="240" w:lineRule="auto"/>
              <w:rPr>
                <w:rFonts w:ascii="Times New Roman" w:hAnsi="Times New Roman" w:cs="Times New Roman"/>
              </w:rPr>
            </w:pPr>
            <w:bookmarkStart w:id="56" w:name="_Hlk21207000"/>
            <w:r w:rsidRPr="002D4F0D">
              <w:rPr>
                <w:rFonts w:ascii="Times New Roman" w:hAnsi="Times New Roman" w:cs="Times New Roman"/>
              </w:rPr>
              <w:t>Реквизиты распорядительного акта о зачислении ребенка в образовательную организацию</w:t>
            </w:r>
            <w:bookmarkEnd w:id="56"/>
          </w:p>
        </w:tc>
        <w:tc>
          <w:tcPr>
            <w:tcW w:w="2835" w:type="dxa"/>
            <w:shd w:val="clear" w:color="auto" w:fill="auto"/>
            <w:vAlign w:val="center"/>
          </w:tcPr>
          <w:p w14:paraId="207E9BA5"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09C1EB51" w14:textId="77777777" w:rsidTr="00FF7F80">
        <w:tc>
          <w:tcPr>
            <w:tcW w:w="982" w:type="dxa"/>
            <w:vAlign w:val="center"/>
          </w:tcPr>
          <w:p w14:paraId="2A5A9CC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713D1691"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Примерная форма заявления о зачислении ребенка в образовательную организацию</w:t>
            </w:r>
          </w:p>
        </w:tc>
        <w:tc>
          <w:tcPr>
            <w:tcW w:w="2835" w:type="dxa"/>
            <w:shd w:val="clear" w:color="auto" w:fill="auto"/>
            <w:vAlign w:val="center"/>
          </w:tcPr>
          <w:p w14:paraId="4F97B32F"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35C3B" w14:paraId="4ACD33A8" w14:textId="77777777" w:rsidTr="00FF7F80">
        <w:tc>
          <w:tcPr>
            <w:tcW w:w="982" w:type="dxa"/>
            <w:vAlign w:val="center"/>
          </w:tcPr>
          <w:p w14:paraId="6F6D42B6" w14:textId="77777777" w:rsidR="00551349" w:rsidRPr="002D4F0D" w:rsidRDefault="00551349" w:rsidP="00FF7F80">
            <w:pPr>
              <w:pStyle w:val="a5"/>
              <w:numPr>
                <w:ilvl w:val="0"/>
                <w:numId w:val="20"/>
              </w:numPr>
              <w:spacing w:after="0" w:line="240" w:lineRule="auto"/>
              <w:ind w:left="0" w:firstLine="0"/>
              <w:jc w:val="center"/>
              <w:rPr>
                <w:rFonts w:ascii="Times New Roman" w:hAnsi="Times New Roman" w:cs="Times New Roman"/>
                <w:b/>
              </w:rPr>
            </w:pPr>
          </w:p>
        </w:tc>
        <w:tc>
          <w:tcPr>
            <w:tcW w:w="11487" w:type="dxa"/>
            <w:gridSpan w:val="2"/>
            <w:vAlign w:val="center"/>
          </w:tcPr>
          <w:p w14:paraId="4DA53A79" w14:textId="77777777" w:rsidR="00551349" w:rsidRPr="002D4F0D" w:rsidRDefault="00551349" w:rsidP="00FF7F80">
            <w:pPr>
              <w:spacing w:after="0" w:line="240" w:lineRule="auto"/>
              <w:rPr>
                <w:rFonts w:ascii="Times New Roman" w:hAnsi="Times New Roman" w:cs="Times New Roman"/>
              </w:rPr>
            </w:pPr>
            <w:r w:rsidRPr="002D4F0D">
              <w:rPr>
                <w:rFonts w:ascii="Times New Roman" w:hAnsi="Times New Roman" w:cs="Times New Roman"/>
              </w:rPr>
              <w:t>Перечень документов для зачисления ребенка в образовательную организацию</w:t>
            </w:r>
          </w:p>
        </w:tc>
        <w:tc>
          <w:tcPr>
            <w:tcW w:w="2835" w:type="dxa"/>
            <w:shd w:val="clear" w:color="auto" w:fill="auto"/>
            <w:vAlign w:val="center"/>
          </w:tcPr>
          <w:p w14:paraId="56C1259F" w14:textId="77777777" w:rsidR="00551349" w:rsidRPr="0046759E" w:rsidRDefault="00551349" w:rsidP="00FF7F80">
            <w:pPr>
              <w:spacing w:after="0" w:line="240" w:lineRule="auto"/>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w:t>
            </w:r>
          </w:p>
        </w:tc>
      </w:tr>
      <w:tr w:rsidR="00551349" w:rsidRPr="00DE5AC8" w14:paraId="0FE6A71E" w14:textId="77777777" w:rsidTr="00FF7F80">
        <w:trPr>
          <w:cantSplit/>
          <w:trHeight w:val="882"/>
        </w:trPr>
        <w:tc>
          <w:tcPr>
            <w:tcW w:w="4531" w:type="dxa"/>
            <w:gridSpan w:val="2"/>
            <w:vMerge w:val="restart"/>
            <w:shd w:val="clear" w:color="auto" w:fill="B4C6E7" w:themeFill="accent1" w:themeFillTint="66"/>
            <w:vAlign w:val="center"/>
          </w:tcPr>
          <w:p w14:paraId="3D438747" w14:textId="77777777" w:rsidR="00551349" w:rsidRPr="00195AFF" w:rsidRDefault="00551349" w:rsidP="00FF7F80">
            <w:pPr>
              <w:spacing w:after="0" w:line="240" w:lineRule="auto"/>
              <w:jc w:val="right"/>
              <w:rPr>
                <w:rFonts w:ascii="Times New Roman" w:hAnsi="Times New Roman" w:cs="Times New Roman"/>
                <w:b/>
                <w:sz w:val="20"/>
                <w:szCs w:val="20"/>
              </w:rPr>
            </w:pPr>
            <w:r w:rsidRPr="00195AFF">
              <w:rPr>
                <w:rFonts w:ascii="Times New Roman" w:hAnsi="Times New Roman" w:cs="Times New Roman"/>
                <w:b/>
                <w:sz w:val="20"/>
                <w:szCs w:val="20"/>
              </w:rPr>
              <w:t>Оценка индикатора 1.1.2</w:t>
            </w:r>
          </w:p>
        </w:tc>
        <w:tc>
          <w:tcPr>
            <w:tcW w:w="7938" w:type="dxa"/>
            <w:shd w:val="clear" w:color="auto" w:fill="B4C6E7" w:themeFill="accent1" w:themeFillTint="66"/>
            <w:vAlign w:val="center"/>
          </w:tcPr>
          <w:p w14:paraId="62A98110" w14:textId="77777777" w:rsidR="00551349" w:rsidRPr="00195AFF" w:rsidRDefault="00551349" w:rsidP="00FF7F80">
            <w:pPr>
              <w:spacing w:after="0" w:line="240" w:lineRule="auto"/>
              <w:jc w:val="right"/>
              <w:rPr>
                <w:rFonts w:ascii="Times New Roman" w:hAnsi="Times New Roman" w:cs="Times New Roman"/>
                <w:sz w:val="20"/>
                <w:szCs w:val="20"/>
              </w:rPr>
            </w:pPr>
            <w:r w:rsidRPr="00195AFF">
              <w:rPr>
                <w:rFonts w:ascii="Times New Roman" w:hAnsi="Times New Roman" w:cs="Times New Roman"/>
                <w:b/>
                <w:sz w:val="20"/>
                <w:szCs w:val="20"/>
              </w:rPr>
              <w:t>в баллах</w:t>
            </w:r>
          </w:p>
        </w:tc>
        <w:tc>
          <w:tcPr>
            <w:tcW w:w="2835" w:type="dxa"/>
            <w:shd w:val="clear" w:color="auto" w:fill="B4C6E7" w:themeFill="accent1" w:themeFillTint="66"/>
            <w:vAlign w:val="center"/>
          </w:tcPr>
          <w:p w14:paraId="1BC92D96" w14:textId="77777777" w:rsidR="00551349" w:rsidRPr="0046759E" w:rsidRDefault="00551349" w:rsidP="00FF7F80">
            <w:pPr>
              <w:spacing w:after="0" w:line="240" w:lineRule="auto"/>
              <w:ind w:left="113" w:right="113"/>
              <w:jc w:val="center"/>
              <w:rPr>
                <w:rFonts w:ascii="Times New Roman" w:hAnsi="Times New Roman" w:cs="Times New Roman"/>
                <w:b/>
                <w:bCs/>
                <w:sz w:val="24"/>
                <w:szCs w:val="24"/>
              </w:rPr>
            </w:pPr>
            <w:r w:rsidRPr="0046759E">
              <w:rPr>
                <w:rFonts w:ascii="Times New Roman" w:hAnsi="Times New Roman" w:cs="Times New Roman"/>
                <w:b/>
                <w:bCs/>
                <w:color w:val="000000"/>
                <w:sz w:val="24"/>
                <w:szCs w:val="24"/>
              </w:rPr>
              <w:t>18,75</w:t>
            </w:r>
          </w:p>
        </w:tc>
      </w:tr>
      <w:tr w:rsidR="00551349" w:rsidRPr="00DE5AC8" w14:paraId="125F3078" w14:textId="77777777" w:rsidTr="00FF7F80">
        <w:trPr>
          <w:cantSplit/>
          <w:trHeight w:val="711"/>
        </w:trPr>
        <w:tc>
          <w:tcPr>
            <w:tcW w:w="4531" w:type="dxa"/>
            <w:gridSpan w:val="2"/>
            <w:vMerge/>
            <w:shd w:val="clear" w:color="auto" w:fill="B4C6E7" w:themeFill="accent1" w:themeFillTint="66"/>
            <w:vAlign w:val="center"/>
          </w:tcPr>
          <w:p w14:paraId="1EA5D24A" w14:textId="77777777" w:rsidR="00551349" w:rsidRPr="00195AFF" w:rsidRDefault="00551349" w:rsidP="00FF7F80">
            <w:pPr>
              <w:spacing w:after="0" w:line="240" w:lineRule="auto"/>
              <w:jc w:val="right"/>
              <w:rPr>
                <w:rFonts w:ascii="Times New Roman" w:hAnsi="Times New Roman" w:cs="Times New Roman"/>
                <w:b/>
                <w:sz w:val="20"/>
                <w:szCs w:val="20"/>
              </w:rPr>
            </w:pPr>
          </w:p>
        </w:tc>
        <w:tc>
          <w:tcPr>
            <w:tcW w:w="7938" w:type="dxa"/>
            <w:shd w:val="clear" w:color="auto" w:fill="8EAADB" w:themeFill="accent1" w:themeFillTint="99"/>
            <w:vAlign w:val="center"/>
          </w:tcPr>
          <w:p w14:paraId="5A8110B0" w14:textId="77777777" w:rsidR="00551349" w:rsidRPr="00195AFF" w:rsidRDefault="00551349" w:rsidP="00FF7F80">
            <w:pPr>
              <w:spacing w:after="0" w:line="240" w:lineRule="auto"/>
              <w:jc w:val="right"/>
              <w:rPr>
                <w:rFonts w:ascii="Times New Roman" w:hAnsi="Times New Roman" w:cs="Times New Roman"/>
                <w:b/>
                <w:sz w:val="20"/>
                <w:szCs w:val="20"/>
              </w:rPr>
            </w:pPr>
            <w:r w:rsidRPr="00195AFF">
              <w:rPr>
                <w:rFonts w:ascii="Times New Roman" w:hAnsi="Times New Roman" w:cs="Times New Roman"/>
                <w:b/>
                <w:color w:val="FFFFFF" w:themeColor="background1"/>
                <w:sz w:val="20"/>
                <w:szCs w:val="20"/>
              </w:rPr>
              <w:t>в единицах</w:t>
            </w:r>
          </w:p>
        </w:tc>
        <w:tc>
          <w:tcPr>
            <w:tcW w:w="2835" w:type="dxa"/>
            <w:shd w:val="clear" w:color="auto" w:fill="8EAADB" w:themeFill="accent1" w:themeFillTint="99"/>
            <w:vAlign w:val="center"/>
          </w:tcPr>
          <w:p w14:paraId="246A056F" w14:textId="77777777" w:rsidR="00551349" w:rsidRPr="0046759E" w:rsidRDefault="00551349" w:rsidP="00FF7F80">
            <w:pPr>
              <w:spacing w:after="0" w:line="240" w:lineRule="auto"/>
              <w:ind w:left="113" w:right="113"/>
              <w:jc w:val="center"/>
              <w:rPr>
                <w:rFonts w:ascii="Times New Roman" w:hAnsi="Times New Roman" w:cs="Times New Roman"/>
                <w:b/>
                <w:bCs/>
                <w:color w:val="FFFFFF" w:themeColor="background1"/>
                <w:sz w:val="24"/>
                <w:szCs w:val="24"/>
              </w:rPr>
            </w:pPr>
            <w:r w:rsidRPr="0046759E">
              <w:rPr>
                <w:rFonts w:ascii="Times New Roman" w:hAnsi="Times New Roman" w:cs="Times New Roman"/>
                <w:b/>
                <w:bCs/>
                <w:color w:val="FFFFFF" w:themeColor="background1"/>
                <w:sz w:val="24"/>
                <w:szCs w:val="24"/>
              </w:rPr>
              <w:t>15</w:t>
            </w:r>
          </w:p>
        </w:tc>
      </w:tr>
    </w:tbl>
    <w:p w14:paraId="68D32776" w14:textId="77777777" w:rsidR="00551349" w:rsidRDefault="00551349" w:rsidP="00551349">
      <w:pPr>
        <w:rPr>
          <w:rFonts w:ascii="Times New Roman" w:hAnsi="Times New Roman" w:cs="Times New Roman"/>
          <w:sz w:val="28"/>
        </w:rPr>
      </w:pPr>
    </w:p>
    <w:p w14:paraId="079DB8BB" w14:textId="77777777" w:rsidR="00551349" w:rsidRPr="000F1D4D" w:rsidRDefault="00551349" w:rsidP="00551349">
      <w:pPr>
        <w:spacing w:after="0" w:line="360" w:lineRule="auto"/>
        <w:ind w:firstLine="709"/>
        <w:jc w:val="both"/>
        <w:rPr>
          <w:rFonts w:ascii="Times New Roman" w:hAnsi="Times New Roman" w:cs="Times New Roman"/>
          <w:sz w:val="28"/>
          <w:lang w:val="en-US"/>
        </w:rPr>
        <w:sectPr w:rsidR="00551349" w:rsidRPr="000F1D4D" w:rsidSect="00BE034A">
          <w:pgSz w:w="16838" w:h="11906" w:orient="landscape" w:code="9"/>
          <w:pgMar w:top="1418" w:right="851" w:bottom="851" w:left="851" w:header="709" w:footer="709" w:gutter="0"/>
          <w:cols w:space="708"/>
          <w:docGrid w:linePitch="360"/>
        </w:sectPr>
      </w:pPr>
    </w:p>
    <w:p w14:paraId="48C48FC3" w14:textId="77777777" w:rsidR="00551349" w:rsidRDefault="00551349" w:rsidP="00551349">
      <w:pPr>
        <w:widowControl w:val="0"/>
        <w:autoSpaceDE w:val="0"/>
        <w:autoSpaceDN w:val="0"/>
        <w:spacing w:after="0" w:line="380" w:lineRule="exact"/>
        <w:ind w:firstLine="709"/>
        <w:jc w:val="both"/>
        <w:rPr>
          <w:rFonts w:ascii="Times New Roman" w:hAnsi="Times New Roman" w:cs="Times New Roman"/>
          <w:sz w:val="28"/>
        </w:rPr>
      </w:pPr>
      <w:r>
        <w:rPr>
          <w:rFonts w:ascii="Times New Roman" w:hAnsi="Times New Roman" w:cs="Times New Roman"/>
          <w:sz w:val="28"/>
          <w:szCs w:val="28"/>
        </w:rPr>
        <w:lastRenderedPageBreak/>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1.1 (</w:t>
      </w:r>
      <w:proofErr w:type="spellStart"/>
      <w:r w:rsidRPr="00060C55">
        <w:rPr>
          <w:rFonts w:ascii="Times New Roman" w:hAnsi="Times New Roman" w:cs="Times New Roman"/>
          <w:b/>
          <w:sz w:val="28"/>
          <w:szCs w:val="28"/>
        </w:rPr>
        <w:t>П</w:t>
      </w:r>
      <w:r w:rsidRPr="00060C55">
        <w:rPr>
          <w:rFonts w:ascii="Times New Roman" w:hAnsi="Times New Roman" w:cs="Times New Roman"/>
          <w:b/>
          <w:sz w:val="28"/>
          <w:szCs w:val="28"/>
          <w:vertAlign w:val="subscript"/>
        </w:rPr>
        <w:t>инф</w:t>
      </w:r>
      <w:proofErr w:type="spellEnd"/>
      <w:r w:rsidRPr="00060C55">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 характеризующих общие критерии </w:t>
      </w:r>
      <w:proofErr w:type="gramStart"/>
      <w:r w:rsidRPr="00060C55">
        <w:rPr>
          <w:rFonts w:ascii="Times New Roman" w:hAnsi="Times New Roman" w:cs="Times New Roman"/>
          <w:sz w:val="28"/>
          <w:szCs w:val="28"/>
        </w:rPr>
        <w:t>оценки качества условий оказания услуг</w:t>
      </w:r>
      <w:proofErr w:type="gramEnd"/>
      <w:r w:rsidRPr="00060C55">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 xml:space="preserve"> (далее - </w:t>
      </w:r>
      <w:r w:rsidRPr="00060C55">
        <w:rPr>
          <w:rFonts w:ascii="Times New Roman" w:hAnsi="Times New Roman" w:cs="Times New Roman"/>
          <w:sz w:val="28"/>
          <w:szCs w:val="28"/>
        </w:rPr>
        <w:t>Едины</w:t>
      </w:r>
      <w:r>
        <w:rPr>
          <w:rFonts w:ascii="Times New Roman" w:hAnsi="Times New Roman" w:cs="Times New Roman"/>
          <w:sz w:val="28"/>
          <w:szCs w:val="28"/>
        </w:rPr>
        <w:t>й</w:t>
      </w:r>
      <w:r w:rsidRPr="00060C55">
        <w:rPr>
          <w:rFonts w:ascii="Times New Roman" w:hAnsi="Times New Roman" w:cs="Times New Roman"/>
          <w:sz w:val="28"/>
          <w:szCs w:val="28"/>
        </w:rPr>
        <w:t xml:space="preserve"> порядок расчета показателей</w:t>
      </w:r>
      <w:r>
        <w:rPr>
          <w:rFonts w:ascii="Times New Roman" w:hAnsi="Times New Roman" w:cs="Times New Roman"/>
          <w:sz w:val="28"/>
          <w:szCs w:val="28"/>
        </w:rPr>
        <w:t>)</w:t>
      </w:r>
      <w:r>
        <w:rPr>
          <w:rStyle w:val="ac"/>
          <w:rFonts w:ascii="Times New Roman" w:hAnsi="Times New Roman" w:cs="Times New Roman"/>
          <w:sz w:val="28"/>
          <w:szCs w:val="28"/>
        </w:rPr>
        <w:t xml:space="preserve"> </w:t>
      </w:r>
      <w:r>
        <w:rPr>
          <w:rStyle w:val="ac"/>
          <w:rFonts w:ascii="Times New Roman" w:hAnsi="Times New Roman" w:cs="Times New Roman"/>
          <w:sz w:val="28"/>
          <w:szCs w:val="28"/>
        </w:rPr>
        <w:footnoteReference w:id="14"/>
      </w:r>
      <w:r>
        <w:rPr>
          <w:rFonts w:ascii="Times New Roman" w:hAnsi="Times New Roman" w:cs="Times New Roman"/>
          <w:sz w:val="28"/>
          <w:szCs w:val="28"/>
        </w:rPr>
        <w:t xml:space="preserve"> (Приложение Б)</w:t>
      </w:r>
    </w:p>
    <w:p w14:paraId="37CBFDAA" w14:textId="77777777" w:rsidR="00551349" w:rsidRDefault="00551349" w:rsidP="00551349">
      <w:pPr>
        <w:spacing w:after="0" w:line="380" w:lineRule="exact"/>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1.1</w:t>
      </w:r>
      <w:r>
        <w:rPr>
          <w:rFonts w:ascii="Times New Roman" w:hAnsi="Times New Roman" w:cs="Times New Roman"/>
          <w:sz w:val="28"/>
        </w:rPr>
        <w:t>, представленные в таблице 2.3</w:t>
      </w:r>
    </w:p>
    <w:p w14:paraId="27CF23B9" w14:textId="77777777" w:rsidR="00551349" w:rsidRDefault="00551349" w:rsidP="00551349">
      <w:pPr>
        <w:spacing w:after="0" w:line="380" w:lineRule="exact"/>
        <w:ind w:firstLine="709"/>
        <w:jc w:val="center"/>
        <w:rPr>
          <w:rFonts w:ascii="Times New Roman" w:hAnsi="Times New Roman" w:cs="Times New Roman"/>
          <w:sz w:val="28"/>
        </w:rPr>
      </w:pPr>
    </w:p>
    <w:p w14:paraId="509A3630" w14:textId="77777777" w:rsidR="00551349" w:rsidRPr="00192A94" w:rsidRDefault="00551349" w:rsidP="00551349">
      <w:pPr>
        <w:spacing w:after="0" w:line="380" w:lineRule="exact"/>
        <w:ind w:firstLine="709"/>
        <w:jc w:val="center"/>
        <w:rPr>
          <w:rFonts w:ascii="Times New Roman" w:hAnsi="Times New Roman" w:cs="Times New Roman"/>
          <w:i/>
          <w:sz w:val="28"/>
        </w:rPr>
      </w:pPr>
      <w:proofErr w:type="gramStart"/>
      <w:r w:rsidRPr="00192A94">
        <w:rPr>
          <w:rFonts w:ascii="Times New Roman" w:hAnsi="Times New Roman" w:cs="Times New Roman"/>
          <w:i/>
          <w:sz w:val="28"/>
        </w:rPr>
        <w:t xml:space="preserve">Таблица 2.3 </w:t>
      </w:r>
      <w:r>
        <w:rPr>
          <w:rFonts w:ascii="Times New Roman" w:hAnsi="Times New Roman" w:cs="Times New Roman"/>
          <w:i/>
          <w:sz w:val="28"/>
        </w:rPr>
        <w:t>Значение показателя 1.1 «</w:t>
      </w:r>
      <w:r w:rsidRPr="00192A94">
        <w:rPr>
          <w:rFonts w:ascii="Times New Roman" w:hAnsi="Times New Roman" w:cs="Times New Roman"/>
          <w:i/>
          <w:sz w:val="28"/>
        </w:rPr>
        <w:t>Соответствие информации о деятельности организации, размещенной на общедоступных информационных ресурсах,</w:t>
      </w:r>
      <w:r>
        <w:rPr>
          <w:rFonts w:ascii="Times New Roman" w:hAnsi="Times New Roman" w:cs="Times New Roman"/>
          <w:i/>
          <w:sz w:val="28"/>
        </w:rPr>
        <w:t xml:space="preserve"> </w:t>
      </w:r>
      <w:r w:rsidRPr="00192A94">
        <w:rPr>
          <w:rFonts w:ascii="Times New Roman" w:hAnsi="Times New Roman" w:cs="Times New Roman"/>
          <w:i/>
          <w:sz w:val="28"/>
        </w:rPr>
        <w:t>ее содержанию и порядку (форме) размещения,</w:t>
      </w:r>
      <w:r w:rsidRPr="00192A94">
        <w:rPr>
          <w:rFonts w:ascii="Times New Roman" w:hAnsi="Times New Roman" w:cs="Times New Roman"/>
          <w:i/>
          <w:sz w:val="28"/>
        </w:rPr>
        <w:br/>
        <w:t>установленным нормативными правовыми актами</w:t>
      </w:r>
      <w:r>
        <w:rPr>
          <w:rFonts w:ascii="Times New Roman" w:hAnsi="Times New Roman" w:cs="Times New Roman"/>
          <w:i/>
          <w:sz w:val="28"/>
        </w:rPr>
        <w:t>»</w:t>
      </w:r>
      <w:proofErr w:type="gramEnd"/>
    </w:p>
    <w:p w14:paraId="471DC24D" w14:textId="77777777" w:rsidR="00551349" w:rsidRDefault="00551349" w:rsidP="00551349">
      <w:pPr>
        <w:spacing w:after="0" w:line="380" w:lineRule="exact"/>
        <w:ind w:firstLine="709"/>
        <w:jc w:val="center"/>
        <w:rPr>
          <w:rFonts w:ascii="Times New Roman" w:hAnsi="Times New Roman" w:cs="Times New Roman"/>
          <w:i/>
          <w:color w:val="002060"/>
          <w:sz w:val="28"/>
        </w:rPr>
      </w:pPr>
      <w:r w:rsidRPr="00CB16B7">
        <w:rPr>
          <w:rFonts w:ascii="Times New Roman" w:hAnsi="Times New Roman" w:cs="Times New Roman"/>
          <w:i/>
          <w:color w:val="002060"/>
          <w:sz w:val="28"/>
        </w:rPr>
        <w:t>(результаты организации оператора)</w:t>
      </w:r>
    </w:p>
    <w:p w14:paraId="5BB3EF45" w14:textId="77777777" w:rsidR="00551349" w:rsidRDefault="00551349" w:rsidP="00551349">
      <w:pPr>
        <w:spacing w:after="0" w:line="380" w:lineRule="exact"/>
        <w:ind w:firstLine="709"/>
        <w:jc w:val="center"/>
        <w:rPr>
          <w:rFonts w:ascii="Times New Roman" w:hAnsi="Times New Roman" w:cs="Times New Roman"/>
          <w:i/>
          <w:color w:val="00206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446"/>
        <w:gridCol w:w="1134"/>
        <w:gridCol w:w="992"/>
        <w:gridCol w:w="1559"/>
      </w:tblGrid>
      <w:tr w:rsidR="00551349" w14:paraId="478F958C" w14:textId="77777777" w:rsidTr="00FF7F80">
        <w:trPr>
          <w:trHeight w:val="427"/>
        </w:trPr>
        <w:tc>
          <w:tcPr>
            <w:tcW w:w="503" w:type="dxa"/>
            <w:vMerge w:val="restart"/>
            <w:shd w:val="clear" w:color="auto" w:fill="D9E2F3" w:themeFill="accent1" w:themeFillTint="33"/>
            <w:vAlign w:val="center"/>
          </w:tcPr>
          <w:p w14:paraId="20EF081B"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5446" w:type="dxa"/>
            <w:vMerge w:val="restart"/>
            <w:shd w:val="clear" w:color="auto" w:fill="D9E2F3" w:themeFill="accent1" w:themeFillTint="33"/>
            <w:vAlign w:val="center"/>
          </w:tcPr>
          <w:p w14:paraId="0D16A5B7"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2126" w:type="dxa"/>
            <w:gridSpan w:val="2"/>
            <w:shd w:val="clear" w:color="auto" w:fill="D9E2F3" w:themeFill="accent1" w:themeFillTint="33"/>
            <w:vAlign w:val="center"/>
          </w:tcPr>
          <w:p w14:paraId="38E00FE8"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w:t>
            </w:r>
            <w:r>
              <w:rPr>
                <w:rFonts w:ascii="Times New Roman" w:hAnsi="Times New Roman" w:cs="Times New Roman"/>
                <w:b/>
                <w:sz w:val="20"/>
                <w:szCs w:val="28"/>
              </w:rPr>
              <w:br/>
              <w:t>(в баллах)</w:t>
            </w:r>
          </w:p>
        </w:tc>
        <w:tc>
          <w:tcPr>
            <w:tcW w:w="1559" w:type="dxa"/>
            <w:vMerge w:val="restart"/>
            <w:shd w:val="clear" w:color="auto" w:fill="B4C6E7" w:themeFill="accent1" w:themeFillTint="66"/>
            <w:vAlign w:val="center"/>
          </w:tcPr>
          <w:p w14:paraId="06CF1A7D"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1.1</w:t>
            </w:r>
          </w:p>
          <w:p w14:paraId="5237F3C4"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06D9E5A7" w14:textId="77777777" w:rsidTr="00FF7F80">
        <w:trPr>
          <w:trHeight w:val="363"/>
        </w:trPr>
        <w:tc>
          <w:tcPr>
            <w:tcW w:w="503" w:type="dxa"/>
            <w:vMerge/>
            <w:shd w:val="clear" w:color="auto" w:fill="D9E2F3" w:themeFill="accent1" w:themeFillTint="33"/>
            <w:vAlign w:val="center"/>
          </w:tcPr>
          <w:p w14:paraId="6A68F28D" w14:textId="77777777" w:rsidR="00551349" w:rsidRPr="00B910A5" w:rsidRDefault="00551349" w:rsidP="00FF7F80">
            <w:pPr>
              <w:spacing w:after="0" w:line="240" w:lineRule="auto"/>
              <w:jc w:val="center"/>
              <w:rPr>
                <w:rFonts w:ascii="Times New Roman" w:hAnsi="Times New Roman" w:cs="Times New Roman"/>
                <w:b/>
                <w:sz w:val="20"/>
                <w:szCs w:val="28"/>
              </w:rPr>
            </w:pPr>
          </w:p>
        </w:tc>
        <w:tc>
          <w:tcPr>
            <w:tcW w:w="5446" w:type="dxa"/>
            <w:vMerge/>
            <w:shd w:val="clear" w:color="auto" w:fill="D9E2F3" w:themeFill="accent1" w:themeFillTint="33"/>
            <w:vAlign w:val="center"/>
          </w:tcPr>
          <w:p w14:paraId="572DEB21" w14:textId="77777777" w:rsidR="00551349" w:rsidRPr="00B910A5" w:rsidRDefault="00551349" w:rsidP="00FF7F80">
            <w:pPr>
              <w:spacing w:after="0" w:line="240" w:lineRule="auto"/>
              <w:jc w:val="center"/>
              <w:rPr>
                <w:rFonts w:ascii="Times New Roman" w:hAnsi="Times New Roman" w:cs="Times New Roman"/>
                <w:b/>
                <w:sz w:val="20"/>
                <w:szCs w:val="28"/>
              </w:rPr>
            </w:pPr>
          </w:p>
        </w:tc>
        <w:tc>
          <w:tcPr>
            <w:tcW w:w="1134" w:type="dxa"/>
            <w:shd w:val="clear" w:color="auto" w:fill="D9E2F3" w:themeFill="accent1" w:themeFillTint="33"/>
            <w:vAlign w:val="center"/>
          </w:tcPr>
          <w:p w14:paraId="17A23E03"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1.1.1</w:t>
            </w:r>
          </w:p>
        </w:tc>
        <w:tc>
          <w:tcPr>
            <w:tcW w:w="992" w:type="dxa"/>
            <w:shd w:val="clear" w:color="auto" w:fill="D9E2F3" w:themeFill="accent1" w:themeFillTint="33"/>
            <w:vAlign w:val="center"/>
          </w:tcPr>
          <w:p w14:paraId="4631B794"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1.1.2</w:t>
            </w:r>
          </w:p>
        </w:tc>
        <w:tc>
          <w:tcPr>
            <w:tcW w:w="1559" w:type="dxa"/>
            <w:vMerge/>
            <w:shd w:val="clear" w:color="auto" w:fill="B4C6E7" w:themeFill="accent1" w:themeFillTint="66"/>
            <w:vAlign w:val="center"/>
          </w:tcPr>
          <w:p w14:paraId="7C5C9555" w14:textId="77777777" w:rsidR="00551349" w:rsidRDefault="00551349" w:rsidP="00FF7F80">
            <w:pPr>
              <w:spacing w:after="0" w:line="240" w:lineRule="auto"/>
              <w:jc w:val="center"/>
              <w:rPr>
                <w:rFonts w:ascii="Times New Roman" w:hAnsi="Times New Roman" w:cs="Times New Roman"/>
                <w:b/>
                <w:sz w:val="20"/>
                <w:szCs w:val="28"/>
              </w:rPr>
            </w:pPr>
          </w:p>
        </w:tc>
      </w:tr>
      <w:tr w:rsidR="00551349" w14:paraId="07A3AEE7" w14:textId="77777777" w:rsidTr="00FF7F80">
        <w:trPr>
          <w:trHeight w:val="844"/>
        </w:trPr>
        <w:tc>
          <w:tcPr>
            <w:tcW w:w="503" w:type="dxa"/>
            <w:vAlign w:val="center"/>
          </w:tcPr>
          <w:p w14:paraId="704BF03C" w14:textId="77777777" w:rsidR="00551349" w:rsidRPr="00472CFF" w:rsidRDefault="00551349" w:rsidP="00FF7F80">
            <w:pPr>
              <w:pStyle w:val="a5"/>
              <w:numPr>
                <w:ilvl w:val="0"/>
                <w:numId w:val="17"/>
              </w:numPr>
              <w:spacing w:after="0" w:line="240" w:lineRule="auto"/>
              <w:ind w:left="0" w:firstLine="0"/>
              <w:jc w:val="center"/>
              <w:rPr>
                <w:rFonts w:ascii="Times New Roman" w:hAnsi="Times New Roman" w:cs="Times New Roman"/>
                <w:sz w:val="20"/>
                <w:szCs w:val="20"/>
              </w:rPr>
            </w:pPr>
          </w:p>
        </w:tc>
        <w:tc>
          <w:tcPr>
            <w:tcW w:w="5446" w:type="dxa"/>
            <w:vAlign w:val="center"/>
          </w:tcPr>
          <w:p w14:paraId="2C4C3352" w14:textId="77777777" w:rsidR="00551349" w:rsidRPr="00396077" w:rsidRDefault="00551349" w:rsidP="00FF7F80">
            <w:pPr>
              <w:widowControl w:val="0"/>
              <w:autoSpaceDE w:val="0"/>
              <w:autoSpaceDN w:val="0"/>
              <w:adjustRightInd w:val="0"/>
              <w:spacing w:after="0" w:line="240" w:lineRule="auto"/>
              <w:rPr>
                <w:rFonts w:ascii="Times New Roman" w:hAnsi="Times New Roman" w:cs="Times New Roman"/>
                <w:sz w:val="20"/>
                <w:szCs w:val="20"/>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134" w:type="dxa"/>
            <w:vAlign w:val="center"/>
          </w:tcPr>
          <w:p w14:paraId="02599E7E" w14:textId="77777777" w:rsidR="00551349" w:rsidRPr="00977F15" w:rsidRDefault="00551349" w:rsidP="00FF7F80">
            <w:pPr>
              <w:spacing w:after="0" w:line="240" w:lineRule="auto"/>
              <w:jc w:val="center"/>
              <w:rPr>
                <w:rFonts w:ascii="Times New Roman" w:hAnsi="Times New Roman" w:cs="Times New Roman"/>
                <w:b/>
                <w:bCs/>
                <w:sz w:val="24"/>
                <w:szCs w:val="24"/>
              </w:rPr>
            </w:pPr>
            <w:r w:rsidRPr="00977F15">
              <w:rPr>
                <w:rFonts w:ascii="Times New Roman" w:hAnsi="Times New Roman" w:cs="Times New Roman"/>
                <w:b/>
                <w:bCs/>
                <w:color w:val="000000"/>
                <w:sz w:val="24"/>
                <w:szCs w:val="24"/>
              </w:rPr>
              <w:t>60</w:t>
            </w:r>
          </w:p>
        </w:tc>
        <w:tc>
          <w:tcPr>
            <w:tcW w:w="992" w:type="dxa"/>
            <w:vAlign w:val="center"/>
          </w:tcPr>
          <w:p w14:paraId="4322091C" w14:textId="77777777" w:rsidR="00551349" w:rsidRPr="00977F15" w:rsidRDefault="00551349" w:rsidP="00FF7F80">
            <w:pPr>
              <w:spacing w:after="0" w:line="240" w:lineRule="auto"/>
              <w:jc w:val="center"/>
              <w:rPr>
                <w:rFonts w:ascii="Times New Roman" w:hAnsi="Times New Roman" w:cs="Times New Roman"/>
                <w:b/>
                <w:bCs/>
                <w:sz w:val="24"/>
                <w:szCs w:val="24"/>
              </w:rPr>
            </w:pPr>
            <w:r w:rsidRPr="00977F15">
              <w:rPr>
                <w:rFonts w:ascii="Times New Roman" w:hAnsi="Times New Roman" w:cs="Times New Roman"/>
                <w:b/>
                <w:bCs/>
                <w:color w:val="000000"/>
                <w:sz w:val="24"/>
                <w:szCs w:val="24"/>
              </w:rPr>
              <w:t>18,75</w:t>
            </w:r>
          </w:p>
        </w:tc>
        <w:tc>
          <w:tcPr>
            <w:tcW w:w="1559" w:type="dxa"/>
            <w:shd w:val="clear" w:color="auto" w:fill="B4C6E7" w:themeFill="accent1" w:themeFillTint="66"/>
            <w:vAlign w:val="center"/>
          </w:tcPr>
          <w:p w14:paraId="0BC46001" w14:textId="77777777" w:rsidR="00551349" w:rsidRPr="00977F15" w:rsidRDefault="00551349" w:rsidP="00FF7F80">
            <w:pPr>
              <w:spacing w:after="0" w:line="240" w:lineRule="auto"/>
              <w:jc w:val="center"/>
              <w:rPr>
                <w:rFonts w:ascii="Times New Roman" w:hAnsi="Times New Roman" w:cs="Times New Roman"/>
                <w:b/>
                <w:bCs/>
                <w:color w:val="000000"/>
                <w:sz w:val="24"/>
                <w:szCs w:val="24"/>
              </w:rPr>
            </w:pPr>
            <w:r w:rsidRPr="00977F15">
              <w:rPr>
                <w:rFonts w:ascii="Times New Roman" w:hAnsi="Times New Roman" w:cs="Times New Roman"/>
                <w:b/>
                <w:bCs/>
                <w:color w:val="000000"/>
                <w:sz w:val="24"/>
                <w:szCs w:val="24"/>
              </w:rPr>
              <w:t>39,38</w:t>
            </w:r>
          </w:p>
        </w:tc>
      </w:tr>
    </w:tbl>
    <w:p w14:paraId="2D7991A9" w14:textId="77777777" w:rsidR="00551349" w:rsidRDefault="00551349" w:rsidP="00551349">
      <w:pPr>
        <w:spacing w:after="0" w:line="360" w:lineRule="auto"/>
        <w:ind w:firstLine="709"/>
        <w:jc w:val="both"/>
        <w:rPr>
          <w:rFonts w:ascii="Times New Roman" w:hAnsi="Times New Roman" w:cs="Times New Roman"/>
          <w:b/>
          <w:sz w:val="28"/>
        </w:rPr>
      </w:pPr>
    </w:p>
    <w:p w14:paraId="2BD5CDA6"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Pr>
          <w:rFonts w:ascii="Times New Roman" w:hAnsi="Times New Roman" w:cs="Times New Roman"/>
          <w:b/>
          <w:sz w:val="28"/>
        </w:rPr>
        <w:t>2</w:t>
      </w:r>
      <w:r>
        <w:rPr>
          <w:rFonts w:ascii="Times New Roman" w:hAnsi="Times New Roman" w:cs="Times New Roman"/>
          <w:sz w:val="28"/>
        </w:rPr>
        <w:t xml:space="preserve"> «</w:t>
      </w:r>
      <w:r w:rsidRPr="0011686D">
        <w:rPr>
          <w:rFonts w:ascii="Times New Roman" w:hAnsi="Times New Roman" w:cs="Times New Roman"/>
          <w:sz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sz w:val="28"/>
        </w:rPr>
        <w:t xml:space="preserve">» представлен </w:t>
      </w:r>
      <w:r w:rsidRPr="00046044">
        <w:rPr>
          <w:rFonts w:ascii="Times New Roman" w:hAnsi="Times New Roman" w:cs="Times New Roman"/>
          <w:b/>
          <w:color w:val="002060"/>
          <w:sz w:val="28"/>
        </w:rPr>
        <w:t>одним индикатором</w:t>
      </w:r>
      <w:r>
        <w:rPr>
          <w:rFonts w:ascii="Times New Roman" w:hAnsi="Times New Roman" w:cs="Times New Roman"/>
          <w:sz w:val="28"/>
        </w:rPr>
        <w:t>:</w:t>
      </w:r>
    </w:p>
    <w:p w14:paraId="443F1732"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11686D">
        <w:rPr>
          <w:rFonts w:ascii="Times New Roman" w:hAnsi="Times New Roman" w:cs="Times New Roman"/>
          <w:sz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sz w:val="28"/>
        </w:rPr>
        <w:t xml:space="preserve">» представлен </w:t>
      </w:r>
      <w:r>
        <w:rPr>
          <w:rFonts w:ascii="Times New Roman" w:hAnsi="Times New Roman" w:cs="Times New Roman"/>
          <w:b/>
          <w:color w:val="002060"/>
          <w:sz w:val="28"/>
        </w:rPr>
        <w:t>шестью</w:t>
      </w:r>
      <w:r w:rsidRPr="00F13956">
        <w:rPr>
          <w:rFonts w:ascii="Times New Roman" w:hAnsi="Times New Roman" w:cs="Times New Roman"/>
          <w:b/>
          <w:color w:val="002060"/>
          <w:sz w:val="28"/>
        </w:rPr>
        <w:t xml:space="preserve"> позициями оценивания</w:t>
      </w:r>
      <w:r>
        <w:rPr>
          <w:rFonts w:ascii="Times New Roman" w:hAnsi="Times New Roman" w:cs="Times New Roman"/>
          <w:sz w:val="28"/>
        </w:rPr>
        <w:t xml:space="preserve"> (Приложение Е). Оценка индикатора 1.2.1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4</w:t>
      </w:r>
    </w:p>
    <w:p w14:paraId="4369B45A"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Pr>
          <w:rFonts w:ascii="Times New Roman" w:hAnsi="Times New Roman" w:cs="Times New Roman"/>
          <w:b/>
          <w:sz w:val="28"/>
          <w:szCs w:val="28"/>
        </w:rPr>
        <w:t>2</w:t>
      </w:r>
      <w:r w:rsidRPr="00060C55">
        <w:rPr>
          <w:rFonts w:ascii="Times New Roman" w:hAnsi="Times New Roman" w:cs="Times New Roman"/>
          <w:b/>
          <w:sz w:val="28"/>
          <w:szCs w:val="28"/>
        </w:rPr>
        <w:t xml:space="preserve"> </w:t>
      </w:r>
      <w:r w:rsidRPr="00E70E19">
        <w:rPr>
          <w:rFonts w:ascii="Times New Roman" w:hAnsi="Times New Roman" w:cs="Times New Roman"/>
          <w:b/>
          <w:sz w:val="28"/>
          <w:szCs w:val="28"/>
        </w:rPr>
        <w:t>(</w:t>
      </w:r>
      <w:proofErr w:type="spellStart"/>
      <w:r w:rsidRPr="00E70E19">
        <w:rPr>
          <w:rFonts w:ascii="Times New Roman" w:hAnsi="Times New Roman" w:cs="Times New Roman"/>
          <w:b/>
          <w:sz w:val="28"/>
          <w:szCs w:val="28"/>
        </w:rPr>
        <w:t>П</w:t>
      </w:r>
      <w:r w:rsidRPr="00E70E19">
        <w:rPr>
          <w:rFonts w:ascii="Times New Roman" w:hAnsi="Times New Roman" w:cs="Times New Roman"/>
          <w:b/>
          <w:sz w:val="28"/>
          <w:szCs w:val="28"/>
          <w:vertAlign w:val="subscript"/>
        </w:rPr>
        <w:t>дист</w:t>
      </w:r>
      <w:proofErr w:type="spellEnd"/>
      <w:r w:rsidRPr="00E70E19">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w:t>
      </w:r>
      <w:r w:rsidRPr="00060C55">
        <w:rPr>
          <w:rFonts w:ascii="Times New Roman" w:hAnsi="Times New Roman" w:cs="Times New Roman"/>
          <w:sz w:val="28"/>
          <w:szCs w:val="28"/>
        </w:rPr>
        <w:lastRenderedPageBreak/>
        <w:t>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4938BCB5"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Pr>
          <w:rFonts w:ascii="Times New Roman" w:hAnsi="Times New Roman" w:cs="Times New Roman"/>
          <w:b/>
          <w:sz w:val="28"/>
        </w:rPr>
        <w:t>2</w:t>
      </w:r>
      <w:r>
        <w:rPr>
          <w:rFonts w:ascii="Times New Roman" w:hAnsi="Times New Roman" w:cs="Times New Roman"/>
          <w:sz w:val="28"/>
        </w:rPr>
        <w:t>, представленные в таблице 2.4</w:t>
      </w:r>
    </w:p>
    <w:p w14:paraId="20AC47B1" w14:textId="77777777" w:rsidR="00551349" w:rsidRDefault="00551349" w:rsidP="00551349">
      <w:pPr>
        <w:rPr>
          <w:rFonts w:ascii="Times New Roman" w:hAnsi="Times New Roman" w:cs="Times New Roman"/>
          <w:sz w:val="28"/>
        </w:rPr>
      </w:pPr>
    </w:p>
    <w:p w14:paraId="0C472646" w14:textId="77777777" w:rsidR="00551349" w:rsidRDefault="00551349" w:rsidP="00551349">
      <w:pPr>
        <w:spacing w:after="0" w:line="360" w:lineRule="auto"/>
        <w:jc w:val="center"/>
        <w:rPr>
          <w:rFonts w:ascii="Times New Roman" w:hAnsi="Times New Roman" w:cs="Times New Roman"/>
          <w:i/>
          <w:sz w:val="28"/>
        </w:rPr>
      </w:pPr>
      <w:r w:rsidRPr="00192A94">
        <w:rPr>
          <w:rFonts w:ascii="Times New Roman" w:hAnsi="Times New Roman" w:cs="Times New Roman"/>
          <w:i/>
          <w:sz w:val="28"/>
        </w:rPr>
        <w:t xml:space="preserve">Таблица 2.4 </w:t>
      </w:r>
      <w:r>
        <w:rPr>
          <w:rFonts w:ascii="Times New Roman" w:hAnsi="Times New Roman" w:cs="Times New Roman"/>
          <w:i/>
          <w:sz w:val="28"/>
        </w:rPr>
        <w:t>Значение показателя 1.2 «</w:t>
      </w:r>
      <w:r w:rsidRPr="00192A94">
        <w:rPr>
          <w:rFonts w:ascii="Times New Roman" w:hAnsi="Times New Roman" w:cs="Times New Roman"/>
          <w:i/>
          <w:sz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i/>
          <w:sz w:val="28"/>
        </w:rPr>
        <w:t>»</w:t>
      </w:r>
    </w:p>
    <w:p w14:paraId="2093FE29" w14:textId="77777777" w:rsidR="00551349" w:rsidRDefault="00551349" w:rsidP="00551349">
      <w:pPr>
        <w:spacing w:after="0" w:line="360" w:lineRule="auto"/>
        <w:jc w:val="center"/>
        <w:rPr>
          <w:rFonts w:ascii="Times New Roman" w:hAnsi="Times New Roman" w:cs="Times New Roman"/>
          <w:i/>
          <w:color w:val="002060"/>
          <w:sz w:val="28"/>
        </w:rPr>
      </w:pPr>
      <w:r w:rsidRPr="00B601A4">
        <w:rPr>
          <w:rFonts w:ascii="Times New Roman" w:hAnsi="Times New Roman" w:cs="Times New Roman"/>
          <w:i/>
          <w:color w:val="002060"/>
          <w:sz w:val="28"/>
        </w:rPr>
        <w:t>(результаты организации-оператора)</w:t>
      </w:r>
    </w:p>
    <w:p w14:paraId="688A1D3F" w14:textId="77777777" w:rsidR="00551349" w:rsidRDefault="00551349" w:rsidP="00551349">
      <w:pPr>
        <w:spacing w:after="0" w:line="360" w:lineRule="auto"/>
        <w:jc w:val="center"/>
        <w:rPr>
          <w:rFonts w:ascii="Times New Roman" w:hAnsi="Times New Roman" w:cs="Times New Roman"/>
          <w:i/>
          <w:color w:val="002060"/>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3320"/>
        <w:gridCol w:w="425"/>
        <w:gridCol w:w="425"/>
        <w:gridCol w:w="425"/>
        <w:gridCol w:w="425"/>
        <w:gridCol w:w="425"/>
        <w:gridCol w:w="427"/>
        <w:gridCol w:w="709"/>
        <w:gridCol w:w="709"/>
        <w:gridCol w:w="1701"/>
      </w:tblGrid>
      <w:tr w:rsidR="00551349" w14:paraId="10852A8F" w14:textId="77777777" w:rsidTr="00FF7F80">
        <w:trPr>
          <w:trHeight w:val="281"/>
          <w:tblHeader/>
        </w:trPr>
        <w:tc>
          <w:tcPr>
            <w:tcW w:w="502" w:type="dxa"/>
            <w:vMerge w:val="restart"/>
            <w:shd w:val="clear" w:color="auto" w:fill="D9E2F3" w:themeFill="accent1" w:themeFillTint="33"/>
            <w:vAlign w:val="center"/>
          </w:tcPr>
          <w:p w14:paraId="1590D620"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320" w:type="dxa"/>
            <w:vMerge w:val="restart"/>
            <w:shd w:val="clear" w:color="auto" w:fill="D9E2F3" w:themeFill="accent1" w:themeFillTint="33"/>
            <w:vAlign w:val="center"/>
          </w:tcPr>
          <w:p w14:paraId="7073541A"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552" w:type="dxa"/>
            <w:gridSpan w:val="6"/>
            <w:shd w:val="clear" w:color="auto" w:fill="D9E2F3" w:themeFill="accent1" w:themeFillTint="33"/>
            <w:vAlign w:val="center"/>
          </w:tcPr>
          <w:p w14:paraId="136E586B"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18" w:type="dxa"/>
            <w:gridSpan w:val="2"/>
            <w:shd w:val="clear" w:color="auto" w:fill="D9E2F3" w:themeFill="accent1" w:themeFillTint="33"/>
            <w:vAlign w:val="center"/>
          </w:tcPr>
          <w:p w14:paraId="0B42B4CD" w14:textId="77777777" w:rsidR="00551349"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1.2</w:t>
            </w:r>
            <w:r>
              <w:rPr>
                <w:rFonts w:ascii="Times New Roman" w:hAnsi="Times New Roman" w:cs="Times New Roman"/>
                <w:b/>
                <w:sz w:val="20"/>
                <w:szCs w:val="18"/>
              </w:rPr>
              <w:t>.1</w:t>
            </w:r>
          </w:p>
        </w:tc>
        <w:tc>
          <w:tcPr>
            <w:tcW w:w="1701" w:type="dxa"/>
            <w:vMerge w:val="restart"/>
            <w:shd w:val="clear" w:color="auto" w:fill="B4C6E7" w:themeFill="accent1" w:themeFillTint="66"/>
            <w:vAlign w:val="center"/>
          </w:tcPr>
          <w:p w14:paraId="191ECB3B"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1.2</w:t>
            </w:r>
          </w:p>
          <w:p w14:paraId="4D675719" w14:textId="77777777" w:rsidR="00551349" w:rsidRPr="00D84599" w:rsidRDefault="00551349" w:rsidP="00FF7F80">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551349" w14:paraId="5580E1E4" w14:textId="77777777" w:rsidTr="00FF7F80">
        <w:trPr>
          <w:cantSplit/>
          <w:trHeight w:val="1129"/>
          <w:tblHeader/>
        </w:trPr>
        <w:tc>
          <w:tcPr>
            <w:tcW w:w="502" w:type="dxa"/>
            <w:vMerge/>
            <w:shd w:val="clear" w:color="auto" w:fill="D9E2F3" w:themeFill="accent1" w:themeFillTint="33"/>
            <w:vAlign w:val="center"/>
          </w:tcPr>
          <w:p w14:paraId="5FBE6692"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3320" w:type="dxa"/>
            <w:vMerge/>
            <w:shd w:val="clear" w:color="auto" w:fill="D9E2F3" w:themeFill="accent1" w:themeFillTint="33"/>
            <w:vAlign w:val="center"/>
          </w:tcPr>
          <w:p w14:paraId="2671D8D7"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425" w:type="dxa"/>
            <w:shd w:val="clear" w:color="auto" w:fill="D9E2F3" w:themeFill="accent1" w:themeFillTint="33"/>
            <w:textDirection w:val="btLr"/>
            <w:vAlign w:val="center"/>
          </w:tcPr>
          <w:p w14:paraId="789875DC"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.2.1.1</w:t>
            </w:r>
          </w:p>
        </w:tc>
        <w:tc>
          <w:tcPr>
            <w:tcW w:w="425" w:type="dxa"/>
            <w:shd w:val="clear" w:color="auto" w:fill="D9E2F3" w:themeFill="accent1" w:themeFillTint="33"/>
            <w:textDirection w:val="btLr"/>
            <w:vAlign w:val="center"/>
          </w:tcPr>
          <w:p w14:paraId="0BEE7D40"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2</w:t>
            </w:r>
          </w:p>
        </w:tc>
        <w:tc>
          <w:tcPr>
            <w:tcW w:w="425" w:type="dxa"/>
            <w:shd w:val="clear" w:color="auto" w:fill="D9E2F3" w:themeFill="accent1" w:themeFillTint="33"/>
            <w:textDirection w:val="btLr"/>
            <w:vAlign w:val="center"/>
          </w:tcPr>
          <w:p w14:paraId="5747AB2F"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3</w:t>
            </w:r>
          </w:p>
        </w:tc>
        <w:tc>
          <w:tcPr>
            <w:tcW w:w="425" w:type="dxa"/>
            <w:shd w:val="clear" w:color="auto" w:fill="D9E2F3" w:themeFill="accent1" w:themeFillTint="33"/>
            <w:textDirection w:val="btLr"/>
            <w:vAlign w:val="center"/>
          </w:tcPr>
          <w:p w14:paraId="737F06FC"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4</w:t>
            </w:r>
          </w:p>
        </w:tc>
        <w:tc>
          <w:tcPr>
            <w:tcW w:w="425" w:type="dxa"/>
            <w:shd w:val="clear" w:color="auto" w:fill="D9E2F3" w:themeFill="accent1" w:themeFillTint="33"/>
            <w:textDirection w:val="btLr"/>
            <w:vAlign w:val="center"/>
          </w:tcPr>
          <w:p w14:paraId="6B3BD460"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5</w:t>
            </w:r>
          </w:p>
        </w:tc>
        <w:tc>
          <w:tcPr>
            <w:tcW w:w="427" w:type="dxa"/>
            <w:shd w:val="clear" w:color="auto" w:fill="D9E2F3" w:themeFill="accent1" w:themeFillTint="33"/>
            <w:textDirection w:val="btLr"/>
          </w:tcPr>
          <w:p w14:paraId="714F5731" w14:textId="77777777" w:rsidR="00551349" w:rsidRPr="00D84599" w:rsidRDefault="00551349" w:rsidP="00FF7F80">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1</w:t>
            </w:r>
            <w:r>
              <w:rPr>
                <w:rFonts w:ascii="Times New Roman" w:hAnsi="Times New Roman" w:cs="Times New Roman"/>
                <w:b/>
                <w:sz w:val="20"/>
                <w:szCs w:val="18"/>
              </w:rPr>
              <w:t>.2.1.6</w:t>
            </w:r>
          </w:p>
        </w:tc>
        <w:tc>
          <w:tcPr>
            <w:tcW w:w="709" w:type="dxa"/>
            <w:shd w:val="clear" w:color="auto" w:fill="D9E2F3" w:themeFill="accent1" w:themeFillTint="33"/>
            <w:textDirection w:val="btLr"/>
            <w:vAlign w:val="center"/>
          </w:tcPr>
          <w:p w14:paraId="0BD0D76F" w14:textId="77777777" w:rsidR="00551349" w:rsidRDefault="00551349" w:rsidP="00FF7F80">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65E56EB3" w14:textId="77777777" w:rsidR="00551349" w:rsidRPr="00E3519B" w:rsidRDefault="00551349" w:rsidP="00FF7F80">
            <w:pPr>
              <w:spacing w:after="0" w:line="240" w:lineRule="auto"/>
              <w:jc w:val="center"/>
              <w:rPr>
                <w:rFonts w:ascii="Times New Roman" w:hAnsi="Times New Roman" w:cs="Times New Roman"/>
                <w:b/>
                <w:color w:val="FFFFFF" w:themeColor="background1"/>
                <w:sz w:val="20"/>
                <w:szCs w:val="28"/>
              </w:rPr>
            </w:pPr>
            <w:r w:rsidRPr="00E3519B">
              <w:rPr>
                <w:rFonts w:ascii="Times New Roman" w:hAnsi="Times New Roman" w:cs="Times New Roman"/>
                <w:b/>
                <w:color w:val="FFFFFF" w:themeColor="background1"/>
                <w:sz w:val="20"/>
                <w:szCs w:val="28"/>
              </w:rPr>
              <w:t>в единицах</w:t>
            </w:r>
          </w:p>
        </w:tc>
        <w:tc>
          <w:tcPr>
            <w:tcW w:w="1701" w:type="dxa"/>
            <w:vMerge/>
            <w:shd w:val="clear" w:color="auto" w:fill="B4C6E7" w:themeFill="accent1" w:themeFillTint="66"/>
            <w:vAlign w:val="center"/>
          </w:tcPr>
          <w:p w14:paraId="2DD4BDC4" w14:textId="77777777" w:rsidR="00551349" w:rsidRPr="00D84599" w:rsidRDefault="00551349" w:rsidP="00FF7F80">
            <w:pPr>
              <w:spacing w:after="0" w:line="240" w:lineRule="auto"/>
              <w:jc w:val="center"/>
              <w:rPr>
                <w:rFonts w:ascii="Times New Roman" w:hAnsi="Times New Roman" w:cs="Times New Roman"/>
                <w:b/>
                <w:sz w:val="18"/>
                <w:szCs w:val="18"/>
              </w:rPr>
            </w:pPr>
          </w:p>
        </w:tc>
      </w:tr>
      <w:tr w:rsidR="00551349" w14:paraId="13008435" w14:textId="77777777" w:rsidTr="00FF7F80">
        <w:trPr>
          <w:trHeight w:val="1413"/>
        </w:trPr>
        <w:tc>
          <w:tcPr>
            <w:tcW w:w="502" w:type="dxa"/>
            <w:vAlign w:val="center"/>
          </w:tcPr>
          <w:p w14:paraId="4C66D1ED" w14:textId="77777777" w:rsidR="00551349" w:rsidRPr="00472CFF" w:rsidRDefault="00551349" w:rsidP="00FF7F80">
            <w:pPr>
              <w:pStyle w:val="a5"/>
              <w:numPr>
                <w:ilvl w:val="0"/>
                <w:numId w:val="18"/>
              </w:numPr>
              <w:spacing w:after="0" w:line="240" w:lineRule="auto"/>
              <w:ind w:left="0" w:firstLine="0"/>
              <w:jc w:val="center"/>
              <w:rPr>
                <w:rFonts w:ascii="Times New Roman" w:hAnsi="Times New Roman" w:cs="Times New Roman"/>
                <w:sz w:val="20"/>
                <w:szCs w:val="20"/>
              </w:rPr>
            </w:pPr>
          </w:p>
        </w:tc>
        <w:tc>
          <w:tcPr>
            <w:tcW w:w="3320" w:type="dxa"/>
            <w:vAlign w:val="center"/>
          </w:tcPr>
          <w:p w14:paraId="1F9052BB" w14:textId="77777777" w:rsidR="00551349" w:rsidRPr="00247AE4" w:rsidRDefault="00551349" w:rsidP="00FF7F80">
            <w:pPr>
              <w:widowControl w:val="0"/>
              <w:autoSpaceDE w:val="0"/>
              <w:autoSpaceDN w:val="0"/>
              <w:adjustRightInd w:val="0"/>
              <w:spacing w:after="0" w:line="240" w:lineRule="auto"/>
              <w:rPr>
                <w:rFonts w:ascii="Times New Roman" w:hAnsi="Times New Roman" w:cs="Times New Roman"/>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425" w:type="dxa"/>
            <w:shd w:val="clear" w:color="auto" w:fill="auto"/>
            <w:vAlign w:val="center"/>
          </w:tcPr>
          <w:p w14:paraId="7EC29D68" w14:textId="77777777" w:rsidR="00551349" w:rsidRPr="0041379B" w:rsidRDefault="00551349" w:rsidP="00FF7F80">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auto"/>
            <w:vAlign w:val="center"/>
          </w:tcPr>
          <w:p w14:paraId="0B1D97F2" w14:textId="77777777" w:rsidR="00551349" w:rsidRPr="0041379B" w:rsidRDefault="00551349" w:rsidP="00FF7F80">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095AC774" w14:textId="77777777" w:rsidR="00551349" w:rsidRPr="0051097D" w:rsidRDefault="00551349" w:rsidP="00FF7F8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color w:val="000000"/>
                <w:sz w:val="24"/>
                <w:szCs w:val="24"/>
                <w:lang w:val="en-US"/>
              </w:rPr>
              <w:t>-</w:t>
            </w:r>
          </w:p>
        </w:tc>
        <w:tc>
          <w:tcPr>
            <w:tcW w:w="425" w:type="dxa"/>
            <w:shd w:val="clear" w:color="auto" w:fill="auto"/>
            <w:vAlign w:val="center"/>
          </w:tcPr>
          <w:p w14:paraId="7AA26AE1" w14:textId="77777777" w:rsidR="00551349" w:rsidRPr="0041379B" w:rsidRDefault="00551349" w:rsidP="00FF7F80">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425" w:type="dxa"/>
            <w:shd w:val="clear" w:color="auto" w:fill="FBE4D5" w:themeFill="accent2" w:themeFillTint="33"/>
            <w:vAlign w:val="center"/>
          </w:tcPr>
          <w:p w14:paraId="43EB2D5A" w14:textId="77777777" w:rsidR="00551349" w:rsidRPr="0051097D" w:rsidRDefault="00551349" w:rsidP="00FF7F8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color w:val="000000"/>
                <w:sz w:val="24"/>
                <w:szCs w:val="24"/>
                <w:lang w:val="en-US"/>
              </w:rPr>
              <w:t>-</w:t>
            </w:r>
          </w:p>
        </w:tc>
        <w:tc>
          <w:tcPr>
            <w:tcW w:w="427" w:type="dxa"/>
            <w:shd w:val="clear" w:color="auto" w:fill="auto"/>
            <w:vAlign w:val="center"/>
          </w:tcPr>
          <w:p w14:paraId="3037BA07" w14:textId="77777777" w:rsidR="00551349" w:rsidRPr="0041379B" w:rsidRDefault="00551349" w:rsidP="00FF7F80">
            <w:pPr>
              <w:spacing w:after="0" w:line="240" w:lineRule="auto"/>
              <w:jc w:val="center"/>
              <w:rPr>
                <w:rFonts w:ascii="Times New Roman" w:hAnsi="Times New Roman" w:cs="Times New Roman"/>
                <w:b/>
                <w:bCs/>
                <w:sz w:val="24"/>
                <w:szCs w:val="24"/>
              </w:rPr>
            </w:pPr>
            <w:r w:rsidRPr="0041379B">
              <w:rPr>
                <w:rFonts w:ascii="Times New Roman" w:hAnsi="Times New Roman" w:cs="Times New Roman"/>
                <w:b/>
                <w:bCs/>
                <w:color w:val="000000"/>
                <w:sz w:val="24"/>
                <w:szCs w:val="24"/>
              </w:rPr>
              <w:t>+</w:t>
            </w:r>
          </w:p>
        </w:tc>
        <w:tc>
          <w:tcPr>
            <w:tcW w:w="709" w:type="dxa"/>
            <w:shd w:val="clear" w:color="auto" w:fill="D9E2F3" w:themeFill="accent1" w:themeFillTint="33"/>
            <w:vAlign w:val="center"/>
          </w:tcPr>
          <w:p w14:paraId="64E85A55" w14:textId="77777777" w:rsidR="00551349" w:rsidRPr="00465574" w:rsidRDefault="00551349" w:rsidP="00FF7F80">
            <w:pPr>
              <w:spacing w:after="0" w:line="240" w:lineRule="auto"/>
              <w:jc w:val="center"/>
              <w:rPr>
                <w:rFonts w:ascii="Times New Roman" w:hAnsi="Times New Roman" w:cs="Times New Roman"/>
                <w:b/>
                <w:sz w:val="24"/>
                <w:szCs w:val="28"/>
              </w:rPr>
            </w:pPr>
            <w:r>
              <w:rPr>
                <w:rFonts w:ascii="Times New Roman" w:eastAsia="Arial" w:hAnsi="Times New Roman" w:cs="Times New Roman"/>
                <w:b/>
                <w:color w:val="000000"/>
                <w:sz w:val="24"/>
              </w:rPr>
              <w:t>100</w:t>
            </w:r>
          </w:p>
        </w:tc>
        <w:tc>
          <w:tcPr>
            <w:tcW w:w="709" w:type="dxa"/>
            <w:shd w:val="clear" w:color="auto" w:fill="8EAADB" w:themeFill="accent1" w:themeFillTint="99"/>
            <w:vAlign w:val="center"/>
          </w:tcPr>
          <w:p w14:paraId="40DE6D22" w14:textId="77777777" w:rsidR="00551349" w:rsidRPr="00B33402" w:rsidRDefault="00551349" w:rsidP="00FF7F80">
            <w:pPr>
              <w:spacing w:after="0" w:line="240" w:lineRule="auto"/>
              <w:jc w:val="center"/>
              <w:rPr>
                <w:rFonts w:ascii="Times New Roman" w:hAnsi="Times New Roman" w:cs="Times New Roman"/>
                <w:b/>
                <w:color w:val="FFFFFF" w:themeColor="background1"/>
                <w:sz w:val="28"/>
                <w:szCs w:val="28"/>
                <w:lang w:val="en-US"/>
              </w:rPr>
            </w:pPr>
            <w:r>
              <w:rPr>
                <w:rFonts w:ascii="Times New Roman" w:hAnsi="Times New Roman" w:cs="Times New Roman"/>
                <w:b/>
                <w:color w:val="FFFFFF" w:themeColor="background1"/>
                <w:sz w:val="28"/>
                <w:szCs w:val="28"/>
                <w:lang w:val="en-US"/>
              </w:rPr>
              <w:t>4</w:t>
            </w:r>
          </w:p>
        </w:tc>
        <w:tc>
          <w:tcPr>
            <w:tcW w:w="1701" w:type="dxa"/>
            <w:shd w:val="clear" w:color="auto" w:fill="B4C6E7" w:themeFill="accent1" w:themeFillTint="66"/>
            <w:vAlign w:val="center"/>
          </w:tcPr>
          <w:p w14:paraId="300D8DAA" w14:textId="77777777" w:rsidR="00551349" w:rsidRPr="00465574" w:rsidRDefault="00551349" w:rsidP="00FF7F80">
            <w:pPr>
              <w:spacing w:after="0" w:line="240" w:lineRule="auto"/>
              <w:jc w:val="center"/>
              <w:rPr>
                <w:rFonts w:ascii="Times New Roman" w:hAnsi="Times New Roman" w:cs="Times New Roman"/>
                <w:b/>
                <w:sz w:val="24"/>
                <w:szCs w:val="28"/>
              </w:rPr>
            </w:pPr>
            <w:r>
              <w:rPr>
                <w:rFonts w:ascii="Times New Roman" w:eastAsia="Arial" w:hAnsi="Times New Roman" w:cs="Times New Roman"/>
                <w:b/>
                <w:sz w:val="24"/>
              </w:rPr>
              <w:t>10</w:t>
            </w:r>
            <w:r w:rsidRPr="00465574">
              <w:rPr>
                <w:rFonts w:ascii="Times New Roman" w:eastAsia="Arial" w:hAnsi="Times New Roman" w:cs="Times New Roman"/>
                <w:b/>
                <w:sz w:val="24"/>
              </w:rPr>
              <w:t>0</w:t>
            </w:r>
          </w:p>
        </w:tc>
      </w:tr>
    </w:tbl>
    <w:p w14:paraId="15DCA9BE" w14:textId="77777777" w:rsidR="00551349" w:rsidRDefault="00551349" w:rsidP="00551349">
      <w:pPr>
        <w:spacing w:after="0" w:line="400" w:lineRule="exact"/>
        <w:ind w:firstLine="709"/>
        <w:jc w:val="both"/>
        <w:rPr>
          <w:rFonts w:ascii="Times New Roman" w:hAnsi="Times New Roman" w:cs="Times New Roman"/>
          <w:b/>
          <w:sz w:val="28"/>
        </w:rPr>
      </w:pPr>
    </w:p>
    <w:p w14:paraId="4D68923F" w14:textId="77777777" w:rsidR="00551349" w:rsidRDefault="00551349" w:rsidP="00551349">
      <w:pPr>
        <w:spacing w:after="0" w:line="400" w:lineRule="exact"/>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Pr>
          <w:rFonts w:ascii="Times New Roman" w:hAnsi="Times New Roman" w:cs="Times New Roman"/>
          <w:b/>
          <w:sz w:val="28"/>
        </w:rPr>
        <w:t>3</w:t>
      </w:r>
      <w:r>
        <w:rPr>
          <w:rFonts w:ascii="Times New Roman" w:hAnsi="Times New Roman" w:cs="Times New Roman"/>
          <w:sz w:val="28"/>
        </w:rPr>
        <w:t xml:space="preserve"> «</w:t>
      </w:r>
      <w:r w:rsidRPr="00D84599">
        <w:rPr>
          <w:rFonts w:ascii="Times New Roman" w:hAnsi="Times New Roman" w:cs="Times New Roman"/>
          <w:sz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Pr>
          <w:rFonts w:ascii="Times New Roman" w:hAnsi="Times New Roman" w:cs="Times New Roman"/>
          <w:sz w:val="28"/>
        </w:rPr>
        <w:t>»</w:t>
      </w:r>
      <w:r w:rsidRPr="00D84599">
        <w:rPr>
          <w:rFonts w:ascii="Times New Roman" w:hAnsi="Times New Roman" w:cs="Times New Roman"/>
          <w:sz w:val="28"/>
        </w:rPr>
        <w:t xml:space="preserve"> </w:t>
      </w:r>
      <w:r>
        <w:rPr>
          <w:rFonts w:ascii="Times New Roman" w:hAnsi="Times New Roman" w:cs="Times New Roman"/>
          <w:sz w:val="28"/>
        </w:rPr>
        <w:t xml:space="preserve">представлен </w:t>
      </w:r>
      <w:r w:rsidRPr="008B7155">
        <w:rPr>
          <w:rFonts w:ascii="Times New Roman" w:hAnsi="Times New Roman" w:cs="Times New Roman"/>
          <w:b/>
          <w:color w:val="002060"/>
          <w:sz w:val="28"/>
        </w:rPr>
        <w:t>двумя индикаторами</w:t>
      </w:r>
      <w:r>
        <w:rPr>
          <w:rFonts w:ascii="Times New Roman" w:hAnsi="Times New Roman" w:cs="Times New Roman"/>
          <w:sz w:val="28"/>
        </w:rPr>
        <w:t>:</w:t>
      </w:r>
    </w:p>
    <w:p w14:paraId="3FBF6BE1" w14:textId="77777777" w:rsidR="00551349" w:rsidRDefault="00551349" w:rsidP="00551349">
      <w:pPr>
        <w:spacing w:after="0" w:line="400" w:lineRule="exact"/>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r>
        <w:rPr>
          <w:rFonts w:ascii="Times New Roman" w:hAnsi="Times New Roman" w:cs="Times New Roman"/>
          <w:sz w:val="28"/>
        </w:rPr>
        <w:t xml:space="preserve">» представлен </w:t>
      </w:r>
      <w:r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 Оценка индикатора 1.3.1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5а</w:t>
      </w:r>
    </w:p>
    <w:p w14:paraId="2D9A6D48" w14:textId="77777777" w:rsidR="00551349" w:rsidRDefault="00551349" w:rsidP="00551349">
      <w:pPr>
        <w:spacing w:after="0" w:line="400" w:lineRule="exact"/>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r>
        <w:rPr>
          <w:rFonts w:ascii="Times New Roman" w:hAnsi="Times New Roman" w:cs="Times New Roman"/>
          <w:sz w:val="28"/>
        </w:rPr>
        <w:t>» представлен</w:t>
      </w:r>
      <w:r>
        <w:rPr>
          <w:rFonts w:ascii="Times New Roman" w:hAnsi="Times New Roman" w:cs="Times New Roman"/>
          <w:b/>
          <w:sz w:val="28"/>
        </w:rPr>
        <w:t xml:space="preserve"> </w:t>
      </w:r>
      <w:r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 Оценка индикатора 1.3.2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5б</w:t>
      </w:r>
    </w:p>
    <w:p w14:paraId="185F3521" w14:textId="77777777" w:rsidR="00551349" w:rsidRDefault="00551349" w:rsidP="00551349">
      <w:pPr>
        <w:rPr>
          <w:rFonts w:ascii="Times New Roman" w:hAnsi="Times New Roman" w:cs="Times New Roman"/>
          <w:i/>
          <w:sz w:val="28"/>
        </w:rPr>
      </w:pPr>
      <w:r>
        <w:rPr>
          <w:rFonts w:ascii="Times New Roman" w:hAnsi="Times New Roman" w:cs="Times New Roman"/>
          <w:i/>
          <w:sz w:val="28"/>
        </w:rPr>
        <w:br w:type="page"/>
      </w:r>
    </w:p>
    <w:p w14:paraId="178601E4"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 xml:space="preserve">Таблица </w:t>
      </w:r>
      <w:proofErr w:type="gramStart"/>
      <w:r w:rsidRPr="00192A94">
        <w:rPr>
          <w:rFonts w:ascii="Times New Roman" w:hAnsi="Times New Roman" w:cs="Times New Roman"/>
          <w:i/>
          <w:sz w:val="28"/>
        </w:rPr>
        <w:t>2.5</w:t>
      </w:r>
      <w:proofErr w:type="gramEnd"/>
      <w:r>
        <w:rPr>
          <w:rFonts w:ascii="Times New Roman" w:hAnsi="Times New Roman" w:cs="Times New Roman"/>
          <w:i/>
          <w:sz w:val="28"/>
        </w:rPr>
        <w:t>а</w:t>
      </w:r>
      <w:r w:rsidRPr="008B7155">
        <w:rPr>
          <w:rFonts w:ascii="Times New Roman" w:hAnsi="Times New Roman" w:cs="Times New Roman"/>
          <w:i/>
          <w:sz w:val="28"/>
        </w:rPr>
        <w:t xml:space="preserve"> </w:t>
      </w:r>
      <w:r>
        <w:rPr>
          <w:rFonts w:ascii="Times New Roman" w:hAnsi="Times New Roman" w:cs="Times New Roman"/>
          <w:i/>
          <w:sz w:val="28"/>
        </w:rPr>
        <w:t>Оценка индикатора 1.3.1 «</w:t>
      </w:r>
      <w:r w:rsidRPr="00192A94">
        <w:rPr>
          <w:rFonts w:ascii="Times New Roman" w:hAnsi="Times New Roman" w:cs="Times New Roman"/>
          <w:i/>
          <w:sz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w:t>
      </w:r>
      <w:r>
        <w:rPr>
          <w:rFonts w:ascii="Times New Roman" w:hAnsi="Times New Roman" w:cs="Times New Roman"/>
          <w:i/>
          <w:sz w:val="28"/>
        </w:rPr>
        <w:t xml:space="preserve">» </w:t>
      </w:r>
      <w:r w:rsidRPr="000806F3">
        <w:rPr>
          <w:rFonts w:ascii="Times New Roman" w:hAnsi="Times New Roman" w:cs="Times New Roman"/>
          <w:i/>
          <w:color w:val="002060"/>
          <w:sz w:val="28"/>
        </w:rPr>
        <w:t>(результаты респондентов)</w:t>
      </w:r>
    </w:p>
    <w:p w14:paraId="0B034593" w14:textId="77777777" w:rsidR="00551349" w:rsidRDefault="00551349" w:rsidP="00551349">
      <w:pPr>
        <w:spacing w:after="0" w:line="360" w:lineRule="auto"/>
        <w:jc w:val="center"/>
        <w:rPr>
          <w:rFonts w:ascii="Times New Roman" w:hAnsi="Times New Roman" w:cs="Times New Roman"/>
          <w:b/>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028"/>
        <w:gridCol w:w="1701"/>
        <w:gridCol w:w="1843"/>
        <w:gridCol w:w="1559"/>
      </w:tblGrid>
      <w:tr w:rsidR="00551349" w14:paraId="10E4A746" w14:textId="77777777" w:rsidTr="00FF7F80">
        <w:trPr>
          <w:trHeight w:val="920"/>
          <w:tblHeader/>
        </w:trPr>
        <w:tc>
          <w:tcPr>
            <w:tcW w:w="503" w:type="dxa"/>
            <w:shd w:val="clear" w:color="auto" w:fill="D9E2F3" w:themeFill="accent1" w:themeFillTint="33"/>
            <w:vAlign w:val="center"/>
          </w:tcPr>
          <w:p w14:paraId="1790BF4B"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4028" w:type="dxa"/>
            <w:shd w:val="clear" w:color="auto" w:fill="D9E2F3" w:themeFill="accent1" w:themeFillTint="33"/>
            <w:vAlign w:val="center"/>
          </w:tcPr>
          <w:p w14:paraId="27075E24"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701" w:type="dxa"/>
            <w:shd w:val="clear" w:color="auto" w:fill="D9E2F3" w:themeFill="accent1" w:themeFillTint="33"/>
            <w:vAlign w:val="center"/>
          </w:tcPr>
          <w:p w14:paraId="60B33FE7"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57A75CEE"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559" w:type="dxa"/>
            <w:shd w:val="clear" w:color="auto" w:fill="B4C6E7" w:themeFill="accent1" w:themeFillTint="66"/>
            <w:vAlign w:val="center"/>
          </w:tcPr>
          <w:p w14:paraId="4AA4F266" w14:textId="77777777" w:rsidR="00551349" w:rsidRDefault="00551349" w:rsidP="00FF7F80">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1.3.1</w:t>
            </w:r>
          </w:p>
          <w:p w14:paraId="34F40806"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1274FF31" w14:textId="77777777" w:rsidTr="00FF7F80">
        <w:trPr>
          <w:trHeight w:val="1135"/>
        </w:trPr>
        <w:tc>
          <w:tcPr>
            <w:tcW w:w="503" w:type="dxa"/>
            <w:vAlign w:val="center"/>
          </w:tcPr>
          <w:p w14:paraId="2EF1DAC8" w14:textId="77777777" w:rsidR="00551349" w:rsidRPr="00472CFF" w:rsidRDefault="00551349" w:rsidP="00FF7F80">
            <w:pPr>
              <w:pStyle w:val="a5"/>
              <w:numPr>
                <w:ilvl w:val="0"/>
                <w:numId w:val="25"/>
              </w:numPr>
              <w:spacing w:after="0" w:line="240" w:lineRule="auto"/>
              <w:ind w:left="0" w:firstLine="0"/>
              <w:jc w:val="center"/>
              <w:rPr>
                <w:rFonts w:ascii="Times New Roman" w:hAnsi="Times New Roman" w:cs="Times New Roman"/>
                <w:sz w:val="20"/>
                <w:szCs w:val="20"/>
              </w:rPr>
            </w:pPr>
          </w:p>
        </w:tc>
        <w:tc>
          <w:tcPr>
            <w:tcW w:w="4028" w:type="dxa"/>
            <w:vAlign w:val="center"/>
          </w:tcPr>
          <w:p w14:paraId="0F6306E5" w14:textId="77777777" w:rsidR="00551349" w:rsidRPr="00247AE4" w:rsidRDefault="00551349" w:rsidP="00FF7F80">
            <w:pPr>
              <w:widowControl w:val="0"/>
              <w:autoSpaceDE w:val="0"/>
              <w:autoSpaceDN w:val="0"/>
              <w:adjustRightInd w:val="0"/>
              <w:spacing w:after="0" w:line="240" w:lineRule="auto"/>
              <w:rPr>
                <w:rFonts w:ascii="Times New Roman" w:hAnsi="Times New Roman" w:cs="Times New Roman"/>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701" w:type="dxa"/>
            <w:vAlign w:val="center"/>
          </w:tcPr>
          <w:p w14:paraId="650C49AB" w14:textId="77777777" w:rsidR="00551349" w:rsidRPr="00FD1FB1" w:rsidRDefault="00551349" w:rsidP="00FF7F80">
            <w:pPr>
              <w:spacing w:after="0" w:line="240" w:lineRule="auto"/>
              <w:jc w:val="center"/>
              <w:rPr>
                <w:rFonts w:ascii="Times New Roman" w:hAnsi="Times New Roman" w:cs="Times New Roman"/>
                <w:b/>
                <w:bCs/>
                <w:sz w:val="24"/>
                <w:szCs w:val="24"/>
              </w:rPr>
            </w:pPr>
            <w:r w:rsidRPr="00FD1FB1">
              <w:rPr>
                <w:rFonts w:ascii="Times New Roman" w:hAnsi="Times New Roman" w:cs="Times New Roman"/>
                <w:b/>
                <w:bCs/>
                <w:color w:val="000000"/>
                <w:sz w:val="24"/>
                <w:szCs w:val="24"/>
              </w:rPr>
              <w:t>608</w:t>
            </w:r>
          </w:p>
        </w:tc>
        <w:tc>
          <w:tcPr>
            <w:tcW w:w="1843" w:type="dxa"/>
            <w:vAlign w:val="center"/>
          </w:tcPr>
          <w:p w14:paraId="23731418" w14:textId="77777777" w:rsidR="00551349" w:rsidRPr="00FD1FB1" w:rsidRDefault="00551349" w:rsidP="00FF7F80">
            <w:pPr>
              <w:spacing w:after="0" w:line="240" w:lineRule="auto"/>
              <w:jc w:val="center"/>
              <w:rPr>
                <w:rFonts w:ascii="Times New Roman" w:hAnsi="Times New Roman" w:cs="Times New Roman"/>
                <w:b/>
                <w:bCs/>
                <w:sz w:val="24"/>
                <w:szCs w:val="24"/>
              </w:rPr>
            </w:pPr>
            <w:r w:rsidRPr="00FD1FB1">
              <w:rPr>
                <w:rFonts w:ascii="Times New Roman" w:hAnsi="Times New Roman" w:cs="Times New Roman"/>
                <w:b/>
                <w:bCs/>
                <w:color w:val="000000"/>
                <w:sz w:val="24"/>
                <w:szCs w:val="24"/>
              </w:rPr>
              <w:t>543</w:t>
            </w:r>
          </w:p>
        </w:tc>
        <w:tc>
          <w:tcPr>
            <w:tcW w:w="1559" w:type="dxa"/>
            <w:shd w:val="clear" w:color="auto" w:fill="B4C6E7" w:themeFill="accent1" w:themeFillTint="66"/>
            <w:vAlign w:val="center"/>
          </w:tcPr>
          <w:p w14:paraId="10D69093" w14:textId="77777777" w:rsidR="00551349" w:rsidRPr="00EC0A1F" w:rsidRDefault="00551349" w:rsidP="00FF7F80">
            <w:pPr>
              <w:spacing w:after="0" w:line="240" w:lineRule="auto"/>
              <w:jc w:val="center"/>
              <w:rPr>
                <w:rFonts w:ascii="Times New Roman" w:hAnsi="Times New Roman" w:cs="Times New Roman"/>
                <w:b/>
                <w:bCs/>
                <w:sz w:val="24"/>
                <w:szCs w:val="24"/>
              </w:rPr>
            </w:pPr>
            <w:r w:rsidRPr="00A44219">
              <w:rPr>
                <w:rFonts w:ascii="Times New Roman" w:hAnsi="Times New Roman" w:cs="Times New Roman"/>
                <w:b/>
                <w:bCs/>
                <w:sz w:val="24"/>
                <w:szCs w:val="24"/>
              </w:rPr>
              <w:t>89,31</w:t>
            </w:r>
          </w:p>
        </w:tc>
      </w:tr>
    </w:tbl>
    <w:p w14:paraId="2D6EBF96" w14:textId="77777777" w:rsidR="00551349" w:rsidRDefault="00551349" w:rsidP="00551349">
      <w:pPr>
        <w:rPr>
          <w:rFonts w:ascii="Times New Roman" w:hAnsi="Times New Roman" w:cs="Times New Roman"/>
          <w:i/>
          <w:sz w:val="28"/>
        </w:rPr>
      </w:pPr>
    </w:p>
    <w:p w14:paraId="0CB8AD98"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2.5</w:t>
      </w:r>
      <w:r>
        <w:rPr>
          <w:rFonts w:ascii="Times New Roman" w:hAnsi="Times New Roman" w:cs="Times New Roman"/>
          <w:i/>
          <w:sz w:val="28"/>
        </w:rPr>
        <w:t>б</w:t>
      </w:r>
      <w:r w:rsidRPr="008B7155">
        <w:rPr>
          <w:rFonts w:ascii="Times New Roman" w:hAnsi="Times New Roman" w:cs="Times New Roman"/>
          <w:i/>
          <w:sz w:val="28"/>
        </w:rPr>
        <w:t xml:space="preserve"> </w:t>
      </w:r>
      <w:r>
        <w:rPr>
          <w:rFonts w:ascii="Times New Roman" w:hAnsi="Times New Roman" w:cs="Times New Roman"/>
          <w:i/>
          <w:sz w:val="28"/>
        </w:rPr>
        <w:t>Оценка индикатора 1.3.2 «</w:t>
      </w:r>
      <w:r w:rsidRPr="00192A94">
        <w:rPr>
          <w:rFonts w:ascii="Times New Roman" w:hAnsi="Times New Roman" w:cs="Times New Roman"/>
          <w:i/>
          <w:sz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w:t>
      </w:r>
      <w:r>
        <w:rPr>
          <w:rFonts w:ascii="Times New Roman" w:hAnsi="Times New Roman" w:cs="Times New Roman"/>
          <w:i/>
          <w:sz w:val="28"/>
        </w:rPr>
        <w:t xml:space="preserve">сайте» </w:t>
      </w:r>
      <w:r w:rsidRPr="000806F3">
        <w:rPr>
          <w:rFonts w:ascii="Times New Roman" w:hAnsi="Times New Roman" w:cs="Times New Roman"/>
          <w:i/>
          <w:color w:val="002060"/>
          <w:sz w:val="28"/>
        </w:rPr>
        <w:t>(результаты респондентов)</w:t>
      </w:r>
    </w:p>
    <w:p w14:paraId="23E85A5D" w14:textId="77777777" w:rsidR="00551349" w:rsidRDefault="00551349" w:rsidP="00551349">
      <w:pPr>
        <w:spacing w:after="0" w:line="360" w:lineRule="auto"/>
        <w:jc w:val="center"/>
        <w:rPr>
          <w:rFonts w:ascii="Times New Roman" w:hAnsi="Times New Roman" w:cs="Times New Roman"/>
          <w:i/>
          <w:color w:val="00206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87"/>
        <w:gridCol w:w="1842"/>
        <w:gridCol w:w="1843"/>
        <w:gridCol w:w="1559"/>
      </w:tblGrid>
      <w:tr w:rsidR="00551349" w14:paraId="71461729" w14:textId="77777777" w:rsidTr="00FF7F80">
        <w:trPr>
          <w:trHeight w:val="920"/>
          <w:tblHeader/>
        </w:trPr>
        <w:tc>
          <w:tcPr>
            <w:tcW w:w="503" w:type="dxa"/>
            <w:shd w:val="clear" w:color="auto" w:fill="D9E2F3" w:themeFill="accent1" w:themeFillTint="33"/>
            <w:vAlign w:val="center"/>
          </w:tcPr>
          <w:p w14:paraId="23DF79D4"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887" w:type="dxa"/>
            <w:shd w:val="clear" w:color="auto" w:fill="D9E2F3" w:themeFill="accent1" w:themeFillTint="33"/>
            <w:vAlign w:val="center"/>
          </w:tcPr>
          <w:p w14:paraId="4F517DE6"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42" w:type="dxa"/>
            <w:shd w:val="clear" w:color="auto" w:fill="D9E2F3" w:themeFill="accent1" w:themeFillTint="33"/>
            <w:vAlign w:val="center"/>
          </w:tcPr>
          <w:p w14:paraId="0457D020"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37D820DC"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559" w:type="dxa"/>
            <w:shd w:val="clear" w:color="auto" w:fill="B4C6E7" w:themeFill="accent1" w:themeFillTint="66"/>
            <w:vAlign w:val="center"/>
          </w:tcPr>
          <w:p w14:paraId="79716B77" w14:textId="77777777" w:rsidR="00551349" w:rsidRDefault="00551349" w:rsidP="00FF7F80">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w:t>
            </w:r>
            <w:r>
              <w:rPr>
                <w:rFonts w:ascii="Times New Roman" w:hAnsi="Times New Roman" w:cs="Times New Roman"/>
                <w:b/>
                <w:sz w:val="20"/>
                <w:szCs w:val="28"/>
              </w:rPr>
              <w:t>2</w:t>
            </w:r>
          </w:p>
          <w:p w14:paraId="0F34A261"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31AF710B" w14:textId="77777777" w:rsidTr="00FF7F80">
        <w:trPr>
          <w:trHeight w:val="1093"/>
        </w:trPr>
        <w:tc>
          <w:tcPr>
            <w:tcW w:w="503" w:type="dxa"/>
            <w:vAlign w:val="center"/>
          </w:tcPr>
          <w:p w14:paraId="28F37B61" w14:textId="77777777" w:rsidR="00551349" w:rsidRPr="00472CFF" w:rsidRDefault="00551349" w:rsidP="00FF7F80">
            <w:pPr>
              <w:pStyle w:val="a5"/>
              <w:numPr>
                <w:ilvl w:val="0"/>
                <w:numId w:val="52"/>
              </w:numPr>
              <w:spacing w:after="0" w:line="240" w:lineRule="auto"/>
              <w:ind w:left="0" w:firstLine="0"/>
              <w:jc w:val="center"/>
              <w:rPr>
                <w:rFonts w:ascii="Times New Roman" w:hAnsi="Times New Roman" w:cs="Times New Roman"/>
                <w:sz w:val="20"/>
                <w:szCs w:val="20"/>
              </w:rPr>
            </w:pPr>
          </w:p>
        </w:tc>
        <w:tc>
          <w:tcPr>
            <w:tcW w:w="3887" w:type="dxa"/>
            <w:vAlign w:val="center"/>
          </w:tcPr>
          <w:p w14:paraId="1FD0F8E7" w14:textId="77777777" w:rsidR="00551349" w:rsidRPr="00247AE4" w:rsidRDefault="00551349" w:rsidP="00FF7F80">
            <w:pPr>
              <w:widowControl w:val="0"/>
              <w:autoSpaceDE w:val="0"/>
              <w:autoSpaceDN w:val="0"/>
              <w:adjustRightInd w:val="0"/>
              <w:spacing w:after="0" w:line="240" w:lineRule="auto"/>
              <w:rPr>
                <w:rFonts w:ascii="Times New Roman" w:hAnsi="Times New Roman" w:cs="Times New Roman"/>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842" w:type="dxa"/>
            <w:vAlign w:val="center"/>
          </w:tcPr>
          <w:p w14:paraId="2EE98664" w14:textId="77777777" w:rsidR="00551349" w:rsidRPr="00A44219" w:rsidRDefault="00551349" w:rsidP="00FF7F80">
            <w:pPr>
              <w:spacing w:after="0" w:line="240" w:lineRule="auto"/>
              <w:jc w:val="center"/>
              <w:rPr>
                <w:rFonts w:ascii="Times New Roman" w:hAnsi="Times New Roman" w:cs="Times New Roman"/>
                <w:b/>
                <w:bCs/>
                <w:sz w:val="24"/>
                <w:szCs w:val="24"/>
              </w:rPr>
            </w:pPr>
            <w:r w:rsidRPr="00A44219">
              <w:rPr>
                <w:rFonts w:ascii="Times New Roman" w:hAnsi="Times New Roman" w:cs="Times New Roman"/>
                <w:b/>
                <w:bCs/>
                <w:sz w:val="24"/>
                <w:szCs w:val="24"/>
              </w:rPr>
              <w:t>608</w:t>
            </w:r>
          </w:p>
        </w:tc>
        <w:tc>
          <w:tcPr>
            <w:tcW w:w="1843" w:type="dxa"/>
            <w:vAlign w:val="center"/>
          </w:tcPr>
          <w:p w14:paraId="4FD58750" w14:textId="77777777" w:rsidR="00551349" w:rsidRPr="00A44219" w:rsidRDefault="00551349" w:rsidP="00FF7F80">
            <w:pPr>
              <w:spacing w:after="0" w:line="240" w:lineRule="auto"/>
              <w:jc w:val="center"/>
              <w:rPr>
                <w:rFonts w:ascii="Times New Roman" w:hAnsi="Times New Roman" w:cs="Times New Roman"/>
                <w:b/>
                <w:bCs/>
                <w:sz w:val="24"/>
                <w:szCs w:val="24"/>
              </w:rPr>
            </w:pPr>
            <w:r w:rsidRPr="00A44219">
              <w:rPr>
                <w:rFonts w:ascii="Times New Roman" w:hAnsi="Times New Roman" w:cs="Times New Roman"/>
                <w:b/>
                <w:bCs/>
                <w:sz w:val="24"/>
                <w:szCs w:val="24"/>
              </w:rPr>
              <w:t>541</w:t>
            </w:r>
          </w:p>
        </w:tc>
        <w:tc>
          <w:tcPr>
            <w:tcW w:w="1559" w:type="dxa"/>
            <w:shd w:val="clear" w:color="auto" w:fill="B4C6E7" w:themeFill="accent1" w:themeFillTint="66"/>
            <w:vAlign w:val="center"/>
          </w:tcPr>
          <w:p w14:paraId="4DB4F1DC" w14:textId="77777777" w:rsidR="00551349" w:rsidRPr="008F7E8C" w:rsidRDefault="00551349" w:rsidP="00FF7F80">
            <w:pPr>
              <w:spacing w:after="0" w:line="240" w:lineRule="auto"/>
              <w:jc w:val="center"/>
              <w:rPr>
                <w:rFonts w:ascii="Times New Roman" w:hAnsi="Times New Roman" w:cs="Times New Roman"/>
                <w:b/>
                <w:bCs/>
                <w:sz w:val="24"/>
                <w:szCs w:val="24"/>
              </w:rPr>
            </w:pPr>
            <w:r w:rsidRPr="00537339">
              <w:rPr>
                <w:rFonts w:ascii="Times New Roman" w:hAnsi="Times New Roman" w:cs="Times New Roman"/>
                <w:b/>
                <w:bCs/>
                <w:sz w:val="24"/>
                <w:szCs w:val="24"/>
              </w:rPr>
              <w:t>88,98</w:t>
            </w:r>
          </w:p>
        </w:tc>
      </w:tr>
    </w:tbl>
    <w:p w14:paraId="329090F5"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szCs w:val="28"/>
        </w:rPr>
      </w:pPr>
    </w:p>
    <w:p w14:paraId="6F15D84C"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Pr>
          <w:rFonts w:ascii="Times New Roman" w:hAnsi="Times New Roman" w:cs="Times New Roman"/>
          <w:b/>
          <w:sz w:val="28"/>
          <w:szCs w:val="28"/>
        </w:rPr>
        <w:t>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BF7ED2">
        <w:rPr>
          <w:rFonts w:ascii="Times New Roman" w:hAnsi="Times New Roman" w:cs="Times New Roman"/>
          <w:b/>
          <w:sz w:val="28"/>
          <w:szCs w:val="28"/>
        </w:rPr>
        <w:t>П</w:t>
      </w:r>
      <w:r w:rsidRPr="00BF7ED2">
        <w:rPr>
          <w:rFonts w:ascii="Times New Roman" w:hAnsi="Times New Roman" w:cs="Times New Roman"/>
          <w:b/>
          <w:sz w:val="28"/>
          <w:szCs w:val="28"/>
          <w:vertAlign w:val="superscript"/>
        </w:rPr>
        <w:t>откр</w:t>
      </w:r>
      <w:r w:rsidRPr="00BF7ED2">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417DEE3"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Pr>
          <w:rFonts w:ascii="Times New Roman" w:hAnsi="Times New Roman" w:cs="Times New Roman"/>
          <w:b/>
          <w:sz w:val="28"/>
        </w:rPr>
        <w:t>3</w:t>
      </w:r>
      <w:r>
        <w:rPr>
          <w:rFonts w:ascii="Times New Roman" w:hAnsi="Times New Roman" w:cs="Times New Roman"/>
          <w:sz w:val="28"/>
        </w:rPr>
        <w:t>, представленные в таблице 2.5</w:t>
      </w:r>
    </w:p>
    <w:p w14:paraId="12CE66EF" w14:textId="77777777" w:rsidR="00551349" w:rsidRDefault="00551349" w:rsidP="00551349">
      <w:pPr>
        <w:rPr>
          <w:rFonts w:ascii="Times New Roman" w:hAnsi="Times New Roman" w:cs="Times New Roman"/>
          <w:sz w:val="28"/>
        </w:rPr>
      </w:pPr>
      <w:r>
        <w:rPr>
          <w:rFonts w:ascii="Times New Roman" w:hAnsi="Times New Roman" w:cs="Times New Roman"/>
          <w:sz w:val="28"/>
        </w:rPr>
        <w:br w:type="page"/>
      </w:r>
    </w:p>
    <w:p w14:paraId="134FA8B5"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2.5</w:t>
      </w:r>
      <w:r w:rsidRPr="008B7155">
        <w:rPr>
          <w:rFonts w:ascii="Times New Roman" w:hAnsi="Times New Roman" w:cs="Times New Roman"/>
          <w:i/>
          <w:sz w:val="28"/>
        </w:rPr>
        <w:t xml:space="preserve"> </w:t>
      </w:r>
      <w:r>
        <w:rPr>
          <w:rFonts w:ascii="Times New Roman" w:hAnsi="Times New Roman" w:cs="Times New Roman"/>
          <w:i/>
          <w:sz w:val="28"/>
        </w:rPr>
        <w:t>Значение показателя 1.3 «</w:t>
      </w:r>
      <w:r w:rsidRPr="00192A94">
        <w:rPr>
          <w:rFonts w:ascii="Times New Roman" w:hAnsi="Times New Roman" w:cs="Times New Roman"/>
          <w:i/>
          <w:sz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Pr>
          <w:rFonts w:ascii="Times New Roman" w:hAnsi="Times New Roman" w:cs="Times New Roman"/>
          <w:i/>
          <w:sz w:val="28"/>
        </w:rPr>
        <w:t xml:space="preserve">» </w:t>
      </w:r>
      <w:r w:rsidRPr="000806F3">
        <w:rPr>
          <w:rFonts w:ascii="Times New Roman" w:hAnsi="Times New Roman" w:cs="Times New Roman"/>
          <w:i/>
          <w:color w:val="002060"/>
          <w:sz w:val="28"/>
        </w:rPr>
        <w:t>(результаты респондентов)</w:t>
      </w:r>
    </w:p>
    <w:p w14:paraId="7207DEF9" w14:textId="77777777" w:rsidR="00551349" w:rsidRPr="00192A94" w:rsidRDefault="00551349" w:rsidP="00551349">
      <w:pPr>
        <w:spacing w:after="0" w:line="360" w:lineRule="auto"/>
        <w:jc w:val="center"/>
        <w:rPr>
          <w:rFonts w:ascii="Times New Roman" w:hAnsi="Times New Roman" w:cs="Times New Roman"/>
          <w:i/>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87"/>
        <w:gridCol w:w="1842"/>
        <w:gridCol w:w="1843"/>
        <w:gridCol w:w="1559"/>
      </w:tblGrid>
      <w:tr w:rsidR="00551349" w14:paraId="246BE8BB" w14:textId="77777777" w:rsidTr="00FF7F80">
        <w:trPr>
          <w:trHeight w:val="427"/>
          <w:tblHeader/>
        </w:trPr>
        <w:tc>
          <w:tcPr>
            <w:tcW w:w="503" w:type="dxa"/>
            <w:vMerge w:val="restart"/>
            <w:shd w:val="clear" w:color="auto" w:fill="D9E2F3" w:themeFill="accent1" w:themeFillTint="33"/>
            <w:vAlign w:val="center"/>
          </w:tcPr>
          <w:p w14:paraId="3301F1A4"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887" w:type="dxa"/>
            <w:vMerge w:val="restart"/>
            <w:shd w:val="clear" w:color="auto" w:fill="D9E2F3" w:themeFill="accent1" w:themeFillTint="33"/>
            <w:vAlign w:val="center"/>
          </w:tcPr>
          <w:p w14:paraId="6C9FEBBB"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3685" w:type="dxa"/>
            <w:gridSpan w:val="2"/>
            <w:shd w:val="clear" w:color="auto" w:fill="D9E2F3" w:themeFill="accent1" w:themeFillTint="33"/>
            <w:vAlign w:val="center"/>
          </w:tcPr>
          <w:p w14:paraId="4E2345E4"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 (в баллах)</w:t>
            </w:r>
          </w:p>
        </w:tc>
        <w:tc>
          <w:tcPr>
            <w:tcW w:w="1559" w:type="dxa"/>
            <w:vMerge w:val="restart"/>
            <w:shd w:val="clear" w:color="auto" w:fill="B4C6E7" w:themeFill="accent1" w:themeFillTint="66"/>
            <w:vAlign w:val="center"/>
          </w:tcPr>
          <w:p w14:paraId="3A3D1751"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1.3</w:t>
            </w:r>
          </w:p>
          <w:p w14:paraId="54B44FF2"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6E2C8385" w14:textId="77777777" w:rsidTr="00FF7F80">
        <w:trPr>
          <w:trHeight w:val="363"/>
          <w:tblHeader/>
        </w:trPr>
        <w:tc>
          <w:tcPr>
            <w:tcW w:w="503" w:type="dxa"/>
            <w:vMerge/>
            <w:shd w:val="clear" w:color="auto" w:fill="D9E2F3" w:themeFill="accent1" w:themeFillTint="33"/>
            <w:vAlign w:val="center"/>
          </w:tcPr>
          <w:p w14:paraId="5ACC2466" w14:textId="77777777" w:rsidR="00551349" w:rsidRPr="00B910A5" w:rsidRDefault="00551349" w:rsidP="00FF7F80">
            <w:pPr>
              <w:spacing w:after="0" w:line="240" w:lineRule="auto"/>
              <w:jc w:val="center"/>
              <w:rPr>
                <w:rFonts w:ascii="Times New Roman" w:hAnsi="Times New Roman" w:cs="Times New Roman"/>
                <w:b/>
                <w:sz w:val="20"/>
                <w:szCs w:val="28"/>
              </w:rPr>
            </w:pPr>
          </w:p>
        </w:tc>
        <w:tc>
          <w:tcPr>
            <w:tcW w:w="3887" w:type="dxa"/>
            <w:vMerge/>
            <w:shd w:val="clear" w:color="auto" w:fill="D9E2F3" w:themeFill="accent1" w:themeFillTint="33"/>
            <w:vAlign w:val="center"/>
          </w:tcPr>
          <w:p w14:paraId="649D4E6B" w14:textId="77777777" w:rsidR="00551349" w:rsidRPr="00B910A5" w:rsidRDefault="00551349" w:rsidP="00FF7F80">
            <w:pPr>
              <w:spacing w:after="0" w:line="240" w:lineRule="auto"/>
              <w:jc w:val="center"/>
              <w:rPr>
                <w:rFonts w:ascii="Times New Roman" w:hAnsi="Times New Roman" w:cs="Times New Roman"/>
                <w:b/>
                <w:sz w:val="20"/>
                <w:szCs w:val="28"/>
              </w:rPr>
            </w:pPr>
          </w:p>
        </w:tc>
        <w:tc>
          <w:tcPr>
            <w:tcW w:w="1842" w:type="dxa"/>
            <w:shd w:val="clear" w:color="auto" w:fill="D9E2F3" w:themeFill="accent1" w:themeFillTint="33"/>
            <w:vAlign w:val="center"/>
          </w:tcPr>
          <w:p w14:paraId="01D65842"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1.3.1</w:t>
            </w:r>
          </w:p>
        </w:tc>
        <w:tc>
          <w:tcPr>
            <w:tcW w:w="1843" w:type="dxa"/>
            <w:shd w:val="clear" w:color="auto" w:fill="D9E2F3" w:themeFill="accent1" w:themeFillTint="33"/>
            <w:vAlign w:val="center"/>
          </w:tcPr>
          <w:p w14:paraId="17049958"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1.3.2</w:t>
            </w:r>
          </w:p>
        </w:tc>
        <w:tc>
          <w:tcPr>
            <w:tcW w:w="1559" w:type="dxa"/>
            <w:vMerge/>
            <w:shd w:val="clear" w:color="auto" w:fill="B4C6E7" w:themeFill="accent1" w:themeFillTint="66"/>
            <w:vAlign w:val="center"/>
          </w:tcPr>
          <w:p w14:paraId="267B95BF" w14:textId="77777777" w:rsidR="00551349" w:rsidRDefault="00551349" w:rsidP="00FF7F80">
            <w:pPr>
              <w:spacing w:after="0" w:line="240" w:lineRule="auto"/>
              <w:jc w:val="center"/>
              <w:rPr>
                <w:rFonts w:ascii="Times New Roman" w:hAnsi="Times New Roman" w:cs="Times New Roman"/>
                <w:b/>
                <w:sz w:val="20"/>
                <w:szCs w:val="28"/>
              </w:rPr>
            </w:pPr>
          </w:p>
        </w:tc>
      </w:tr>
      <w:tr w:rsidR="00551349" w14:paraId="5CB0A07A" w14:textId="77777777" w:rsidTr="00FF7F80">
        <w:trPr>
          <w:trHeight w:val="1275"/>
        </w:trPr>
        <w:tc>
          <w:tcPr>
            <w:tcW w:w="503" w:type="dxa"/>
            <w:vAlign w:val="center"/>
          </w:tcPr>
          <w:p w14:paraId="3CBE7BEE" w14:textId="77777777" w:rsidR="00551349" w:rsidRPr="00472CFF" w:rsidRDefault="00551349" w:rsidP="00FF7F80">
            <w:pPr>
              <w:pStyle w:val="a5"/>
              <w:numPr>
                <w:ilvl w:val="0"/>
                <w:numId w:val="53"/>
              </w:numPr>
              <w:spacing w:after="0" w:line="240" w:lineRule="auto"/>
              <w:ind w:left="0" w:firstLine="0"/>
              <w:jc w:val="center"/>
              <w:rPr>
                <w:rFonts w:ascii="Times New Roman" w:hAnsi="Times New Roman" w:cs="Times New Roman"/>
                <w:sz w:val="20"/>
                <w:szCs w:val="20"/>
              </w:rPr>
            </w:pPr>
          </w:p>
        </w:tc>
        <w:tc>
          <w:tcPr>
            <w:tcW w:w="3887" w:type="dxa"/>
            <w:vAlign w:val="center"/>
          </w:tcPr>
          <w:p w14:paraId="72A5219D" w14:textId="77777777" w:rsidR="00551349" w:rsidRPr="00DD4BA5" w:rsidRDefault="00551349" w:rsidP="00FF7F80">
            <w:pPr>
              <w:widowControl w:val="0"/>
              <w:autoSpaceDE w:val="0"/>
              <w:autoSpaceDN w:val="0"/>
              <w:adjustRightInd w:val="0"/>
              <w:spacing w:after="0" w:line="240" w:lineRule="auto"/>
              <w:rPr>
                <w:rFonts w:ascii="Times New Roman" w:hAnsi="Times New Roman" w:cs="Times New Roman"/>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842" w:type="dxa"/>
            <w:vAlign w:val="center"/>
          </w:tcPr>
          <w:p w14:paraId="4407812A" w14:textId="77777777" w:rsidR="00551349" w:rsidRPr="00537339" w:rsidRDefault="00551349" w:rsidP="00FF7F80">
            <w:pPr>
              <w:spacing w:after="0" w:line="240" w:lineRule="auto"/>
              <w:jc w:val="center"/>
              <w:rPr>
                <w:rFonts w:ascii="Times New Roman" w:hAnsi="Times New Roman" w:cs="Times New Roman"/>
                <w:b/>
                <w:bCs/>
                <w:sz w:val="24"/>
                <w:szCs w:val="24"/>
              </w:rPr>
            </w:pPr>
            <w:r w:rsidRPr="00537339">
              <w:rPr>
                <w:rFonts w:ascii="Times New Roman" w:hAnsi="Times New Roman" w:cs="Times New Roman"/>
                <w:b/>
                <w:bCs/>
                <w:color w:val="000000"/>
                <w:sz w:val="24"/>
                <w:szCs w:val="24"/>
              </w:rPr>
              <w:t>89,31</w:t>
            </w:r>
          </w:p>
        </w:tc>
        <w:tc>
          <w:tcPr>
            <w:tcW w:w="1843" w:type="dxa"/>
            <w:vAlign w:val="center"/>
          </w:tcPr>
          <w:p w14:paraId="6EF30F22" w14:textId="77777777" w:rsidR="00551349" w:rsidRPr="00537339" w:rsidRDefault="00551349" w:rsidP="00FF7F80">
            <w:pPr>
              <w:spacing w:after="0" w:line="240" w:lineRule="auto"/>
              <w:jc w:val="center"/>
              <w:rPr>
                <w:rFonts w:ascii="Times New Roman" w:hAnsi="Times New Roman" w:cs="Times New Roman"/>
                <w:b/>
                <w:bCs/>
                <w:sz w:val="24"/>
                <w:szCs w:val="24"/>
              </w:rPr>
            </w:pPr>
            <w:r w:rsidRPr="00537339">
              <w:rPr>
                <w:rFonts w:ascii="Times New Roman" w:hAnsi="Times New Roman" w:cs="Times New Roman"/>
                <w:b/>
                <w:bCs/>
                <w:color w:val="000000"/>
                <w:sz w:val="24"/>
                <w:szCs w:val="24"/>
              </w:rPr>
              <w:t>88,98</w:t>
            </w:r>
          </w:p>
        </w:tc>
        <w:tc>
          <w:tcPr>
            <w:tcW w:w="1559" w:type="dxa"/>
            <w:shd w:val="clear" w:color="auto" w:fill="B4C6E7" w:themeFill="accent1" w:themeFillTint="66"/>
            <w:vAlign w:val="center"/>
          </w:tcPr>
          <w:p w14:paraId="7D98743F" w14:textId="77777777" w:rsidR="00551349" w:rsidRPr="00B751A0" w:rsidRDefault="00551349" w:rsidP="00FF7F80">
            <w:pPr>
              <w:spacing w:after="0" w:line="240" w:lineRule="auto"/>
              <w:jc w:val="center"/>
              <w:rPr>
                <w:rFonts w:ascii="Times New Roman" w:hAnsi="Times New Roman" w:cs="Times New Roman"/>
                <w:b/>
                <w:bCs/>
                <w:sz w:val="24"/>
                <w:szCs w:val="24"/>
              </w:rPr>
            </w:pPr>
            <w:r w:rsidRPr="002B4910">
              <w:rPr>
                <w:rFonts w:ascii="Times New Roman" w:hAnsi="Times New Roman" w:cs="Times New Roman"/>
                <w:b/>
                <w:bCs/>
                <w:sz w:val="24"/>
                <w:szCs w:val="24"/>
              </w:rPr>
              <w:t>89,14</w:t>
            </w:r>
          </w:p>
        </w:tc>
      </w:tr>
    </w:tbl>
    <w:p w14:paraId="7F095171" w14:textId="77777777" w:rsidR="00551349" w:rsidRDefault="00551349" w:rsidP="00551349">
      <w:pPr>
        <w:spacing w:after="0" w:line="360" w:lineRule="auto"/>
        <w:ind w:firstLine="709"/>
        <w:rPr>
          <w:rFonts w:ascii="Times New Roman" w:hAnsi="Times New Roman" w:cs="Times New Roman"/>
          <w:sz w:val="28"/>
          <w:szCs w:val="28"/>
        </w:rPr>
      </w:pPr>
    </w:p>
    <w:p w14:paraId="23865630"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73A525C2" w14:textId="77777777" w:rsidR="00551349" w:rsidRPr="00EA6F30" w:rsidRDefault="00551349" w:rsidP="00551349">
      <w:pPr>
        <w:pStyle w:val="1"/>
        <w:numPr>
          <w:ilvl w:val="0"/>
          <w:numId w:val="23"/>
        </w:numPr>
        <w:spacing w:before="0" w:line="360" w:lineRule="auto"/>
        <w:ind w:left="0" w:firstLine="709"/>
        <w:jc w:val="both"/>
        <w:rPr>
          <w:rFonts w:ascii="Times New Roman" w:hAnsi="Times New Roman" w:cs="Times New Roman"/>
          <w:b/>
          <w:bCs/>
          <w:color w:val="auto"/>
          <w:sz w:val="28"/>
          <w:szCs w:val="28"/>
        </w:rPr>
      </w:pPr>
      <w:bookmarkStart w:id="57" w:name="_Toc42955742"/>
      <w:r>
        <w:rPr>
          <w:rFonts w:ascii="Times New Roman" w:hAnsi="Times New Roman" w:cs="Times New Roman"/>
          <w:b/>
          <w:bCs/>
          <w:color w:val="auto"/>
          <w:sz w:val="28"/>
          <w:szCs w:val="28"/>
        </w:rPr>
        <w:lastRenderedPageBreak/>
        <w:t>Интегральный показатель</w:t>
      </w:r>
      <w:r w:rsidRPr="00EA6F30">
        <w:rPr>
          <w:rFonts w:ascii="Times New Roman" w:hAnsi="Times New Roman" w:cs="Times New Roman"/>
          <w:b/>
          <w:bCs/>
          <w:color w:val="auto"/>
          <w:sz w:val="28"/>
          <w:szCs w:val="28"/>
        </w:rPr>
        <w:t xml:space="preserve"> по критерию оценки качества «Открытость и доступность информации об организации, осуществляющей образовательную деятельность»</w:t>
      </w:r>
      <w:bookmarkEnd w:id="57"/>
    </w:p>
    <w:p w14:paraId="21A677C4" w14:textId="77777777" w:rsidR="00551349" w:rsidRPr="00515393" w:rsidRDefault="00551349" w:rsidP="00551349">
      <w:pPr>
        <w:spacing w:after="0" w:line="360" w:lineRule="auto"/>
        <w:ind w:firstLine="709"/>
        <w:jc w:val="both"/>
        <w:rPr>
          <w:rFonts w:ascii="Times New Roman" w:hAnsi="Times New Roman" w:cs="Times New Roman"/>
          <w:sz w:val="28"/>
          <w:szCs w:val="28"/>
        </w:rPr>
      </w:pPr>
    </w:p>
    <w:p w14:paraId="0A4D7073" w14:textId="77777777" w:rsidR="00551349" w:rsidRDefault="00551349" w:rsidP="00551349">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025BCA84" wp14:editId="1674D14B">
            <wp:extent cx="4572000" cy="2743200"/>
            <wp:effectExtent l="0" t="0" r="0" b="0"/>
            <wp:docPr id="14" name="Диаграмма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A83EB8-CFC0-4271-ABC7-B70916940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7DFA1E0" w14:textId="77777777" w:rsidR="00551349" w:rsidRDefault="00551349" w:rsidP="00551349">
      <w:pPr>
        <w:spacing w:after="0" w:line="360" w:lineRule="auto"/>
        <w:ind w:firstLine="709"/>
        <w:jc w:val="center"/>
        <w:rPr>
          <w:rFonts w:ascii="Times New Roman" w:hAnsi="Times New Roman" w:cs="Times New Roman"/>
          <w:sz w:val="28"/>
          <w:szCs w:val="28"/>
        </w:rPr>
      </w:pPr>
    </w:p>
    <w:p w14:paraId="3951EDC2" w14:textId="77777777" w:rsidR="00551349" w:rsidRDefault="00551349" w:rsidP="0055134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Интегральный показатель по критерию </w:t>
      </w:r>
      <w:r w:rsidRPr="006B2068">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w:t>
      </w:r>
    </w:p>
    <w:p w14:paraId="171B0E16" w14:textId="77777777" w:rsidR="00551349" w:rsidRDefault="00551349" w:rsidP="00551349">
      <w:pPr>
        <w:spacing w:after="0" w:line="360" w:lineRule="auto"/>
        <w:ind w:firstLine="709"/>
        <w:jc w:val="both"/>
        <w:rPr>
          <w:rFonts w:ascii="Times New Roman" w:hAnsi="Times New Roman" w:cs="Times New Roman"/>
          <w:sz w:val="28"/>
          <w:szCs w:val="28"/>
        </w:rPr>
      </w:pPr>
    </w:p>
    <w:p w14:paraId="03F816F8" w14:textId="77777777" w:rsidR="00551349" w:rsidRDefault="00551349" w:rsidP="00551349">
      <w:pPr>
        <w:spacing w:after="0" w:line="360" w:lineRule="auto"/>
        <w:ind w:firstLine="709"/>
        <w:jc w:val="both"/>
        <w:rPr>
          <w:rFonts w:ascii="Times New Roman" w:hAnsi="Times New Roman" w:cs="Times New Roman"/>
          <w:sz w:val="28"/>
          <w:szCs w:val="28"/>
        </w:rPr>
      </w:pPr>
      <w:r w:rsidRPr="00CA7AF3">
        <w:rPr>
          <w:rFonts w:ascii="Times New Roman" w:hAnsi="Times New Roman" w:cs="Times New Roman"/>
          <w:sz w:val="28"/>
          <w:szCs w:val="28"/>
        </w:rPr>
        <w:t xml:space="preserve">По первому критерию «Открытость и доступность информации </w:t>
      </w:r>
      <w:r w:rsidRPr="006B2068">
        <w:rPr>
          <w:rFonts w:ascii="Times New Roman" w:hAnsi="Times New Roman" w:cs="Times New Roman"/>
          <w:sz w:val="28"/>
          <w:szCs w:val="28"/>
        </w:rPr>
        <w:t>об организации, осуществляющей образовательную деятельность</w:t>
      </w:r>
      <w:r w:rsidRPr="00CA7AF3">
        <w:rPr>
          <w:rFonts w:ascii="Times New Roman" w:hAnsi="Times New Roman" w:cs="Times New Roman"/>
          <w:sz w:val="28"/>
          <w:szCs w:val="28"/>
        </w:rPr>
        <w:t xml:space="preserve">» </w:t>
      </w:r>
      <w:r w:rsidRPr="007129F8">
        <w:rPr>
          <w:rFonts w:ascii="Times New Roman" w:hAnsi="Times New Roman" w:cs="Times New Roman"/>
          <w:sz w:val="28"/>
          <w:szCs w:val="28"/>
        </w:rPr>
        <w:t xml:space="preserve">МУНИЦИПАЛЬНОЕ БЮДЖЕТНОЕ УЧРЕЖДЕНИЕ ДОПОЛНИТЕЛЬНОГО ОБРАЗОВАНИЯ "ДАНИЛОВСКАЯ ДЕТСКАЯ ШКОЛА ИСКУССТВ" </w:t>
      </w:r>
      <w:r w:rsidRPr="00CA7AF3">
        <w:rPr>
          <w:rFonts w:ascii="Times New Roman" w:hAnsi="Times New Roman" w:cs="Times New Roman"/>
          <w:sz w:val="28"/>
          <w:szCs w:val="28"/>
        </w:rPr>
        <w:t xml:space="preserve">набрало </w:t>
      </w:r>
      <w:r>
        <w:rPr>
          <w:rFonts w:ascii="Times New Roman" w:hAnsi="Times New Roman" w:cs="Times New Roman"/>
          <w:sz w:val="28"/>
          <w:szCs w:val="28"/>
        </w:rPr>
        <w:t>77,47</w:t>
      </w:r>
      <w:r w:rsidRPr="00CA7AF3">
        <w:rPr>
          <w:rFonts w:ascii="Times New Roman" w:hAnsi="Times New Roman" w:cs="Times New Roman"/>
          <w:sz w:val="28"/>
          <w:szCs w:val="28"/>
        </w:rPr>
        <w:t xml:space="preserve"> балла </w:t>
      </w:r>
      <w:r>
        <w:rPr>
          <w:rFonts w:ascii="Times New Roman" w:hAnsi="Times New Roman" w:cs="Times New Roman"/>
          <w:sz w:val="28"/>
          <w:szCs w:val="28"/>
        </w:rPr>
        <w:t>(Рис. 1)</w:t>
      </w:r>
    </w:p>
    <w:p w14:paraId="5F95EBAD" w14:textId="77777777" w:rsidR="00551349" w:rsidRDefault="00551349" w:rsidP="00551349">
      <w:pPr>
        <w:rPr>
          <w:rFonts w:ascii="Times New Roman" w:hAnsi="Times New Roman" w:cs="Times New Roman"/>
          <w:sz w:val="28"/>
          <w:szCs w:val="28"/>
        </w:rPr>
      </w:pPr>
    </w:p>
    <w:p w14:paraId="157F45E9" w14:textId="77777777" w:rsidR="00551349" w:rsidRPr="00EA6F30" w:rsidRDefault="00551349" w:rsidP="00551349">
      <w:pPr>
        <w:pStyle w:val="1"/>
        <w:numPr>
          <w:ilvl w:val="0"/>
          <w:numId w:val="23"/>
        </w:numPr>
        <w:spacing w:before="0" w:line="360" w:lineRule="auto"/>
        <w:ind w:left="0" w:firstLine="709"/>
        <w:jc w:val="both"/>
        <w:rPr>
          <w:rFonts w:ascii="Times New Roman" w:hAnsi="Times New Roman" w:cs="Times New Roman"/>
          <w:b/>
          <w:bCs/>
          <w:color w:val="auto"/>
          <w:sz w:val="28"/>
          <w:szCs w:val="28"/>
        </w:rPr>
      </w:pPr>
      <w:bookmarkStart w:id="58" w:name="_Toc42955743"/>
      <w:r>
        <w:rPr>
          <w:rFonts w:ascii="Times New Roman" w:hAnsi="Times New Roman" w:cs="Times New Roman"/>
          <w:b/>
          <w:bCs/>
          <w:color w:val="auto"/>
          <w:sz w:val="28"/>
          <w:szCs w:val="28"/>
        </w:rPr>
        <w:t>Выводы и рекомендации по оценке о</w:t>
      </w:r>
      <w:r w:rsidRPr="00EA6F30">
        <w:rPr>
          <w:rFonts w:ascii="Times New Roman" w:hAnsi="Times New Roman" w:cs="Times New Roman"/>
          <w:b/>
          <w:bCs/>
          <w:color w:val="auto"/>
          <w:sz w:val="28"/>
          <w:szCs w:val="28"/>
        </w:rPr>
        <w:t>ткрытост</w:t>
      </w:r>
      <w:r>
        <w:rPr>
          <w:rFonts w:ascii="Times New Roman" w:hAnsi="Times New Roman" w:cs="Times New Roman"/>
          <w:b/>
          <w:bCs/>
          <w:color w:val="auto"/>
          <w:sz w:val="28"/>
          <w:szCs w:val="28"/>
        </w:rPr>
        <w:t>и</w:t>
      </w:r>
      <w:r w:rsidRPr="00EA6F30">
        <w:rPr>
          <w:rFonts w:ascii="Times New Roman" w:hAnsi="Times New Roman" w:cs="Times New Roman"/>
          <w:b/>
          <w:bCs/>
          <w:color w:val="auto"/>
          <w:sz w:val="28"/>
          <w:szCs w:val="28"/>
        </w:rPr>
        <w:t xml:space="preserve"> и доступност</w:t>
      </w:r>
      <w:r>
        <w:rPr>
          <w:rFonts w:ascii="Times New Roman" w:hAnsi="Times New Roman" w:cs="Times New Roman"/>
          <w:b/>
          <w:bCs/>
          <w:color w:val="auto"/>
          <w:sz w:val="28"/>
          <w:szCs w:val="28"/>
        </w:rPr>
        <w:t>и</w:t>
      </w:r>
      <w:r w:rsidRPr="00EA6F30">
        <w:rPr>
          <w:rFonts w:ascii="Times New Roman" w:hAnsi="Times New Roman" w:cs="Times New Roman"/>
          <w:b/>
          <w:bCs/>
          <w:color w:val="auto"/>
          <w:sz w:val="28"/>
          <w:szCs w:val="28"/>
        </w:rPr>
        <w:t xml:space="preserve"> информации об организации, осуществляющей образовательную деятельность</w:t>
      </w:r>
      <w:bookmarkEnd w:id="58"/>
    </w:p>
    <w:p w14:paraId="4EA9AB00" w14:textId="77777777" w:rsidR="00551349" w:rsidRDefault="00551349" w:rsidP="00551349">
      <w:pPr>
        <w:spacing w:after="0" w:line="360" w:lineRule="auto"/>
        <w:ind w:firstLine="709"/>
        <w:jc w:val="both"/>
        <w:rPr>
          <w:rFonts w:ascii="Times New Roman" w:hAnsi="Times New Roman" w:cs="Times New Roman"/>
          <w:sz w:val="28"/>
          <w:szCs w:val="28"/>
        </w:rPr>
      </w:pPr>
      <w:r w:rsidRPr="006C677A">
        <w:rPr>
          <w:rFonts w:ascii="Times New Roman" w:hAnsi="Times New Roman" w:cs="Times New Roman"/>
          <w:sz w:val="28"/>
          <w:szCs w:val="28"/>
        </w:rPr>
        <w:t xml:space="preserve">1. 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w:t>
      </w:r>
      <w:r w:rsidRPr="006C677A">
        <w:rPr>
          <w:rFonts w:ascii="Times New Roman" w:hAnsi="Times New Roman" w:cs="Times New Roman"/>
          <w:sz w:val="28"/>
          <w:szCs w:val="28"/>
        </w:rPr>
        <w:lastRenderedPageBreak/>
        <w:t>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 Федерации».</w:t>
      </w:r>
    </w:p>
    <w:p w14:paraId="5E11F10C" w14:textId="77777777" w:rsidR="00551349" w:rsidRPr="006C677A" w:rsidRDefault="00551349" w:rsidP="00551349">
      <w:pPr>
        <w:spacing w:after="0" w:line="360" w:lineRule="auto"/>
        <w:ind w:firstLine="709"/>
        <w:jc w:val="both"/>
        <w:rPr>
          <w:rFonts w:ascii="Times New Roman" w:hAnsi="Times New Roman" w:cs="Times New Roman"/>
          <w:sz w:val="28"/>
          <w:szCs w:val="28"/>
        </w:rPr>
      </w:pPr>
      <w:r w:rsidRPr="006C677A">
        <w:rPr>
          <w:rFonts w:ascii="Times New Roman" w:hAnsi="Times New Roman" w:cs="Times New Roman"/>
          <w:sz w:val="28"/>
          <w:szCs w:val="28"/>
        </w:rPr>
        <w:t>2. Проводить системную работу по созданию условий для организации обучения и воспитания обучающихся с ОВЗ и инвалидов</w:t>
      </w:r>
      <w:r>
        <w:rPr>
          <w:rFonts w:ascii="Times New Roman" w:hAnsi="Times New Roman" w:cs="Times New Roman"/>
          <w:sz w:val="28"/>
          <w:szCs w:val="28"/>
        </w:rPr>
        <w:t>.</w:t>
      </w:r>
    </w:p>
    <w:p w14:paraId="71592F39" w14:textId="77777777" w:rsidR="00551349" w:rsidRPr="006C677A" w:rsidRDefault="00551349" w:rsidP="00551349">
      <w:pPr>
        <w:spacing w:after="0" w:line="360" w:lineRule="auto"/>
        <w:ind w:firstLine="709"/>
        <w:jc w:val="both"/>
        <w:rPr>
          <w:rFonts w:ascii="Times New Roman" w:hAnsi="Times New Roman" w:cs="Times New Roman"/>
          <w:sz w:val="28"/>
          <w:szCs w:val="28"/>
        </w:rPr>
      </w:pPr>
      <w:r w:rsidRPr="006C677A">
        <w:rPr>
          <w:rFonts w:ascii="Times New Roman" w:hAnsi="Times New Roman" w:cs="Times New Roman"/>
          <w:sz w:val="28"/>
          <w:szCs w:val="28"/>
        </w:rPr>
        <w:t xml:space="preserve">3. </w:t>
      </w:r>
      <w:proofErr w:type="gramStart"/>
      <w:r w:rsidRPr="006C677A">
        <w:rPr>
          <w:rFonts w:ascii="Times New Roman" w:hAnsi="Times New Roman" w:cs="Times New Roman"/>
          <w:sz w:val="28"/>
          <w:szCs w:val="28"/>
        </w:rPr>
        <w:t xml:space="preserve">Формировать у обучающихся и их родителей (законных представителей) потребность в использовании сайта образовательной организации как полноценного источника информации о ее деятельности, путем развития дистанционного обучения, размещения актуальной информации о проводимых олимпиадах, конкурсах, мероприятиях, и т.п. </w:t>
      </w:r>
      <w:proofErr w:type="gramEnd"/>
    </w:p>
    <w:p w14:paraId="0575A40F" w14:textId="77777777" w:rsidR="00551349" w:rsidRPr="006C677A"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C677A">
        <w:rPr>
          <w:rFonts w:ascii="Times New Roman" w:hAnsi="Times New Roman" w:cs="Times New Roman"/>
          <w:sz w:val="28"/>
          <w:szCs w:val="28"/>
        </w:rPr>
        <w:t xml:space="preserve">. Осуществлять с определенной периодичностью мониторинг удовлетворенности родителей (законных представителей) качеством образовательной деятельности. </w:t>
      </w:r>
    </w:p>
    <w:p w14:paraId="0D237ACA" w14:textId="77777777" w:rsidR="00551349" w:rsidRPr="006C677A"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C677A">
        <w:rPr>
          <w:rFonts w:ascii="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14:paraId="252A58B9" w14:textId="77777777" w:rsidR="00551349" w:rsidRPr="00EA6F30"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C677A">
        <w:rPr>
          <w:rFonts w:ascii="Times New Roman" w:hAnsi="Times New Roman" w:cs="Times New Roman"/>
          <w:sz w:val="28"/>
          <w:szCs w:val="28"/>
        </w:rPr>
        <w:t>. Обеспечить на официальных сайтах образовательных организаций полную информацию о дистанционных способах взаимодействия с получателями образовательных услуг.</w:t>
      </w:r>
    </w:p>
    <w:p w14:paraId="649A73AB"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14544562" w14:textId="77777777" w:rsidR="00551349" w:rsidRDefault="00551349" w:rsidP="00551349">
      <w:pPr>
        <w:pStyle w:val="1"/>
        <w:numPr>
          <w:ilvl w:val="1"/>
          <w:numId w:val="2"/>
        </w:numPr>
        <w:spacing w:before="0" w:line="360" w:lineRule="auto"/>
        <w:jc w:val="both"/>
        <w:rPr>
          <w:rFonts w:ascii="Times New Roman" w:hAnsi="Times New Roman" w:cs="Times New Roman"/>
          <w:b/>
          <w:bCs/>
          <w:color w:val="auto"/>
          <w:sz w:val="28"/>
          <w:szCs w:val="28"/>
        </w:rPr>
      </w:pPr>
      <w:bookmarkStart w:id="59" w:name="_Toc42955744"/>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Pr="00AF3573">
        <w:rPr>
          <w:rFonts w:ascii="Times New Roman" w:hAnsi="Times New Roman" w:cs="Times New Roman"/>
          <w:b/>
          <w:bCs/>
          <w:color w:val="auto"/>
          <w:sz w:val="28"/>
          <w:szCs w:val="28"/>
        </w:rPr>
        <w:t>«</w:t>
      </w:r>
      <w:r>
        <w:rPr>
          <w:rFonts w:ascii="Times New Roman" w:hAnsi="Times New Roman" w:cs="Times New Roman"/>
          <w:b/>
          <w:bCs/>
          <w:color w:val="auto"/>
          <w:sz w:val="28"/>
          <w:szCs w:val="28"/>
        </w:rPr>
        <w:t>К</w:t>
      </w:r>
      <w:r w:rsidRPr="00AF3573">
        <w:rPr>
          <w:rFonts w:ascii="Times New Roman" w:hAnsi="Times New Roman" w:cs="Times New Roman"/>
          <w:b/>
          <w:bCs/>
          <w:color w:val="auto"/>
          <w:sz w:val="28"/>
          <w:szCs w:val="28"/>
        </w:rPr>
        <w:t>омфортность условий,</w:t>
      </w:r>
      <w:r>
        <w:rPr>
          <w:rFonts w:ascii="Times New Roman" w:hAnsi="Times New Roman" w:cs="Times New Roman"/>
          <w:b/>
          <w:bCs/>
          <w:color w:val="auto"/>
          <w:sz w:val="28"/>
          <w:szCs w:val="28"/>
        </w:rPr>
        <w:t xml:space="preserve"> </w:t>
      </w:r>
      <w:r w:rsidRPr="00AF3573">
        <w:rPr>
          <w:rFonts w:ascii="Times New Roman" w:hAnsi="Times New Roman" w:cs="Times New Roman"/>
          <w:b/>
          <w:bCs/>
          <w:color w:val="auto"/>
          <w:sz w:val="28"/>
          <w:szCs w:val="28"/>
        </w:rPr>
        <w:t>в которых осуществляется образовательная деятельность»</w:t>
      </w:r>
      <w:bookmarkEnd w:id="59"/>
    </w:p>
    <w:p w14:paraId="7FF68768" w14:textId="77777777" w:rsidR="00551349" w:rsidRDefault="00551349" w:rsidP="00551349">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2</w:t>
      </w:r>
      <w:r w:rsidRPr="00F062A3">
        <w:rPr>
          <w:rFonts w:ascii="Times New Roman" w:hAnsi="Times New Roman" w:cs="Times New Roman"/>
          <w:sz w:val="28"/>
        </w:rPr>
        <w:t xml:space="preserve"> оценки качества </w:t>
      </w:r>
      <w:r w:rsidRPr="007346B1">
        <w:rPr>
          <w:rFonts w:ascii="Times New Roman" w:hAnsi="Times New Roman" w:cs="Times New Roman"/>
          <w:b/>
          <w:sz w:val="28"/>
        </w:rPr>
        <w:t>«</w:t>
      </w:r>
      <w:r w:rsidRPr="007346B1">
        <w:rPr>
          <w:rFonts w:ascii="Times New Roman" w:hAnsi="Times New Roman" w:cs="Times New Roman"/>
          <w:b/>
          <w:bCs/>
          <w:sz w:val="28"/>
          <w:szCs w:val="28"/>
        </w:rPr>
        <w:t>Комфортность условий, в которых осуществляется образовательная деятельность</w:t>
      </w:r>
      <w:r w:rsidRPr="007346B1">
        <w:rPr>
          <w:rFonts w:ascii="Times New Roman" w:hAnsi="Times New Roman" w:cs="Times New Roman"/>
          <w:b/>
          <w:sz w:val="28"/>
        </w:rPr>
        <w:t>»</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двумя показателями</w:t>
      </w:r>
      <w:r>
        <w:rPr>
          <w:rFonts w:ascii="Times New Roman" w:hAnsi="Times New Roman" w:cs="Times New Roman"/>
          <w:sz w:val="28"/>
        </w:rPr>
        <w:t>.</w:t>
      </w:r>
    </w:p>
    <w:p w14:paraId="2FB59393"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7346B1">
        <w:rPr>
          <w:rFonts w:ascii="Times New Roman" w:hAnsi="Times New Roman" w:cs="Times New Roman"/>
          <w:b/>
          <w:sz w:val="28"/>
        </w:rPr>
        <w:t>«</w:t>
      </w:r>
      <w:r w:rsidRPr="007346B1">
        <w:rPr>
          <w:rFonts w:ascii="Times New Roman" w:hAnsi="Times New Roman" w:cs="Times New Roman"/>
          <w:b/>
          <w:sz w:val="28"/>
          <w:szCs w:val="28"/>
        </w:rPr>
        <w:t>Обеспечение в организации комфортных условий, в которых осуществляется образовательная деятельность»</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одним индикатором</w:t>
      </w:r>
      <w:r>
        <w:rPr>
          <w:rFonts w:ascii="Times New Roman" w:hAnsi="Times New Roman" w:cs="Times New Roman"/>
          <w:sz w:val="28"/>
        </w:rPr>
        <w:t>:</w:t>
      </w:r>
    </w:p>
    <w:p w14:paraId="63EB2C5E"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.1.1</w:t>
      </w:r>
      <w:r>
        <w:rPr>
          <w:rFonts w:ascii="Times New Roman" w:hAnsi="Times New Roman" w:cs="Times New Roman"/>
          <w:sz w:val="28"/>
        </w:rPr>
        <w:t xml:space="preserve"> </w:t>
      </w:r>
      <w:r w:rsidRPr="007346B1">
        <w:rPr>
          <w:rFonts w:ascii="Times New Roman" w:hAnsi="Times New Roman" w:cs="Times New Roman"/>
          <w:b/>
          <w:sz w:val="28"/>
        </w:rPr>
        <w:t>«Наличие в организации комфортных условий, в которых осуществляется образовательная деятельность»</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пятью позициями оценивания</w:t>
      </w:r>
      <w:r w:rsidRPr="00761D6C">
        <w:rPr>
          <w:rFonts w:ascii="Times New Roman" w:hAnsi="Times New Roman" w:cs="Times New Roman"/>
          <w:sz w:val="28"/>
        </w:rPr>
        <w:t xml:space="preserve"> (Приложение Ж).</w:t>
      </w:r>
      <w:r>
        <w:rPr>
          <w:rFonts w:ascii="Times New Roman" w:hAnsi="Times New Roman" w:cs="Times New Roman"/>
          <w:sz w:val="28"/>
        </w:rPr>
        <w:t xml:space="preserve"> Оценка индикатора 2.1.1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6</w:t>
      </w:r>
    </w:p>
    <w:p w14:paraId="5011F44E"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0C089C">
        <w:rPr>
          <w:rFonts w:ascii="Times New Roman" w:hAnsi="Times New Roman" w:cs="Times New Roman"/>
          <w:b/>
          <w:sz w:val="28"/>
          <w:szCs w:val="28"/>
        </w:rPr>
        <w:t>П</w:t>
      </w:r>
      <w:r w:rsidRPr="000C089C">
        <w:rPr>
          <w:rFonts w:ascii="Times New Roman" w:hAnsi="Times New Roman" w:cs="Times New Roman"/>
          <w:b/>
          <w:sz w:val="28"/>
          <w:szCs w:val="28"/>
          <w:vertAlign w:val="subscript"/>
        </w:rPr>
        <w:t>комф</w:t>
      </w:r>
      <w:proofErr w:type="gramStart"/>
      <w:r w:rsidRPr="000C089C">
        <w:rPr>
          <w:rFonts w:ascii="Times New Roman" w:hAnsi="Times New Roman" w:cs="Times New Roman"/>
          <w:b/>
          <w:sz w:val="28"/>
          <w:szCs w:val="28"/>
          <w:vertAlign w:val="subscript"/>
        </w:rPr>
        <w:t>.у</w:t>
      </w:r>
      <w:proofErr w:type="gramEnd"/>
      <w:r w:rsidRPr="000C089C">
        <w:rPr>
          <w:rFonts w:ascii="Times New Roman" w:hAnsi="Times New Roman" w:cs="Times New Roman"/>
          <w:b/>
          <w:sz w:val="28"/>
          <w:szCs w:val="28"/>
          <w:vertAlign w:val="subscript"/>
        </w:rPr>
        <w:t>сл</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5BD62C3A"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2.1</w:t>
      </w:r>
      <w:r>
        <w:rPr>
          <w:rFonts w:ascii="Times New Roman" w:hAnsi="Times New Roman" w:cs="Times New Roman"/>
          <w:sz w:val="28"/>
        </w:rPr>
        <w:t>, представленные в таблице 2.6</w:t>
      </w:r>
    </w:p>
    <w:p w14:paraId="426B8962" w14:textId="77777777" w:rsidR="00551349" w:rsidRDefault="00551349" w:rsidP="00551349">
      <w:pPr>
        <w:rPr>
          <w:rFonts w:ascii="Times New Roman" w:hAnsi="Times New Roman" w:cs="Times New Roman"/>
          <w:sz w:val="28"/>
        </w:rPr>
      </w:pPr>
    </w:p>
    <w:p w14:paraId="3282460D"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 xml:space="preserve">Таблица 2.6 </w:t>
      </w:r>
      <w:r>
        <w:rPr>
          <w:rFonts w:ascii="Times New Roman" w:hAnsi="Times New Roman" w:cs="Times New Roman"/>
          <w:i/>
          <w:sz w:val="28"/>
        </w:rPr>
        <w:t>Значение показателя 2.1 «</w:t>
      </w:r>
      <w:r w:rsidRPr="00D13344">
        <w:rPr>
          <w:rFonts w:ascii="Times New Roman" w:hAnsi="Times New Roman" w:cs="Times New Roman"/>
          <w:i/>
          <w:sz w:val="28"/>
        </w:rPr>
        <w:t>Обеспечение</w:t>
      </w:r>
      <w:r w:rsidRPr="00847F3F">
        <w:rPr>
          <w:rFonts w:ascii="Times New Roman" w:hAnsi="Times New Roman" w:cs="Times New Roman"/>
          <w:i/>
          <w:sz w:val="28"/>
        </w:rPr>
        <w:t xml:space="preserve"> в организации комфортных условий, в которых осуществляется образовательная деятельность</w:t>
      </w:r>
      <w:r>
        <w:rPr>
          <w:rFonts w:ascii="Times New Roman" w:hAnsi="Times New Roman" w:cs="Times New Roman"/>
          <w:i/>
          <w:sz w:val="28"/>
        </w:rPr>
        <w:t>»</w:t>
      </w:r>
      <w:r>
        <w:rPr>
          <w:rFonts w:ascii="Times New Roman" w:hAnsi="Times New Roman" w:cs="Times New Roman"/>
          <w:i/>
          <w:sz w:val="28"/>
        </w:rPr>
        <w:br/>
      </w:r>
      <w:r w:rsidRPr="000806F3">
        <w:rPr>
          <w:rFonts w:ascii="Times New Roman" w:hAnsi="Times New Roman" w:cs="Times New Roman"/>
          <w:i/>
          <w:color w:val="002060"/>
          <w:sz w:val="28"/>
        </w:rPr>
        <w:t>(результаты организации-оператора)</w:t>
      </w:r>
    </w:p>
    <w:p w14:paraId="4AC62535" w14:textId="77777777" w:rsidR="00551349" w:rsidRPr="000806F3" w:rsidRDefault="00551349" w:rsidP="00551349">
      <w:pPr>
        <w:spacing w:after="0" w:line="360" w:lineRule="auto"/>
        <w:jc w:val="center"/>
        <w:rPr>
          <w:rFonts w:ascii="Times New Roman" w:hAnsi="Times New Roman" w:cs="Times New Roman"/>
          <w:color w:val="002060"/>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743"/>
        <w:gridCol w:w="556"/>
        <w:gridCol w:w="547"/>
        <w:gridCol w:w="547"/>
        <w:gridCol w:w="547"/>
        <w:gridCol w:w="547"/>
        <w:gridCol w:w="658"/>
        <w:gridCol w:w="709"/>
        <w:gridCol w:w="1417"/>
      </w:tblGrid>
      <w:tr w:rsidR="00551349" w14:paraId="73446081" w14:textId="77777777" w:rsidTr="00FF7F80">
        <w:trPr>
          <w:trHeight w:val="470"/>
          <w:tblHeader/>
        </w:trPr>
        <w:tc>
          <w:tcPr>
            <w:tcW w:w="505" w:type="dxa"/>
            <w:vMerge w:val="restart"/>
            <w:shd w:val="clear" w:color="auto" w:fill="D9E2F3" w:themeFill="accent1" w:themeFillTint="33"/>
            <w:vAlign w:val="center"/>
          </w:tcPr>
          <w:p w14:paraId="2E8E3CD8"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743" w:type="dxa"/>
            <w:vMerge w:val="restart"/>
            <w:shd w:val="clear" w:color="auto" w:fill="D9E2F3" w:themeFill="accent1" w:themeFillTint="33"/>
            <w:vAlign w:val="center"/>
          </w:tcPr>
          <w:p w14:paraId="21C0F519"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744" w:type="dxa"/>
            <w:gridSpan w:val="5"/>
            <w:shd w:val="clear" w:color="auto" w:fill="D9E2F3" w:themeFill="accent1" w:themeFillTint="33"/>
            <w:vAlign w:val="center"/>
          </w:tcPr>
          <w:p w14:paraId="028796A1"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367" w:type="dxa"/>
            <w:gridSpan w:val="2"/>
            <w:shd w:val="clear" w:color="auto" w:fill="D9E2F3" w:themeFill="accent1" w:themeFillTint="33"/>
            <w:vAlign w:val="center"/>
          </w:tcPr>
          <w:p w14:paraId="26AA4A19" w14:textId="77777777" w:rsidR="00551349"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2.1.1</w:t>
            </w:r>
          </w:p>
        </w:tc>
        <w:tc>
          <w:tcPr>
            <w:tcW w:w="1417" w:type="dxa"/>
            <w:vMerge w:val="restart"/>
            <w:shd w:val="clear" w:color="auto" w:fill="B4C6E7" w:themeFill="accent1" w:themeFillTint="66"/>
            <w:vAlign w:val="center"/>
          </w:tcPr>
          <w:p w14:paraId="6DE96FFB"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2.1</w:t>
            </w:r>
          </w:p>
          <w:p w14:paraId="2F79EB4B" w14:textId="77777777" w:rsidR="00551349" w:rsidRPr="00D84599" w:rsidRDefault="00551349" w:rsidP="00FF7F80">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551349" w14:paraId="5BCAAB28" w14:textId="77777777" w:rsidTr="00FF7F80">
        <w:trPr>
          <w:cantSplit/>
          <w:trHeight w:val="1349"/>
          <w:tblHeader/>
        </w:trPr>
        <w:tc>
          <w:tcPr>
            <w:tcW w:w="505" w:type="dxa"/>
            <w:vMerge/>
            <w:shd w:val="clear" w:color="auto" w:fill="D9E2F3" w:themeFill="accent1" w:themeFillTint="33"/>
            <w:vAlign w:val="center"/>
          </w:tcPr>
          <w:p w14:paraId="213720E9"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3743" w:type="dxa"/>
            <w:vMerge/>
            <w:shd w:val="clear" w:color="auto" w:fill="D9E2F3" w:themeFill="accent1" w:themeFillTint="33"/>
            <w:vAlign w:val="center"/>
          </w:tcPr>
          <w:p w14:paraId="5AF661A3"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556" w:type="dxa"/>
            <w:shd w:val="clear" w:color="auto" w:fill="D9E2F3" w:themeFill="accent1" w:themeFillTint="33"/>
            <w:textDirection w:val="btLr"/>
            <w:vAlign w:val="center"/>
          </w:tcPr>
          <w:p w14:paraId="390C7FA2"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1</w:t>
            </w:r>
          </w:p>
        </w:tc>
        <w:tc>
          <w:tcPr>
            <w:tcW w:w="547" w:type="dxa"/>
            <w:shd w:val="clear" w:color="auto" w:fill="D9E2F3" w:themeFill="accent1" w:themeFillTint="33"/>
            <w:textDirection w:val="btLr"/>
            <w:vAlign w:val="center"/>
          </w:tcPr>
          <w:p w14:paraId="2F894664"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2</w:t>
            </w:r>
          </w:p>
        </w:tc>
        <w:tc>
          <w:tcPr>
            <w:tcW w:w="547" w:type="dxa"/>
            <w:shd w:val="clear" w:color="auto" w:fill="D9E2F3" w:themeFill="accent1" w:themeFillTint="33"/>
            <w:textDirection w:val="btLr"/>
            <w:vAlign w:val="center"/>
          </w:tcPr>
          <w:p w14:paraId="405E2A51"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3</w:t>
            </w:r>
          </w:p>
        </w:tc>
        <w:tc>
          <w:tcPr>
            <w:tcW w:w="547" w:type="dxa"/>
            <w:shd w:val="clear" w:color="auto" w:fill="D9E2F3" w:themeFill="accent1" w:themeFillTint="33"/>
            <w:textDirection w:val="btLr"/>
            <w:vAlign w:val="center"/>
          </w:tcPr>
          <w:p w14:paraId="778A43E8"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4</w:t>
            </w:r>
          </w:p>
        </w:tc>
        <w:tc>
          <w:tcPr>
            <w:tcW w:w="547" w:type="dxa"/>
            <w:shd w:val="clear" w:color="auto" w:fill="D9E2F3" w:themeFill="accent1" w:themeFillTint="33"/>
            <w:textDirection w:val="btLr"/>
            <w:vAlign w:val="center"/>
          </w:tcPr>
          <w:p w14:paraId="0E5C1D5C"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5</w:t>
            </w:r>
          </w:p>
        </w:tc>
        <w:tc>
          <w:tcPr>
            <w:tcW w:w="658" w:type="dxa"/>
            <w:shd w:val="clear" w:color="auto" w:fill="D9E2F3" w:themeFill="accent1" w:themeFillTint="33"/>
            <w:textDirection w:val="btLr"/>
            <w:vAlign w:val="center"/>
          </w:tcPr>
          <w:p w14:paraId="7EDF127B" w14:textId="77777777" w:rsidR="00551349" w:rsidRDefault="00551349" w:rsidP="00FF7F80">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4ED50480" w14:textId="77777777" w:rsidR="00551349" w:rsidRPr="00A30D23" w:rsidRDefault="00551349" w:rsidP="00FF7F80">
            <w:pPr>
              <w:spacing w:after="0" w:line="240" w:lineRule="auto"/>
              <w:jc w:val="center"/>
              <w:rPr>
                <w:rFonts w:ascii="Times New Roman" w:hAnsi="Times New Roman" w:cs="Times New Roman"/>
                <w:b/>
                <w:color w:val="FFFFFF" w:themeColor="background1"/>
                <w:sz w:val="20"/>
                <w:szCs w:val="28"/>
              </w:rPr>
            </w:pPr>
            <w:r w:rsidRPr="00A30D23">
              <w:rPr>
                <w:rFonts w:ascii="Times New Roman" w:hAnsi="Times New Roman" w:cs="Times New Roman"/>
                <w:b/>
                <w:color w:val="FFFFFF" w:themeColor="background1"/>
                <w:sz w:val="20"/>
                <w:szCs w:val="28"/>
              </w:rPr>
              <w:t>в единицах</w:t>
            </w:r>
          </w:p>
        </w:tc>
        <w:tc>
          <w:tcPr>
            <w:tcW w:w="1417" w:type="dxa"/>
            <w:vMerge/>
            <w:shd w:val="clear" w:color="auto" w:fill="B4C6E7" w:themeFill="accent1" w:themeFillTint="66"/>
            <w:vAlign w:val="center"/>
          </w:tcPr>
          <w:p w14:paraId="5D1A7A17" w14:textId="77777777" w:rsidR="00551349" w:rsidRPr="00D84599" w:rsidRDefault="00551349" w:rsidP="00FF7F80">
            <w:pPr>
              <w:spacing w:after="0" w:line="240" w:lineRule="auto"/>
              <w:jc w:val="center"/>
              <w:rPr>
                <w:rFonts w:ascii="Times New Roman" w:hAnsi="Times New Roman" w:cs="Times New Roman"/>
                <w:b/>
                <w:sz w:val="18"/>
                <w:szCs w:val="18"/>
              </w:rPr>
            </w:pPr>
          </w:p>
        </w:tc>
      </w:tr>
      <w:tr w:rsidR="00551349" w14:paraId="5369CAAB" w14:textId="77777777" w:rsidTr="00FF7F80">
        <w:trPr>
          <w:trHeight w:val="1333"/>
        </w:trPr>
        <w:tc>
          <w:tcPr>
            <w:tcW w:w="505" w:type="dxa"/>
            <w:vAlign w:val="center"/>
          </w:tcPr>
          <w:p w14:paraId="0914FF77" w14:textId="77777777" w:rsidR="00551349" w:rsidRPr="00472CFF" w:rsidRDefault="00551349" w:rsidP="00FF7F80">
            <w:pPr>
              <w:pStyle w:val="a5"/>
              <w:numPr>
                <w:ilvl w:val="0"/>
                <w:numId w:val="26"/>
              </w:numPr>
              <w:spacing w:after="0" w:line="240" w:lineRule="auto"/>
              <w:ind w:left="0" w:firstLine="0"/>
              <w:jc w:val="center"/>
              <w:rPr>
                <w:rFonts w:ascii="Times New Roman" w:hAnsi="Times New Roman" w:cs="Times New Roman"/>
                <w:sz w:val="20"/>
                <w:szCs w:val="20"/>
              </w:rPr>
            </w:pPr>
          </w:p>
        </w:tc>
        <w:tc>
          <w:tcPr>
            <w:tcW w:w="3743" w:type="dxa"/>
            <w:vAlign w:val="center"/>
          </w:tcPr>
          <w:p w14:paraId="05993B38"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556" w:type="dxa"/>
            <w:vAlign w:val="center"/>
          </w:tcPr>
          <w:p w14:paraId="628195A7" w14:textId="77777777" w:rsidR="00551349" w:rsidRDefault="00551349" w:rsidP="00FF7F80">
            <w:pPr>
              <w:spacing w:after="0" w:line="240" w:lineRule="auto"/>
              <w:jc w:val="center"/>
            </w:pPr>
            <w:r>
              <w:t>+</w:t>
            </w:r>
          </w:p>
        </w:tc>
        <w:tc>
          <w:tcPr>
            <w:tcW w:w="547" w:type="dxa"/>
            <w:vAlign w:val="center"/>
          </w:tcPr>
          <w:p w14:paraId="20571E5B" w14:textId="77777777" w:rsidR="00551349" w:rsidRDefault="00551349" w:rsidP="00FF7F80">
            <w:pPr>
              <w:spacing w:after="0" w:line="240" w:lineRule="auto"/>
              <w:jc w:val="center"/>
            </w:pPr>
            <w:r w:rsidRPr="00300A3A">
              <w:t>+</w:t>
            </w:r>
          </w:p>
        </w:tc>
        <w:tc>
          <w:tcPr>
            <w:tcW w:w="547" w:type="dxa"/>
            <w:vAlign w:val="center"/>
          </w:tcPr>
          <w:p w14:paraId="4934581C" w14:textId="77777777" w:rsidR="00551349" w:rsidRDefault="00551349" w:rsidP="00FF7F80">
            <w:pPr>
              <w:spacing w:after="0" w:line="240" w:lineRule="auto"/>
              <w:jc w:val="center"/>
            </w:pPr>
            <w:r w:rsidRPr="00300A3A">
              <w:t>+</w:t>
            </w:r>
          </w:p>
        </w:tc>
        <w:tc>
          <w:tcPr>
            <w:tcW w:w="547" w:type="dxa"/>
            <w:vAlign w:val="center"/>
          </w:tcPr>
          <w:p w14:paraId="7824F5D9" w14:textId="77777777" w:rsidR="00551349" w:rsidRDefault="00551349" w:rsidP="00FF7F80">
            <w:pPr>
              <w:spacing w:after="0" w:line="240" w:lineRule="auto"/>
              <w:jc w:val="center"/>
            </w:pPr>
            <w:r w:rsidRPr="00300A3A">
              <w:t>+</w:t>
            </w:r>
          </w:p>
        </w:tc>
        <w:tc>
          <w:tcPr>
            <w:tcW w:w="547" w:type="dxa"/>
            <w:vAlign w:val="center"/>
          </w:tcPr>
          <w:p w14:paraId="3CF87134" w14:textId="77777777" w:rsidR="00551349" w:rsidRDefault="00551349" w:rsidP="00FF7F80">
            <w:pPr>
              <w:spacing w:after="0" w:line="240" w:lineRule="auto"/>
              <w:jc w:val="center"/>
            </w:pPr>
            <w:r w:rsidRPr="00300A3A">
              <w:t>+</w:t>
            </w:r>
          </w:p>
        </w:tc>
        <w:tc>
          <w:tcPr>
            <w:tcW w:w="658" w:type="dxa"/>
            <w:shd w:val="clear" w:color="auto" w:fill="D9E2F3" w:themeFill="accent1" w:themeFillTint="33"/>
            <w:vAlign w:val="center"/>
          </w:tcPr>
          <w:p w14:paraId="221BBCF9" w14:textId="77777777" w:rsidR="00551349" w:rsidRPr="00F6594C" w:rsidRDefault="00551349" w:rsidP="00FF7F80">
            <w:pPr>
              <w:spacing w:after="0" w:line="240" w:lineRule="auto"/>
              <w:jc w:val="center"/>
              <w:rPr>
                <w:rFonts w:ascii="Times New Roman" w:hAnsi="Times New Roman" w:cs="Times New Roman"/>
                <w:b/>
                <w:sz w:val="24"/>
                <w:szCs w:val="24"/>
              </w:rPr>
            </w:pPr>
            <w:r w:rsidRPr="00F6594C">
              <w:rPr>
                <w:rFonts w:ascii="Times New Roman" w:eastAsia="Arial" w:hAnsi="Times New Roman" w:cs="Times New Roman"/>
                <w:b/>
                <w:color w:val="000000"/>
                <w:sz w:val="24"/>
              </w:rPr>
              <w:t>100</w:t>
            </w:r>
          </w:p>
        </w:tc>
        <w:tc>
          <w:tcPr>
            <w:tcW w:w="709" w:type="dxa"/>
            <w:shd w:val="clear" w:color="auto" w:fill="8EAADB" w:themeFill="accent1" w:themeFillTint="99"/>
            <w:vAlign w:val="center"/>
          </w:tcPr>
          <w:p w14:paraId="1D2D5136" w14:textId="77777777" w:rsidR="00551349" w:rsidRPr="00A30D23" w:rsidRDefault="00551349" w:rsidP="00FF7F80">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5</w:t>
            </w:r>
          </w:p>
        </w:tc>
        <w:tc>
          <w:tcPr>
            <w:tcW w:w="1417" w:type="dxa"/>
            <w:shd w:val="clear" w:color="auto" w:fill="B4C6E7" w:themeFill="accent1" w:themeFillTint="66"/>
            <w:vAlign w:val="center"/>
          </w:tcPr>
          <w:p w14:paraId="6E91334C" w14:textId="77777777" w:rsidR="00551349" w:rsidRDefault="00551349" w:rsidP="00FF7F80">
            <w:pPr>
              <w:spacing w:after="0" w:line="240" w:lineRule="auto"/>
              <w:jc w:val="center"/>
            </w:pPr>
            <w:r w:rsidRPr="003B3814">
              <w:rPr>
                <w:rFonts w:ascii="Times New Roman" w:eastAsia="Arial" w:hAnsi="Times New Roman" w:cs="Times New Roman"/>
                <w:b/>
                <w:color w:val="000000"/>
                <w:sz w:val="24"/>
              </w:rPr>
              <w:t>100</w:t>
            </w:r>
          </w:p>
        </w:tc>
      </w:tr>
    </w:tbl>
    <w:p w14:paraId="1C90D6B8" w14:textId="77777777" w:rsidR="00551349" w:rsidRDefault="00551349" w:rsidP="00551349">
      <w:pPr>
        <w:spacing w:after="0" w:line="440" w:lineRule="exact"/>
        <w:ind w:firstLine="709"/>
        <w:jc w:val="both"/>
        <w:rPr>
          <w:rFonts w:ascii="Times New Roman" w:hAnsi="Times New Roman" w:cs="Times New Roman"/>
          <w:b/>
          <w:sz w:val="28"/>
        </w:rPr>
      </w:pPr>
    </w:p>
    <w:p w14:paraId="7B8A0717"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Показатель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783023">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Pr>
          <w:rFonts w:ascii="Times New Roman" w:hAnsi="Times New Roman" w:cs="Times New Roman"/>
          <w:sz w:val="28"/>
          <w:szCs w:val="28"/>
        </w:rPr>
        <w:t>»</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одним индикатором</w:t>
      </w:r>
      <w:r>
        <w:rPr>
          <w:rFonts w:ascii="Times New Roman" w:hAnsi="Times New Roman" w:cs="Times New Roman"/>
          <w:sz w:val="28"/>
        </w:rPr>
        <w:t>:</w:t>
      </w:r>
    </w:p>
    <w:p w14:paraId="793EEAAC"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312F1B">
        <w:rPr>
          <w:rFonts w:ascii="Times New Roman" w:hAnsi="Times New Roman" w:cs="Times New Roman"/>
          <w:sz w:val="28"/>
        </w:rPr>
        <w:t>Удовлетворенность комфортностью условий, в которых осуществляется образовательная деятельность</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2.2.1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7</w:t>
      </w:r>
    </w:p>
    <w:p w14:paraId="7DBDC948"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D13344">
        <w:rPr>
          <w:rFonts w:ascii="Times New Roman" w:hAnsi="Times New Roman" w:cs="Times New Roman"/>
          <w:b/>
          <w:sz w:val="28"/>
          <w:szCs w:val="28"/>
        </w:rPr>
        <w:t>П</w:t>
      </w:r>
      <w:r w:rsidRPr="00D13344">
        <w:rPr>
          <w:rFonts w:ascii="Times New Roman" w:hAnsi="Times New Roman" w:cs="Times New Roman"/>
          <w:b/>
          <w:sz w:val="28"/>
          <w:szCs w:val="28"/>
          <w:vertAlign w:val="superscript"/>
        </w:rPr>
        <w:t>комф</w:t>
      </w:r>
      <w:r w:rsidRPr="00D13344">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74DFD8A6"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2.2</w:t>
      </w:r>
      <w:r>
        <w:rPr>
          <w:rFonts w:ascii="Times New Roman" w:hAnsi="Times New Roman" w:cs="Times New Roman"/>
          <w:sz w:val="28"/>
        </w:rPr>
        <w:t>, представленные в таблице 2.7</w:t>
      </w:r>
    </w:p>
    <w:p w14:paraId="4A873E22" w14:textId="77777777" w:rsidR="00551349" w:rsidRDefault="00551349" w:rsidP="00551349">
      <w:pPr>
        <w:spacing w:after="0" w:line="360" w:lineRule="auto"/>
        <w:ind w:firstLine="709"/>
        <w:jc w:val="both"/>
        <w:rPr>
          <w:rFonts w:ascii="Times New Roman" w:hAnsi="Times New Roman" w:cs="Times New Roman"/>
          <w:sz w:val="28"/>
        </w:rPr>
      </w:pPr>
    </w:p>
    <w:p w14:paraId="4167727F" w14:textId="77777777" w:rsidR="00551349" w:rsidRDefault="00551349" w:rsidP="00551349">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7</w:t>
      </w:r>
      <w:r w:rsidRPr="00192A94">
        <w:rPr>
          <w:rFonts w:ascii="Times New Roman" w:hAnsi="Times New Roman" w:cs="Times New Roman"/>
          <w:i/>
          <w:sz w:val="28"/>
        </w:rPr>
        <w:t xml:space="preserve"> </w:t>
      </w:r>
      <w:r>
        <w:rPr>
          <w:rFonts w:ascii="Times New Roman" w:hAnsi="Times New Roman" w:cs="Times New Roman"/>
          <w:i/>
          <w:sz w:val="28"/>
        </w:rPr>
        <w:t>Значение показателя 2.2 «Д</w:t>
      </w:r>
      <w:r w:rsidRPr="00312F1B">
        <w:rPr>
          <w:rFonts w:ascii="Times New Roman" w:hAnsi="Times New Roman" w:cs="Times New Roman"/>
          <w:i/>
          <w:sz w:val="28"/>
        </w:rPr>
        <w:t>оля получателей услуг, удовлетворенных комфортностью предоставления услуг</w:t>
      </w:r>
      <w:r>
        <w:rPr>
          <w:rFonts w:ascii="Times New Roman" w:hAnsi="Times New Roman" w:cs="Times New Roman"/>
          <w:i/>
          <w:sz w:val="28"/>
        </w:rPr>
        <w:t>»</w:t>
      </w:r>
    </w:p>
    <w:p w14:paraId="38A04B4D" w14:textId="77777777" w:rsidR="00551349" w:rsidRDefault="00551349" w:rsidP="00551349">
      <w:pPr>
        <w:spacing w:after="0" w:line="360" w:lineRule="auto"/>
        <w:jc w:val="center"/>
        <w:rPr>
          <w:rFonts w:ascii="Times New Roman" w:hAnsi="Times New Roman" w:cs="Times New Roman"/>
          <w:i/>
          <w:color w:val="002060"/>
          <w:sz w:val="28"/>
        </w:rPr>
      </w:pPr>
      <w:r w:rsidRPr="00761D6C">
        <w:rPr>
          <w:rFonts w:ascii="Times New Roman" w:hAnsi="Times New Roman" w:cs="Times New Roman"/>
          <w:i/>
          <w:color w:val="002060"/>
          <w:sz w:val="28"/>
        </w:rPr>
        <w:t>(результаты респондентов)</w:t>
      </w:r>
    </w:p>
    <w:p w14:paraId="7875A8A7" w14:textId="77777777" w:rsidR="00551349" w:rsidRPr="00192A94" w:rsidRDefault="00551349" w:rsidP="00551349">
      <w:pPr>
        <w:spacing w:after="0" w:line="360" w:lineRule="auto"/>
        <w:jc w:val="center"/>
        <w:rPr>
          <w:rFonts w:ascii="Times New Roman" w:hAnsi="Times New Roman" w:cs="Times New Roman"/>
          <w:i/>
          <w:sz w:val="28"/>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521"/>
        <w:gridCol w:w="1820"/>
        <w:gridCol w:w="1288"/>
        <w:gridCol w:w="1247"/>
      </w:tblGrid>
      <w:tr w:rsidR="00551349" w14:paraId="2803AD78" w14:textId="77777777" w:rsidTr="00FF7F80">
        <w:trPr>
          <w:trHeight w:val="956"/>
          <w:tblHeader/>
        </w:trPr>
        <w:tc>
          <w:tcPr>
            <w:tcW w:w="503" w:type="dxa"/>
            <w:shd w:val="clear" w:color="auto" w:fill="D9E2F3" w:themeFill="accent1" w:themeFillTint="33"/>
            <w:vAlign w:val="center"/>
          </w:tcPr>
          <w:p w14:paraId="54D40D25"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660935A8" w14:textId="77777777" w:rsidR="00551349" w:rsidRPr="00761D6C" w:rsidRDefault="00551349" w:rsidP="00FF7F80">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Наименование организации</w:t>
            </w:r>
          </w:p>
        </w:tc>
        <w:tc>
          <w:tcPr>
            <w:tcW w:w="1521" w:type="dxa"/>
            <w:shd w:val="clear" w:color="auto" w:fill="D9E2F3" w:themeFill="accent1" w:themeFillTint="33"/>
            <w:vAlign w:val="center"/>
          </w:tcPr>
          <w:p w14:paraId="0A5C597B"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13E1894C"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288" w:type="dxa"/>
            <w:shd w:val="clear" w:color="auto" w:fill="D9E2F3" w:themeFill="accent1" w:themeFillTint="33"/>
            <w:vAlign w:val="center"/>
          </w:tcPr>
          <w:p w14:paraId="4E5CD245" w14:textId="77777777" w:rsidR="00551349" w:rsidRDefault="00551349" w:rsidP="00FF7F80">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Оценка индикатора 2.2.1</w:t>
            </w:r>
            <w:r>
              <w:rPr>
                <w:rFonts w:ascii="Times New Roman" w:hAnsi="Times New Roman" w:cs="Times New Roman"/>
                <w:b/>
                <w:sz w:val="20"/>
                <w:szCs w:val="28"/>
              </w:rPr>
              <w:br/>
            </w:r>
            <w:r w:rsidRPr="00761D6C">
              <w:rPr>
                <w:rFonts w:ascii="Times New Roman" w:hAnsi="Times New Roman" w:cs="Times New Roman"/>
                <w:b/>
                <w:sz w:val="20"/>
                <w:szCs w:val="28"/>
              </w:rPr>
              <w:t>(в баллах)</w:t>
            </w:r>
          </w:p>
        </w:tc>
        <w:tc>
          <w:tcPr>
            <w:tcW w:w="1247" w:type="dxa"/>
            <w:shd w:val="clear" w:color="auto" w:fill="B4C6E7" w:themeFill="accent1" w:themeFillTint="66"/>
            <w:vAlign w:val="center"/>
          </w:tcPr>
          <w:p w14:paraId="59FB7A9B" w14:textId="77777777" w:rsidR="00551349" w:rsidRPr="00761D6C"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 xml:space="preserve">Значение </w:t>
            </w:r>
            <w:r w:rsidRPr="00761D6C">
              <w:rPr>
                <w:rFonts w:ascii="Times New Roman" w:hAnsi="Times New Roman" w:cs="Times New Roman"/>
                <w:b/>
                <w:sz w:val="20"/>
                <w:szCs w:val="28"/>
              </w:rPr>
              <w:t>показателя 2.2</w:t>
            </w:r>
          </w:p>
          <w:p w14:paraId="1F9B6879" w14:textId="77777777" w:rsidR="00551349" w:rsidRPr="00761D6C" w:rsidRDefault="00551349" w:rsidP="00FF7F80">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(в баллах)</w:t>
            </w:r>
          </w:p>
        </w:tc>
      </w:tr>
      <w:tr w:rsidR="00551349" w14:paraId="7D6BE60D" w14:textId="77777777" w:rsidTr="00FF7F80">
        <w:trPr>
          <w:trHeight w:val="1597"/>
        </w:trPr>
        <w:tc>
          <w:tcPr>
            <w:tcW w:w="503" w:type="dxa"/>
            <w:vAlign w:val="center"/>
          </w:tcPr>
          <w:p w14:paraId="3022A152" w14:textId="77777777" w:rsidR="00551349" w:rsidRPr="00266591" w:rsidRDefault="00551349" w:rsidP="00FF7F80">
            <w:pPr>
              <w:pStyle w:val="a5"/>
              <w:numPr>
                <w:ilvl w:val="0"/>
                <w:numId w:val="27"/>
              </w:numPr>
              <w:spacing w:after="0" w:line="240" w:lineRule="auto"/>
              <w:ind w:left="0" w:firstLine="0"/>
              <w:jc w:val="center"/>
              <w:rPr>
                <w:rFonts w:ascii="Times New Roman" w:hAnsi="Times New Roman" w:cs="Times New Roman"/>
                <w:sz w:val="24"/>
                <w:szCs w:val="24"/>
              </w:rPr>
            </w:pPr>
          </w:p>
        </w:tc>
        <w:tc>
          <w:tcPr>
            <w:tcW w:w="3248" w:type="dxa"/>
            <w:vAlign w:val="center"/>
          </w:tcPr>
          <w:p w14:paraId="3B93A0A1"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521" w:type="dxa"/>
            <w:vAlign w:val="center"/>
          </w:tcPr>
          <w:p w14:paraId="29861229" w14:textId="77777777" w:rsidR="00551349" w:rsidRPr="00093E8E" w:rsidRDefault="00551349" w:rsidP="00FF7F80">
            <w:pPr>
              <w:spacing w:after="0" w:line="240" w:lineRule="auto"/>
              <w:jc w:val="center"/>
              <w:rPr>
                <w:rFonts w:ascii="Times New Roman" w:hAnsi="Times New Roman" w:cs="Times New Roman"/>
                <w:b/>
                <w:bCs/>
                <w:sz w:val="24"/>
                <w:szCs w:val="24"/>
              </w:rPr>
            </w:pPr>
            <w:r w:rsidRPr="00093E8E">
              <w:rPr>
                <w:rFonts w:ascii="Times New Roman" w:hAnsi="Times New Roman" w:cs="Times New Roman"/>
                <w:b/>
                <w:bCs/>
                <w:color w:val="000000"/>
                <w:sz w:val="24"/>
                <w:szCs w:val="24"/>
              </w:rPr>
              <w:t>608</w:t>
            </w:r>
          </w:p>
        </w:tc>
        <w:tc>
          <w:tcPr>
            <w:tcW w:w="1820" w:type="dxa"/>
            <w:vAlign w:val="center"/>
          </w:tcPr>
          <w:p w14:paraId="17738849" w14:textId="77777777" w:rsidR="00551349" w:rsidRPr="00093E8E" w:rsidRDefault="00551349" w:rsidP="00FF7F80">
            <w:pPr>
              <w:spacing w:after="0" w:line="240" w:lineRule="auto"/>
              <w:jc w:val="center"/>
              <w:rPr>
                <w:rFonts w:ascii="Times New Roman" w:hAnsi="Times New Roman" w:cs="Times New Roman"/>
                <w:b/>
                <w:bCs/>
                <w:sz w:val="24"/>
                <w:szCs w:val="24"/>
              </w:rPr>
            </w:pPr>
            <w:r w:rsidRPr="00093E8E">
              <w:rPr>
                <w:rFonts w:ascii="Times New Roman" w:hAnsi="Times New Roman" w:cs="Times New Roman"/>
                <w:b/>
                <w:bCs/>
                <w:color w:val="000000"/>
                <w:sz w:val="24"/>
                <w:szCs w:val="24"/>
              </w:rPr>
              <w:t>608</w:t>
            </w:r>
          </w:p>
        </w:tc>
        <w:tc>
          <w:tcPr>
            <w:tcW w:w="1288" w:type="dxa"/>
            <w:shd w:val="clear" w:color="auto" w:fill="D9E2F3" w:themeFill="accent1" w:themeFillTint="33"/>
            <w:vAlign w:val="center"/>
          </w:tcPr>
          <w:p w14:paraId="464026BF" w14:textId="77777777" w:rsidR="00551349" w:rsidRPr="00CB47C8" w:rsidRDefault="00551349" w:rsidP="00FF7F80">
            <w:pPr>
              <w:spacing w:after="0" w:line="240" w:lineRule="auto"/>
              <w:jc w:val="center"/>
              <w:rPr>
                <w:rFonts w:ascii="Times New Roman" w:hAnsi="Times New Roman" w:cs="Times New Roman"/>
                <w:b/>
                <w:bCs/>
                <w:sz w:val="24"/>
                <w:szCs w:val="24"/>
              </w:rPr>
            </w:pPr>
            <w:r w:rsidRPr="00CB47C8">
              <w:rPr>
                <w:rFonts w:ascii="Times New Roman" w:hAnsi="Times New Roman" w:cs="Times New Roman"/>
                <w:b/>
                <w:bCs/>
                <w:color w:val="000000"/>
                <w:sz w:val="24"/>
                <w:szCs w:val="24"/>
              </w:rPr>
              <w:t>100</w:t>
            </w:r>
          </w:p>
        </w:tc>
        <w:tc>
          <w:tcPr>
            <w:tcW w:w="1247" w:type="dxa"/>
            <w:shd w:val="clear" w:color="auto" w:fill="B4C6E7" w:themeFill="accent1" w:themeFillTint="66"/>
            <w:vAlign w:val="center"/>
          </w:tcPr>
          <w:p w14:paraId="261B3924" w14:textId="77777777" w:rsidR="00551349" w:rsidRPr="00CB47C8" w:rsidRDefault="00551349" w:rsidP="00FF7F80">
            <w:pPr>
              <w:spacing w:after="0" w:line="240" w:lineRule="auto"/>
              <w:jc w:val="center"/>
              <w:rPr>
                <w:rFonts w:ascii="Times New Roman" w:hAnsi="Times New Roman" w:cs="Times New Roman"/>
                <w:b/>
                <w:bCs/>
                <w:sz w:val="24"/>
                <w:szCs w:val="24"/>
              </w:rPr>
            </w:pPr>
            <w:r w:rsidRPr="00CB47C8">
              <w:rPr>
                <w:rFonts w:ascii="Times New Roman" w:hAnsi="Times New Roman" w:cs="Times New Roman"/>
                <w:b/>
                <w:bCs/>
                <w:color w:val="000000"/>
                <w:sz w:val="24"/>
                <w:szCs w:val="24"/>
              </w:rPr>
              <w:t>100</w:t>
            </w:r>
          </w:p>
        </w:tc>
      </w:tr>
    </w:tbl>
    <w:p w14:paraId="2F6587F8"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651E09B0" w14:textId="77777777" w:rsidR="00551349" w:rsidRDefault="00551349" w:rsidP="00551349">
      <w:pPr>
        <w:pStyle w:val="1"/>
        <w:numPr>
          <w:ilvl w:val="0"/>
          <w:numId w:val="24"/>
        </w:numPr>
        <w:spacing w:before="0" w:line="360" w:lineRule="auto"/>
        <w:ind w:left="0" w:firstLine="709"/>
        <w:jc w:val="both"/>
        <w:rPr>
          <w:rFonts w:ascii="Times New Roman" w:hAnsi="Times New Roman" w:cs="Times New Roman"/>
          <w:b/>
          <w:bCs/>
          <w:color w:val="auto"/>
          <w:sz w:val="28"/>
          <w:szCs w:val="28"/>
        </w:rPr>
      </w:pPr>
      <w:bookmarkStart w:id="60" w:name="_Toc42955745"/>
      <w:r>
        <w:rPr>
          <w:rFonts w:ascii="Times New Roman" w:hAnsi="Times New Roman" w:cs="Times New Roman"/>
          <w:b/>
          <w:bCs/>
          <w:color w:val="auto"/>
          <w:sz w:val="28"/>
          <w:szCs w:val="28"/>
        </w:rPr>
        <w:lastRenderedPageBreak/>
        <w:t>Интегральный показатель</w:t>
      </w:r>
      <w:r w:rsidRPr="00EA6F30">
        <w:rPr>
          <w:rFonts w:ascii="Times New Roman" w:hAnsi="Times New Roman" w:cs="Times New Roman"/>
          <w:b/>
          <w:bCs/>
          <w:color w:val="auto"/>
          <w:sz w:val="28"/>
          <w:szCs w:val="28"/>
        </w:rPr>
        <w:t xml:space="preserve"> по критерию оценки качества «</w:t>
      </w:r>
      <w:r>
        <w:rPr>
          <w:rFonts w:ascii="Times New Roman" w:hAnsi="Times New Roman" w:cs="Times New Roman"/>
          <w:b/>
          <w:bCs/>
          <w:color w:val="auto"/>
          <w:sz w:val="28"/>
          <w:szCs w:val="28"/>
        </w:rPr>
        <w:t>К</w:t>
      </w:r>
      <w:r w:rsidRPr="00AF3573">
        <w:rPr>
          <w:rFonts w:ascii="Times New Roman" w:hAnsi="Times New Roman" w:cs="Times New Roman"/>
          <w:b/>
          <w:bCs/>
          <w:color w:val="auto"/>
          <w:sz w:val="28"/>
          <w:szCs w:val="28"/>
        </w:rPr>
        <w:t>омфортность условий,</w:t>
      </w:r>
      <w:r>
        <w:rPr>
          <w:rFonts w:ascii="Times New Roman" w:hAnsi="Times New Roman" w:cs="Times New Roman"/>
          <w:b/>
          <w:bCs/>
          <w:color w:val="auto"/>
          <w:sz w:val="28"/>
          <w:szCs w:val="28"/>
        </w:rPr>
        <w:t xml:space="preserve"> </w:t>
      </w:r>
      <w:r w:rsidRPr="00AF3573">
        <w:rPr>
          <w:rFonts w:ascii="Times New Roman" w:hAnsi="Times New Roman" w:cs="Times New Roman"/>
          <w:b/>
          <w:bCs/>
          <w:color w:val="auto"/>
          <w:sz w:val="28"/>
          <w:szCs w:val="28"/>
        </w:rPr>
        <w:t>в которых осуществляется образовательная деятельность</w:t>
      </w:r>
      <w:r w:rsidRPr="00EA6F30">
        <w:rPr>
          <w:rFonts w:ascii="Times New Roman" w:hAnsi="Times New Roman" w:cs="Times New Roman"/>
          <w:b/>
          <w:bCs/>
          <w:color w:val="auto"/>
          <w:sz w:val="28"/>
          <w:szCs w:val="28"/>
        </w:rPr>
        <w:t>»</w:t>
      </w:r>
      <w:bookmarkEnd w:id="60"/>
    </w:p>
    <w:p w14:paraId="4C66818C" w14:textId="77777777" w:rsidR="00551349" w:rsidRPr="0012264B" w:rsidRDefault="00551349" w:rsidP="00551349"/>
    <w:p w14:paraId="1384C52F" w14:textId="77777777" w:rsidR="00551349" w:rsidRDefault="00551349" w:rsidP="00551349">
      <w:pPr>
        <w:spacing w:after="0" w:line="360" w:lineRule="auto"/>
        <w:jc w:val="center"/>
        <w:rPr>
          <w:rFonts w:ascii="Times New Roman" w:hAnsi="Times New Roman" w:cs="Times New Roman"/>
          <w:sz w:val="28"/>
          <w:szCs w:val="28"/>
        </w:rPr>
      </w:pPr>
      <w:r>
        <w:rPr>
          <w:noProof/>
          <w:lang w:eastAsia="ru-RU"/>
        </w:rPr>
        <w:drawing>
          <wp:inline distT="0" distB="0" distL="0" distR="0" wp14:anchorId="1A8DEB97" wp14:editId="5193B2F5">
            <wp:extent cx="4572000" cy="2743200"/>
            <wp:effectExtent l="0" t="0" r="0" b="0"/>
            <wp:docPr id="10" name="Диаграмма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1FFE3E-A758-45B2-B703-15C2BAB521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78D5013" w14:textId="77777777" w:rsidR="00551349" w:rsidRDefault="00551349" w:rsidP="00551349">
      <w:pPr>
        <w:spacing w:after="0" w:line="360" w:lineRule="auto"/>
        <w:jc w:val="center"/>
        <w:rPr>
          <w:rFonts w:ascii="Times New Roman" w:hAnsi="Times New Roman" w:cs="Times New Roman"/>
          <w:sz w:val="28"/>
          <w:szCs w:val="28"/>
        </w:rPr>
      </w:pPr>
    </w:p>
    <w:p w14:paraId="3345C4FE" w14:textId="77777777" w:rsidR="00551349" w:rsidRDefault="00551349" w:rsidP="0055134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Интегральный показатель по критерию </w:t>
      </w:r>
      <w:r w:rsidRPr="006B2068">
        <w:rPr>
          <w:rFonts w:ascii="Times New Roman" w:hAnsi="Times New Roman" w:cs="Times New Roman"/>
          <w:sz w:val="28"/>
          <w:szCs w:val="28"/>
        </w:rPr>
        <w:t>«</w:t>
      </w:r>
      <w:r w:rsidRPr="000E4793">
        <w:rPr>
          <w:rFonts w:ascii="Times New Roman" w:hAnsi="Times New Roman" w:cs="Times New Roman"/>
          <w:sz w:val="28"/>
          <w:szCs w:val="28"/>
        </w:rPr>
        <w:t>Комфортность условий, в которых осуществляется образовательная деятельность</w:t>
      </w:r>
      <w:r w:rsidRPr="006B2068">
        <w:rPr>
          <w:rFonts w:ascii="Times New Roman" w:hAnsi="Times New Roman" w:cs="Times New Roman"/>
          <w:sz w:val="28"/>
          <w:szCs w:val="28"/>
        </w:rPr>
        <w:t>»</w:t>
      </w:r>
    </w:p>
    <w:p w14:paraId="16A300D1" w14:textId="77777777" w:rsidR="00551349" w:rsidRPr="00736D22" w:rsidRDefault="00551349" w:rsidP="00551349">
      <w:pPr>
        <w:spacing w:after="0" w:line="360" w:lineRule="auto"/>
        <w:ind w:firstLine="709"/>
        <w:jc w:val="both"/>
        <w:rPr>
          <w:rFonts w:ascii="Times New Roman" w:hAnsi="Times New Roman" w:cs="Times New Roman"/>
          <w:sz w:val="28"/>
          <w:szCs w:val="28"/>
        </w:rPr>
      </w:pPr>
    </w:p>
    <w:p w14:paraId="066322C7" w14:textId="77777777" w:rsidR="00551349" w:rsidRDefault="00551349" w:rsidP="00551349">
      <w:pPr>
        <w:spacing w:after="0" w:line="360" w:lineRule="auto"/>
        <w:ind w:firstLine="709"/>
        <w:jc w:val="both"/>
        <w:rPr>
          <w:rFonts w:ascii="Times New Roman" w:hAnsi="Times New Roman" w:cs="Times New Roman"/>
          <w:sz w:val="28"/>
          <w:szCs w:val="28"/>
        </w:rPr>
      </w:pPr>
      <w:r w:rsidRPr="00E76E1C">
        <w:rPr>
          <w:rFonts w:ascii="Times New Roman" w:hAnsi="Times New Roman" w:cs="Times New Roman"/>
          <w:sz w:val="28"/>
          <w:szCs w:val="28"/>
        </w:rPr>
        <w:t xml:space="preserve">По второму критерию «Комфортность условий, в которых осуществляется образовательная деятельность» </w:t>
      </w:r>
      <w:r w:rsidRPr="007129F8">
        <w:rPr>
          <w:rFonts w:ascii="Times New Roman" w:hAnsi="Times New Roman" w:cs="Times New Roman"/>
          <w:sz w:val="28"/>
          <w:szCs w:val="28"/>
        </w:rPr>
        <w:t xml:space="preserve">МУНИЦИПАЛЬНОЕ БЮДЖЕТНОЕ УЧРЕЖДЕНИЕ ДОПОЛНИТЕЛЬНОГО ОБРАЗОВАНИЯ "ДАНИЛОВСКАЯ ДЕТСКАЯ ШКОЛА ИСКУССТВ" </w:t>
      </w:r>
      <w:r w:rsidRPr="00CA7AF3">
        <w:rPr>
          <w:rFonts w:ascii="Times New Roman" w:hAnsi="Times New Roman" w:cs="Times New Roman"/>
          <w:sz w:val="28"/>
          <w:szCs w:val="28"/>
        </w:rPr>
        <w:t>набрало</w:t>
      </w:r>
      <w:r w:rsidRPr="00E76E1C">
        <w:rPr>
          <w:rFonts w:ascii="Times New Roman" w:hAnsi="Times New Roman" w:cs="Times New Roman"/>
          <w:sz w:val="28"/>
          <w:szCs w:val="28"/>
        </w:rPr>
        <w:t xml:space="preserve"> 100 баллов</w:t>
      </w:r>
      <w:r>
        <w:rPr>
          <w:rFonts w:ascii="Times New Roman" w:hAnsi="Times New Roman" w:cs="Times New Roman"/>
          <w:sz w:val="28"/>
          <w:szCs w:val="28"/>
        </w:rPr>
        <w:t xml:space="preserve"> (Рис. 2)</w:t>
      </w:r>
    </w:p>
    <w:p w14:paraId="2439DF65" w14:textId="77777777" w:rsidR="00551349" w:rsidRPr="00EA6F30" w:rsidRDefault="00551349" w:rsidP="00551349">
      <w:pPr>
        <w:spacing w:after="0" w:line="360" w:lineRule="auto"/>
        <w:ind w:firstLine="709"/>
        <w:jc w:val="center"/>
        <w:rPr>
          <w:rFonts w:ascii="Times New Roman" w:hAnsi="Times New Roman" w:cs="Times New Roman"/>
          <w:sz w:val="28"/>
          <w:szCs w:val="28"/>
        </w:rPr>
      </w:pPr>
    </w:p>
    <w:p w14:paraId="5B3BFAE2" w14:textId="77777777" w:rsidR="00551349" w:rsidRDefault="00551349" w:rsidP="00551349">
      <w:pPr>
        <w:pStyle w:val="1"/>
        <w:numPr>
          <w:ilvl w:val="0"/>
          <w:numId w:val="24"/>
        </w:numPr>
        <w:spacing w:before="0" w:line="360" w:lineRule="auto"/>
        <w:ind w:left="0" w:firstLine="709"/>
        <w:jc w:val="both"/>
        <w:rPr>
          <w:rFonts w:ascii="Times New Roman" w:hAnsi="Times New Roman" w:cs="Times New Roman"/>
          <w:b/>
          <w:bCs/>
          <w:color w:val="auto"/>
          <w:sz w:val="28"/>
          <w:szCs w:val="28"/>
        </w:rPr>
      </w:pPr>
      <w:bookmarkStart w:id="61" w:name="_Toc42955746"/>
      <w:r>
        <w:rPr>
          <w:rFonts w:ascii="Times New Roman" w:hAnsi="Times New Roman" w:cs="Times New Roman"/>
          <w:b/>
          <w:bCs/>
          <w:color w:val="auto"/>
          <w:sz w:val="28"/>
          <w:szCs w:val="28"/>
        </w:rPr>
        <w:t>Выводы и рекомендации по оценке к</w:t>
      </w:r>
      <w:r w:rsidRPr="00AF3573">
        <w:rPr>
          <w:rFonts w:ascii="Times New Roman" w:hAnsi="Times New Roman" w:cs="Times New Roman"/>
          <w:b/>
          <w:bCs/>
          <w:color w:val="auto"/>
          <w:sz w:val="28"/>
          <w:szCs w:val="28"/>
        </w:rPr>
        <w:t>омфортност</w:t>
      </w:r>
      <w:r>
        <w:rPr>
          <w:rFonts w:ascii="Times New Roman" w:hAnsi="Times New Roman" w:cs="Times New Roman"/>
          <w:b/>
          <w:bCs/>
          <w:color w:val="auto"/>
          <w:sz w:val="28"/>
          <w:szCs w:val="28"/>
        </w:rPr>
        <w:t>и</w:t>
      </w:r>
      <w:r w:rsidRPr="00AF3573">
        <w:rPr>
          <w:rFonts w:ascii="Times New Roman" w:hAnsi="Times New Roman" w:cs="Times New Roman"/>
          <w:b/>
          <w:bCs/>
          <w:color w:val="auto"/>
          <w:sz w:val="28"/>
          <w:szCs w:val="28"/>
        </w:rPr>
        <w:t xml:space="preserve"> условий,</w:t>
      </w:r>
      <w:r>
        <w:rPr>
          <w:rFonts w:ascii="Times New Roman" w:hAnsi="Times New Roman" w:cs="Times New Roman"/>
          <w:b/>
          <w:bCs/>
          <w:color w:val="auto"/>
          <w:sz w:val="28"/>
          <w:szCs w:val="28"/>
        </w:rPr>
        <w:t xml:space="preserve"> </w:t>
      </w:r>
      <w:r w:rsidRPr="00AF3573">
        <w:rPr>
          <w:rFonts w:ascii="Times New Roman" w:hAnsi="Times New Roman" w:cs="Times New Roman"/>
          <w:b/>
          <w:bCs/>
          <w:color w:val="auto"/>
          <w:sz w:val="28"/>
          <w:szCs w:val="28"/>
        </w:rPr>
        <w:t>в которых осуществляется образовательная деятельность</w:t>
      </w:r>
      <w:bookmarkEnd w:id="61"/>
    </w:p>
    <w:p w14:paraId="27149E19" w14:textId="77777777" w:rsidR="00551349" w:rsidRPr="0012264B" w:rsidRDefault="00551349" w:rsidP="00551349">
      <w:pPr>
        <w:spacing w:after="0" w:line="360" w:lineRule="auto"/>
        <w:ind w:firstLine="709"/>
        <w:rPr>
          <w:rFonts w:ascii="Times New Roman" w:hAnsi="Times New Roman" w:cs="Times New Roman"/>
          <w:sz w:val="28"/>
          <w:szCs w:val="28"/>
        </w:rPr>
      </w:pPr>
    </w:p>
    <w:p w14:paraId="5D01F16F" w14:textId="77777777" w:rsidR="00551349" w:rsidRPr="0012264B"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условия для сохранения доли получателей услуг, удовлетворенных комфортностью предоставления услуг до 100%</w:t>
      </w:r>
    </w:p>
    <w:p w14:paraId="2E980CB0"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1A2B7BDB" w14:textId="77777777" w:rsidR="00551349" w:rsidRPr="00AF3573" w:rsidRDefault="00551349" w:rsidP="00551349">
      <w:pPr>
        <w:pStyle w:val="1"/>
        <w:numPr>
          <w:ilvl w:val="1"/>
          <w:numId w:val="2"/>
        </w:numPr>
        <w:spacing w:before="0" w:line="360" w:lineRule="auto"/>
        <w:jc w:val="both"/>
        <w:rPr>
          <w:rFonts w:ascii="Times New Roman" w:hAnsi="Times New Roman" w:cs="Times New Roman"/>
          <w:b/>
          <w:bCs/>
          <w:color w:val="auto"/>
          <w:sz w:val="28"/>
          <w:szCs w:val="28"/>
        </w:rPr>
      </w:pPr>
      <w:bookmarkStart w:id="62" w:name="_Toc42955747"/>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Pr="00AF3573">
        <w:rPr>
          <w:rFonts w:ascii="Times New Roman" w:hAnsi="Times New Roman" w:cs="Times New Roman"/>
          <w:b/>
          <w:bCs/>
          <w:color w:val="auto"/>
          <w:sz w:val="28"/>
          <w:szCs w:val="28"/>
        </w:rPr>
        <w:t>«</w:t>
      </w:r>
      <w:r>
        <w:rPr>
          <w:rFonts w:ascii="Times New Roman" w:hAnsi="Times New Roman" w:cs="Times New Roman"/>
          <w:b/>
          <w:bCs/>
          <w:color w:val="auto"/>
          <w:sz w:val="28"/>
          <w:szCs w:val="28"/>
        </w:rPr>
        <w:t>Д</w:t>
      </w:r>
      <w:r w:rsidRPr="00847F3F">
        <w:rPr>
          <w:rFonts w:ascii="Times New Roman" w:hAnsi="Times New Roman" w:cs="Times New Roman"/>
          <w:b/>
          <w:bCs/>
          <w:color w:val="auto"/>
          <w:sz w:val="28"/>
          <w:szCs w:val="28"/>
        </w:rPr>
        <w:t>оступность образовательной деятельности для инвалидов</w:t>
      </w:r>
      <w:r w:rsidRPr="00AF3573">
        <w:rPr>
          <w:rFonts w:ascii="Times New Roman" w:hAnsi="Times New Roman" w:cs="Times New Roman"/>
          <w:b/>
          <w:bCs/>
          <w:color w:val="auto"/>
          <w:sz w:val="28"/>
          <w:szCs w:val="28"/>
        </w:rPr>
        <w:t>»</w:t>
      </w:r>
      <w:bookmarkEnd w:id="62"/>
    </w:p>
    <w:p w14:paraId="113B31B7" w14:textId="77777777" w:rsidR="00551349" w:rsidRDefault="00551349" w:rsidP="00551349">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3</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847F3F">
        <w:rPr>
          <w:rFonts w:ascii="Times New Roman" w:hAnsi="Times New Roman" w:cs="Times New Roman"/>
          <w:b/>
          <w:bCs/>
          <w:sz w:val="28"/>
          <w:szCs w:val="28"/>
        </w:rPr>
        <w:t>оступность образовательной деятельности для инвалидов</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904FD4">
        <w:rPr>
          <w:rFonts w:ascii="Times New Roman" w:hAnsi="Times New Roman" w:cs="Times New Roman"/>
          <w:b/>
          <w:color w:val="002060"/>
          <w:sz w:val="28"/>
        </w:rPr>
        <w:t>тремя показателями</w:t>
      </w:r>
      <w:r>
        <w:rPr>
          <w:rFonts w:ascii="Times New Roman" w:hAnsi="Times New Roman" w:cs="Times New Roman"/>
          <w:sz w:val="28"/>
        </w:rPr>
        <w:t>.</w:t>
      </w:r>
    </w:p>
    <w:p w14:paraId="26EEF2F4"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847F3F">
        <w:rPr>
          <w:rFonts w:ascii="Times New Roman" w:hAnsi="Times New Roman" w:cs="Times New Roman"/>
          <w:sz w:val="28"/>
          <w:szCs w:val="28"/>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одним индикатором</w:t>
      </w:r>
      <w:r>
        <w:rPr>
          <w:rFonts w:ascii="Times New Roman" w:hAnsi="Times New Roman" w:cs="Times New Roman"/>
          <w:sz w:val="28"/>
        </w:rPr>
        <w:t>:</w:t>
      </w:r>
    </w:p>
    <w:p w14:paraId="37EB3A55"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.1.1</w:t>
      </w:r>
      <w:r>
        <w:rPr>
          <w:rFonts w:ascii="Times New Roman" w:hAnsi="Times New Roman" w:cs="Times New Roman"/>
          <w:sz w:val="28"/>
        </w:rPr>
        <w:t xml:space="preserve"> </w:t>
      </w:r>
      <w:r w:rsidRPr="00847F3F">
        <w:rPr>
          <w:rFonts w:ascii="Times New Roman" w:hAnsi="Times New Roman" w:cs="Times New Roman"/>
          <w:sz w:val="28"/>
        </w:rPr>
        <w:t>Наличие оборудования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пятью позициями оценивания</w:t>
      </w:r>
      <w:r>
        <w:rPr>
          <w:rFonts w:ascii="Times New Roman" w:hAnsi="Times New Roman" w:cs="Times New Roman"/>
          <w:b/>
          <w:sz w:val="28"/>
        </w:rPr>
        <w:t xml:space="preserve"> </w:t>
      </w:r>
      <w:r w:rsidRPr="00240C2F">
        <w:rPr>
          <w:rFonts w:ascii="Times New Roman" w:hAnsi="Times New Roman" w:cs="Times New Roman"/>
          <w:sz w:val="28"/>
        </w:rPr>
        <w:t>(Приложение З).</w:t>
      </w:r>
      <w:r>
        <w:rPr>
          <w:rFonts w:ascii="Times New Roman" w:hAnsi="Times New Roman" w:cs="Times New Roman"/>
          <w:sz w:val="28"/>
        </w:rPr>
        <w:t xml:space="preserve"> Оценка индикатора 3.1.1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8</w:t>
      </w:r>
    </w:p>
    <w:p w14:paraId="5629917D"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746614">
        <w:rPr>
          <w:rFonts w:ascii="Times New Roman" w:hAnsi="Times New Roman" w:cs="Times New Roman"/>
          <w:b/>
          <w:sz w:val="28"/>
          <w:szCs w:val="28"/>
        </w:rPr>
        <w:t>П</w:t>
      </w:r>
      <w:r w:rsidRPr="00746614">
        <w:rPr>
          <w:rFonts w:ascii="Times New Roman" w:hAnsi="Times New Roman" w:cs="Times New Roman"/>
          <w:b/>
          <w:sz w:val="28"/>
          <w:szCs w:val="28"/>
          <w:vertAlign w:val="superscript"/>
        </w:rPr>
        <w:t>орг</w:t>
      </w:r>
      <w:r w:rsidRPr="00746614">
        <w:rPr>
          <w:rFonts w:ascii="Times New Roman" w:hAnsi="Times New Roman" w:cs="Times New Roman"/>
          <w:b/>
          <w:sz w:val="28"/>
          <w:szCs w:val="28"/>
          <w:vertAlign w:val="subscript"/>
        </w:rPr>
        <w:t>дост</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13BF549C"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3.1</w:t>
      </w:r>
      <w:r>
        <w:rPr>
          <w:rFonts w:ascii="Times New Roman" w:hAnsi="Times New Roman" w:cs="Times New Roman"/>
          <w:sz w:val="28"/>
        </w:rPr>
        <w:t>, представленные в таблице 2.8</w:t>
      </w:r>
    </w:p>
    <w:p w14:paraId="2E1DA33D" w14:textId="77777777" w:rsidR="00551349" w:rsidRDefault="00551349" w:rsidP="00551349">
      <w:pPr>
        <w:rPr>
          <w:rFonts w:ascii="Times New Roman" w:hAnsi="Times New Roman" w:cs="Times New Roman"/>
          <w:sz w:val="28"/>
        </w:rPr>
      </w:pPr>
    </w:p>
    <w:p w14:paraId="420C2856" w14:textId="77777777" w:rsidR="00551349" w:rsidRPr="00192A94" w:rsidRDefault="00551349" w:rsidP="00551349">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8</w:t>
      </w:r>
      <w:r w:rsidRPr="00997EE2">
        <w:rPr>
          <w:rFonts w:ascii="Times New Roman" w:hAnsi="Times New Roman" w:cs="Times New Roman"/>
          <w:i/>
          <w:sz w:val="28"/>
        </w:rPr>
        <w:t xml:space="preserve"> </w:t>
      </w:r>
      <w:r>
        <w:rPr>
          <w:rFonts w:ascii="Times New Roman" w:hAnsi="Times New Roman" w:cs="Times New Roman"/>
          <w:i/>
          <w:sz w:val="28"/>
        </w:rPr>
        <w:t>Значение показателя 3.1 «О</w:t>
      </w:r>
      <w:r w:rsidRPr="00847F3F">
        <w:rPr>
          <w:rFonts w:ascii="Times New Roman" w:hAnsi="Times New Roman" w:cs="Times New Roman"/>
          <w:i/>
          <w:sz w:val="28"/>
        </w:rPr>
        <w:t>борудовани</w:t>
      </w:r>
      <w:r>
        <w:rPr>
          <w:rFonts w:ascii="Times New Roman" w:hAnsi="Times New Roman" w:cs="Times New Roman"/>
          <w:i/>
          <w:sz w:val="28"/>
        </w:rPr>
        <w:t>е</w:t>
      </w:r>
      <w:r w:rsidRPr="00847F3F">
        <w:rPr>
          <w:rFonts w:ascii="Times New Roman" w:hAnsi="Times New Roman" w:cs="Times New Roman"/>
          <w:i/>
          <w:sz w:val="28"/>
        </w:rPr>
        <w:t xml:space="preserve"> территории, прилегающей к зданиям организации, и помещений с учетом доступности для инвалидов</w:t>
      </w:r>
      <w:r>
        <w:rPr>
          <w:rFonts w:ascii="Times New Roman" w:hAnsi="Times New Roman" w:cs="Times New Roman"/>
          <w:i/>
          <w:sz w:val="28"/>
        </w:rPr>
        <w:t>»</w:t>
      </w:r>
    </w:p>
    <w:p w14:paraId="67744887" w14:textId="77777777" w:rsidR="00551349" w:rsidRDefault="00551349" w:rsidP="00551349">
      <w:pPr>
        <w:spacing w:after="0" w:line="360" w:lineRule="auto"/>
        <w:ind w:firstLine="709"/>
        <w:jc w:val="center"/>
        <w:rPr>
          <w:rFonts w:ascii="Times New Roman" w:hAnsi="Times New Roman" w:cs="Times New Roman"/>
          <w:i/>
          <w:color w:val="002060"/>
          <w:sz w:val="28"/>
        </w:rPr>
      </w:pPr>
      <w:r w:rsidRPr="00997EE2">
        <w:rPr>
          <w:rFonts w:ascii="Times New Roman" w:hAnsi="Times New Roman" w:cs="Times New Roman"/>
          <w:i/>
          <w:color w:val="002060"/>
          <w:sz w:val="28"/>
        </w:rPr>
        <w:t>(результаты организации-оператора)</w:t>
      </w:r>
    </w:p>
    <w:p w14:paraId="730F4259" w14:textId="77777777" w:rsidR="00551349" w:rsidRDefault="00551349" w:rsidP="00551349">
      <w:pPr>
        <w:spacing w:after="0" w:line="360" w:lineRule="auto"/>
        <w:ind w:firstLine="709"/>
        <w:jc w:val="center"/>
        <w:rPr>
          <w:rFonts w:ascii="Times New Roman" w:hAnsi="Times New Roman" w:cs="Times New Roman"/>
          <w:i/>
          <w:color w:val="002060"/>
          <w:sz w:val="28"/>
        </w:rPr>
      </w:pPr>
    </w:p>
    <w:tbl>
      <w:tblPr>
        <w:tblW w:w="9634" w:type="dxa"/>
        <w:tblLook w:val="04A0" w:firstRow="1" w:lastRow="0" w:firstColumn="1" w:lastColumn="0" w:noHBand="0" w:noVBand="1"/>
      </w:tblPr>
      <w:tblGrid>
        <w:gridCol w:w="505"/>
        <w:gridCol w:w="3672"/>
        <w:gridCol w:w="552"/>
        <w:gridCol w:w="543"/>
        <w:gridCol w:w="543"/>
        <w:gridCol w:w="543"/>
        <w:gridCol w:w="543"/>
        <w:gridCol w:w="796"/>
        <w:gridCol w:w="702"/>
        <w:gridCol w:w="1235"/>
      </w:tblGrid>
      <w:tr w:rsidR="00551349" w14:paraId="50D87C50" w14:textId="77777777" w:rsidTr="00FF7F80">
        <w:trPr>
          <w:trHeight w:val="470"/>
          <w:tblHeader/>
        </w:trPr>
        <w:tc>
          <w:tcPr>
            <w:tcW w:w="50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715256"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6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70666A"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72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15BAB0"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A7C509" w14:textId="77777777" w:rsidR="00551349"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3.1.1</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3EAE9A"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3.1</w:t>
            </w:r>
          </w:p>
          <w:p w14:paraId="22BD3CF6" w14:textId="77777777" w:rsidR="00551349" w:rsidRPr="00D84599" w:rsidRDefault="00551349" w:rsidP="00FF7F80">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551349" w14:paraId="042E4BF9" w14:textId="77777777" w:rsidTr="00FF7F80">
        <w:trPr>
          <w:cantSplit/>
          <w:trHeight w:val="1070"/>
          <w:tblHeader/>
        </w:trPr>
        <w:tc>
          <w:tcPr>
            <w:tcW w:w="50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25E5D4"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367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EEA48B"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552"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022B60FC"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1</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55345A05"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2</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546E4DAE"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3</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26A6F137"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4</w:t>
            </w:r>
          </w:p>
        </w:tc>
        <w:tc>
          <w:tcPr>
            <w:tcW w:w="54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6D809F1F" w14:textId="77777777" w:rsidR="00551349" w:rsidRPr="00B362C2" w:rsidRDefault="00551349" w:rsidP="00FF7F80">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5</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7A6567C9" w14:textId="77777777" w:rsidR="00551349" w:rsidRDefault="00551349" w:rsidP="00FF7F80">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textDirection w:val="btLr"/>
            <w:vAlign w:val="center"/>
          </w:tcPr>
          <w:p w14:paraId="1F4B9012" w14:textId="77777777" w:rsidR="00551349" w:rsidRPr="00B4515D" w:rsidRDefault="00551349" w:rsidP="00FF7F80">
            <w:pPr>
              <w:spacing w:after="0" w:line="240" w:lineRule="auto"/>
              <w:jc w:val="center"/>
              <w:rPr>
                <w:rFonts w:ascii="Times New Roman" w:hAnsi="Times New Roman" w:cs="Times New Roman"/>
                <w:b/>
                <w:color w:val="FFFFFF" w:themeColor="background1"/>
                <w:sz w:val="20"/>
                <w:szCs w:val="28"/>
              </w:rPr>
            </w:pPr>
            <w:r w:rsidRPr="00B4515D">
              <w:rPr>
                <w:rFonts w:ascii="Times New Roman" w:hAnsi="Times New Roman" w:cs="Times New Roman"/>
                <w:b/>
                <w:color w:val="FFFFFF" w:themeColor="background1"/>
                <w:sz w:val="20"/>
                <w:szCs w:val="28"/>
              </w:rPr>
              <w:t>в единицах</w:t>
            </w:r>
          </w:p>
        </w:tc>
        <w:tc>
          <w:tcPr>
            <w:tcW w:w="1235"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E2B45E" w14:textId="77777777" w:rsidR="00551349" w:rsidRPr="00D84599" w:rsidRDefault="00551349" w:rsidP="00FF7F80">
            <w:pPr>
              <w:spacing w:after="0" w:line="240" w:lineRule="auto"/>
              <w:jc w:val="center"/>
              <w:rPr>
                <w:rFonts w:ascii="Times New Roman" w:hAnsi="Times New Roman" w:cs="Times New Roman"/>
                <w:b/>
                <w:sz w:val="18"/>
                <w:szCs w:val="18"/>
              </w:rPr>
            </w:pPr>
          </w:p>
        </w:tc>
      </w:tr>
      <w:tr w:rsidR="00551349" w14:paraId="087730F9" w14:textId="77777777" w:rsidTr="00FF7F80">
        <w:trPr>
          <w:trHeight w:val="1004"/>
        </w:trPr>
        <w:tc>
          <w:tcPr>
            <w:tcW w:w="505" w:type="dxa"/>
            <w:tcBorders>
              <w:top w:val="single" w:sz="4" w:space="0" w:color="auto"/>
              <w:left w:val="single" w:sz="4" w:space="0" w:color="auto"/>
              <w:bottom w:val="single" w:sz="4" w:space="0" w:color="auto"/>
              <w:right w:val="single" w:sz="4" w:space="0" w:color="auto"/>
            </w:tcBorders>
            <w:vAlign w:val="center"/>
          </w:tcPr>
          <w:p w14:paraId="7F25506B" w14:textId="77777777" w:rsidR="00551349" w:rsidRPr="00472CFF" w:rsidRDefault="00551349" w:rsidP="00FF7F80">
            <w:pPr>
              <w:pStyle w:val="a5"/>
              <w:numPr>
                <w:ilvl w:val="0"/>
                <w:numId w:val="28"/>
              </w:numPr>
              <w:spacing w:after="0" w:line="240" w:lineRule="auto"/>
              <w:ind w:left="0"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14:paraId="558B0537"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5401D8" w14:textId="77777777" w:rsidR="00551349" w:rsidRPr="003418A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D7A6C5" w14:textId="77777777" w:rsidR="00551349" w:rsidRPr="008C4C07" w:rsidRDefault="00551349" w:rsidP="00FF7F80">
            <w:pPr>
              <w:spacing w:after="0" w:line="240" w:lineRule="auto"/>
              <w:jc w:val="center"/>
              <w:rPr>
                <w:rFonts w:ascii="Times New Roman" w:hAnsi="Times New Roman" w:cs="Times New Roman"/>
                <w:b/>
                <w:bCs/>
                <w:sz w:val="24"/>
                <w:szCs w:val="24"/>
              </w:rPr>
            </w:pPr>
            <w:r w:rsidRPr="008C4C07">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2258B3D" w14:textId="77777777" w:rsidR="00551349" w:rsidRPr="008C4C07" w:rsidRDefault="00551349" w:rsidP="00FF7F80">
            <w:pPr>
              <w:spacing w:after="0" w:line="240" w:lineRule="auto"/>
              <w:jc w:val="center"/>
              <w:rPr>
                <w:rFonts w:ascii="Times New Roman" w:hAnsi="Times New Roman" w:cs="Times New Roman"/>
                <w:b/>
                <w:bCs/>
                <w:sz w:val="24"/>
                <w:szCs w:val="24"/>
              </w:rPr>
            </w:pPr>
            <w:r w:rsidRPr="008C4C07">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5B7B6E" w14:textId="77777777" w:rsidR="00551349" w:rsidRPr="008C4C07" w:rsidRDefault="00551349" w:rsidP="00FF7F80">
            <w:pPr>
              <w:spacing w:after="0" w:line="240" w:lineRule="auto"/>
              <w:jc w:val="center"/>
              <w:rPr>
                <w:rFonts w:ascii="Times New Roman" w:hAnsi="Times New Roman" w:cs="Times New Roman"/>
                <w:b/>
                <w:bCs/>
                <w:sz w:val="24"/>
                <w:szCs w:val="24"/>
              </w:rPr>
            </w:pPr>
            <w:r w:rsidRPr="008C4C07">
              <w:rPr>
                <w:rFonts w:ascii="Times New Roman" w:hAnsi="Times New Roman" w:cs="Times New Roman"/>
                <w:b/>
                <w:bCs/>
                <w:color w:val="000000"/>
                <w:sz w:val="24"/>
                <w:szCs w:val="24"/>
              </w:rPr>
              <w:t>-</w:t>
            </w:r>
          </w:p>
        </w:tc>
        <w:tc>
          <w:tcPr>
            <w:tcW w:w="5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9ADD64" w14:textId="77777777" w:rsidR="00551349" w:rsidRPr="008C4C07" w:rsidRDefault="00551349" w:rsidP="00FF7F80">
            <w:pPr>
              <w:spacing w:after="0" w:line="240" w:lineRule="auto"/>
              <w:jc w:val="center"/>
              <w:rPr>
                <w:rFonts w:ascii="Times New Roman" w:hAnsi="Times New Roman" w:cs="Times New Roman"/>
                <w:b/>
                <w:bCs/>
                <w:sz w:val="24"/>
                <w:szCs w:val="24"/>
              </w:rPr>
            </w:pPr>
            <w:r w:rsidRPr="008C4C07">
              <w:rPr>
                <w:rFonts w:ascii="Times New Roman" w:hAnsi="Times New Roman" w:cs="Times New Roman"/>
                <w:b/>
                <w:bCs/>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2C022B" w14:textId="77777777" w:rsidR="00551349" w:rsidRPr="005117DE" w:rsidRDefault="00551349" w:rsidP="00FF7F80">
            <w:pPr>
              <w:spacing w:after="0" w:line="240" w:lineRule="auto"/>
              <w:jc w:val="center"/>
              <w:rPr>
                <w:rFonts w:ascii="Times New Roman" w:hAnsi="Times New Roman" w:cs="Times New Roman"/>
                <w:b/>
                <w:sz w:val="24"/>
                <w:szCs w:val="24"/>
              </w:rPr>
            </w:pPr>
            <w:r>
              <w:rPr>
                <w:rFonts w:ascii="Times New Roman" w:eastAsia="Arial" w:hAnsi="Times New Roman" w:cs="Times New Roman"/>
                <w:b/>
                <w:color w:val="000000"/>
                <w:sz w:val="24"/>
              </w:rPr>
              <w:t>2</w:t>
            </w:r>
            <w:r w:rsidRPr="005117DE">
              <w:rPr>
                <w:rFonts w:ascii="Times New Roman" w:eastAsia="Arial" w:hAnsi="Times New Roman" w:cs="Times New Roman"/>
                <w:b/>
                <w:color w:val="000000"/>
                <w:sz w:val="24"/>
              </w:rPr>
              <w:t>0,00</w:t>
            </w:r>
          </w:p>
        </w:tc>
        <w:tc>
          <w:tcPr>
            <w:tcW w:w="7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C5C1858" w14:textId="77777777" w:rsidR="00551349" w:rsidRPr="005E0947" w:rsidRDefault="00551349" w:rsidP="00FF7F80">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w:t>
            </w:r>
          </w:p>
        </w:tc>
        <w:tc>
          <w:tcPr>
            <w:tcW w:w="12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41EB0F2" w14:textId="77777777" w:rsidR="00551349" w:rsidRPr="00815380" w:rsidRDefault="00551349" w:rsidP="00FF7F80">
            <w:pPr>
              <w:spacing w:after="0" w:line="240" w:lineRule="auto"/>
              <w:jc w:val="center"/>
              <w:rPr>
                <w:rFonts w:ascii="Times New Roman" w:hAnsi="Times New Roman" w:cs="Times New Roman"/>
                <w:b/>
                <w:sz w:val="24"/>
                <w:szCs w:val="24"/>
              </w:rPr>
            </w:pPr>
            <w:r>
              <w:rPr>
                <w:rFonts w:ascii="Times New Roman" w:eastAsia="Arial" w:hAnsi="Times New Roman" w:cs="Times New Roman"/>
                <w:b/>
                <w:color w:val="000000"/>
                <w:sz w:val="24"/>
              </w:rPr>
              <w:t>2</w:t>
            </w:r>
            <w:r w:rsidRPr="00815380">
              <w:rPr>
                <w:rFonts w:ascii="Times New Roman" w:eastAsia="Arial" w:hAnsi="Times New Roman" w:cs="Times New Roman"/>
                <w:b/>
                <w:color w:val="000000"/>
                <w:sz w:val="24"/>
              </w:rPr>
              <w:t>0,00</w:t>
            </w:r>
          </w:p>
        </w:tc>
      </w:tr>
    </w:tbl>
    <w:p w14:paraId="5F9E7A00" w14:textId="77777777" w:rsidR="00551349" w:rsidRDefault="00551349" w:rsidP="00551349">
      <w:pPr>
        <w:spacing w:after="0" w:line="360" w:lineRule="auto"/>
        <w:ind w:firstLine="709"/>
        <w:jc w:val="both"/>
        <w:rPr>
          <w:rFonts w:ascii="Times New Roman" w:hAnsi="Times New Roman" w:cs="Times New Roman"/>
          <w:b/>
          <w:sz w:val="28"/>
        </w:rPr>
      </w:pPr>
    </w:p>
    <w:p w14:paraId="5DBB3F05"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2A0888">
        <w:rPr>
          <w:rFonts w:ascii="Times New Roman" w:hAnsi="Times New Roman" w:cs="Times New Roman"/>
          <w:sz w:val="28"/>
          <w:szCs w:val="28"/>
        </w:rPr>
        <w:t xml:space="preserve">Обеспечение в организации </w:t>
      </w:r>
      <w:proofErr w:type="gramStart"/>
      <w:r w:rsidRPr="002A0888">
        <w:rPr>
          <w:rFonts w:ascii="Times New Roman" w:hAnsi="Times New Roman" w:cs="Times New Roman"/>
          <w:sz w:val="28"/>
          <w:szCs w:val="28"/>
        </w:rPr>
        <w:t>условий доступности, позволяющих инвалидам получать образовательные услуги наравне с другими</w:t>
      </w:r>
      <w:r>
        <w:rPr>
          <w:rFonts w:ascii="Times New Roman" w:hAnsi="Times New Roman" w:cs="Times New Roman"/>
          <w:sz w:val="28"/>
        </w:rPr>
        <w:t xml:space="preserve"> представлен</w:t>
      </w:r>
      <w:proofErr w:type="gramEnd"/>
      <w:r>
        <w:rPr>
          <w:rFonts w:ascii="Times New Roman" w:hAnsi="Times New Roman" w:cs="Times New Roman"/>
          <w:sz w:val="28"/>
        </w:rPr>
        <w:t xml:space="preserve"> </w:t>
      </w:r>
      <w:r w:rsidRPr="00997EE2">
        <w:rPr>
          <w:rFonts w:ascii="Times New Roman" w:hAnsi="Times New Roman" w:cs="Times New Roman"/>
          <w:b/>
          <w:color w:val="002060"/>
          <w:sz w:val="28"/>
        </w:rPr>
        <w:t>одним индикатором</w:t>
      </w:r>
      <w:r>
        <w:rPr>
          <w:rFonts w:ascii="Times New Roman" w:hAnsi="Times New Roman" w:cs="Times New Roman"/>
          <w:sz w:val="28"/>
        </w:rPr>
        <w:t>:</w:t>
      </w:r>
    </w:p>
    <w:p w14:paraId="736D87AB"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2A0888">
        <w:rPr>
          <w:rFonts w:ascii="Times New Roman" w:hAnsi="Times New Roman" w:cs="Times New Roman"/>
          <w:sz w:val="28"/>
        </w:rPr>
        <w:t xml:space="preserve">Наличие в организации </w:t>
      </w:r>
      <w:proofErr w:type="gramStart"/>
      <w:r w:rsidRPr="002A0888">
        <w:rPr>
          <w:rFonts w:ascii="Times New Roman" w:hAnsi="Times New Roman" w:cs="Times New Roman"/>
          <w:sz w:val="28"/>
        </w:rPr>
        <w:t>условий доступности, позволяющих инвалидам получать образовательные услуги наравне с другими</w:t>
      </w:r>
      <w:r>
        <w:rPr>
          <w:rFonts w:ascii="Times New Roman" w:hAnsi="Times New Roman" w:cs="Times New Roman"/>
          <w:sz w:val="28"/>
        </w:rPr>
        <w:t xml:space="preserve"> представлен</w:t>
      </w:r>
      <w:proofErr w:type="gramEnd"/>
      <w:r>
        <w:rPr>
          <w:rFonts w:ascii="Times New Roman" w:hAnsi="Times New Roman" w:cs="Times New Roman"/>
          <w:sz w:val="28"/>
        </w:rPr>
        <w:t xml:space="preserve"> </w:t>
      </w:r>
      <w:r>
        <w:rPr>
          <w:rFonts w:ascii="Times New Roman" w:hAnsi="Times New Roman" w:cs="Times New Roman"/>
          <w:b/>
          <w:color w:val="002060"/>
          <w:sz w:val="28"/>
        </w:rPr>
        <w:t>шес</w:t>
      </w:r>
      <w:r w:rsidRPr="00997EE2">
        <w:rPr>
          <w:rFonts w:ascii="Times New Roman" w:hAnsi="Times New Roman" w:cs="Times New Roman"/>
          <w:b/>
          <w:color w:val="002060"/>
          <w:sz w:val="28"/>
        </w:rPr>
        <w:t>тью позициями оценивания</w:t>
      </w:r>
      <w:r>
        <w:rPr>
          <w:rFonts w:ascii="Times New Roman" w:hAnsi="Times New Roman" w:cs="Times New Roman"/>
          <w:b/>
          <w:color w:val="002060"/>
          <w:sz w:val="28"/>
        </w:rPr>
        <w:t xml:space="preserve"> </w:t>
      </w:r>
      <w:r w:rsidRPr="00240C2F">
        <w:rPr>
          <w:rFonts w:ascii="Times New Roman" w:hAnsi="Times New Roman" w:cs="Times New Roman"/>
          <w:sz w:val="28"/>
        </w:rPr>
        <w:t xml:space="preserve">(Приложение </w:t>
      </w:r>
      <w:r>
        <w:rPr>
          <w:rFonts w:ascii="Times New Roman" w:hAnsi="Times New Roman" w:cs="Times New Roman"/>
          <w:sz w:val="28"/>
        </w:rPr>
        <w:t>И</w:t>
      </w:r>
      <w:r w:rsidRPr="00240C2F">
        <w:rPr>
          <w:rFonts w:ascii="Times New Roman" w:hAnsi="Times New Roman" w:cs="Times New Roman"/>
          <w:sz w:val="28"/>
        </w:rPr>
        <w:t>).</w:t>
      </w:r>
      <w:r>
        <w:rPr>
          <w:rFonts w:ascii="Times New Roman" w:hAnsi="Times New Roman" w:cs="Times New Roman"/>
          <w:sz w:val="28"/>
        </w:rPr>
        <w:t xml:space="preserve"> Оценка индикатора 3.2.1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9</w:t>
      </w:r>
    </w:p>
    <w:p w14:paraId="4BFA97B1"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746614">
        <w:rPr>
          <w:rFonts w:ascii="Times New Roman" w:hAnsi="Times New Roman" w:cs="Times New Roman"/>
          <w:b/>
          <w:sz w:val="28"/>
          <w:szCs w:val="28"/>
        </w:rPr>
        <w:t>П</w:t>
      </w:r>
      <w:r w:rsidRPr="00746614">
        <w:rPr>
          <w:rFonts w:ascii="Times New Roman" w:hAnsi="Times New Roman" w:cs="Times New Roman"/>
          <w:b/>
          <w:sz w:val="28"/>
          <w:szCs w:val="28"/>
          <w:vertAlign w:val="superscript"/>
        </w:rPr>
        <w:t>услуг</w:t>
      </w:r>
      <w:r w:rsidRPr="00746614">
        <w:rPr>
          <w:rFonts w:ascii="Times New Roman" w:hAnsi="Times New Roman" w:cs="Times New Roman"/>
          <w:b/>
          <w:sz w:val="28"/>
          <w:szCs w:val="28"/>
          <w:vertAlign w:val="subscript"/>
        </w:rPr>
        <w:t>дост</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679A42C8"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3.2</w:t>
      </w:r>
      <w:r>
        <w:rPr>
          <w:rFonts w:ascii="Times New Roman" w:hAnsi="Times New Roman" w:cs="Times New Roman"/>
          <w:sz w:val="28"/>
        </w:rPr>
        <w:t>, представленные в таблице 2.9</w:t>
      </w:r>
    </w:p>
    <w:p w14:paraId="2400D890" w14:textId="77777777" w:rsidR="00551349" w:rsidRDefault="00551349" w:rsidP="00551349">
      <w:pPr>
        <w:rPr>
          <w:rFonts w:ascii="Times New Roman" w:hAnsi="Times New Roman" w:cs="Times New Roman"/>
          <w:sz w:val="28"/>
        </w:rPr>
      </w:pPr>
    </w:p>
    <w:p w14:paraId="4F80C0FD"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9 Значение показателя 3.2</w:t>
      </w:r>
      <w:r w:rsidRPr="00192A94">
        <w:rPr>
          <w:rFonts w:ascii="Times New Roman" w:hAnsi="Times New Roman" w:cs="Times New Roman"/>
          <w:i/>
          <w:sz w:val="28"/>
        </w:rPr>
        <w:t xml:space="preserve"> </w:t>
      </w:r>
      <w:r>
        <w:rPr>
          <w:rFonts w:ascii="Times New Roman" w:hAnsi="Times New Roman" w:cs="Times New Roman"/>
          <w:i/>
          <w:sz w:val="28"/>
        </w:rPr>
        <w:t>«</w:t>
      </w:r>
      <w:r w:rsidRPr="00D13344">
        <w:rPr>
          <w:rFonts w:ascii="Times New Roman" w:hAnsi="Times New Roman" w:cs="Times New Roman"/>
          <w:i/>
          <w:sz w:val="28"/>
        </w:rPr>
        <w:t>Обеспечение</w:t>
      </w:r>
      <w:r w:rsidRPr="002A0888">
        <w:rPr>
          <w:rFonts w:ascii="Times New Roman" w:hAnsi="Times New Roman" w:cs="Times New Roman"/>
          <w:i/>
          <w:sz w:val="28"/>
        </w:rPr>
        <w:t xml:space="preserve">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i/>
          <w:sz w:val="28"/>
        </w:rPr>
        <w:t xml:space="preserve">» </w:t>
      </w:r>
      <w:r w:rsidRPr="00997EE2">
        <w:rPr>
          <w:rFonts w:ascii="Times New Roman" w:hAnsi="Times New Roman" w:cs="Times New Roman"/>
          <w:i/>
          <w:color w:val="002060"/>
          <w:sz w:val="28"/>
        </w:rPr>
        <w:t>(результаты организации-оператора)</w:t>
      </w:r>
    </w:p>
    <w:p w14:paraId="197877FD" w14:textId="77777777" w:rsidR="00551349" w:rsidRDefault="00551349" w:rsidP="00551349">
      <w:pPr>
        <w:spacing w:after="0" w:line="360" w:lineRule="auto"/>
        <w:jc w:val="center"/>
        <w:rPr>
          <w:rFonts w:ascii="Times New Roman" w:hAnsi="Times New Roman" w:cs="Times New Roman"/>
          <w:i/>
          <w:color w:val="002060"/>
          <w:sz w:val="28"/>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196"/>
        <w:gridCol w:w="459"/>
        <w:gridCol w:w="486"/>
        <w:gridCol w:w="486"/>
        <w:gridCol w:w="486"/>
        <w:gridCol w:w="486"/>
        <w:gridCol w:w="503"/>
        <w:gridCol w:w="876"/>
        <w:gridCol w:w="713"/>
        <w:gridCol w:w="1433"/>
      </w:tblGrid>
      <w:tr w:rsidR="00551349" w14:paraId="38DE2F3B" w14:textId="77777777" w:rsidTr="00FF7F80">
        <w:trPr>
          <w:trHeight w:val="470"/>
          <w:tblHeader/>
        </w:trPr>
        <w:tc>
          <w:tcPr>
            <w:tcW w:w="503" w:type="dxa"/>
            <w:vMerge w:val="restart"/>
            <w:shd w:val="clear" w:color="auto" w:fill="D9E2F3" w:themeFill="accent1" w:themeFillTint="33"/>
            <w:vAlign w:val="center"/>
          </w:tcPr>
          <w:p w14:paraId="3D9FE2BA"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 </w:t>
            </w:r>
            <w:proofErr w:type="gramStart"/>
            <w:r w:rsidRPr="00B362C2">
              <w:rPr>
                <w:rFonts w:ascii="Times New Roman" w:hAnsi="Times New Roman" w:cs="Times New Roman"/>
                <w:b/>
                <w:sz w:val="20"/>
                <w:szCs w:val="18"/>
              </w:rPr>
              <w:t>п</w:t>
            </w:r>
            <w:proofErr w:type="gramEnd"/>
            <w:r w:rsidRPr="00B362C2">
              <w:rPr>
                <w:rFonts w:ascii="Times New Roman" w:hAnsi="Times New Roman" w:cs="Times New Roman"/>
                <w:b/>
                <w:sz w:val="20"/>
                <w:szCs w:val="18"/>
              </w:rPr>
              <w:t>/п</w:t>
            </w:r>
          </w:p>
        </w:tc>
        <w:tc>
          <w:tcPr>
            <w:tcW w:w="3196" w:type="dxa"/>
            <w:vMerge w:val="restart"/>
            <w:shd w:val="clear" w:color="auto" w:fill="D9E2F3" w:themeFill="accent1" w:themeFillTint="33"/>
            <w:vAlign w:val="center"/>
          </w:tcPr>
          <w:p w14:paraId="39C9CDCA"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906" w:type="dxa"/>
            <w:gridSpan w:val="6"/>
            <w:shd w:val="clear" w:color="auto" w:fill="D9E2F3" w:themeFill="accent1" w:themeFillTint="33"/>
            <w:vAlign w:val="center"/>
          </w:tcPr>
          <w:p w14:paraId="0DE89E85" w14:textId="77777777" w:rsidR="00551349" w:rsidRPr="00B362C2"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589" w:type="dxa"/>
            <w:gridSpan w:val="2"/>
            <w:shd w:val="clear" w:color="auto" w:fill="D9E2F3" w:themeFill="accent1" w:themeFillTint="33"/>
          </w:tcPr>
          <w:p w14:paraId="30160984" w14:textId="77777777" w:rsidR="00551349" w:rsidRDefault="00551349" w:rsidP="00FF7F80">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3.2.1</w:t>
            </w:r>
          </w:p>
        </w:tc>
        <w:tc>
          <w:tcPr>
            <w:tcW w:w="1433" w:type="dxa"/>
            <w:vMerge w:val="restart"/>
            <w:shd w:val="clear" w:color="auto" w:fill="B4C6E7" w:themeFill="accent1" w:themeFillTint="66"/>
            <w:vAlign w:val="center"/>
          </w:tcPr>
          <w:p w14:paraId="5877E571"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3.2</w:t>
            </w:r>
          </w:p>
          <w:p w14:paraId="0AAA0DC0" w14:textId="77777777" w:rsidR="00551349" w:rsidRPr="00D84599" w:rsidRDefault="00551349" w:rsidP="00FF7F80">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551349" w14:paraId="6321F0BC" w14:textId="77777777" w:rsidTr="00FF7F80">
        <w:trPr>
          <w:cantSplit/>
          <w:trHeight w:val="1134"/>
          <w:tblHeader/>
        </w:trPr>
        <w:tc>
          <w:tcPr>
            <w:tcW w:w="503" w:type="dxa"/>
            <w:vMerge/>
            <w:shd w:val="clear" w:color="auto" w:fill="D9E2F3" w:themeFill="accent1" w:themeFillTint="33"/>
            <w:vAlign w:val="center"/>
          </w:tcPr>
          <w:p w14:paraId="3EC6B1EA"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3196" w:type="dxa"/>
            <w:vMerge/>
            <w:shd w:val="clear" w:color="auto" w:fill="D9E2F3" w:themeFill="accent1" w:themeFillTint="33"/>
            <w:vAlign w:val="center"/>
          </w:tcPr>
          <w:p w14:paraId="67A442C9" w14:textId="77777777" w:rsidR="00551349" w:rsidRPr="00B362C2" w:rsidRDefault="00551349" w:rsidP="00FF7F80">
            <w:pPr>
              <w:spacing w:after="0" w:line="240" w:lineRule="auto"/>
              <w:jc w:val="center"/>
              <w:rPr>
                <w:rFonts w:ascii="Times New Roman" w:hAnsi="Times New Roman" w:cs="Times New Roman"/>
                <w:b/>
                <w:sz w:val="20"/>
                <w:szCs w:val="18"/>
              </w:rPr>
            </w:pPr>
          </w:p>
        </w:tc>
        <w:tc>
          <w:tcPr>
            <w:tcW w:w="459" w:type="dxa"/>
            <w:shd w:val="clear" w:color="auto" w:fill="D9E2F3" w:themeFill="accent1" w:themeFillTint="33"/>
            <w:textDirection w:val="btLr"/>
            <w:vAlign w:val="center"/>
          </w:tcPr>
          <w:p w14:paraId="23A2FEA0"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1</w:t>
            </w:r>
          </w:p>
        </w:tc>
        <w:tc>
          <w:tcPr>
            <w:tcW w:w="486" w:type="dxa"/>
            <w:shd w:val="clear" w:color="auto" w:fill="D9E2F3" w:themeFill="accent1" w:themeFillTint="33"/>
            <w:textDirection w:val="btLr"/>
            <w:vAlign w:val="center"/>
          </w:tcPr>
          <w:p w14:paraId="3F0EFF4A"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2</w:t>
            </w:r>
          </w:p>
        </w:tc>
        <w:tc>
          <w:tcPr>
            <w:tcW w:w="486" w:type="dxa"/>
            <w:shd w:val="clear" w:color="auto" w:fill="D9E2F3" w:themeFill="accent1" w:themeFillTint="33"/>
            <w:textDirection w:val="btLr"/>
            <w:vAlign w:val="center"/>
          </w:tcPr>
          <w:p w14:paraId="3D649871"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3</w:t>
            </w:r>
          </w:p>
        </w:tc>
        <w:tc>
          <w:tcPr>
            <w:tcW w:w="486" w:type="dxa"/>
            <w:shd w:val="clear" w:color="auto" w:fill="D9E2F3" w:themeFill="accent1" w:themeFillTint="33"/>
            <w:textDirection w:val="btLr"/>
            <w:vAlign w:val="center"/>
          </w:tcPr>
          <w:p w14:paraId="573909BB"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4</w:t>
            </w:r>
          </w:p>
        </w:tc>
        <w:tc>
          <w:tcPr>
            <w:tcW w:w="486" w:type="dxa"/>
            <w:shd w:val="clear" w:color="auto" w:fill="D9E2F3" w:themeFill="accent1" w:themeFillTint="33"/>
            <w:textDirection w:val="btLr"/>
            <w:vAlign w:val="center"/>
          </w:tcPr>
          <w:p w14:paraId="42372D3D" w14:textId="77777777" w:rsidR="00551349" w:rsidRPr="00B362C2" w:rsidRDefault="00551349" w:rsidP="00FF7F80">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5</w:t>
            </w:r>
          </w:p>
        </w:tc>
        <w:tc>
          <w:tcPr>
            <w:tcW w:w="503" w:type="dxa"/>
            <w:shd w:val="clear" w:color="auto" w:fill="D9E2F3" w:themeFill="accent1" w:themeFillTint="33"/>
            <w:textDirection w:val="btLr"/>
            <w:vAlign w:val="center"/>
          </w:tcPr>
          <w:p w14:paraId="59CF62FD"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18"/>
              </w:rPr>
              <w:t>3.2.1.6</w:t>
            </w:r>
          </w:p>
        </w:tc>
        <w:tc>
          <w:tcPr>
            <w:tcW w:w="876" w:type="dxa"/>
            <w:shd w:val="clear" w:color="auto" w:fill="D9E2F3" w:themeFill="accent1" w:themeFillTint="33"/>
            <w:textDirection w:val="btLr"/>
            <w:vAlign w:val="center"/>
          </w:tcPr>
          <w:p w14:paraId="041557FC" w14:textId="77777777" w:rsidR="00551349" w:rsidRDefault="00551349" w:rsidP="00FF7F80">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13" w:type="dxa"/>
            <w:shd w:val="clear" w:color="auto" w:fill="8EAADB" w:themeFill="accent1" w:themeFillTint="99"/>
            <w:textDirection w:val="btLr"/>
            <w:vAlign w:val="center"/>
          </w:tcPr>
          <w:p w14:paraId="41DD0A61" w14:textId="77777777" w:rsidR="00551349" w:rsidRPr="008B435B" w:rsidRDefault="00551349" w:rsidP="00FF7F80">
            <w:pPr>
              <w:spacing w:after="0" w:line="240" w:lineRule="auto"/>
              <w:jc w:val="center"/>
              <w:rPr>
                <w:rFonts w:ascii="Times New Roman" w:hAnsi="Times New Roman" w:cs="Times New Roman"/>
                <w:b/>
                <w:color w:val="FFFFFF" w:themeColor="background1"/>
                <w:sz w:val="20"/>
                <w:szCs w:val="28"/>
              </w:rPr>
            </w:pPr>
            <w:r w:rsidRPr="008B435B">
              <w:rPr>
                <w:rFonts w:ascii="Times New Roman" w:hAnsi="Times New Roman" w:cs="Times New Roman"/>
                <w:b/>
                <w:color w:val="FFFFFF" w:themeColor="background1"/>
                <w:sz w:val="20"/>
                <w:szCs w:val="28"/>
              </w:rPr>
              <w:t>в единицах</w:t>
            </w:r>
          </w:p>
        </w:tc>
        <w:tc>
          <w:tcPr>
            <w:tcW w:w="1433" w:type="dxa"/>
            <w:vMerge/>
            <w:shd w:val="clear" w:color="auto" w:fill="B4C6E7" w:themeFill="accent1" w:themeFillTint="66"/>
            <w:vAlign w:val="center"/>
          </w:tcPr>
          <w:p w14:paraId="57E40F0B" w14:textId="77777777" w:rsidR="00551349" w:rsidRPr="00D84599" w:rsidRDefault="00551349" w:rsidP="00FF7F80">
            <w:pPr>
              <w:spacing w:after="0" w:line="240" w:lineRule="auto"/>
              <w:jc w:val="center"/>
              <w:rPr>
                <w:rFonts w:ascii="Times New Roman" w:hAnsi="Times New Roman" w:cs="Times New Roman"/>
                <w:b/>
                <w:sz w:val="18"/>
                <w:szCs w:val="18"/>
              </w:rPr>
            </w:pPr>
          </w:p>
        </w:tc>
      </w:tr>
      <w:tr w:rsidR="00551349" w14:paraId="77AF2882" w14:textId="77777777" w:rsidTr="00FF7F80">
        <w:trPr>
          <w:trHeight w:val="1567"/>
        </w:trPr>
        <w:tc>
          <w:tcPr>
            <w:tcW w:w="503" w:type="dxa"/>
            <w:vAlign w:val="center"/>
          </w:tcPr>
          <w:p w14:paraId="281D5109" w14:textId="77777777" w:rsidR="00551349" w:rsidRPr="00472CFF" w:rsidRDefault="00551349" w:rsidP="00FF7F80">
            <w:pPr>
              <w:pStyle w:val="a5"/>
              <w:numPr>
                <w:ilvl w:val="0"/>
                <w:numId w:val="33"/>
              </w:numPr>
              <w:spacing w:after="0" w:line="240" w:lineRule="auto"/>
              <w:ind w:left="0" w:firstLine="0"/>
              <w:jc w:val="center"/>
              <w:rPr>
                <w:rFonts w:ascii="Times New Roman" w:hAnsi="Times New Roman" w:cs="Times New Roman"/>
                <w:sz w:val="20"/>
                <w:szCs w:val="20"/>
              </w:rPr>
            </w:pPr>
          </w:p>
        </w:tc>
        <w:tc>
          <w:tcPr>
            <w:tcW w:w="3196" w:type="dxa"/>
            <w:vAlign w:val="center"/>
          </w:tcPr>
          <w:p w14:paraId="07BA9FF6"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459" w:type="dxa"/>
            <w:shd w:val="clear" w:color="auto" w:fill="FBE4D5" w:themeFill="accent2" w:themeFillTint="33"/>
            <w:vAlign w:val="center"/>
          </w:tcPr>
          <w:p w14:paraId="1D97641B" w14:textId="77777777" w:rsidR="00551349" w:rsidRPr="00F3469E"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6" w:type="dxa"/>
            <w:shd w:val="clear" w:color="auto" w:fill="FBE4D5" w:themeFill="accent2" w:themeFillTint="33"/>
            <w:vAlign w:val="center"/>
          </w:tcPr>
          <w:p w14:paraId="53E81B13" w14:textId="77777777" w:rsidR="00551349" w:rsidRPr="00E433AE"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486" w:type="dxa"/>
            <w:shd w:val="clear" w:color="auto" w:fill="FBE4D5" w:themeFill="accent2" w:themeFillTint="33"/>
            <w:vAlign w:val="center"/>
          </w:tcPr>
          <w:p w14:paraId="0A639BBF" w14:textId="77777777" w:rsidR="00551349" w:rsidRPr="00F3469E" w:rsidRDefault="00551349" w:rsidP="00FF7F80">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6" w:type="dxa"/>
            <w:shd w:val="clear" w:color="auto" w:fill="auto"/>
            <w:vAlign w:val="center"/>
          </w:tcPr>
          <w:p w14:paraId="2A5A9AD2" w14:textId="77777777" w:rsidR="00551349" w:rsidRPr="00F3469E" w:rsidRDefault="00551349" w:rsidP="00FF7F80">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486" w:type="dxa"/>
            <w:shd w:val="clear" w:color="auto" w:fill="FBE4D5" w:themeFill="accent2" w:themeFillTint="33"/>
            <w:vAlign w:val="center"/>
          </w:tcPr>
          <w:p w14:paraId="70F2391C" w14:textId="77777777" w:rsidR="00551349" w:rsidRPr="00F3469E"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p>
        </w:tc>
        <w:tc>
          <w:tcPr>
            <w:tcW w:w="503" w:type="dxa"/>
            <w:shd w:val="clear" w:color="auto" w:fill="auto"/>
            <w:vAlign w:val="center"/>
          </w:tcPr>
          <w:p w14:paraId="1785EAAC" w14:textId="77777777" w:rsidR="00551349" w:rsidRPr="00F3469E" w:rsidRDefault="00551349" w:rsidP="00FF7F80">
            <w:pPr>
              <w:spacing w:after="0" w:line="240" w:lineRule="auto"/>
              <w:jc w:val="center"/>
              <w:rPr>
                <w:rFonts w:ascii="Times New Roman" w:hAnsi="Times New Roman" w:cs="Times New Roman"/>
                <w:b/>
                <w:bCs/>
                <w:sz w:val="24"/>
                <w:szCs w:val="24"/>
              </w:rPr>
            </w:pPr>
            <w:r w:rsidRPr="00F3469E">
              <w:rPr>
                <w:rFonts w:ascii="Times New Roman" w:hAnsi="Times New Roman" w:cs="Times New Roman"/>
                <w:b/>
                <w:bCs/>
                <w:color w:val="000000"/>
                <w:sz w:val="24"/>
                <w:szCs w:val="24"/>
              </w:rPr>
              <w:t>+</w:t>
            </w:r>
          </w:p>
        </w:tc>
        <w:tc>
          <w:tcPr>
            <w:tcW w:w="876" w:type="dxa"/>
            <w:shd w:val="clear" w:color="auto" w:fill="D9E2F3" w:themeFill="accent1" w:themeFillTint="33"/>
            <w:vAlign w:val="center"/>
          </w:tcPr>
          <w:p w14:paraId="078899EF" w14:textId="77777777" w:rsidR="00551349" w:rsidRPr="004D28DA" w:rsidRDefault="00551349" w:rsidP="00FF7F80">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4</w:t>
            </w:r>
            <w:r w:rsidRPr="004D28DA">
              <w:rPr>
                <w:rFonts w:ascii="Times New Roman" w:eastAsia="Arial" w:hAnsi="Times New Roman" w:cs="Times New Roman"/>
                <w:b/>
                <w:color w:val="000000"/>
                <w:sz w:val="24"/>
              </w:rPr>
              <w:t>0,00</w:t>
            </w:r>
          </w:p>
        </w:tc>
        <w:tc>
          <w:tcPr>
            <w:tcW w:w="713" w:type="dxa"/>
            <w:shd w:val="clear" w:color="auto" w:fill="8EAADB" w:themeFill="accent1" w:themeFillTint="99"/>
            <w:vAlign w:val="center"/>
          </w:tcPr>
          <w:p w14:paraId="1E862A50" w14:textId="77777777" w:rsidR="00551349" w:rsidRPr="00E433AE" w:rsidRDefault="00551349" w:rsidP="00FF7F80">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w:t>
            </w:r>
          </w:p>
        </w:tc>
        <w:tc>
          <w:tcPr>
            <w:tcW w:w="1433" w:type="dxa"/>
            <w:shd w:val="clear" w:color="auto" w:fill="B4C6E7" w:themeFill="accent1" w:themeFillTint="66"/>
            <w:vAlign w:val="center"/>
          </w:tcPr>
          <w:p w14:paraId="1C11F34A" w14:textId="77777777" w:rsidR="00551349" w:rsidRPr="004D28DA" w:rsidRDefault="00551349" w:rsidP="00FF7F80">
            <w:pPr>
              <w:spacing w:after="0" w:line="240" w:lineRule="auto"/>
              <w:jc w:val="center"/>
              <w:rPr>
                <w:rFonts w:ascii="Times New Roman" w:hAnsi="Times New Roman" w:cs="Times New Roman"/>
                <w:b/>
                <w:sz w:val="24"/>
              </w:rPr>
            </w:pPr>
            <w:r>
              <w:rPr>
                <w:rFonts w:ascii="Times New Roman" w:eastAsia="Arial" w:hAnsi="Times New Roman" w:cs="Times New Roman"/>
                <w:b/>
                <w:color w:val="000000"/>
                <w:sz w:val="24"/>
              </w:rPr>
              <w:t>4</w:t>
            </w:r>
            <w:r w:rsidRPr="004D28DA">
              <w:rPr>
                <w:rFonts w:ascii="Times New Roman" w:eastAsia="Arial" w:hAnsi="Times New Roman" w:cs="Times New Roman"/>
                <w:b/>
                <w:color w:val="000000"/>
                <w:sz w:val="24"/>
              </w:rPr>
              <w:t>0,00</w:t>
            </w:r>
          </w:p>
        </w:tc>
      </w:tr>
    </w:tbl>
    <w:p w14:paraId="15B20023" w14:textId="77777777" w:rsidR="00551349" w:rsidRDefault="00551349" w:rsidP="00551349">
      <w:pPr>
        <w:spacing w:after="0" w:line="360" w:lineRule="auto"/>
        <w:ind w:firstLine="709"/>
        <w:jc w:val="both"/>
        <w:rPr>
          <w:rFonts w:ascii="Times New Roman" w:hAnsi="Times New Roman" w:cs="Times New Roman"/>
          <w:b/>
          <w:sz w:val="28"/>
        </w:rPr>
      </w:pPr>
    </w:p>
    <w:p w14:paraId="68BBEA65"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Pr="00621970">
        <w:rPr>
          <w:rFonts w:ascii="Times New Roman" w:hAnsi="Times New Roman" w:cs="Times New Roman"/>
          <w:sz w:val="28"/>
          <w:szCs w:val="28"/>
        </w:rPr>
        <w:t>Доля получателей образовательных услуг, удовлетворенных доступностью образовательных услуг для инвалидов</w:t>
      </w:r>
      <w:r>
        <w:rPr>
          <w:rFonts w:ascii="Times New Roman" w:hAnsi="Times New Roman" w:cs="Times New Roman"/>
          <w:sz w:val="28"/>
          <w:szCs w:val="28"/>
        </w:rPr>
        <w:t>»</w:t>
      </w:r>
      <w:r>
        <w:rPr>
          <w:rFonts w:ascii="Times New Roman" w:hAnsi="Times New Roman" w:cs="Times New Roman"/>
          <w:sz w:val="28"/>
        </w:rPr>
        <w:t xml:space="preserve"> представлен </w:t>
      </w:r>
      <w:r w:rsidRPr="00027574">
        <w:rPr>
          <w:rFonts w:ascii="Times New Roman" w:hAnsi="Times New Roman" w:cs="Times New Roman"/>
          <w:b/>
          <w:color w:val="002060"/>
          <w:sz w:val="28"/>
        </w:rPr>
        <w:t>одним индикатором</w:t>
      </w:r>
      <w:r>
        <w:rPr>
          <w:rFonts w:ascii="Times New Roman" w:hAnsi="Times New Roman" w:cs="Times New Roman"/>
          <w:sz w:val="28"/>
        </w:rPr>
        <w:t>:</w:t>
      </w:r>
    </w:p>
    <w:p w14:paraId="0C1C20ED"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621970">
        <w:rPr>
          <w:rFonts w:ascii="Times New Roman" w:hAnsi="Times New Roman" w:cs="Times New Roman"/>
          <w:sz w:val="28"/>
        </w:rPr>
        <w:t>Удовлетворенность доступностью образовательных услуг для инвалидов</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3.3.1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10</w:t>
      </w:r>
    </w:p>
    <w:p w14:paraId="2E27DDB8"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621970">
        <w:rPr>
          <w:rFonts w:ascii="Times New Roman" w:hAnsi="Times New Roman" w:cs="Times New Roman"/>
          <w:b/>
          <w:sz w:val="28"/>
          <w:szCs w:val="28"/>
        </w:rPr>
        <w:t>П</w:t>
      </w:r>
      <w:r w:rsidRPr="00621970">
        <w:rPr>
          <w:rFonts w:ascii="Times New Roman" w:hAnsi="Times New Roman" w:cs="Times New Roman"/>
          <w:b/>
          <w:sz w:val="28"/>
          <w:szCs w:val="28"/>
          <w:vertAlign w:val="superscript"/>
        </w:rPr>
        <w:t>дост</w:t>
      </w:r>
      <w:r w:rsidRPr="00621970">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4A71A978"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3.3</w:t>
      </w:r>
      <w:r>
        <w:rPr>
          <w:rFonts w:ascii="Times New Roman" w:hAnsi="Times New Roman" w:cs="Times New Roman"/>
          <w:sz w:val="28"/>
        </w:rPr>
        <w:t>, представленные в таблице 2.10</w:t>
      </w:r>
    </w:p>
    <w:p w14:paraId="057F4154" w14:textId="77777777" w:rsidR="00551349" w:rsidRDefault="00551349" w:rsidP="00551349">
      <w:pPr>
        <w:rPr>
          <w:rFonts w:ascii="Times New Roman" w:hAnsi="Times New Roman" w:cs="Times New Roman"/>
          <w:sz w:val="28"/>
        </w:rPr>
      </w:pPr>
    </w:p>
    <w:p w14:paraId="7DF9FA18"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10</w:t>
      </w:r>
      <w:r w:rsidRPr="00027574">
        <w:rPr>
          <w:rFonts w:ascii="Times New Roman" w:hAnsi="Times New Roman" w:cs="Times New Roman"/>
          <w:i/>
          <w:sz w:val="28"/>
        </w:rPr>
        <w:t xml:space="preserve"> </w:t>
      </w:r>
      <w:r>
        <w:rPr>
          <w:rFonts w:ascii="Times New Roman" w:hAnsi="Times New Roman" w:cs="Times New Roman"/>
          <w:i/>
          <w:sz w:val="28"/>
        </w:rPr>
        <w:t>Значение показателя 3.3</w:t>
      </w:r>
      <w:r w:rsidRPr="00192A94">
        <w:rPr>
          <w:rFonts w:ascii="Times New Roman" w:hAnsi="Times New Roman" w:cs="Times New Roman"/>
          <w:i/>
          <w:sz w:val="28"/>
        </w:rPr>
        <w:t xml:space="preserve"> </w:t>
      </w:r>
      <w:r>
        <w:rPr>
          <w:rFonts w:ascii="Times New Roman" w:hAnsi="Times New Roman" w:cs="Times New Roman"/>
          <w:i/>
          <w:sz w:val="28"/>
        </w:rPr>
        <w:t>«</w:t>
      </w:r>
      <w:r w:rsidRPr="00621970">
        <w:rPr>
          <w:rFonts w:ascii="Times New Roman" w:hAnsi="Times New Roman" w:cs="Times New Roman"/>
          <w:i/>
          <w:sz w:val="28"/>
        </w:rPr>
        <w:t>Доля получателей образовательных услуг, удовлетворенных доступностью образовательных услуг для инвалидов</w:t>
      </w:r>
      <w:r>
        <w:rPr>
          <w:rFonts w:ascii="Times New Roman" w:hAnsi="Times New Roman" w:cs="Times New Roman"/>
          <w:i/>
          <w:sz w:val="28"/>
        </w:rPr>
        <w:t>»</w:t>
      </w:r>
      <w:r>
        <w:rPr>
          <w:rFonts w:ascii="Times New Roman" w:hAnsi="Times New Roman" w:cs="Times New Roman"/>
          <w:i/>
          <w:sz w:val="28"/>
        </w:rPr>
        <w:br/>
      </w:r>
      <w:r w:rsidRPr="00027574">
        <w:rPr>
          <w:rFonts w:ascii="Times New Roman" w:hAnsi="Times New Roman" w:cs="Times New Roman"/>
          <w:i/>
          <w:color w:val="002060"/>
          <w:sz w:val="28"/>
        </w:rPr>
        <w:t>(результаты респондентов)</w:t>
      </w:r>
    </w:p>
    <w:p w14:paraId="79FC6EF7" w14:textId="77777777" w:rsidR="00551349" w:rsidRDefault="00551349" w:rsidP="00551349">
      <w:pPr>
        <w:spacing w:after="0" w:line="360" w:lineRule="auto"/>
        <w:jc w:val="center"/>
        <w:rPr>
          <w:rFonts w:ascii="Times New Roman" w:hAnsi="Times New Roman" w:cs="Times New Roman"/>
          <w:i/>
          <w:color w:val="00206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248"/>
        <w:gridCol w:w="1447"/>
        <w:gridCol w:w="1820"/>
        <w:gridCol w:w="1380"/>
        <w:gridCol w:w="1235"/>
      </w:tblGrid>
      <w:tr w:rsidR="00551349" w14:paraId="49CA0902" w14:textId="77777777" w:rsidTr="00FF7F80">
        <w:trPr>
          <w:trHeight w:val="800"/>
          <w:tblHeader/>
        </w:trPr>
        <w:tc>
          <w:tcPr>
            <w:tcW w:w="504" w:type="dxa"/>
            <w:shd w:val="clear" w:color="auto" w:fill="D9E2F3" w:themeFill="accent1" w:themeFillTint="33"/>
            <w:vAlign w:val="center"/>
          </w:tcPr>
          <w:p w14:paraId="6439EA7F"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1CE5F237"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C89E6EC"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116CB564"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0" w:type="dxa"/>
            <w:shd w:val="clear" w:color="auto" w:fill="D9E2F3" w:themeFill="accent1" w:themeFillTint="33"/>
            <w:vAlign w:val="center"/>
          </w:tcPr>
          <w:p w14:paraId="12778603"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3.3.1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0E5CDBE9"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3.3</w:t>
            </w:r>
          </w:p>
          <w:p w14:paraId="1B6D43AD"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61C77E11" w14:textId="77777777" w:rsidTr="00FF7F80">
        <w:trPr>
          <w:trHeight w:val="1155"/>
        </w:trPr>
        <w:tc>
          <w:tcPr>
            <w:tcW w:w="504" w:type="dxa"/>
            <w:vAlign w:val="center"/>
          </w:tcPr>
          <w:p w14:paraId="66C85E4D" w14:textId="77777777" w:rsidR="00551349" w:rsidRPr="00472CFF" w:rsidRDefault="00551349" w:rsidP="00FF7F80">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vAlign w:val="center"/>
          </w:tcPr>
          <w:p w14:paraId="2FD6A23D"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581AD813" w14:textId="77777777" w:rsidR="00551349" w:rsidRPr="00EB7E0A" w:rsidRDefault="00551349" w:rsidP="00FF7F80">
            <w:pPr>
              <w:spacing w:after="0" w:line="240" w:lineRule="auto"/>
              <w:jc w:val="center"/>
              <w:rPr>
                <w:rFonts w:ascii="Times New Roman" w:hAnsi="Times New Roman" w:cs="Times New Roman"/>
                <w:b/>
                <w:bCs/>
                <w:sz w:val="24"/>
                <w:szCs w:val="24"/>
              </w:rPr>
            </w:pPr>
            <w:r w:rsidRPr="00EB7E0A">
              <w:rPr>
                <w:rFonts w:ascii="Times New Roman" w:hAnsi="Times New Roman" w:cs="Times New Roman"/>
                <w:b/>
                <w:bCs/>
                <w:color w:val="000000"/>
                <w:sz w:val="24"/>
                <w:szCs w:val="24"/>
              </w:rPr>
              <w:t>608</w:t>
            </w:r>
          </w:p>
        </w:tc>
        <w:tc>
          <w:tcPr>
            <w:tcW w:w="1820" w:type="dxa"/>
            <w:vAlign w:val="center"/>
          </w:tcPr>
          <w:p w14:paraId="18E0298C" w14:textId="77777777" w:rsidR="00551349" w:rsidRPr="00EB7E0A" w:rsidRDefault="00551349" w:rsidP="00FF7F80">
            <w:pPr>
              <w:spacing w:after="0" w:line="240" w:lineRule="auto"/>
              <w:jc w:val="center"/>
              <w:rPr>
                <w:rFonts w:ascii="Times New Roman" w:hAnsi="Times New Roman" w:cs="Times New Roman"/>
                <w:b/>
                <w:bCs/>
                <w:sz w:val="24"/>
                <w:szCs w:val="24"/>
              </w:rPr>
            </w:pPr>
            <w:r w:rsidRPr="00EB7E0A">
              <w:rPr>
                <w:rFonts w:ascii="Times New Roman" w:hAnsi="Times New Roman" w:cs="Times New Roman"/>
                <w:b/>
                <w:bCs/>
                <w:color w:val="000000"/>
                <w:sz w:val="24"/>
                <w:szCs w:val="24"/>
              </w:rPr>
              <w:t>540</w:t>
            </w:r>
          </w:p>
        </w:tc>
        <w:tc>
          <w:tcPr>
            <w:tcW w:w="1380" w:type="dxa"/>
            <w:shd w:val="clear" w:color="auto" w:fill="D9E2F3" w:themeFill="accent1" w:themeFillTint="33"/>
            <w:vAlign w:val="center"/>
          </w:tcPr>
          <w:p w14:paraId="6AA68EC3" w14:textId="77777777" w:rsidR="00551349" w:rsidRPr="00EB7E0A" w:rsidRDefault="00551349" w:rsidP="00FF7F80">
            <w:pPr>
              <w:spacing w:after="0" w:line="240" w:lineRule="auto"/>
              <w:jc w:val="center"/>
              <w:rPr>
                <w:rFonts w:ascii="Times New Roman" w:hAnsi="Times New Roman" w:cs="Times New Roman"/>
                <w:b/>
                <w:bCs/>
                <w:sz w:val="24"/>
                <w:szCs w:val="24"/>
              </w:rPr>
            </w:pPr>
            <w:r w:rsidRPr="00EB7E0A">
              <w:rPr>
                <w:rFonts w:ascii="Times New Roman" w:hAnsi="Times New Roman" w:cs="Times New Roman"/>
                <w:b/>
                <w:bCs/>
                <w:color w:val="000000"/>
                <w:sz w:val="24"/>
                <w:szCs w:val="24"/>
              </w:rPr>
              <w:t>88,82</w:t>
            </w:r>
          </w:p>
        </w:tc>
        <w:tc>
          <w:tcPr>
            <w:tcW w:w="1235" w:type="dxa"/>
            <w:shd w:val="clear" w:color="auto" w:fill="B4C6E7" w:themeFill="accent1" w:themeFillTint="66"/>
            <w:vAlign w:val="center"/>
          </w:tcPr>
          <w:p w14:paraId="12BFC3CE" w14:textId="77777777" w:rsidR="00551349" w:rsidRPr="00EB7E0A" w:rsidRDefault="00551349" w:rsidP="00FF7F80">
            <w:pPr>
              <w:spacing w:after="0" w:line="240" w:lineRule="auto"/>
              <w:jc w:val="center"/>
              <w:rPr>
                <w:rFonts w:ascii="Times New Roman" w:hAnsi="Times New Roman" w:cs="Times New Roman"/>
                <w:b/>
                <w:bCs/>
                <w:sz w:val="24"/>
                <w:szCs w:val="24"/>
              </w:rPr>
            </w:pPr>
            <w:r w:rsidRPr="00EB7E0A">
              <w:rPr>
                <w:rFonts w:ascii="Times New Roman" w:hAnsi="Times New Roman" w:cs="Times New Roman"/>
                <w:b/>
                <w:bCs/>
                <w:color w:val="000000"/>
                <w:sz w:val="24"/>
                <w:szCs w:val="24"/>
              </w:rPr>
              <w:t>88,82</w:t>
            </w:r>
          </w:p>
        </w:tc>
      </w:tr>
    </w:tbl>
    <w:p w14:paraId="3D3C2FE9" w14:textId="77777777" w:rsidR="00551349" w:rsidRDefault="00551349" w:rsidP="00551349">
      <w:pPr>
        <w:spacing w:after="0" w:line="360" w:lineRule="auto"/>
        <w:ind w:firstLine="709"/>
        <w:jc w:val="both"/>
        <w:rPr>
          <w:rFonts w:ascii="Times New Roman" w:hAnsi="Times New Roman" w:cs="Times New Roman"/>
          <w:sz w:val="28"/>
          <w:szCs w:val="28"/>
        </w:rPr>
      </w:pPr>
    </w:p>
    <w:p w14:paraId="4906E066"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27DB9255" w14:textId="77777777" w:rsidR="00551349" w:rsidRPr="00162A73" w:rsidRDefault="00551349" w:rsidP="00551349">
      <w:pPr>
        <w:pStyle w:val="1"/>
        <w:numPr>
          <w:ilvl w:val="0"/>
          <w:numId w:val="29"/>
        </w:numPr>
        <w:spacing w:before="0" w:line="360" w:lineRule="auto"/>
        <w:ind w:left="0" w:firstLine="709"/>
        <w:jc w:val="both"/>
        <w:rPr>
          <w:rFonts w:ascii="Times New Roman" w:eastAsiaTheme="minorHAnsi" w:hAnsi="Times New Roman" w:cs="Times New Roman"/>
          <w:b/>
          <w:color w:val="auto"/>
          <w:sz w:val="28"/>
          <w:szCs w:val="28"/>
        </w:rPr>
      </w:pPr>
      <w:bookmarkStart w:id="63" w:name="_Toc42955748"/>
      <w:r>
        <w:rPr>
          <w:rFonts w:ascii="Times New Roman" w:eastAsiaTheme="minorHAnsi" w:hAnsi="Times New Roman" w:cs="Times New Roman"/>
          <w:b/>
          <w:color w:val="auto"/>
          <w:sz w:val="28"/>
          <w:szCs w:val="28"/>
        </w:rPr>
        <w:lastRenderedPageBreak/>
        <w:t>Интегральный показатель</w:t>
      </w:r>
      <w:r w:rsidRPr="00162A73">
        <w:rPr>
          <w:rFonts w:ascii="Times New Roman" w:eastAsiaTheme="minorHAnsi" w:hAnsi="Times New Roman" w:cs="Times New Roman"/>
          <w:b/>
          <w:color w:val="auto"/>
          <w:sz w:val="28"/>
          <w:szCs w:val="28"/>
        </w:rPr>
        <w:t xml:space="preserve"> по критерию оценки качества «</w:t>
      </w:r>
      <w:r>
        <w:rPr>
          <w:rFonts w:ascii="Times New Roman" w:hAnsi="Times New Roman" w:cs="Times New Roman"/>
          <w:b/>
          <w:bCs/>
          <w:color w:val="auto"/>
          <w:sz w:val="28"/>
          <w:szCs w:val="28"/>
        </w:rPr>
        <w:t>Д</w:t>
      </w:r>
      <w:r w:rsidRPr="00847F3F">
        <w:rPr>
          <w:rFonts w:ascii="Times New Roman" w:hAnsi="Times New Roman" w:cs="Times New Roman"/>
          <w:b/>
          <w:bCs/>
          <w:color w:val="auto"/>
          <w:sz w:val="28"/>
          <w:szCs w:val="28"/>
        </w:rPr>
        <w:t>оступность образовательной деятельности для инвалидов</w:t>
      </w:r>
      <w:r w:rsidRPr="00162A73">
        <w:rPr>
          <w:rFonts w:ascii="Times New Roman" w:eastAsiaTheme="minorHAnsi" w:hAnsi="Times New Roman" w:cs="Times New Roman"/>
          <w:b/>
          <w:color w:val="auto"/>
          <w:sz w:val="28"/>
          <w:szCs w:val="28"/>
        </w:rPr>
        <w:t>»</w:t>
      </w:r>
      <w:bookmarkEnd w:id="63"/>
    </w:p>
    <w:p w14:paraId="2D898239" w14:textId="77777777" w:rsidR="00551349" w:rsidRDefault="00551349" w:rsidP="00551349">
      <w:pPr>
        <w:spacing w:after="0" w:line="360" w:lineRule="auto"/>
        <w:ind w:firstLine="709"/>
        <w:rPr>
          <w:rFonts w:ascii="Times New Roman" w:hAnsi="Times New Roman" w:cs="Times New Roman"/>
          <w:sz w:val="28"/>
          <w:szCs w:val="28"/>
        </w:rPr>
      </w:pPr>
    </w:p>
    <w:p w14:paraId="0F559928" w14:textId="77777777" w:rsidR="00551349" w:rsidRDefault="00551349" w:rsidP="00551349">
      <w:pPr>
        <w:spacing w:after="0" w:line="360" w:lineRule="auto"/>
        <w:jc w:val="center"/>
        <w:rPr>
          <w:rFonts w:ascii="Times New Roman" w:hAnsi="Times New Roman" w:cs="Times New Roman"/>
          <w:sz w:val="28"/>
          <w:szCs w:val="28"/>
        </w:rPr>
      </w:pPr>
      <w:r>
        <w:rPr>
          <w:noProof/>
          <w:lang w:eastAsia="ru-RU"/>
        </w:rPr>
        <w:drawing>
          <wp:inline distT="0" distB="0" distL="0" distR="0" wp14:anchorId="2A453633" wp14:editId="3C3D0A29">
            <wp:extent cx="4572000" cy="2743200"/>
            <wp:effectExtent l="0" t="0" r="0" b="0"/>
            <wp:docPr id="11" name="Диаграмма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98695B-6AB5-47B8-B725-F9888AB1D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1E13BD7" w14:textId="77777777" w:rsidR="00551349" w:rsidRDefault="00551349" w:rsidP="00551349">
      <w:pPr>
        <w:spacing w:after="0" w:line="360" w:lineRule="auto"/>
        <w:jc w:val="center"/>
        <w:rPr>
          <w:rFonts w:ascii="Times New Roman" w:hAnsi="Times New Roman" w:cs="Times New Roman"/>
          <w:sz w:val="28"/>
          <w:szCs w:val="28"/>
        </w:rPr>
      </w:pPr>
    </w:p>
    <w:p w14:paraId="18C19CAC" w14:textId="77777777" w:rsidR="00551349" w:rsidRDefault="00551349" w:rsidP="0055134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Интегральный показатель по критерию </w:t>
      </w:r>
      <w:r w:rsidRPr="006B2068">
        <w:rPr>
          <w:rFonts w:ascii="Times New Roman" w:hAnsi="Times New Roman" w:cs="Times New Roman"/>
          <w:sz w:val="28"/>
          <w:szCs w:val="28"/>
        </w:rPr>
        <w:t>«</w:t>
      </w:r>
      <w:r w:rsidRPr="00396444">
        <w:rPr>
          <w:rFonts w:ascii="Times New Roman" w:hAnsi="Times New Roman" w:cs="Times New Roman"/>
          <w:sz w:val="28"/>
          <w:szCs w:val="28"/>
        </w:rPr>
        <w:t>Доступность образовательной деятельности для инвалидов</w:t>
      </w:r>
      <w:r w:rsidRPr="006B2068">
        <w:rPr>
          <w:rFonts w:ascii="Times New Roman" w:hAnsi="Times New Roman" w:cs="Times New Roman"/>
          <w:sz w:val="28"/>
          <w:szCs w:val="28"/>
        </w:rPr>
        <w:t>»</w:t>
      </w:r>
    </w:p>
    <w:p w14:paraId="56A425BC" w14:textId="77777777" w:rsidR="00551349" w:rsidRDefault="00551349" w:rsidP="00551349">
      <w:pPr>
        <w:spacing w:after="0" w:line="360" w:lineRule="auto"/>
        <w:jc w:val="center"/>
        <w:rPr>
          <w:rFonts w:ascii="Times New Roman" w:hAnsi="Times New Roman" w:cs="Times New Roman"/>
          <w:sz w:val="28"/>
          <w:szCs w:val="28"/>
        </w:rPr>
      </w:pPr>
    </w:p>
    <w:p w14:paraId="7248806D" w14:textId="77777777" w:rsidR="00551349" w:rsidRPr="00E26468" w:rsidRDefault="00551349" w:rsidP="00551349">
      <w:pPr>
        <w:spacing w:after="0" w:line="360" w:lineRule="auto"/>
        <w:ind w:firstLine="709"/>
        <w:jc w:val="both"/>
        <w:rPr>
          <w:rFonts w:ascii="Times New Roman" w:hAnsi="Times New Roman" w:cs="Times New Roman"/>
          <w:sz w:val="28"/>
          <w:szCs w:val="28"/>
        </w:rPr>
      </w:pPr>
      <w:r w:rsidRPr="00E26468">
        <w:rPr>
          <w:rFonts w:ascii="Times New Roman" w:hAnsi="Times New Roman" w:cs="Times New Roman"/>
          <w:sz w:val="28"/>
          <w:szCs w:val="28"/>
        </w:rPr>
        <w:t xml:space="preserve">По третьему критерию «Доступность образовательной деятельности для инвалидов» </w:t>
      </w:r>
      <w:r w:rsidRPr="004F3B8A">
        <w:rPr>
          <w:rFonts w:ascii="Times New Roman" w:hAnsi="Times New Roman" w:cs="Times New Roman"/>
          <w:sz w:val="28"/>
          <w:szCs w:val="28"/>
        </w:rPr>
        <w:t xml:space="preserve">МУНИЦИПАЛЬНОЕ БЮДЖЕТНОЕ УЧРЕЖДЕНИЕ ДОПОЛНИТЕЛЬНОГО ОБРАЗОВАНИЯ "ДАНИЛОВСКАЯ ДЕТСКАЯ ШКОЛА ИСКУССТВ" </w:t>
      </w:r>
      <w:r w:rsidRPr="00E26468">
        <w:rPr>
          <w:rFonts w:ascii="Times New Roman" w:hAnsi="Times New Roman" w:cs="Times New Roman"/>
          <w:sz w:val="28"/>
          <w:szCs w:val="28"/>
        </w:rPr>
        <w:t xml:space="preserve">набрало </w:t>
      </w:r>
      <w:r>
        <w:rPr>
          <w:rFonts w:ascii="Times New Roman" w:hAnsi="Times New Roman" w:cs="Times New Roman"/>
          <w:sz w:val="28"/>
          <w:szCs w:val="28"/>
        </w:rPr>
        <w:t>48,64</w:t>
      </w:r>
      <w:r w:rsidRPr="00E26468">
        <w:rPr>
          <w:rFonts w:ascii="Times New Roman" w:hAnsi="Times New Roman" w:cs="Times New Roman"/>
          <w:sz w:val="28"/>
          <w:szCs w:val="28"/>
        </w:rPr>
        <w:t xml:space="preserve"> балл</w:t>
      </w:r>
      <w:r>
        <w:rPr>
          <w:rFonts w:ascii="Times New Roman" w:hAnsi="Times New Roman" w:cs="Times New Roman"/>
          <w:sz w:val="28"/>
          <w:szCs w:val="28"/>
        </w:rPr>
        <w:t>а (Рис. 3)</w:t>
      </w:r>
    </w:p>
    <w:p w14:paraId="6273BB59" w14:textId="77777777" w:rsidR="00551349" w:rsidRPr="00162A73" w:rsidRDefault="00551349" w:rsidP="00551349">
      <w:pPr>
        <w:spacing w:after="0" w:line="360" w:lineRule="auto"/>
        <w:jc w:val="center"/>
        <w:rPr>
          <w:rFonts w:ascii="Times New Roman" w:hAnsi="Times New Roman" w:cs="Times New Roman"/>
          <w:sz w:val="28"/>
          <w:szCs w:val="28"/>
        </w:rPr>
      </w:pPr>
    </w:p>
    <w:p w14:paraId="0CE738CD" w14:textId="77777777" w:rsidR="00551349" w:rsidRPr="00396444" w:rsidRDefault="00551349" w:rsidP="00551349">
      <w:pPr>
        <w:pStyle w:val="1"/>
        <w:numPr>
          <w:ilvl w:val="0"/>
          <w:numId w:val="29"/>
        </w:numPr>
        <w:spacing w:before="0" w:line="360" w:lineRule="auto"/>
        <w:ind w:left="0" w:firstLine="709"/>
        <w:jc w:val="both"/>
        <w:rPr>
          <w:rFonts w:ascii="Times New Roman" w:hAnsi="Times New Roman" w:cs="Times New Roman"/>
          <w:b/>
          <w:bCs/>
          <w:color w:val="auto"/>
          <w:sz w:val="28"/>
          <w:szCs w:val="28"/>
        </w:rPr>
      </w:pPr>
      <w:bookmarkStart w:id="64" w:name="_Toc42955749"/>
      <w:r w:rsidRPr="00396444">
        <w:rPr>
          <w:rFonts w:ascii="Times New Roman" w:hAnsi="Times New Roman" w:cs="Times New Roman"/>
          <w:b/>
          <w:color w:val="auto"/>
          <w:sz w:val="28"/>
          <w:szCs w:val="28"/>
        </w:rPr>
        <w:t xml:space="preserve">Выводы и рекомендации по оценке </w:t>
      </w:r>
      <w:r w:rsidRPr="00396444">
        <w:rPr>
          <w:rFonts w:ascii="Times New Roman" w:hAnsi="Times New Roman" w:cs="Times New Roman"/>
          <w:b/>
          <w:bCs/>
          <w:color w:val="auto"/>
          <w:sz w:val="28"/>
          <w:szCs w:val="28"/>
        </w:rPr>
        <w:t>доступности образовательной деятельности для инвалидов</w:t>
      </w:r>
      <w:bookmarkEnd w:id="64"/>
    </w:p>
    <w:p w14:paraId="1D7AC06E" w14:textId="77777777" w:rsidR="00551349" w:rsidRPr="00396444" w:rsidRDefault="00551349" w:rsidP="00551349">
      <w:pPr>
        <w:spacing w:after="0" w:line="360" w:lineRule="auto"/>
        <w:ind w:firstLine="709"/>
        <w:rPr>
          <w:rFonts w:ascii="Times New Roman" w:hAnsi="Times New Roman" w:cs="Times New Roman"/>
          <w:sz w:val="28"/>
          <w:szCs w:val="28"/>
        </w:rPr>
      </w:pPr>
    </w:p>
    <w:p w14:paraId="0934F908" w14:textId="77777777" w:rsidR="00551349" w:rsidRDefault="00551349" w:rsidP="00551349">
      <w:pPr>
        <w:spacing w:after="0" w:line="360" w:lineRule="auto"/>
        <w:ind w:firstLine="709"/>
        <w:jc w:val="both"/>
        <w:rPr>
          <w:rFonts w:ascii="Times New Roman" w:hAnsi="Times New Roman" w:cs="Times New Roman"/>
          <w:sz w:val="28"/>
          <w:szCs w:val="28"/>
        </w:rPr>
      </w:pPr>
      <w:r w:rsidRPr="00396444">
        <w:rPr>
          <w:rFonts w:ascii="Times New Roman" w:hAnsi="Times New Roman" w:cs="Times New Roman"/>
          <w:sz w:val="28"/>
          <w:szCs w:val="28"/>
        </w:rPr>
        <w:t xml:space="preserve">Создать условия для увеличения доли получателей </w:t>
      </w:r>
      <w:r>
        <w:rPr>
          <w:rFonts w:ascii="Times New Roman" w:hAnsi="Times New Roman" w:cs="Times New Roman"/>
          <w:sz w:val="28"/>
          <w:szCs w:val="28"/>
        </w:rPr>
        <w:t xml:space="preserve">образовательных </w:t>
      </w:r>
      <w:r w:rsidRPr="00396444">
        <w:rPr>
          <w:rFonts w:ascii="Times New Roman" w:hAnsi="Times New Roman" w:cs="Times New Roman"/>
          <w:sz w:val="28"/>
          <w:szCs w:val="28"/>
        </w:rPr>
        <w:t xml:space="preserve">услуг, удовлетворенных </w:t>
      </w:r>
      <w:r>
        <w:rPr>
          <w:rFonts w:ascii="Times New Roman" w:hAnsi="Times New Roman" w:cs="Times New Roman"/>
          <w:sz w:val="28"/>
          <w:szCs w:val="28"/>
        </w:rPr>
        <w:t>доступностью образовательных услуг для инвалидов</w:t>
      </w:r>
      <w:r w:rsidRPr="00396444">
        <w:rPr>
          <w:rFonts w:ascii="Times New Roman" w:hAnsi="Times New Roman" w:cs="Times New Roman"/>
          <w:sz w:val="28"/>
          <w:szCs w:val="28"/>
        </w:rPr>
        <w:t xml:space="preserve"> до 100%</w:t>
      </w:r>
    </w:p>
    <w:p w14:paraId="50425CCE"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1CEF2DD2" w14:textId="77777777" w:rsidR="00551349" w:rsidRPr="00AF3573" w:rsidRDefault="00551349" w:rsidP="0055134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65" w:name="_Toc42955750"/>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Pr="00AF3573">
        <w:rPr>
          <w:rFonts w:ascii="Times New Roman" w:hAnsi="Times New Roman" w:cs="Times New Roman"/>
          <w:b/>
          <w:bCs/>
          <w:color w:val="auto"/>
          <w:sz w:val="28"/>
          <w:szCs w:val="28"/>
        </w:rPr>
        <w:t>«</w:t>
      </w:r>
      <w:r>
        <w:rPr>
          <w:rFonts w:ascii="Times New Roman" w:hAnsi="Times New Roman" w:cs="Times New Roman"/>
          <w:b/>
          <w:bCs/>
          <w:color w:val="auto"/>
          <w:sz w:val="28"/>
          <w:szCs w:val="28"/>
        </w:rPr>
        <w:t>Д</w:t>
      </w:r>
      <w:r w:rsidRPr="00912065">
        <w:rPr>
          <w:rFonts w:ascii="Times New Roman" w:hAnsi="Times New Roman" w:cs="Times New Roman"/>
          <w:b/>
          <w:bCs/>
          <w:color w:val="auto"/>
          <w:sz w:val="28"/>
          <w:szCs w:val="28"/>
        </w:rPr>
        <w:t>оброжелательность, вежливость работников организации</w:t>
      </w:r>
      <w:r w:rsidRPr="00AF3573">
        <w:rPr>
          <w:rFonts w:ascii="Times New Roman" w:hAnsi="Times New Roman" w:cs="Times New Roman"/>
          <w:b/>
          <w:bCs/>
          <w:color w:val="auto"/>
          <w:sz w:val="28"/>
          <w:szCs w:val="28"/>
        </w:rPr>
        <w:t>»</w:t>
      </w:r>
      <w:bookmarkEnd w:id="65"/>
    </w:p>
    <w:p w14:paraId="1EBD82BE" w14:textId="77777777" w:rsidR="00551349" w:rsidRDefault="00551349" w:rsidP="00551349">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4</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912065">
        <w:rPr>
          <w:rFonts w:ascii="Times New Roman" w:hAnsi="Times New Roman" w:cs="Times New Roman"/>
          <w:b/>
          <w:bCs/>
          <w:sz w:val="28"/>
          <w:szCs w:val="28"/>
        </w:rPr>
        <w:t>оброжелательность, вежливость работников организации</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тремя показателями</w:t>
      </w:r>
      <w:r>
        <w:rPr>
          <w:rFonts w:ascii="Times New Roman" w:hAnsi="Times New Roman" w:cs="Times New Roman"/>
          <w:sz w:val="28"/>
        </w:rPr>
        <w:t>.</w:t>
      </w:r>
    </w:p>
    <w:p w14:paraId="674D885D"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.1</w:t>
      </w:r>
      <w:r>
        <w:rPr>
          <w:rFonts w:ascii="Times New Roman" w:hAnsi="Times New Roman" w:cs="Times New Roman"/>
          <w:sz w:val="28"/>
        </w:rPr>
        <w:t xml:space="preserve"> «</w:t>
      </w:r>
      <w:r w:rsidRPr="00912065">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Pr>
          <w:rFonts w:ascii="Times New Roman" w:hAnsi="Times New Roman" w:cs="Times New Roman"/>
          <w:sz w:val="28"/>
          <w:szCs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одним индикатором</w:t>
      </w:r>
      <w:r>
        <w:rPr>
          <w:rFonts w:ascii="Times New Roman" w:hAnsi="Times New Roman" w:cs="Times New Roman"/>
          <w:sz w:val="28"/>
        </w:rPr>
        <w:t>:</w:t>
      </w:r>
    </w:p>
    <w:p w14:paraId="247553B8"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.1.1</w:t>
      </w:r>
      <w:r>
        <w:rPr>
          <w:rFonts w:ascii="Times New Roman" w:hAnsi="Times New Roman" w:cs="Times New Roman"/>
          <w:sz w:val="28"/>
        </w:rPr>
        <w:t xml:space="preserve"> «</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4.1.1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11</w:t>
      </w:r>
    </w:p>
    <w:p w14:paraId="44197DF4"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перв</w:t>
      </w:r>
      <w:proofErr w:type="gramStart"/>
      <w:r w:rsidRPr="00912065">
        <w:rPr>
          <w:rFonts w:ascii="Times New Roman" w:hAnsi="Times New Roman" w:cs="Times New Roman"/>
          <w:b/>
          <w:sz w:val="28"/>
          <w:szCs w:val="28"/>
          <w:vertAlign w:val="superscript"/>
        </w:rPr>
        <w:t>.к</w:t>
      </w:r>
      <w:proofErr w:type="gramEnd"/>
      <w:r w:rsidRPr="00912065">
        <w:rPr>
          <w:rFonts w:ascii="Times New Roman" w:hAnsi="Times New Roman" w:cs="Times New Roman"/>
          <w:b/>
          <w:sz w:val="28"/>
          <w:szCs w:val="28"/>
          <w:vertAlign w:val="superscript"/>
        </w:rPr>
        <w:t>онт</w:t>
      </w:r>
      <w:r w:rsidRPr="00912065">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2101D7C1"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4.1</w:t>
      </w:r>
      <w:r>
        <w:rPr>
          <w:rFonts w:ascii="Times New Roman" w:hAnsi="Times New Roman" w:cs="Times New Roman"/>
          <w:sz w:val="28"/>
        </w:rPr>
        <w:t>, представленные в таблице 2.11</w:t>
      </w:r>
    </w:p>
    <w:p w14:paraId="5EBEBFFB" w14:textId="77777777" w:rsidR="00551349" w:rsidRDefault="00551349" w:rsidP="00551349">
      <w:pPr>
        <w:rPr>
          <w:rFonts w:ascii="Times New Roman" w:hAnsi="Times New Roman" w:cs="Times New Roman"/>
          <w:sz w:val="28"/>
        </w:rPr>
      </w:pPr>
      <w:r>
        <w:rPr>
          <w:rFonts w:ascii="Times New Roman" w:hAnsi="Times New Roman" w:cs="Times New Roman"/>
          <w:sz w:val="28"/>
        </w:rPr>
        <w:br w:type="page"/>
      </w:r>
    </w:p>
    <w:p w14:paraId="56D7FB37"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11</w:t>
      </w:r>
      <w:r w:rsidRPr="00192A94">
        <w:rPr>
          <w:rFonts w:ascii="Times New Roman" w:hAnsi="Times New Roman" w:cs="Times New Roman"/>
          <w:i/>
          <w:sz w:val="28"/>
        </w:rPr>
        <w:t xml:space="preserve"> </w:t>
      </w:r>
      <w:r>
        <w:rPr>
          <w:rFonts w:ascii="Times New Roman" w:hAnsi="Times New Roman" w:cs="Times New Roman"/>
          <w:i/>
          <w:sz w:val="28"/>
        </w:rPr>
        <w:t>Значение показателя 4.1</w:t>
      </w:r>
      <w:r w:rsidRPr="00192A94">
        <w:rPr>
          <w:rFonts w:ascii="Times New Roman" w:hAnsi="Times New Roman" w:cs="Times New Roman"/>
          <w:i/>
          <w:sz w:val="28"/>
        </w:rPr>
        <w:t xml:space="preserve"> </w:t>
      </w:r>
      <w:r>
        <w:rPr>
          <w:rFonts w:ascii="Times New Roman" w:hAnsi="Times New Roman" w:cs="Times New Roman"/>
          <w:i/>
          <w:sz w:val="28"/>
        </w:rPr>
        <w:t>«</w:t>
      </w:r>
      <w:r w:rsidRPr="00912065">
        <w:rPr>
          <w:rFonts w:ascii="Times New Roman" w:hAnsi="Times New Roman" w:cs="Times New Roman"/>
          <w:i/>
          <w:sz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Pr>
          <w:rFonts w:ascii="Times New Roman" w:hAnsi="Times New Roman" w:cs="Times New Roman"/>
          <w:i/>
          <w:sz w:val="28"/>
        </w:rPr>
        <w:t xml:space="preserve">» </w:t>
      </w:r>
      <w:r w:rsidRPr="00B86D60">
        <w:rPr>
          <w:rFonts w:ascii="Times New Roman" w:hAnsi="Times New Roman" w:cs="Times New Roman"/>
          <w:i/>
          <w:color w:val="002060"/>
          <w:sz w:val="28"/>
        </w:rPr>
        <w:t>(результаты респондентов)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350"/>
        <w:gridCol w:w="1447"/>
        <w:gridCol w:w="1831"/>
        <w:gridCol w:w="1381"/>
        <w:gridCol w:w="1264"/>
      </w:tblGrid>
      <w:tr w:rsidR="00551349" w14:paraId="61387201" w14:textId="77777777" w:rsidTr="00FF7F80">
        <w:trPr>
          <w:trHeight w:val="800"/>
          <w:tblHeader/>
        </w:trPr>
        <w:tc>
          <w:tcPr>
            <w:tcW w:w="503" w:type="dxa"/>
            <w:shd w:val="clear" w:color="auto" w:fill="D9E2F3" w:themeFill="accent1" w:themeFillTint="33"/>
            <w:vAlign w:val="center"/>
          </w:tcPr>
          <w:p w14:paraId="36CD5090"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350" w:type="dxa"/>
            <w:shd w:val="clear" w:color="auto" w:fill="D9E2F3" w:themeFill="accent1" w:themeFillTint="33"/>
            <w:vAlign w:val="center"/>
          </w:tcPr>
          <w:p w14:paraId="7D986725"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5AB9F78B"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31" w:type="dxa"/>
            <w:shd w:val="clear" w:color="auto" w:fill="D9E2F3" w:themeFill="accent1" w:themeFillTint="33"/>
            <w:vAlign w:val="center"/>
          </w:tcPr>
          <w:p w14:paraId="2B5A6823"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4659DBFC"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4.1.1</w:t>
            </w:r>
            <w:r>
              <w:rPr>
                <w:rFonts w:ascii="Times New Roman" w:hAnsi="Times New Roman" w:cs="Times New Roman"/>
                <w:b/>
                <w:sz w:val="20"/>
                <w:szCs w:val="28"/>
              </w:rPr>
              <w:br/>
              <w:t>(в баллах)</w:t>
            </w:r>
          </w:p>
        </w:tc>
        <w:tc>
          <w:tcPr>
            <w:tcW w:w="1264" w:type="dxa"/>
            <w:shd w:val="clear" w:color="auto" w:fill="B4C6E7" w:themeFill="accent1" w:themeFillTint="66"/>
            <w:vAlign w:val="center"/>
          </w:tcPr>
          <w:p w14:paraId="00592127"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4.1</w:t>
            </w:r>
          </w:p>
          <w:p w14:paraId="76597708"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5E82A768" w14:textId="77777777" w:rsidTr="00FF7F80">
        <w:trPr>
          <w:trHeight w:val="1510"/>
        </w:trPr>
        <w:tc>
          <w:tcPr>
            <w:tcW w:w="503" w:type="dxa"/>
            <w:vAlign w:val="center"/>
          </w:tcPr>
          <w:p w14:paraId="4D7A816E" w14:textId="77777777" w:rsidR="00551349" w:rsidRPr="00472CFF" w:rsidRDefault="00551349" w:rsidP="00FF7F80">
            <w:pPr>
              <w:pStyle w:val="a5"/>
              <w:numPr>
                <w:ilvl w:val="0"/>
                <w:numId w:val="35"/>
              </w:numPr>
              <w:spacing w:after="0" w:line="240" w:lineRule="auto"/>
              <w:ind w:left="0" w:firstLine="0"/>
              <w:jc w:val="center"/>
              <w:rPr>
                <w:rFonts w:ascii="Times New Roman" w:hAnsi="Times New Roman" w:cs="Times New Roman"/>
                <w:sz w:val="20"/>
                <w:szCs w:val="20"/>
              </w:rPr>
            </w:pPr>
          </w:p>
        </w:tc>
        <w:tc>
          <w:tcPr>
            <w:tcW w:w="3350" w:type="dxa"/>
            <w:vAlign w:val="center"/>
          </w:tcPr>
          <w:p w14:paraId="6FC43678"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556A8DCE" w14:textId="77777777" w:rsidR="00551349" w:rsidRPr="00377169"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831" w:type="dxa"/>
            <w:vAlign w:val="center"/>
          </w:tcPr>
          <w:p w14:paraId="73CF0D8C" w14:textId="77777777" w:rsidR="00551349" w:rsidRPr="00377169"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381" w:type="dxa"/>
            <w:shd w:val="clear" w:color="auto" w:fill="D9E2F3" w:themeFill="accent1" w:themeFillTint="33"/>
            <w:vAlign w:val="center"/>
          </w:tcPr>
          <w:p w14:paraId="69479B68" w14:textId="77777777" w:rsidR="00551349" w:rsidRPr="00377169"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1264" w:type="dxa"/>
            <w:shd w:val="clear" w:color="auto" w:fill="B4C6E7" w:themeFill="accent1" w:themeFillTint="66"/>
            <w:vAlign w:val="center"/>
          </w:tcPr>
          <w:p w14:paraId="7B21E607" w14:textId="77777777" w:rsidR="00551349" w:rsidRPr="00377169"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555D2D34" w14:textId="77777777" w:rsidR="00551349" w:rsidRDefault="00551349" w:rsidP="00551349">
      <w:pPr>
        <w:spacing w:after="0" w:line="360" w:lineRule="auto"/>
        <w:ind w:firstLine="709"/>
        <w:jc w:val="both"/>
        <w:rPr>
          <w:rFonts w:ascii="Times New Roman" w:hAnsi="Times New Roman" w:cs="Times New Roman"/>
          <w:b/>
          <w:sz w:val="28"/>
        </w:rPr>
      </w:pPr>
    </w:p>
    <w:p w14:paraId="729BF75C"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912065">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Pr>
          <w:rFonts w:ascii="Times New Roman" w:hAnsi="Times New Roman" w:cs="Times New Roman"/>
          <w:sz w:val="28"/>
          <w:szCs w:val="28"/>
        </w:rPr>
        <w:t>»</w:t>
      </w:r>
      <w:r>
        <w:rPr>
          <w:rFonts w:ascii="Times New Roman" w:hAnsi="Times New Roman" w:cs="Times New Roman"/>
          <w:sz w:val="28"/>
        </w:rPr>
        <w:t xml:space="preserve"> представлен </w:t>
      </w:r>
      <w:r w:rsidRPr="00904598">
        <w:rPr>
          <w:rFonts w:ascii="Times New Roman" w:hAnsi="Times New Roman" w:cs="Times New Roman"/>
          <w:b/>
          <w:color w:val="002060"/>
          <w:sz w:val="28"/>
        </w:rPr>
        <w:t>одним индикатором</w:t>
      </w:r>
      <w:r>
        <w:rPr>
          <w:rFonts w:ascii="Times New Roman" w:hAnsi="Times New Roman" w:cs="Times New Roman"/>
          <w:sz w:val="28"/>
        </w:rPr>
        <w:t>:</w:t>
      </w:r>
    </w:p>
    <w:p w14:paraId="646D6B99"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4.2.1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12</w:t>
      </w:r>
    </w:p>
    <w:p w14:paraId="54C5AB11"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оказ</w:t>
      </w:r>
      <w:proofErr w:type="gramStart"/>
      <w:r w:rsidRPr="00912065">
        <w:rPr>
          <w:rFonts w:ascii="Times New Roman" w:hAnsi="Times New Roman" w:cs="Times New Roman"/>
          <w:b/>
          <w:sz w:val="28"/>
          <w:szCs w:val="28"/>
          <w:vertAlign w:val="superscript"/>
        </w:rPr>
        <w:t>.у</w:t>
      </w:r>
      <w:proofErr w:type="gramEnd"/>
      <w:r w:rsidRPr="00912065">
        <w:rPr>
          <w:rFonts w:ascii="Times New Roman" w:hAnsi="Times New Roman" w:cs="Times New Roman"/>
          <w:b/>
          <w:sz w:val="28"/>
          <w:szCs w:val="28"/>
          <w:vertAlign w:val="superscript"/>
        </w:rPr>
        <w:t>слуг</w:t>
      </w:r>
      <w:r w:rsidRPr="00912065">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E4086E3"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4.2</w:t>
      </w:r>
      <w:r>
        <w:rPr>
          <w:rFonts w:ascii="Times New Roman" w:hAnsi="Times New Roman" w:cs="Times New Roman"/>
          <w:sz w:val="28"/>
        </w:rPr>
        <w:t>, представленные в таблице 2.12</w:t>
      </w:r>
    </w:p>
    <w:p w14:paraId="4C8398E4" w14:textId="77777777" w:rsidR="00551349" w:rsidRDefault="00551349" w:rsidP="00551349">
      <w:pPr>
        <w:rPr>
          <w:rFonts w:ascii="Times New Roman" w:hAnsi="Times New Roman" w:cs="Times New Roman"/>
          <w:sz w:val="28"/>
        </w:rPr>
      </w:pPr>
      <w:r>
        <w:rPr>
          <w:rFonts w:ascii="Times New Roman" w:hAnsi="Times New Roman" w:cs="Times New Roman"/>
          <w:sz w:val="28"/>
        </w:rPr>
        <w:br w:type="page"/>
      </w:r>
    </w:p>
    <w:p w14:paraId="6F8D4847"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12</w:t>
      </w:r>
      <w:r w:rsidRPr="00192A94">
        <w:rPr>
          <w:rFonts w:ascii="Times New Roman" w:hAnsi="Times New Roman" w:cs="Times New Roman"/>
          <w:i/>
          <w:sz w:val="28"/>
        </w:rPr>
        <w:t xml:space="preserve"> </w:t>
      </w:r>
      <w:r>
        <w:rPr>
          <w:rFonts w:ascii="Times New Roman" w:hAnsi="Times New Roman" w:cs="Times New Roman"/>
          <w:i/>
          <w:sz w:val="28"/>
        </w:rPr>
        <w:t>Значение показателя 4.2</w:t>
      </w:r>
      <w:r w:rsidRPr="00192A94">
        <w:rPr>
          <w:rFonts w:ascii="Times New Roman" w:hAnsi="Times New Roman" w:cs="Times New Roman"/>
          <w:i/>
          <w:sz w:val="28"/>
        </w:rPr>
        <w:t xml:space="preserve"> </w:t>
      </w:r>
      <w:r>
        <w:rPr>
          <w:rFonts w:ascii="Times New Roman" w:hAnsi="Times New Roman" w:cs="Times New Roman"/>
          <w:i/>
          <w:sz w:val="28"/>
        </w:rPr>
        <w:t>«</w:t>
      </w:r>
      <w:r w:rsidRPr="00912065">
        <w:rPr>
          <w:rFonts w:ascii="Times New Roman" w:hAnsi="Times New Roman" w:cs="Times New Roman"/>
          <w:i/>
          <w:sz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Pr>
          <w:rFonts w:ascii="Times New Roman" w:hAnsi="Times New Roman" w:cs="Times New Roman"/>
          <w:i/>
          <w:sz w:val="28"/>
        </w:rPr>
        <w:t xml:space="preserve">» </w:t>
      </w:r>
      <w:r w:rsidRPr="00FE7D8B">
        <w:rPr>
          <w:rFonts w:ascii="Times New Roman" w:hAnsi="Times New Roman" w:cs="Times New Roman"/>
          <w:i/>
          <w:color w:val="002060"/>
          <w:sz w:val="28"/>
        </w:rPr>
        <w:t>(результаты респондентов)</w:t>
      </w:r>
    </w:p>
    <w:p w14:paraId="1A1AC9C0" w14:textId="77777777" w:rsidR="00551349" w:rsidRDefault="00551349" w:rsidP="00551349">
      <w:pPr>
        <w:spacing w:after="0" w:line="360" w:lineRule="auto"/>
        <w:jc w:val="center"/>
        <w:rPr>
          <w:rFonts w:ascii="Times New Roman" w:hAnsi="Times New Roman" w:cs="Times New Roman"/>
          <w:i/>
          <w:color w:val="002060"/>
          <w:sz w:val="28"/>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447"/>
        <w:gridCol w:w="1821"/>
        <w:gridCol w:w="1404"/>
        <w:gridCol w:w="1490"/>
      </w:tblGrid>
      <w:tr w:rsidR="00551349" w14:paraId="31D7F6C9" w14:textId="77777777" w:rsidTr="00FF7F80">
        <w:trPr>
          <w:trHeight w:val="800"/>
          <w:tblHeader/>
        </w:trPr>
        <w:tc>
          <w:tcPr>
            <w:tcW w:w="503" w:type="dxa"/>
            <w:shd w:val="clear" w:color="auto" w:fill="D9E2F3" w:themeFill="accent1" w:themeFillTint="33"/>
            <w:vAlign w:val="center"/>
          </w:tcPr>
          <w:p w14:paraId="10BA8B44"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5F7D723D"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6A947363"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1" w:type="dxa"/>
            <w:shd w:val="clear" w:color="auto" w:fill="D9E2F3" w:themeFill="accent1" w:themeFillTint="33"/>
            <w:vAlign w:val="center"/>
          </w:tcPr>
          <w:p w14:paraId="5C1B8603"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4" w:type="dxa"/>
            <w:shd w:val="clear" w:color="auto" w:fill="D9E2F3" w:themeFill="accent1" w:themeFillTint="33"/>
            <w:vAlign w:val="center"/>
          </w:tcPr>
          <w:p w14:paraId="26F11442"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4.2.1</w:t>
            </w:r>
            <w:r>
              <w:rPr>
                <w:rFonts w:ascii="Times New Roman" w:hAnsi="Times New Roman" w:cs="Times New Roman"/>
                <w:b/>
                <w:sz w:val="20"/>
                <w:szCs w:val="28"/>
              </w:rPr>
              <w:br/>
              <w:t>(в баллах)</w:t>
            </w:r>
          </w:p>
        </w:tc>
        <w:tc>
          <w:tcPr>
            <w:tcW w:w="1490" w:type="dxa"/>
            <w:shd w:val="clear" w:color="auto" w:fill="B4C6E7" w:themeFill="accent1" w:themeFillTint="66"/>
            <w:vAlign w:val="center"/>
          </w:tcPr>
          <w:p w14:paraId="09A2E26D"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4.2</w:t>
            </w:r>
          </w:p>
          <w:p w14:paraId="48D516C9"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7811F4CE" w14:textId="77777777" w:rsidTr="00FF7F80">
        <w:trPr>
          <w:trHeight w:val="1586"/>
        </w:trPr>
        <w:tc>
          <w:tcPr>
            <w:tcW w:w="503" w:type="dxa"/>
            <w:vAlign w:val="center"/>
          </w:tcPr>
          <w:p w14:paraId="452347B9" w14:textId="77777777" w:rsidR="00551349" w:rsidRPr="00472CFF" w:rsidRDefault="00551349" w:rsidP="00FF7F80">
            <w:pPr>
              <w:pStyle w:val="a5"/>
              <w:numPr>
                <w:ilvl w:val="0"/>
                <w:numId w:val="36"/>
              </w:numPr>
              <w:spacing w:after="0" w:line="240" w:lineRule="auto"/>
              <w:ind w:left="0" w:firstLine="0"/>
              <w:jc w:val="center"/>
              <w:rPr>
                <w:rFonts w:ascii="Times New Roman" w:hAnsi="Times New Roman" w:cs="Times New Roman"/>
                <w:sz w:val="20"/>
                <w:szCs w:val="20"/>
              </w:rPr>
            </w:pPr>
          </w:p>
        </w:tc>
        <w:tc>
          <w:tcPr>
            <w:tcW w:w="3248" w:type="dxa"/>
            <w:vAlign w:val="center"/>
          </w:tcPr>
          <w:p w14:paraId="758361B7"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4C489DB2" w14:textId="77777777" w:rsidR="00551349" w:rsidRPr="00EE01D4"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821" w:type="dxa"/>
            <w:vAlign w:val="center"/>
          </w:tcPr>
          <w:p w14:paraId="18D68504" w14:textId="77777777" w:rsidR="00551349" w:rsidRPr="00EE01D4"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404" w:type="dxa"/>
            <w:shd w:val="clear" w:color="auto" w:fill="D9E2F3" w:themeFill="accent1" w:themeFillTint="33"/>
            <w:vAlign w:val="center"/>
          </w:tcPr>
          <w:p w14:paraId="78B9ABA3" w14:textId="77777777" w:rsidR="00551349" w:rsidRPr="00467C58"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1490" w:type="dxa"/>
            <w:shd w:val="clear" w:color="auto" w:fill="B4C6E7" w:themeFill="accent1" w:themeFillTint="66"/>
            <w:vAlign w:val="center"/>
          </w:tcPr>
          <w:p w14:paraId="05FA8D78" w14:textId="77777777" w:rsidR="00551349" w:rsidRPr="00467C58"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63E97639" w14:textId="77777777" w:rsidR="00551349" w:rsidRPr="00624380" w:rsidRDefault="00551349" w:rsidP="00551349">
      <w:pPr>
        <w:spacing w:after="0" w:line="440" w:lineRule="exact"/>
        <w:ind w:firstLine="709"/>
        <w:jc w:val="both"/>
        <w:rPr>
          <w:rFonts w:ascii="Times New Roman" w:hAnsi="Times New Roman" w:cs="Times New Roman"/>
          <w:sz w:val="28"/>
          <w:szCs w:val="28"/>
        </w:rPr>
      </w:pPr>
    </w:p>
    <w:p w14:paraId="0E695E6C"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Pr="00065A09">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r>
        <w:rPr>
          <w:rFonts w:ascii="Times New Roman" w:hAnsi="Times New Roman" w:cs="Times New Roman"/>
          <w:sz w:val="28"/>
          <w:szCs w:val="28"/>
        </w:rPr>
        <w:t>»</w:t>
      </w:r>
      <w:r>
        <w:rPr>
          <w:rFonts w:ascii="Times New Roman" w:hAnsi="Times New Roman" w:cs="Times New Roman"/>
          <w:sz w:val="28"/>
        </w:rPr>
        <w:t xml:space="preserve"> представлен </w:t>
      </w:r>
      <w:r w:rsidRPr="00FE7D8B">
        <w:rPr>
          <w:rFonts w:ascii="Times New Roman" w:hAnsi="Times New Roman" w:cs="Times New Roman"/>
          <w:b/>
          <w:color w:val="002060"/>
          <w:sz w:val="28"/>
        </w:rPr>
        <w:t>одним индикатором</w:t>
      </w:r>
      <w:r>
        <w:rPr>
          <w:rFonts w:ascii="Times New Roman" w:hAnsi="Times New Roman" w:cs="Times New Roman"/>
          <w:sz w:val="28"/>
        </w:rPr>
        <w:t>:</w:t>
      </w:r>
    </w:p>
    <w:p w14:paraId="7B58166B"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065A09">
        <w:rPr>
          <w:rFonts w:ascii="Times New Roman" w:hAnsi="Times New Roman" w:cs="Times New Roman"/>
          <w:sz w:val="28"/>
        </w:rPr>
        <w:t>Удовлетворенность доброжелательностью, вежливостью работников организации при использовании дистанционных форм взаимодействия</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4.2.1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13</w:t>
      </w:r>
    </w:p>
    <w:p w14:paraId="7D61081E"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065A09">
        <w:rPr>
          <w:rFonts w:ascii="Times New Roman" w:hAnsi="Times New Roman" w:cs="Times New Roman"/>
          <w:b/>
          <w:sz w:val="28"/>
          <w:szCs w:val="28"/>
        </w:rPr>
        <w:t>П</w:t>
      </w:r>
      <w:r w:rsidRPr="00065A09">
        <w:rPr>
          <w:rFonts w:ascii="Times New Roman" w:hAnsi="Times New Roman" w:cs="Times New Roman"/>
          <w:b/>
          <w:sz w:val="28"/>
          <w:szCs w:val="28"/>
          <w:vertAlign w:val="superscript"/>
        </w:rPr>
        <w:t>вежл</w:t>
      </w:r>
      <w:proofErr w:type="gramStart"/>
      <w:r w:rsidRPr="00065A09">
        <w:rPr>
          <w:rFonts w:ascii="Times New Roman" w:hAnsi="Times New Roman" w:cs="Times New Roman"/>
          <w:b/>
          <w:sz w:val="28"/>
          <w:szCs w:val="28"/>
          <w:vertAlign w:val="superscript"/>
        </w:rPr>
        <w:t>.д</w:t>
      </w:r>
      <w:proofErr w:type="gramEnd"/>
      <w:r w:rsidRPr="00065A09">
        <w:rPr>
          <w:rFonts w:ascii="Times New Roman" w:hAnsi="Times New Roman" w:cs="Times New Roman"/>
          <w:b/>
          <w:sz w:val="28"/>
          <w:szCs w:val="28"/>
          <w:vertAlign w:val="superscript"/>
        </w:rPr>
        <w:t>ист</w:t>
      </w:r>
      <w:r w:rsidRPr="00065A09">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 </w:t>
      </w:r>
      <w:r>
        <w:rPr>
          <w:rFonts w:ascii="Times New Roman" w:hAnsi="Times New Roman" w:cs="Times New Roman"/>
          <w:sz w:val="28"/>
          <w:szCs w:val="28"/>
        </w:rPr>
        <w:t>(Приложение Б)</w:t>
      </w:r>
    </w:p>
    <w:p w14:paraId="0E8173D8"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4.3</w:t>
      </w:r>
      <w:r>
        <w:rPr>
          <w:rFonts w:ascii="Times New Roman" w:hAnsi="Times New Roman" w:cs="Times New Roman"/>
          <w:sz w:val="28"/>
        </w:rPr>
        <w:t>, представленные в таблице 2.13</w:t>
      </w:r>
    </w:p>
    <w:p w14:paraId="1745CC36" w14:textId="77777777" w:rsidR="00551349" w:rsidRDefault="00551349" w:rsidP="00551349">
      <w:pPr>
        <w:rPr>
          <w:rFonts w:ascii="Times New Roman" w:hAnsi="Times New Roman" w:cs="Times New Roman"/>
          <w:sz w:val="28"/>
          <w:szCs w:val="48"/>
        </w:rPr>
      </w:pPr>
      <w:r>
        <w:rPr>
          <w:rFonts w:ascii="Times New Roman" w:hAnsi="Times New Roman" w:cs="Times New Roman"/>
          <w:sz w:val="28"/>
          <w:szCs w:val="48"/>
        </w:rPr>
        <w:br w:type="page"/>
      </w:r>
    </w:p>
    <w:p w14:paraId="6BB7E392"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13</w:t>
      </w:r>
      <w:r w:rsidRPr="00192A94">
        <w:rPr>
          <w:rFonts w:ascii="Times New Roman" w:hAnsi="Times New Roman" w:cs="Times New Roman"/>
          <w:i/>
          <w:sz w:val="28"/>
        </w:rPr>
        <w:t xml:space="preserve"> </w:t>
      </w:r>
      <w:r>
        <w:rPr>
          <w:rFonts w:ascii="Times New Roman" w:hAnsi="Times New Roman" w:cs="Times New Roman"/>
          <w:i/>
          <w:sz w:val="28"/>
        </w:rPr>
        <w:t>Значение показателя 4.3 «</w:t>
      </w:r>
      <w:r w:rsidRPr="00065A09">
        <w:rPr>
          <w:rFonts w:ascii="Times New Roman" w:hAnsi="Times New Roman" w:cs="Times New Roman"/>
          <w:i/>
          <w:sz w:val="28"/>
        </w:rPr>
        <w:t>Доля получателей образовательных услуг, удовлетворенных доброжелательностью, веж</w:t>
      </w:r>
      <w:r>
        <w:rPr>
          <w:rFonts w:ascii="Times New Roman" w:hAnsi="Times New Roman" w:cs="Times New Roman"/>
          <w:i/>
          <w:sz w:val="28"/>
        </w:rPr>
        <w:t xml:space="preserve">ливостью работников организации </w:t>
      </w:r>
      <w:r w:rsidRPr="00065A09">
        <w:rPr>
          <w:rFonts w:ascii="Times New Roman" w:hAnsi="Times New Roman" w:cs="Times New Roman"/>
          <w:i/>
          <w:sz w:val="28"/>
        </w:rPr>
        <w:t>при использовании дистанционных форм взаимодействия</w:t>
      </w:r>
      <w:r>
        <w:rPr>
          <w:rFonts w:ascii="Times New Roman" w:hAnsi="Times New Roman" w:cs="Times New Roman"/>
          <w:i/>
          <w:sz w:val="28"/>
        </w:rPr>
        <w:t>»</w:t>
      </w:r>
      <w:r>
        <w:rPr>
          <w:rFonts w:ascii="Times New Roman" w:hAnsi="Times New Roman" w:cs="Times New Roman"/>
          <w:i/>
          <w:sz w:val="28"/>
        </w:rPr>
        <w:br/>
      </w:r>
      <w:r w:rsidRPr="00FE7D8B">
        <w:rPr>
          <w:rFonts w:ascii="Times New Roman" w:hAnsi="Times New Roman" w:cs="Times New Roman"/>
          <w:i/>
          <w:color w:val="002060"/>
          <w:sz w:val="28"/>
        </w:rPr>
        <w:t>(результаты респондентов)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447"/>
        <w:gridCol w:w="1820"/>
        <w:gridCol w:w="1395"/>
        <w:gridCol w:w="1505"/>
      </w:tblGrid>
      <w:tr w:rsidR="00551349" w14:paraId="190DEA2D" w14:textId="77777777" w:rsidTr="00FF7F80">
        <w:trPr>
          <w:trHeight w:val="800"/>
          <w:tblHeader/>
        </w:trPr>
        <w:tc>
          <w:tcPr>
            <w:tcW w:w="503" w:type="dxa"/>
            <w:shd w:val="clear" w:color="auto" w:fill="D9E2F3" w:themeFill="accent1" w:themeFillTint="33"/>
            <w:vAlign w:val="center"/>
          </w:tcPr>
          <w:p w14:paraId="08A23B79"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248" w:type="dxa"/>
            <w:shd w:val="clear" w:color="auto" w:fill="D9E2F3" w:themeFill="accent1" w:themeFillTint="33"/>
            <w:vAlign w:val="center"/>
          </w:tcPr>
          <w:p w14:paraId="52D045EE"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1B17A56A"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753180D6"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95" w:type="dxa"/>
            <w:shd w:val="clear" w:color="auto" w:fill="D9E2F3" w:themeFill="accent1" w:themeFillTint="33"/>
            <w:vAlign w:val="center"/>
          </w:tcPr>
          <w:p w14:paraId="07288DD4"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4.3.1</w:t>
            </w:r>
            <w:r>
              <w:rPr>
                <w:rFonts w:ascii="Times New Roman" w:hAnsi="Times New Roman" w:cs="Times New Roman"/>
                <w:b/>
                <w:sz w:val="20"/>
                <w:szCs w:val="28"/>
              </w:rPr>
              <w:br/>
              <w:t>(в баллах)</w:t>
            </w:r>
          </w:p>
        </w:tc>
        <w:tc>
          <w:tcPr>
            <w:tcW w:w="1505" w:type="dxa"/>
            <w:shd w:val="clear" w:color="auto" w:fill="B4C6E7" w:themeFill="accent1" w:themeFillTint="66"/>
            <w:vAlign w:val="center"/>
          </w:tcPr>
          <w:p w14:paraId="39D5A9B3"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4.3</w:t>
            </w:r>
          </w:p>
          <w:p w14:paraId="54DC0DE5"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0877BDD6" w14:textId="77777777" w:rsidTr="00FF7F80">
        <w:trPr>
          <w:trHeight w:val="1311"/>
        </w:trPr>
        <w:tc>
          <w:tcPr>
            <w:tcW w:w="503" w:type="dxa"/>
            <w:vAlign w:val="center"/>
          </w:tcPr>
          <w:p w14:paraId="45DD8DF9" w14:textId="77777777" w:rsidR="00551349" w:rsidRPr="00472CFF" w:rsidRDefault="00551349" w:rsidP="00FF7F80">
            <w:pPr>
              <w:pStyle w:val="a5"/>
              <w:numPr>
                <w:ilvl w:val="0"/>
                <w:numId w:val="37"/>
              </w:numPr>
              <w:spacing w:after="0" w:line="240" w:lineRule="auto"/>
              <w:ind w:left="0" w:firstLine="0"/>
              <w:jc w:val="center"/>
              <w:rPr>
                <w:rFonts w:ascii="Times New Roman" w:hAnsi="Times New Roman" w:cs="Times New Roman"/>
                <w:sz w:val="20"/>
                <w:szCs w:val="20"/>
              </w:rPr>
            </w:pPr>
          </w:p>
        </w:tc>
        <w:tc>
          <w:tcPr>
            <w:tcW w:w="3248" w:type="dxa"/>
            <w:vAlign w:val="center"/>
          </w:tcPr>
          <w:p w14:paraId="5F9C6A30"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0EA2A063" w14:textId="77777777" w:rsidR="00551349" w:rsidRPr="00B57E7A"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820" w:type="dxa"/>
            <w:vAlign w:val="center"/>
          </w:tcPr>
          <w:p w14:paraId="0FEFAD7D" w14:textId="77777777" w:rsidR="00551349" w:rsidRPr="00B57E7A"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395" w:type="dxa"/>
            <w:vAlign w:val="center"/>
          </w:tcPr>
          <w:p w14:paraId="78DF5EBC" w14:textId="77777777" w:rsidR="00551349" w:rsidRPr="00D91443"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1505" w:type="dxa"/>
            <w:shd w:val="clear" w:color="auto" w:fill="B4C6E7" w:themeFill="accent1" w:themeFillTint="66"/>
            <w:vAlign w:val="center"/>
          </w:tcPr>
          <w:p w14:paraId="2C4259B2" w14:textId="77777777" w:rsidR="00551349" w:rsidRPr="00D91443"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74BA68BF" w14:textId="77777777" w:rsidR="00551349" w:rsidRDefault="00551349" w:rsidP="00551349"/>
    <w:p w14:paraId="2E515575" w14:textId="77777777" w:rsidR="00551349" w:rsidRDefault="00551349" w:rsidP="00551349">
      <w:pPr>
        <w:pStyle w:val="1"/>
        <w:numPr>
          <w:ilvl w:val="0"/>
          <w:numId w:val="30"/>
        </w:numPr>
        <w:spacing w:before="0" w:line="360" w:lineRule="auto"/>
        <w:ind w:left="0" w:firstLine="709"/>
        <w:jc w:val="both"/>
        <w:rPr>
          <w:rFonts w:ascii="Times New Roman" w:eastAsiaTheme="minorHAnsi" w:hAnsi="Times New Roman" w:cs="Times New Roman"/>
          <w:b/>
          <w:color w:val="auto"/>
          <w:sz w:val="28"/>
          <w:szCs w:val="28"/>
        </w:rPr>
      </w:pPr>
      <w:bookmarkStart w:id="66" w:name="_Toc42955751"/>
      <w:r>
        <w:rPr>
          <w:rFonts w:ascii="Times New Roman" w:eastAsiaTheme="minorHAnsi" w:hAnsi="Times New Roman" w:cs="Times New Roman"/>
          <w:b/>
          <w:color w:val="auto"/>
          <w:sz w:val="28"/>
          <w:szCs w:val="28"/>
        </w:rPr>
        <w:t>Интегральный показатель</w:t>
      </w:r>
      <w:r w:rsidRPr="009A02A7">
        <w:rPr>
          <w:rFonts w:ascii="Times New Roman" w:eastAsiaTheme="minorHAnsi" w:hAnsi="Times New Roman" w:cs="Times New Roman"/>
          <w:b/>
          <w:color w:val="auto"/>
          <w:sz w:val="28"/>
          <w:szCs w:val="28"/>
        </w:rPr>
        <w:t xml:space="preserve"> по критерию оценки качества «</w:t>
      </w:r>
      <w:r>
        <w:rPr>
          <w:rFonts w:ascii="Times New Roman" w:hAnsi="Times New Roman" w:cs="Times New Roman"/>
          <w:b/>
          <w:bCs/>
          <w:color w:val="auto"/>
          <w:sz w:val="28"/>
          <w:szCs w:val="28"/>
        </w:rPr>
        <w:t>Д</w:t>
      </w:r>
      <w:r w:rsidRPr="00912065">
        <w:rPr>
          <w:rFonts w:ascii="Times New Roman" w:hAnsi="Times New Roman" w:cs="Times New Roman"/>
          <w:b/>
          <w:bCs/>
          <w:color w:val="auto"/>
          <w:sz w:val="28"/>
          <w:szCs w:val="28"/>
        </w:rPr>
        <w:t>оброжелательность, вежливость работников организации</w:t>
      </w:r>
      <w:r w:rsidRPr="009A02A7">
        <w:rPr>
          <w:rFonts w:ascii="Times New Roman" w:eastAsiaTheme="minorHAnsi" w:hAnsi="Times New Roman" w:cs="Times New Roman"/>
          <w:b/>
          <w:color w:val="auto"/>
          <w:sz w:val="28"/>
          <w:szCs w:val="28"/>
        </w:rPr>
        <w:t>»</w:t>
      </w:r>
      <w:bookmarkEnd w:id="66"/>
    </w:p>
    <w:p w14:paraId="01483CE7" w14:textId="77777777" w:rsidR="00551349" w:rsidRPr="00975561" w:rsidRDefault="00551349" w:rsidP="00551349"/>
    <w:p w14:paraId="4B5523C3" w14:textId="77777777" w:rsidR="00551349" w:rsidRDefault="00551349" w:rsidP="00551349">
      <w:pPr>
        <w:spacing w:after="0" w:line="360" w:lineRule="auto"/>
        <w:jc w:val="center"/>
        <w:rPr>
          <w:rFonts w:ascii="Times New Roman" w:hAnsi="Times New Roman" w:cs="Times New Roman"/>
          <w:sz w:val="28"/>
          <w:szCs w:val="28"/>
        </w:rPr>
      </w:pPr>
      <w:r>
        <w:rPr>
          <w:noProof/>
          <w:lang w:eastAsia="ru-RU"/>
        </w:rPr>
        <w:drawing>
          <wp:inline distT="0" distB="0" distL="0" distR="0" wp14:anchorId="0CBB9340" wp14:editId="130CB540">
            <wp:extent cx="4572000" cy="2743200"/>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1FFE3E-A758-45B2-B703-15C2BAB521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C49D260" w14:textId="77777777" w:rsidR="00551349" w:rsidRDefault="00551349" w:rsidP="00551349">
      <w:pPr>
        <w:spacing w:after="0" w:line="360" w:lineRule="auto"/>
        <w:ind w:firstLine="709"/>
        <w:jc w:val="both"/>
        <w:rPr>
          <w:rFonts w:ascii="Times New Roman" w:hAnsi="Times New Roman" w:cs="Times New Roman"/>
          <w:sz w:val="28"/>
          <w:szCs w:val="28"/>
        </w:rPr>
      </w:pPr>
    </w:p>
    <w:p w14:paraId="57186658" w14:textId="77777777" w:rsidR="00551349" w:rsidRDefault="00551349" w:rsidP="00551349">
      <w:pPr>
        <w:spacing w:after="0" w:line="360" w:lineRule="auto"/>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4</w:t>
      </w:r>
      <w:r w:rsidRPr="00A06F1B">
        <w:rPr>
          <w:rFonts w:ascii="Times New Roman" w:hAnsi="Times New Roman" w:cs="Times New Roman"/>
          <w:sz w:val="28"/>
          <w:szCs w:val="28"/>
        </w:rPr>
        <w:t xml:space="preserve"> – </w:t>
      </w:r>
      <w:r>
        <w:rPr>
          <w:rFonts w:ascii="Times New Roman" w:hAnsi="Times New Roman" w:cs="Times New Roman"/>
          <w:sz w:val="28"/>
          <w:szCs w:val="28"/>
        </w:rPr>
        <w:t>Интегральный показатель</w:t>
      </w:r>
      <w:r w:rsidRPr="00A06F1B">
        <w:rPr>
          <w:rFonts w:ascii="Times New Roman" w:hAnsi="Times New Roman" w:cs="Times New Roman"/>
          <w:sz w:val="28"/>
          <w:szCs w:val="28"/>
        </w:rPr>
        <w:t xml:space="preserve"> по критерию «Доброжелательность, вежливость работников организации»</w:t>
      </w:r>
    </w:p>
    <w:p w14:paraId="5E1B2405" w14:textId="77777777" w:rsidR="00551349" w:rsidRDefault="00551349" w:rsidP="00551349">
      <w:pPr>
        <w:spacing w:after="0" w:line="360" w:lineRule="auto"/>
        <w:ind w:firstLine="709"/>
        <w:jc w:val="both"/>
        <w:rPr>
          <w:rFonts w:ascii="Times New Roman" w:hAnsi="Times New Roman" w:cs="Times New Roman"/>
          <w:sz w:val="28"/>
          <w:szCs w:val="28"/>
        </w:rPr>
      </w:pPr>
    </w:p>
    <w:p w14:paraId="5241BCCA" w14:textId="77777777" w:rsidR="00551349" w:rsidRPr="002C19D1" w:rsidRDefault="00551349" w:rsidP="00551349">
      <w:pPr>
        <w:spacing w:after="0" w:line="360" w:lineRule="auto"/>
        <w:ind w:firstLine="709"/>
        <w:jc w:val="both"/>
        <w:rPr>
          <w:rFonts w:ascii="Times New Roman" w:hAnsi="Times New Roman" w:cs="Times New Roman"/>
          <w:sz w:val="28"/>
          <w:szCs w:val="28"/>
        </w:rPr>
      </w:pPr>
      <w:r w:rsidRPr="007D7DE4">
        <w:rPr>
          <w:rFonts w:ascii="Times New Roman" w:hAnsi="Times New Roman" w:cs="Times New Roman"/>
          <w:sz w:val="28"/>
          <w:szCs w:val="28"/>
        </w:rPr>
        <w:t xml:space="preserve">По четвертому критерию «Доброжелательность, вежливость работников организации» </w:t>
      </w:r>
      <w:r w:rsidRPr="00AA378E">
        <w:rPr>
          <w:rFonts w:ascii="Times New Roman" w:hAnsi="Times New Roman" w:cs="Times New Roman"/>
          <w:sz w:val="28"/>
          <w:szCs w:val="28"/>
        </w:rPr>
        <w:t xml:space="preserve">МУНИЦИПАЛЬНОЕ БЮДЖЕТНОЕ УЧРЕЖДЕНИЕ </w:t>
      </w:r>
      <w:r w:rsidRPr="00AA378E">
        <w:rPr>
          <w:rFonts w:ascii="Times New Roman" w:hAnsi="Times New Roman" w:cs="Times New Roman"/>
          <w:sz w:val="28"/>
          <w:szCs w:val="28"/>
        </w:rPr>
        <w:lastRenderedPageBreak/>
        <w:t>ДОПОЛНИТЕЛЬНОГО ОБРАЗОВАНИЯ "ДАНИЛОВСКАЯ ДЕТСКАЯ ШКОЛА ИСКУССТВ"</w:t>
      </w:r>
      <w:r>
        <w:rPr>
          <w:rFonts w:ascii="Times New Roman" w:hAnsi="Times New Roman" w:cs="Times New Roman"/>
          <w:sz w:val="28"/>
          <w:szCs w:val="28"/>
        </w:rPr>
        <w:t xml:space="preserve"> </w:t>
      </w:r>
      <w:r w:rsidRPr="007D7DE4">
        <w:rPr>
          <w:rFonts w:ascii="Times New Roman" w:hAnsi="Times New Roman" w:cs="Times New Roman"/>
          <w:sz w:val="28"/>
          <w:szCs w:val="28"/>
        </w:rPr>
        <w:t>набрал</w:t>
      </w:r>
      <w:r>
        <w:rPr>
          <w:rFonts w:ascii="Times New Roman" w:hAnsi="Times New Roman" w:cs="Times New Roman"/>
          <w:sz w:val="28"/>
          <w:szCs w:val="28"/>
        </w:rPr>
        <w:t>о</w:t>
      </w:r>
      <w:r w:rsidRPr="007D7DE4">
        <w:rPr>
          <w:rFonts w:ascii="Times New Roman" w:hAnsi="Times New Roman" w:cs="Times New Roman"/>
          <w:sz w:val="28"/>
          <w:szCs w:val="28"/>
        </w:rPr>
        <w:t xml:space="preserve"> максимальный результат 100 баллов </w:t>
      </w:r>
      <w:r>
        <w:rPr>
          <w:rFonts w:ascii="Times New Roman" w:hAnsi="Times New Roman" w:cs="Times New Roman"/>
          <w:sz w:val="28"/>
          <w:szCs w:val="28"/>
        </w:rPr>
        <w:t>(Рис.4)</w:t>
      </w:r>
    </w:p>
    <w:p w14:paraId="3EF47D94" w14:textId="77777777" w:rsidR="00551349" w:rsidRPr="009A02A7" w:rsidRDefault="00551349" w:rsidP="00551349">
      <w:pPr>
        <w:spacing w:after="0" w:line="360" w:lineRule="auto"/>
        <w:ind w:firstLine="709"/>
        <w:jc w:val="center"/>
        <w:rPr>
          <w:rFonts w:ascii="Times New Roman" w:hAnsi="Times New Roman" w:cs="Times New Roman"/>
          <w:sz w:val="28"/>
          <w:szCs w:val="28"/>
        </w:rPr>
      </w:pPr>
    </w:p>
    <w:p w14:paraId="44827BB2" w14:textId="77777777" w:rsidR="00551349" w:rsidRPr="00A06F1B" w:rsidRDefault="00551349" w:rsidP="00551349">
      <w:pPr>
        <w:pStyle w:val="1"/>
        <w:numPr>
          <w:ilvl w:val="0"/>
          <w:numId w:val="30"/>
        </w:numPr>
        <w:spacing w:before="0" w:line="360" w:lineRule="auto"/>
        <w:ind w:left="0" w:firstLine="709"/>
        <w:jc w:val="both"/>
        <w:rPr>
          <w:rFonts w:ascii="Times New Roman" w:hAnsi="Times New Roman" w:cs="Times New Roman"/>
          <w:b/>
          <w:bCs/>
          <w:color w:val="auto"/>
          <w:sz w:val="28"/>
          <w:szCs w:val="28"/>
        </w:rPr>
      </w:pPr>
      <w:bookmarkStart w:id="67" w:name="_Toc42955752"/>
      <w:r w:rsidRPr="00A06F1B">
        <w:rPr>
          <w:rFonts w:ascii="Times New Roman" w:hAnsi="Times New Roman" w:cs="Times New Roman"/>
          <w:b/>
          <w:color w:val="auto"/>
          <w:sz w:val="28"/>
          <w:szCs w:val="28"/>
        </w:rPr>
        <w:t xml:space="preserve">Выводы и рекомендации по оценке </w:t>
      </w:r>
      <w:r w:rsidRPr="00A06F1B">
        <w:rPr>
          <w:rFonts w:ascii="Times New Roman" w:hAnsi="Times New Roman" w:cs="Times New Roman"/>
          <w:b/>
          <w:bCs/>
          <w:color w:val="auto"/>
          <w:sz w:val="28"/>
          <w:szCs w:val="28"/>
        </w:rPr>
        <w:t>доброжелательности и вежливости работников организации</w:t>
      </w:r>
      <w:bookmarkEnd w:id="67"/>
    </w:p>
    <w:p w14:paraId="5CD028D7" w14:textId="77777777" w:rsidR="00551349" w:rsidRPr="00A06F1B" w:rsidRDefault="00551349" w:rsidP="00551349">
      <w:pPr>
        <w:spacing w:after="0" w:line="360" w:lineRule="auto"/>
        <w:ind w:firstLine="709"/>
        <w:jc w:val="both"/>
        <w:rPr>
          <w:rFonts w:ascii="Times New Roman" w:hAnsi="Times New Roman" w:cs="Times New Roman"/>
          <w:sz w:val="28"/>
          <w:szCs w:val="28"/>
        </w:rPr>
      </w:pPr>
    </w:p>
    <w:p w14:paraId="38BB9D64" w14:textId="77777777" w:rsidR="00551349" w:rsidRPr="00A06F1B" w:rsidRDefault="00551349" w:rsidP="00551349">
      <w:pPr>
        <w:spacing w:after="0" w:line="360" w:lineRule="auto"/>
        <w:ind w:firstLine="709"/>
        <w:jc w:val="both"/>
        <w:rPr>
          <w:rFonts w:ascii="Times New Roman" w:hAnsi="Times New Roman" w:cs="Times New Roman"/>
          <w:sz w:val="28"/>
          <w:szCs w:val="28"/>
        </w:rPr>
      </w:pPr>
      <w:r w:rsidRPr="00A06F1B">
        <w:rPr>
          <w:rFonts w:ascii="Times New Roman" w:hAnsi="Times New Roman" w:cs="Times New Roman"/>
          <w:sz w:val="28"/>
          <w:szCs w:val="28"/>
        </w:rPr>
        <w:t xml:space="preserve">Создать условия для </w:t>
      </w:r>
      <w:r>
        <w:rPr>
          <w:rFonts w:ascii="Times New Roman" w:hAnsi="Times New Roman" w:cs="Times New Roman"/>
          <w:sz w:val="28"/>
          <w:szCs w:val="28"/>
        </w:rPr>
        <w:t>сохранения</w:t>
      </w:r>
      <w:r w:rsidRPr="00A06F1B">
        <w:rPr>
          <w:rFonts w:ascii="Times New Roman" w:hAnsi="Times New Roman" w:cs="Times New Roman"/>
          <w:sz w:val="28"/>
          <w:szCs w:val="28"/>
        </w:rPr>
        <w:t xml:space="preserve"> доли получателей образовательных услуг, удовлетворенных </w:t>
      </w:r>
      <w:r>
        <w:rPr>
          <w:rFonts w:ascii="Times New Roman" w:hAnsi="Times New Roman" w:cs="Times New Roman"/>
          <w:sz w:val="28"/>
          <w:szCs w:val="28"/>
        </w:rPr>
        <w:t>доброжелательностью, вежливостью работников организации</w:t>
      </w:r>
      <w:r w:rsidRPr="00A06F1B">
        <w:rPr>
          <w:rFonts w:ascii="Times New Roman" w:hAnsi="Times New Roman" w:cs="Times New Roman"/>
          <w:sz w:val="28"/>
          <w:szCs w:val="28"/>
        </w:rPr>
        <w:t xml:space="preserve"> до 100%</w:t>
      </w:r>
    </w:p>
    <w:p w14:paraId="1091E4A4" w14:textId="77777777" w:rsidR="00551349" w:rsidRDefault="00551349" w:rsidP="00551349">
      <w:pPr>
        <w:rPr>
          <w:rFonts w:ascii="Times New Roman" w:hAnsi="Times New Roman" w:cs="Times New Roman"/>
          <w:b/>
          <w:bCs/>
          <w:sz w:val="28"/>
          <w:szCs w:val="28"/>
        </w:rPr>
      </w:pPr>
      <w:r>
        <w:rPr>
          <w:rFonts w:ascii="Times New Roman" w:hAnsi="Times New Roman" w:cs="Times New Roman"/>
          <w:b/>
          <w:bCs/>
          <w:sz w:val="28"/>
          <w:szCs w:val="28"/>
        </w:rPr>
        <w:br w:type="page"/>
      </w:r>
    </w:p>
    <w:p w14:paraId="47FD1CDA" w14:textId="77777777" w:rsidR="00551349" w:rsidRPr="00AF3573" w:rsidRDefault="00551349" w:rsidP="0055134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68" w:name="_Toc42955753"/>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Pr="00AF3573">
        <w:rPr>
          <w:rFonts w:ascii="Times New Roman" w:hAnsi="Times New Roman" w:cs="Times New Roman"/>
          <w:b/>
          <w:bCs/>
          <w:color w:val="auto"/>
          <w:sz w:val="28"/>
          <w:szCs w:val="28"/>
        </w:rPr>
        <w:t>«</w:t>
      </w:r>
      <w:r>
        <w:rPr>
          <w:rFonts w:ascii="Times New Roman" w:hAnsi="Times New Roman" w:cs="Times New Roman"/>
          <w:b/>
          <w:bCs/>
          <w:color w:val="auto"/>
          <w:sz w:val="28"/>
          <w:szCs w:val="28"/>
        </w:rPr>
        <w:t>У</w:t>
      </w:r>
      <w:r w:rsidRPr="00065A09">
        <w:rPr>
          <w:rFonts w:ascii="Times New Roman" w:hAnsi="Times New Roman" w:cs="Times New Roman"/>
          <w:b/>
          <w:bCs/>
          <w:color w:val="auto"/>
          <w:sz w:val="28"/>
          <w:szCs w:val="28"/>
        </w:rPr>
        <w:t>довлетворенность условиями осуществления образовательной деятельности организаций</w:t>
      </w:r>
      <w:r w:rsidRPr="00AF3573">
        <w:rPr>
          <w:rFonts w:ascii="Times New Roman" w:hAnsi="Times New Roman" w:cs="Times New Roman"/>
          <w:b/>
          <w:bCs/>
          <w:color w:val="auto"/>
          <w:sz w:val="28"/>
          <w:szCs w:val="28"/>
        </w:rPr>
        <w:t>»</w:t>
      </w:r>
      <w:bookmarkEnd w:id="68"/>
    </w:p>
    <w:p w14:paraId="5448B6A7" w14:textId="77777777" w:rsidR="00551349" w:rsidRDefault="00551349" w:rsidP="00551349">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5</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У</w:t>
      </w:r>
      <w:r w:rsidRPr="00065A09">
        <w:rPr>
          <w:rFonts w:ascii="Times New Roman" w:hAnsi="Times New Roman" w:cs="Times New Roman"/>
          <w:b/>
          <w:bCs/>
          <w:sz w:val="28"/>
          <w:szCs w:val="28"/>
        </w:rPr>
        <w:t>довлетворенность условиями осуществления образовательной деятельности организаций</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6418D8">
        <w:rPr>
          <w:rFonts w:ascii="Times New Roman" w:hAnsi="Times New Roman" w:cs="Times New Roman"/>
          <w:b/>
          <w:color w:val="002060"/>
          <w:sz w:val="28"/>
        </w:rPr>
        <w:t>тремя показателями</w:t>
      </w:r>
      <w:r>
        <w:rPr>
          <w:rFonts w:ascii="Times New Roman" w:hAnsi="Times New Roman" w:cs="Times New Roman"/>
          <w:sz w:val="28"/>
        </w:rPr>
        <w:t>.</w:t>
      </w:r>
    </w:p>
    <w:p w14:paraId="04940E3F"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.1</w:t>
      </w:r>
      <w:r>
        <w:rPr>
          <w:rFonts w:ascii="Times New Roman" w:hAnsi="Times New Roman" w:cs="Times New Roman"/>
          <w:sz w:val="28"/>
        </w:rPr>
        <w:t xml:space="preserve"> «</w:t>
      </w:r>
      <w:r w:rsidRPr="00CF262A">
        <w:rPr>
          <w:rFonts w:ascii="Times New Roman" w:hAnsi="Times New Roman" w:cs="Times New Roman"/>
          <w:sz w:val="28"/>
          <w:szCs w:val="28"/>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w:t>
      </w:r>
      <w:r>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7E0482">
        <w:rPr>
          <w:rFonts w:ascii="Times New Roman" w:hAnsi="Times New Roman" w:cs="Times New Roman"/>
          <w:b/>
          <w:color w:val="002060"/>
          <w:sz w:val="28"/>
        </w:rPr>
        <w:t>одним индикатором</w:t>
      </w:r>
      <w:r>
        <w:rPr>
          <w:rFonts w:ascii="Times New Roman" w:hAnsi="Times New Roman" w:cs="Times New Roman"/>
          <w:sz w:val="28"/>
        </w:rPr>
        <w:t>:</w:t>
      </w:r>
    </w:p>
    <w:p w14:paraId="3EF337BE" w14:textId="77777777" w:rsidR="00551349" w:rsidRPr="00CF262A"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.1.1</w:t>
      </w:r>
      <w:r>
        <w:rPr>
          <w:rFonts w:ascii="Times New Roman" w:hAnsi="Times New Roman" w:cs="Times New Roman"/>
          <w:sz w:val="28"/>
        </w:rPr>
        <w:t xml:space="preserve"> «</w:t>
      </w:r>
      <w:r w:rsidRPr="00CF262A">
        <w:rPr>
          <w:rFonts w:ascii="Times New Roman" w:hAnsi="Times New Roman" w:cs="Times New Roman"/>
          <w:sz w:val="28"/>
        </w:rPr>
        <w:t>Готовность получателей услуг рекомендовать организацию родственникам и знакомым</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5.1.1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14</w:t>
      </w:r>
    </w:p>
    <w:p w14:paraId="13AE37FD"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1F009C">
        <w:rPr>
          <w:rFonts w:ascii="Times New Roman" w:hAnsi="Times New Roman" w:cs="Times New Roman"/>
          <w:b/>
          <w:sz w:val="28"/>
          <w:szCs w:val="28"/>
        </w:rPr>
        <w:t>П</w:t>
      </w:r>
      <w:r w:rsidRPr="001F009C">
        <w:rPr>
          <w:rFonts w:ascii="Times New Roman" w:hAnsi="Times New Roman" w:cs="Times New Roman"/>
          <w:b/>
          <w:sz w:val="28"/>
          <w:szCs w:val="28"/>
          <w:vertAlign w:val="subscript"/>
        </w:rPr>
        <w:t>реком</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1DA68EB9"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5.1</w:t>
      </w:r>
      <w:r>
        <w:rPr>
          <w:rFonts w:ascii="Times New Roman" w:hAnsi="Times New Roman" w:cs="Times New Roman"/>
          <w:sz w:val="28"/>
        </w:rPr>
        <w:t>, представленные в таблице 2.14</w:t>
      </w:r>
    </w:p>
    <w:p w14:paraId="19BE1053" w14:textId="77777777" w:rsidR="00551349" w:rsidRDefault="00551349" w:rsidP="00551349">
      <w:pPr>
        <w:rPr>
          <w:rFonts w:ascii="Times New Roman" w:hAnsi="Times New Roman" w:cs="Times New Roman"/>
          <w:i/>
          <w:sz w:val="28"/>
        </w:rPr>
      </w:pPr>
      <w:r>
        <w:rPr>
          <w:rFonts w:ascii="Times New Roman" w:hAnsi="Times New Roman" w:cs="Times New Roman"/>
          <w:i/>
          <w:sz w:val="28"/>
        </w:rPr>
        <w:br w:type="page"/>
      </w:r>
    </w:p>
    <w:p w14:paraId="2B84EDB6"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14</w:t>
      </w:r>
      <w:r w:rsidRPr="007E0482">
        <w:rPr>
          <w:rFonts w:ascii="Times New Roman" w:hAnsi="Times New Roman" w:cs="Times New Roman"/>
          <w:i/>
          <w:sz w:val="28"/>
        </w:rPr>
        <w:t xml:space="preserve"> </w:t>
      </w:r>
      <w:r>
        <w:rPr>
          <w:rFonts w:ascii="Times New Roman" w:hAnsi="Times New Roman" w:cs="Times New Roman"/>
          <w:i/>
          <w:sz w:val="28"/>
        </w:rPr>
        <w:t>Значение показателя 5.1 «</w:t>
      </w:r>
      <w:r w:rsidRPr="00CF262A">
        <w:rPr>
          <w:rFonts w:ascii="Times New Roman" w:hAnsi="Times New Roman" w:cs="Times New Roman"/>
          <w:i/>
          <w:sz w:val="28"/>
        </w:rPr>
        <w:t>Доля получателей</w:t>
      </w:r>
      <w:r>
        <w:rPr>
          <w:rFonts w:ascii="Times New Roman" w:hAnsi="Times New Roman" w:cs="Times New Roman"/>
          <w:i/>
          <w:sz w:val="28"/>
        </w:rPr>
        <w:t xml:space="preserve"> образовательных услуг, которые </w:t>
      </w:r>
      <w:r w:rsidRPr="00CF262A">
        <w:rPr>
          <w:rFonts w:ascii="Times New Roman" w:hAnsi="Times New Roman" w:cs="Times New Roman"/>
          <w:i/>
          <w:sz w:val="28"/>
        </w:rPr>
        <w:t>готовы рекомендовать орган</w:t>
      </w:r>
      <w:r>
        <w:rPr>
          <w:rFonts w:ascii="Times New Roman" w:hAnsi="Times New Roman" w:cs="Times New Roman"/>
          <w:i/>
          <w:sz w:val="28"/>
        </w:rPr>
        <w:t xml:space="preserve">изацию родственникам и знакомым </w:t>
      </w:r>
      <w:r w:rsidRPr="00CF262A">
        <w:rPr>
          <w:rFonts w:ascii="Times New Roman" w:hAnsi="Times New Roman" w:cs="Times New Roman"/>
          <w:i/>
          <w:sz w:val="28"/>
        </w:rPr>
        <w:t>(могли бы ее рекомендовать, если бы была возможность выбора организации)</w:t>
      </w:r>
      <w:r>
        <w:rPr>
          <w:rFonts w:ascii="Times New Roman" w:hAnsi="Times New Roman" w:cs="Times New Roman"/>
          <w:i/>
          <w:sz w:val="28"/>
        </w:rPr>
        <w:t xml:space="preserve">» </w:t>
      </w:r>
      <w:r w:rsidRPr="007E0482">
        <w:rPr>
          <w:rFonts w:ascii="Times New Roman" w:hAnsi="Times New Roman" w:cs="Times New Roman"/>
          <w:i/>
          <w:color w:val="002060"/>
          <w:sz w:val="28"/>
        </w:rPr>
        <w:t>(результаты респондентов)</w:t>
      </w:r>
    </w:p>
    <w:p w14:paraId="25A02361" w14:textId="77777777" w:rsidR="00551349" w:rsidRPr="00192A94" w:rsidRDefault="00551349" w:rsidP="00551349">
      <w:pPr>
        <w:spacing w:after="0" w:line="360" w:lineRule="auto"/>
        <w:jc w:val="center"/>
        <w:rPr>
          <w:rFonts w:ascii="Times New Roman" w:hAnsi="Times New Roman" w:cs="Times New Roman"/>
          <w:i/>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328"/>
        <w:gridCol w:w="1447"/>
        <w:gridCol w:w="1820"/>
        <w:gridCol w:w="1409"/>
        <w:gridCol w:w="1269"/>
      </w:tblGrid>
      <w:tr w:rsidR="00551349" w14:paraId="491A82D3" w14:textId="77777777" w:rsidTr="00FF7F80">
        <w:trPr>
          <w:trHeight w:val="800"/>
          <w:tblHeader/>
        </w:trPr>
        <w:tc>
          <w:tcPr>
            <w:tcW w:w="503" w:type="dxa"/>
            <w:shd w:val="clear" w:color="auto" w:fill="D9E2F3" w:themeFill="accent1" w:themeFillTint="33"/>
            <w:vAlign w:val="center"/>
          </w:tcPr>
          <w:p w14:paraId="0B7A05ED"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328" w:type="dxa"/>
            <w:shd w:val="clear" w:color="auto" w:fill="D9E2F3" w:themeFill="accent1" w:themeFillTint="33"/>
            <w:vAlign w:val="center"/>
          </w:tcPr>
          <w:p w14:paraId="634205B9"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76E285FC"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6B3B1772"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9" w:type="dxa"/>
            <w:shd w:val="clear" w:color="auto" w:fill="D9E2F3" w:themeFill="accent1" w:themeFillTint="33"/>
            <w:vAlign w:val="center"/>
          </w:tcPr>
          <w:p w14:paraId="54FF56D7"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5.1.1</w:t>
            </w:r>
            <w:r>
              <w:rPr>
                <w:rFonts w:ascii="Times New Roman" w:hAnsi="Times New Roman" w:cs="Times New Roman"/>
                <w:b/>
                <w:sz w:val="20"/>
                <w:szCs w:val="28"/>
              </w:rPr>
              <w:br/>
              <w:t>(в баллах)</w:t>
            </w:r>
          </w:p>
        </w:tc>
        <w:tc>
          <w:tcPr>
            <w:tcW w:w="1269" w:type="dxa"/>
            <w:shd w:val="clear" w:color="auto" w:fill="B4C6E7" w:themeFill="accent1" w:themeFillTint="66"/>
            <w:vAlign w:val="center"/>
          </w:tcPr>
          <w:p w14:paraId="62B35BA2"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5.1</w:t>
            </w:r>
          </w:p>
          <w:p w14:paraId="15CF346A"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77FAA800" w14:textId="77777777" w:rsidTr="00FF7F80">
        <w:trPr>
          <w:trHeight w:val="1560"/>
        </w:trPr>
        <w:tc>
          <w:tcPr>
            <w:tcW w:w="503" w:type="dxa"/>
            <w:vAlign w:val="center"/>
          </w:tcPr>
          <w:p w14:paraId="1919BAF6" w14:textId="77777777" w:rsidR="00551349" w:rsidRPr="00472CFF" w:rsidRDefault="00551349" w:rsidP="00FF7F80">
            <w:pPr>
              <w:pStyle w:val="a5"/>
              <w:numPr>
                <w:ilvl w:val="0"/>
                <w:numId w:val="38"/>
              </w:numPr>
              <w:spacing w:after="0" w:line="240" w:lineRule="auto"/>
              <w:ind w:left="0" w:firstLine="0"/>
              <w:jc w:val="center"/>
              <w:rPr>
                <w:rFonts w:ascii="Times New Roman" w:hAnsi="Times New Roman" w:cs="Times New Roman"/>
                <w:sz w:val="20"/>
                <w:szCs w:val="20"/>
              </w:rPr>
            </w:pPr>
          </w:p>
        </w:tc>
        <w:tc>
          <w:tcPr>
            <w:tcW w:w="3328" w:type="dxa"/>
            <w:vAlign w:val="center"/>
          </w:tcPr>
          <w:p w14:paraId="0B262ED6"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52DF7573" w14:textId="77777777" w:rsidR="00551349" w:rsidRPr="00A245D0"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820" w:type="dxa"/>
            <w:vAlign w:val="center"/>
          </w:tcPr>
          <w:p w14:paraId="61A98EF9" w14:textId="77777777" w:rsidR="00551349" w:rsidRPr="00A245D0"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607</w:t>
            </w:r>
          </w:p>
        </w:tc>
        <w:tc>
          <w:tcPr>
            <w:tcW w:w="1409" w:type="dxa"/>
            <w:shd w:val="clear" w:color="auto" w:fill="D9E2F3" w:themeFill="accent1" w:themeFillTint="33"/>
            <w:vAlign w:val="center"/>
          </w:tcPr>
          <w:p w14:paraId="40DECA43" w14:textId="77777777" w:rsidR="00551349" w:rsidRPr="00A245D0"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99,84</w:t>
            </w:r>
          </w:p>
        </w:tc>
        <w:tc>
          <w:tcPr>
            <w:tcW w:w="1269" w:type="dxa"/>
            <w:shd w:val="clear" w:color="auto" w:fill="B4C6E7" w:themeFill="accent1" w:themeFillTint="66"/>
            <w:vAlign w:val="center"/>
          </w:tcPr>
          <w:p w14:paraId="3E024415" w14:textId="77777777" w:rsidR="00551349" w:rsidRPr="00A245D0"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99,84</w:t>
            </w:r>
          </w:p>
        </w:tc>
      </w:tr>
    </w:tbl>
    <w:p w14:paraId="660C080D" w14:textId="77777777" w:rsidR="00551349" w:rsidRDefault="00551349" w:rsidP="00551349">
      <w:pPr>
        <w:spacing w:after="0" w:line="360" w:lineRule="auto"/>
        <w:ind w:firstLine="709"/>
        <w:jc w:val="both"/>
        <w:rPr>
          <w:rFonts w:ascii="Times New Roman" w:hAnsi="Times New Roman" w:cs="Times New Roman"/>
          <w:sz w:val="28"/>
          <w:szCs w:val="28"/>
        </w:rPr>
      </w:pPr>
    </w:p>
    <w:p w14:paraId="769DC4E5"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C62B08">
        <w:rPr>
          <w:rFonts w:ascii="Times New Roman" w:hAnsi="Times New Roman" w:cs="Times New Roman"/>
          <w:sz w:val="28"/>
          <w:szCs w:val="28"/>
        </w:rPr>
        <w:t>Доля получателей образовательных услуг, удовлетворенных удобством графика работы организации</w:t>
      </w:r>
      <w:r>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1D976DCB"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C62B08">
        <w:rPr>
          <w:rFonts w:ascii="Times New Roman" w:hAnsi="Times New Roman" w:cs="Times New Roman"/>
          <w:sz w:val="28"/>
        </w:rPr>
        <w:t>Удовлетворенность удобством графика работы организации</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5.2.1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15</w:t>
      </w:r>
    </w:p>
    <w:p w14:paraId="555BCE1A"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w:t>
      </w:r>
      <w:proofErr w:type="gramStart"/>
      <w:r w:rsidRPr="00C62B08">
        <w:rPr>
          <w:rFonts w:ascii="Times New Roman" w:hAnsi="Times New Roman" w:cs="Times New Roman"/>
          <w:b/>
          <w:sz w:val="28"/>
          <w:szCs w:val="28"/>
          <w:vertAlign w:val="superscript"/>
        </w:rPr>
        <w:t>.у</w:t>
      </w:r>
      <w:proofErr w:type="gramEnd"/>
      <w:r w:rsidRPr="00C62B08">
        <w:rPr>
          <w:rFonts w:ascii="Times New Roman" w:hAnsi="Times New Roman" w:cs="Times New Roman"/>
          <w:b/>
          <w:sz w:val="28"/>
          <w:szCs w:val="28"/>
          <w:vertAlign w:val="superscript"/>
        </w:rPr>
        <w:t>сл</w:t>
      </w:r>
      <w:r w:rsidRPr="00C62B08">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DFE8E9E"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5.2</w:t>
      </w:r>
      <w:r>
        <w:rPr>
          <w:rFonts w:ascii="Times New Roman" w:hAnsi="Times New Roman" w:cs="Times New Roman"/>
          <w:sz w:val="28"/>
        </w:rPr>
        <w:t>, представленные в таблице 2.15</w:t>
      </w:r>
    </w:p>
    <w:p w14:paraId="69B20EB3" w14:textId="77777777" w:rsidR="00551349" w:rsidRDefault="00551349" w:rsidP="00551349">
      <w:pPr>
        <w:rPr>
          <w:rFonts w:ascii="Times New Roman" w:hAnsi="Times New Roman" w:cs="Times New Roman"/>
          <w:sz w:val="28"/>
        </w:rPr>
      </w:pPr>
      <w:r>
        <w:rPr>
          <w:rFonts w:ascii="Times New Roman" w:hAnsi="Times New Roman" w:cs="Times New Roman"/>
          <w:sz w:val="28"/>
        </w:rPr>
        <w:br w:type="page"/>
      </w:r>
    </w:p>
    <w:p w14:paraId="6EEAD7EB"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15</w:t>
      </w:r>
      <w:r w:rsidRPr="00192A94">
        <w:rPr>
          <w:rFonts w:ascii="Times New Roman" w:hAnsi="Times New Roman" w:cs="Times New Roman"/>
          <w:i/>
          <w:sz w:val="28"/>
        </w:rPr>
        <w:t xml:space="preserve"> </w:t>
      </w:r>
      <w:r>
        <w:rPr>
          <w:rFonts w:ascii="Times New Roman" w:hAnsi="Times New Roman" w:cs="Times New Roman"/>
          <w:i/>
          <w:sz w:val="28"/>
        </w:rPr>
        <w:t>Значение показателя 5.2 «</w:t>
      </w:r>
      <w:r w:rsidRPr="00CF262A">
        <w:rPr>
          <w:rFonts w:ascii="Times New Roman" w:hAnsi="Times New Roman" w:cs="Times New Roman"/>
          <w:i/>
          <w:sz w:val="28"/>
        </w:rPr>
        <w:t>Доля получателей</w:t>
      </w:r>
      <w:r>
        <w:rPr>
          <w:rFonts w:ascii="Times New Roman" w:hAnsi="Times New Roman" w:cs="Times New Roman"/>
          <w:i/>
          <w:sz w:val="28"/>
        </w:rPr>
        <w:t xml:space="preserve"> образовательных услуг, которые </w:t>
      </w:r>
      <w:r w:rsidRPr="00CF262A">
        <w:rPr>
          <w:rFonts w:ascii="Times New Roman" w:hAnsi="Times New Roman" w:cs="Times New Roman"/>
          <w:i/>
          <w:sz w:val="28"/>
        </w:rPr>
        <w:t>готовы рекомендовать орган</w:t>
      </w:r>
      <w:r>
        <w:rPr>
          <w:rFonts w:ascii="Times New Roman" w:hAnsi="Times New Roman" w:cs="Times New Roman"/>
          <w:i/>
          <w:sz w:val="28"/>
        </w:rPr>
        <w:t xml:space="preserve">изацию родственникам и знакомым </w:t>
      </w:r>
      <w:r w:rsidRPr="00CF262A">
        <w:rPr>
          <w:rFonts w:ascii="Times New Roman" w:hAnsi="Times New Roman" w:cs="Times New Roman"/>
          <w:i/>
          <w:sz w:val="28"/>
        </w:rPr>
        <w:t>(могли бы ее рекомендовать, если бы была возможность выбора организации)</w:t>
      </w:r>
      <w:r>
        <w:rPr>
          <w:rFonts w:ascii="Times New Roman" w:hAnsi="Times New Roman" w:cs="Times New Roman"/>
          <w:i/>
          <w:sz w:val="28"/>
        </w:rPr>
        <w:t xml:space="preserve"> </w:t>
      </w:r>
      <w:r w:rsidRPr="00383C76">
        <w:rPr>
          <w:rFonts w:ascii="Times New Roman" w:hAnsi="Times New Roman" w:cs="Times New Roman"/>
          <w:i/>
          <w:color w:val="002060"/>
          <w:sz w:val="28"/>
        </w:rPr>
        <w:t>(результаты респондентов)</w:t>
      </w:r>
    </w:p>
    <w:p w14:paraId="426A4BFB" w14:textId="77777777" w:rsidR="00551349" w:rsidRPr="00CC2670" w:rsidRDefault="00551349" w:rsidP="00551349">
      <w:pPr>
        <w:spacing w:after="0" w:line="360" w:lineRule="auto"/>
        <w:jc w:val="center"/>
        <w:rPr>
          <w:rFonts w:ascii="Times New Roman" w:hAnsi="Times New Roman" w:cs="Times New Roman"/>
          <w:i/>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1"/>
        <w:gridCol w:w="1305"/>
      </w:tblGrid>
      <w:tr w:rsidR="00551349" w14:paraId="79EE4712" w14:textId="77777777" w:rsidTr="00FF7F80">
        <w:trPr>
          <w:trHeight w:val="800"/>
          <w:tblHeader/>
        </w:trPr>
        <w:tc>
          <w:tcPr>
            <w:tcW w:w="503" w:type="dxa"/>
            <w:shd w:val="clear" w:color="auto" w:fill="D9E2F3" w:themeFill="accent1" w:themeFillTint="33"/>
            <w:vAlign w:val="center"/>
          </w:tcPr>
          <w:p w14:paraId="02F1AE89"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461" w:type="dxa"/>
            <w:shd w:val="clear" w:color="auto" w:fill="D9E2F3" w:themeFill="accent1" w:themeFillTint="33"/>
            <w:vAlign w:val="center"/>
          </w:tcPr>
          <w:p w14:paraId="0CC162CA"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71F78885"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403D3C6F"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08444F0F"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5.2.1</w:t>
            </w:r>
            <w:r>
              <w:rPr>
                <w:rFonts w:ascii="Times New Roman" w:hAnsi="Times New Roman" w:cs="Times New Roman"/>
                <w:b/>
                <w:sz w:val="20"/>
                <w:szCs w:val="28"/>
              </w:rPr>
              <w:br/>
              <w:t>(в баллах)</w:t>
            </w:r>
          </w:p>
        </w:tc>
        <w:tc>
          <w:tcPr>
            <w:tcW w:w="1305" w:type="dxa"/>
            <w:shd w:val="clear" w:color="auto" w:fill="B4C6E7" w:themeFill="accent1" w:themeFillTint="66"/>
            <w:vAlign w:val="center"/>
          </w:tcPr>
          <w:p w14:paraId="3F99B908"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5.2</w:t>
            </w:r>
          </w:p>
          <w:p w14:paraId="075C45CC"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4EEF0189" w14:textId="77777777" w:rsidTr="00FF7F80">
        <w:trPr>
          <w:trHeight w:val="1281"/>
        </w:trPr>
        <w:tc>
          <w:tcPr>
            <w:tcW w:w="503" w:type="dxa"/>
            <w:vAlign w:val="center"/>
          </w:tcPr>
          <w:p w14:paraId="452984EF" w14:textId="77777777" w:rsidR="00551349" w:rsidRPr="00472CFF" w:rsidRDefault="00551349" w:rsidP="00FF7F80">
            <w:pPr>
              <w:pStyle w:val="a5"/>
              <w:numPr>
                <w:ilvl w:val="0"/>
                <w:numId w:val="39"/>
              </w:numPr>
              <w:spacing w:after="0" w:line="240" w:lineRule="auto"/>
              <w:ind w:left="0" w:firstLine="0"/>
              <w:jc w:val="center"/>
              <w:rPr>
                <w:rFonts w:ascii="Times New Roman" w:hAnsi="Times New Roman" w:cs="Times New Roman"/>
                <w:sz w:val="20"/>
                <w:szCs w:val="20"/>
              </w:rPr>
            </w:pPr>
          </w:p>
        </w:tc>
        <w:tc>
          <w:tcPr>
            <w:tcW w:w="3461" w:type="dxa"/>
            <w:vAlign w:val="center"/>
          </w:tcPr>
          <w:p w14:paraId="64DDA75A"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266A226E" w14:textId="77777777" w:rsidR="00551349" w:rsidRPr="00431DF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820" w:type="dxa"/>
            <w:vAlign w:val="center"/>
          </w:tcPr>
          <w:p w14:paraId="50B79DAB" w14:textId="77777777" w:rsidR="00551349" w:rsidRPr="00431DF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381" w:type="dxa"/>
            <w:vAlign w:val="center"/>
          </w:tcPr>
          <w:p w14:paraId="2F287C71" w14:textId="77777777" w:rsidR="00551349" w:rsidRPr="00440F0E"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1305" w:type="dxa"/>
            <w:shd w:val="clear" w:color="auto" w:fill="B4C6E7" w:themeFill="accent1" w:themeFillTint="66"/>
            <w:vAlign w:val="center"/>
          </w:tcPr>
          <w:p w14:paraId="3F3AD44A" w14:textId="77777777" w:rsidR="00551349" w:rsidRPr="00440F0E"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421AB8C4" w14:textId="77777777" w:rsidR="00551349" w:rsidRDefault="00551349" w:rsidP="00551349">
      <w:pPr>
        <w:spacing w:after="0" w:line="360" w:lineRule="auto"/>
        <w:ind w:firstLine="709"/>
        <w:jc w:val="both"/>
        <w:rPr>
          <w:rFonts w:ascii="Times New Roman" w:hAnsi="Times New Roman" w:cs="Times New Roman"/>
          <w:b/>
          <w:sz w:val="28"/>
        </w:rPr>
      </w:pPr>
    </w:p>
    <w:p w14:paraId="162F026F" w14:textId="77777777" w:rsidR="00551349"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Pr="00524A11">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w:t>
      </w:r>
      <w:r>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247D1DE3" w14:textId="77777777" w:rsidR="00551349" w:rsidRPr="00CF262A" w:rsidRDefault="00551349" w:rsidP="0055134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524A11">
        <w:rPr>
          <w:rFonts w:ascii="Times New Roman" w:hAnsi="Times New Roman" w:cs="Times New Roman"/>
          <w:sz w:val="28"/>
        </w:rPr>
        <w:t>Удовлетворенность в целом условиями оказания образовательных услуг в организации</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 xml:space="preserve">одной </w:t>
      </w:r>
      <w:r w:rsidRPr="007346B1">
        <w:rPr>
          <w:rFonts w:ascii="Times New Roman" w:hAnsi="Times New Roman" w:cs="Times New Roman"/>
          <w:b/>
          <w:color w:val="002060"/>
          <w:sz w:val="28"/>
        </w:rPr>
        <w:t>позици</w:t>
      </w:r>
      <w:r>
        <w:rPr>
          <w:rFonts w:ascii="Times New Roman" w:hAnsi="Times New Roman" w:cs="Times New Roman"/>
          <w:b/>
          <w:color w:val="002060"/>
          <w:sz w:val="28"/>
        </w:rPr>
        <w:t>ей</w:t>
      </w:r>
      <w:r w:rsidRPr="007346B1">
        <w:rPr>
          <w:rFonts w:ascii="Times New Roman" w:hAnsi="Times New Roman" w:cs="Times New Roman"/>
          <w:b/>
          <w:color w:val="002060"/>
          <w:sz w:val="28"/>
        </w:rPr>
        <w:t xml:space="preserve"> оценивания</w:t>
      </w:r>
      <w:r>
        <w:rPr>
          <w:rFonts w:ascii="Times New Roman" w:hAnsi="Times New Roman" w:cs="Times New Roman"/>
          <w:sz w:val="28"/>
        </w:rPr>
        <w:t>. Оценка индикатора 5.3.1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16</w:t>
      </w:r>
    </w:p>
    <w:p w14:paraId="6EF064D4" w14:textId="77777777" w:rsidR="00551349" w:rsidRDefault="00551349" w:rsidP="0055134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proofErr w:type="spellStart"/>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w:t>
      </w:r>
      <w:proofErr w:type="gramStart"/>
      <w:r w:rsidRPr="00C62B08">
        <w:rPr>
          <w:rFonts w:ascii="Times New Roman" w:hAnsi="Times New Roman" w:cs="Times New Roman"/>
          <w:b/>
          <w:sz w:val="28"/>
          <w:szCs w:val="28"/>
          <w:vertAlign w:val="superscript"/>
        </w:rPr>
        <w:t>.у</w:t>
      </w:r>
      <w:proofErr w:type="gramEnd"/>
      <w:r w:rsidRPr="00C62B08">
        <w:rPr>
          <w:rFonts w:ascii="Times New Roman" w:hAnsi="Times New Roman" w:cs="Times New Roman"/>
          <w:b/>
          <w:sz w:val="28"/>
          <w:szCs w:val="28"/>
          <w:vertAlign w:val="superscript"/>
        </w:rPr>
        <w:t>сл</w:t>
      </w:r>
      <w:r w:rsidRPr="00C62B08">
        <w:rPr>
          <w:rFonts w:ascii="Times New Roman" w:hAnsi="Times New Roman" w:cs="Times New Roman"/>
          <w:b/>
          <w:sz w:val="28"/>
          <w:szCs w:val="28"/>
          <w:vertAlign w:val="subscript"/>
        </w:rPr>
        <w:t>уд</w:t>
      </w:r>
      <w:proofErr w:type="spellEnd"/>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17591147" w14:textId="77777777" w:rsidR="00551349" w:rsidRDefault="00551349" w:rsidP="0055134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5.3</w:t>
      </w:r>
      <w:r>
        <w:rPr>
          <w:rFonts w:ascii="Times New Roman" w:hAnsi="Times New Roman" w:cs="Times New Roman"/>
          <w:sz w:val="28"/>
        </w:rPr>
        <w:t>, представленные в таблице 2.16</w:t>
      </w:r>
    </w:p>
    <w:p w14:paraId="4EF898CC" w14:textId="77777777" w:rsidR="00551349" w:rsidRDefault="00551349" w:rsidP="00551349">
      <w:pPr>
        <w:rPr>
          <w:rFonts w:ascii="Times New Roman" w:hAnsi="Times New Roman" w:cs="Times New Roman"/>
          <w:sz w:val="28"/>
        </w:rPr>
      </w:pPr>
      <w:r>
        <w:rPr>
          <w:rFonts w:ascii="Times New Roman" w:hAnsi="Times New Roman" w:cs="Times New Roman"/>
          <w:sz w:val="28"/>
        </w:rPr>
        <w:br w:type="page"/>
      </w:r>
    </w:p>
    <w:p w14:paraId="320AB94E" w14:textId="77777777" w:rsidR="00551349" w:rsidRDefault="00551349" w:rsidP="0055134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16</w:t>
      </w:r>
      <w:r w:rsidRPr="00192A94">
        <w:rPr>
          <w:rFonts w:ascii="Times New Roman" w:hAnsi="Times New Roman" w:cs="Times New Roman"/>
          <w:i/>
          <w:sz w:val="28"/>
        </w:rPr>
        <w:t xml:space="preserve"> </w:t>
      </w:r>
      <w:r>
        <w:rPr>
          <w:rFonts w:ascii="Times New Roman" w:hAnsi="Times New Roman" w:cs="Times New Roman"/>
          <w:i/>
          <w:sz w:val="28"/>
        </w:rPr>
        <w:t>Значение показателя 5.3 «</w:t>
      </w:r>
      <w:r w:rsidRPr="00524A11">
        <w:rPr>
          <w:rFonts w:ascii="Times New Roman" w:hAnsi="Times New Roman" w:cs="Times New Roman"/>
          <w:i/>
          <w:sz w:val="28"/>
        </w:rPr>
        <w:t>Удовлетворенность в целом условиями оказания образовательных услуг в организации</w:t>
      </w:r>
      <w:r>
        <w:rPr>
          <w:rFonts w:ascii="Times New Roman" w:hAnsi="Times New Roman" w:cs="Times New Roman"/>
          <w:i/>
          <w:sz w:val="28"/>
        </w:rPr>
        <w:t>»</w:t>
      </w:r>
      <w:r w:rsidRPr="00383C76">
        <w:rPr>
          <w:rFonts w:ascii="Times New Roman" w:hAnsi="Times New Roman" w:cs="Times New Roman"/>
          <w:i/>
          <w:color w:val="002060"/>
          <w:sz w:val="28"/>
        </w:rPr>
        <w:t xml:space="preserve"> (результаты респондентов)</w:t>
      </w:r>
    </w:p>
    <w:p w14:paraId="6073AE17" w14:textId="77777777" w:rsidR="00551349" w:rsidRDefault="00551349" w:rsidP="00551349">
      <w:pPr>
        <w:spacing w:after="0" w:line="360" w:lineRule="auto"/>
        <w:jc w:val="center"/>
        <w:rPr>
          <w:rFonts w:ascii="Times New Roman" w:hAnsi="Times New Roman" w:cs="Times New Roman"/>
          <w:i/>
          <w:color w:val="002060"/>
          <w:sz w:val="2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4"/>
        <w:gridCol w:w="1235"/>
      </w:tblGrid>
      <w:tr w:rsidR="00551349" w14:paraId="770C4DD1" w14:textId="77777777" w:rsidTr="00FF7F80">
        <w:trPr>
          <w:trHeight w:val="800"/>
          <w:tblHeader/>
        </w:trPr>
        <w:tc>
          <w:tcPr>
            <w:tcW w:w="503" w:type="dxa"/>
            <w:shd w:val="clear" w:color="auto" w:fill="D9E2F3" w:themeFill="accent1" w:themeFillTint="33"/>
            <w:vAlign w:val="center"/>
          </w:tcPr>
          <w:p w14:paraId="50EA9081"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3461" w:type="dxa"/>
            <w:shd w:val="clear" w:color="auto" w:fill="D9E2F3" w:themeFill="accent1" w:themeFillTint="33"/>
            <w:vAlign w:val="center"/>
          </w:tcPr>
          <w:p w14:paraId="51B69122"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63EAB13F"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D9EAD4E"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4" w:type="dxa"/>
            <w:shd w:val="clear" w:color="auto" w:fill="D9E2F3" w:themeFill="accent1" w:themeFillTint="33"/>
            <w:vAlign w:val="center"/>
          </w:tcPr>
          <w:p w14:paraId="0B6B6700"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5.3.1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325B206D"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5.3</w:t>
            </w:r>
          </w:p>
          <w:p w14:paraId="6CF7BCA1" w14:textId="77777777" w:rsidR="00551349" w:rsidRDefault="00551349" w:rsidP="00FF7F80">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51349" w14:paraId="1B406DAC" w14:textId="77777777" w:rsidTr="00FF7F80">
        <w:trPr>
          <w:trHeight w:val="1325"/>
        </w:trPr>
        <w:tc>
          <w:tcPr>
            <w:tcW w:w="503" w:type="dxa"/>
            <w:vAlign w:val="center"/>
          </w:tcPr>
          <w:p w14:paraId="2E124955" w14:textId="77777777" w:rsidR="00551349" w:rsidRPr="00472CFF" w:rsidRDefault="00551349" w:rsidP="00FF7F80">
            <w:pPr>
              <w:pStyle w:val="a5"/>
              <w:numPr>
                <w:ilvl w:val="0"/>
                <w:numId w:val="21"/>
              </w:numPr>
              <w:spacing w:after="0" w:line="240" w:lineRule="auto"/>
              <w:ind w:left="0" w:firstLine="0"/>
              <w:jc w:val="center"/>
              <w:rPr>
                <w:rFonts w:ascii="Times New Roman" w:hAnsi="Times New Roman" w:cs="Times New Roman"/>
                <w:sz w:val="20"/>
                <w:szCs w:val="20"/>
              </w:rPr>
            </w:pPr>
          </w:p>
        </w:tc>
        <w:tc>
          <w:tcPr>
            <w:tcW w:w="3461" w:type="dxa"/>
            <w:vAlign w:val="center"/>
          </w:tcPr>
          <w:p w14:paraId="0E9405D8" w14:textId="77777777" w:rsidR="00551349" w:rsidRPr="00785F42" w:rsidRDefault="00551349" w:rsidP="00FF7F80">
            <w:pPr>
              <w:widowControl w:val="0"/>
              <w:autoSpaceDE w:val="0"/>
              <w:autoSpaceDN w:val="0"/>
              <w:adjustRightInd w:val="0"/>
              <w:spacing w:after="0" w:line="240" w:lineRule="auto"/>
              <w:rPr>
                <w:rFonts w:ascii="Times New Roman" w:hAnsi="Times New Roman" w:cs="Times New Roman"/>
                <w:sz w:val="21"/>
                <w:szCs w:val="21"/>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1447" w:type="dxa"/>
            <w:vAlign w:val="center"/>
          </w:tcPr>
          <w:p w14:paraId="5FB0D947" w14:textId="77777777" w:rsidR="00551349" w:rsidRPr="00F224C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820" w:type="dxa"/>
            <w:vAlign w:val="center"/>
          </w:tcPr>
          <w:p w14:paraId="1E8C6045" w14:textId="77777777" w:rsidR="00551349" w:rsidRPr="00F224C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608</w:t>
            </w:r>
          </w:p>
        </w:tc>
        <w:tc>
          <w:tcPr>
            <w:tcW w:w="1384" w:type="dxa"/>
            <w:shd w:val="clear" w:color="auto" w:fill="D9E2F3" w:themeFill="accent1" w:themeFillTint="33"/>
            <w:vAlign w:val="center"/>
          </w:tcPr>
          <w:p w14:paraId="0A560AFD" w14:textId="77777777" w:rsidR="00551349" w:rsidRPr="00F224C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1235" w:type="dxa"/>
            <w:shd w:val="clear" w:color="auto" w:fill="B4C6E7" w:themeFill="accent1" w:themeFillTint="66"/>
            <w:vAlign w:val="center"/>
          </w:tcPr>
          <w:p w14:paraId="21F0502C" w14:textId="77777777" w:rsidR="00551349" w:rsidRPr="00F224C1" w:rsidRDefault="00551349" w:rsidP="00FF7F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11BC101E" w14:textId="77777777" w:rsidR="00551349" w:rsidRDefault="00551349" w:rsidP="00551349">
      <w:pPr>
        <w:spacing w:after="0" w:line="360" w:lineRule="auto"/>
        <w:ind w:firstLine="709"/>
        <w:jc w:val="both"/>
        <w:rPr>
          <w:rFonts w:ascii="Times New Roman" w:hAnsi="Times New Roman" w:cs="Times New Roman"/>
          <w:sz w:val="28"/>
          <w:szCs w:val="28"/>
        </w:rPr>
      </w:pPr>
    </w:p>
    <w:p w14:paraId="76C2FDF3"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3195562E" w14:textId="77777777" w:rsidR="00551349" w:rsidRPr="009A02A7" w:rsidRDefault="00551349" w:rsidP="00551349">
      <w:pPr>
        <w:pStyle w:val="1"/>
        <w:numPr>
          <w:ilvl w:val="0"/>
          <w:numId w:val="31"/>
        </w:numPr>
        <w:spacing w:before="0" w:line="360" w:lineRule="auto"/>
        <w:ind w:left="0" w:firstLine="709"/>
        <w:jc w:val="both"/>
        <w:rPr>
          <w:rFonts w:ascii="Times New Roman" w:hAnsi="Times New Roman" w:cs="Times New Roman"/>
          <w:b/>
          <w:bCs/>
          <w:color w:val="auto"/>
          <w:sz w:val="28"/>
          <w:szCs w:val="28"/>
        </w:rPr>
      </w:pPr>
      <w:bookmarkStart w:id="69" w:name="_Toc42955754"/>
      <w:r>
        <w:rPr>
          <w:rFonts w:ascii="Times New Roman" w:eastAsiaTheme="minorHAnsi" w:hAnsi="Times New Roman" w:cs="Times New Roman"/>
          <w:b/>
          <w:color w:val="auto"/>
          <w:sz w:val="28"/>
          <w:szCs w:val="28"/>
        </w:rPr>
        <w:lastRenderedPageBreak/>
        <w:t>Интегральный показатель</w:t>
      </w:r>
      <w:r w:rsidRPr="009A02A7">
        <w:rPr>
          <w:rFonts w:ascii="Times New Roman" w:eastAsiaTheme="minorHAnsi" w:hAnsi="Times New Roman" w:cs="Times New Roman"/>
          <w:b/>
          <w:color w:val="auto"/>
          <w:sz w:val="28"/>
          <w:szCs w:val="28"/>
        </w:rPr>
        <w:t xml:space="preserve"> по критерию оценки качества «</w:t>
      </w:r>
      <w:r>
        <w:rPr>
          <w:rFonts w:ascii="Times New Roman" w:hAnsi="Times New Roman" w:cs="Times New Roman"/>
          <w:b/>
          <w:bCs/>
          <w:color w:val="auto"/>
          <w:sz w:val="28"/>
          <w:szCs w:val="28"/>
        </w:rPr>
        <w:t>У</w:t>
      </w:r>
      <w:r w:rsidRPr="00065A09">
        <w:rPr>
          <w:rFonts w:ascii="Times New Roman" w:hAnsi="Times New Roman" w:cs="Times New Roman"/>
          <w:b/>
          <w:bCs/>
          <w:color w:val="auto"/>
          <w:sz w:val="28"/>
          <w:szCs w:val="28"/>
        </w:rPr>
        <w:t>довлетворенность условиями осуществления образовательной деятельности организаций</w:t>
      </w:r>
      <w:r w:rsidRPr="009A02A7">
        <w:rPr>
          <w:rFonts w:ascii="Times New Roman" w:eastAsiaTheme="minorHAnsi" w:hAnsi="Times New Roman" w:cs="Times New Roman"/>
          <w:b/>
          <w:color w:val="auto"/>
          <w:sz w:val="28"/>
          <w:szCs w:val="28"/>
        </w:rPr>
        <w:t>»</w:t>
      </w:r>
      <w:bookmarkEnd w:id="69"/>
    </w:p>
    <w:p w14:paraId="4917E2C6" w14:textId="77777777" w:rsidR="00551349" w:rsidRDefault="00551349" w:rsidP="00551349">
      <w:pPr>
        <w:spacing w:after="0" w:line="360" w:lineRule="auto"/>
        <w:ind w:firstLine="709"/>
        <w:jc w:val="both"/>
        <w:rPr>
          <w:rFonts w:ascii="Times New Roman" w:hAnsi="Times New Roman" w:cs="Times New Roman"/>
          <w:sz w:val="28"/>
          <w:szCs w:val="28"/>
        </w:rPr>
      </w:pPr>
    </w:p>
    <w:p w14:paraId="3463AB62" w14:textId="77777777" w:rsidR="00551349" w:rsidRDefault="00551349" w:rsidP="00551349">
      <w:pPr>
        <w:spacing w:after="0" w:line="360" w:lineRule="auto"/>
        <w:jc w:val="center"/>
        <w:rPr>
          <w:rFonts w:ascii="Times New Roman" w:hAnsi="Times New Roman" w:cs="Times New Roman"/>
          <w:sz w:val="28"/>
          <w:szCs w:val="28"/>
        </w:rPr>
      </w:pPr>
      <w:r>
        <w:rPr>
          <w:noProof/>
          <w:lang w:eastAsia="ru-RU"/>
        </w:rPr>
        <w:drawing>
          <wp:inline distT="0" distB="0" distL="0" distR="0" wp14:anchorId="69921829" wp14:editId="24B5DAC7">
            <wp:extent cx="4572000" cy="2743200"/>
            <wp:effectExtent l="0" t="0" r="0" b="0"/>
            <wp:docPr id="16" name="Диаграмма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1547F4-0245-40CA-A47B-B4DDC5ED9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EB2A631" w14:textId="77777777" w:rsidR="00551349" w:rsidRDefault="00551349" w:rsidP="00551349">
      <w:pPr>
        <w:spacing w:after="0" w:line="360" w:lineRule="auto"/>
        <w:ind w:firstLine="709"/>
        <w:jc w:val="both"/>
        <w:rPr>
          <w:rFonts w:ascii="Times New Roman" w:hAnsi="Times New Roman" w:cs="Times New Roman"/>
          <w:sz w:val="28"/>
          <w:szCs w:val="28"/>
        </w:rPr>
      </w:pPr>
    </w:p>
    <w:p w14:paraId="569E8C9A" w14:textId="77777777" w:rsidR="00551349" w:rsidRDefault="00551349" w:rsidP="00551349">
      <w:pPr>
        <w:spacing w:after="0" w:line="360" w:lineRule="auto"/>
        <w:ind w:firstLine="709"/>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5</w:t>
      </w:r>
      <w:r w:rsidRPr="00A06F1B">
        <w:rPr>
          <w:rFonts w:ascii="Times New Roman" w:hAnsi="Times New Roman" w:cs="Times New Roman"/>
          <w:sz w:val="28"/>
          <w:szCs w:val="28"/>
        </w:rPr>
        <w:t xml:space="preserve"> – </w:t>
      </w:r>
      <w:r>
        <w:rPr>
          <w:rFonts w:ascii="Times New Roman" w:hAnsi="Times New Roman" w:cs="Times New Roman"/>
          <w:sz w:val="28"/>
          <w:szCs w:val="28"/>
        </w:rPr>
        <w:t>Интегральный показатель</w:t>
      </w:r>
      <w:r w:rsidRPr="00A06F1B">
        <w:rPr>
          <w:rFonts w:ascii="Times New Roman" w:hAnsi="Times New Roman" w:cs="Times New Roman"/>
          <w:sz w:val="28"/>
          <w:szCs w:val="28"/>
        </w:rPr>
        <w:t xml:space="preserve"> по критерию «</w:t>
      </w:r>
      <w:r w:rsidRPr="00886A60">
        <w:rPr>
          <w:rFonts w:ascii="Times New Roman" w:hAnsi="Times New Roman" w:cs="Times New Roman"/>
          <w:sz w:val="28"/>
          <w:szCs w:val="28"/>
        </w:rPr>
        <w:t>Удовлетворенность условиями осуществления образовательной деятельности организаций</w:t>
      </w:r>
      <w:r w:rsidRPr="00A06F1B">
        <w:rPr>
          <w:rFonts w:ascii="Times New Roman" w:hAnsi="Times New Roman" w:cs="Times New Roman"/>
          <w:sz w:val="28"/>
          <w:szCs w:val="28"/>
        </w:rPr>
        <w:t>»</w:t>
      </w:r>
    </w:p>
    <w:p w14:paraId="1B84D1E1" w14:textId="77777777" w:rsidR="00551349" w:rsidRPr="002D1701" w:rsidRDefault="00551349" w:rsidP="00551349">
      <w:pPr>
        <w:spacing w:after="0" w:line="360" w:lineRule="auto"/>
        <w:ind w:firstLine="709"/>
        <w:jc w:val="both"/>
        <w:rPr>
          <w:rFonts w:ascii="Times New Roman" w:hAnsi="Times New Roman" w:cs="Times New Roman"/>
          <w:sz w:val="28"/>
          <w:szCs w:val="28"/>
        </w:rPr>
      </w:pPr>
    </w:p>
    <w:p w14:paraId="517467B9" w14:textId="77777777" w:rsidR="00551349" w:rsidRPr="0058660F" w:rsidRDefault="00551349" w:rsidP="00551349">
      <w:pPr>
        <w:spacing w:after="0" w:line="360" w:lineRule="auto"/>
        <w:ind w:firstLine="709"/>
        <w:jc w:val="both"/>
        <w:rPr>
          <w:rFonts w:ascii="Times New Roman" w:hAnsi="Times New Roman" w:cs="Times New Roman"/>
          <w:sz w:val="28"/>
          <w:szCs w:val="28"/>
        </w:rPr>
      </w:pPr>
      <w:r w:rsidRPr="0058660F">
        <w:rPr>
          <w:rFonts w:ascii="Times New Roman" w:hAnsi="Times New Roman" w:cs="Times New Roman"/>
          <w:sz w:val="28"/>
          <w:szCs w:val="28"/>
        </w:rPr>
        <w:t xml:space="preserve">По пятому критерию «Удовлетворенность условиями осуществления образовательной деятельности организаций» </w:t>
      </w:r>
      <w:r w:rsidRPr="009B42C3">
        <w:rPr>
          <w:rFonts w:ascii="Times New Roman" w:hAnsi="Times New Roman" w:cs="Times New Roman"/>
          <w:sz w:val="28"/>
          <w:szCs w:val="28"/>
        </w:rPr>
        <w:t>МУНИЦИПАЛЬНОЕ БЮДЖЕТНОЕ УЧРЕЖДЕНИЕ ДОПОЛНИТЕЛЬНОГО ОБРАЗОВАНИЯ "ДАНИЛОВСКАЯ ДЕТСКАЯ ШКОЛА ИСКУССТВ"</w:t>
      </w:r>
      <w:r>
        <w:rPr>
          <w:rFonts w:ascii="Times New Roman" w:hAnsi="Times New Roman" w:cs="Times New Roman"/>
          <w:sz w:val="28"/>
          <w:szCs w:val="28"/>
        </w:rPr>
        <w:t xml:space="preserve"> </w:t>
      </w:r>
      <w:r w:rsidRPr="0058660F">
        <w:rPr>
          <w:rFonts w:ascii="Times New Roman" w:hAnsi="Times New Roman" w:cs="Times New Roman"/>
          <w:sz w:val="28"/>
          <w:szCs w:val="28"/>
        </w:rPr>
        <w:t>набрал</w:t>
      </w:r>
      <w:r>
        <w:rPr>
          <w:rFonts w:ascii="Times New Roman" w:hAnsi="Times New Roman" w:cs="Times New Roman"/>
          <w:sz w:val="28"/>
          <w:szCs w:val="28"/>
        </w:rPr>
        <w:t>о</w:t>
      </w:r>
      <w:r w:rsidRPr="0058660F">
        <w:rPr>
          <w:rFonts w:ascii="Times New Roman" w:hAnsi="Times New Roman" w:cs="Times New Roman"/>
          <w:sz w:val="28"/>
          <w:szCs w:val="28"/>
        </w:rPr>
        <w:t xml:space="preserve"> </w:t>
      </w:r>
      <w:r>
        <w:rPr>
          <w:rFonts w:ascii="Times New Roman" w:hAnsi="Times New Roman" w:cs="Times New Roman"/>
          <w:sz w:val="28"/>
          <w:szCs w:val="28"/>
        </w:rPr>
        <w:t>99,95</w:t>
      </w:r>
      <w:r w:rsidRPr="0058660F">
        <w:rPr>
          <w:rFonts w:ascii="Times New Roman" w:hAnsi="Times New Roman" w:cs="Times New Roman"/>
          <w:sz w:val="28"/>
          <w:szCs w:val="28"/>
        </w:rPr>
        <w:t xml:space="preserve"> балл</w:t>
      </w:r>
      <w:r>
        <w:rPr>
          <w:rFonts w:ascii="Times New Roman" w:hAnsi="Times New Roman" w:cs="Times New Roman"/>
          <w:sz w:val="28"/>
          <w:szCs w:val="28"/>
        </w:rPr>
        <w:t>а (Рис.5)</w:t>
      </w:r>
      <w:r w:rsidRPr="0058660F">
        <w:rPr>
          <w:rFonts w:ascii="Times New Roman" w:hAnsi="Times New Roman" w:cs="Times New Roman"/>
          <w:sz w:val="28"/>
          <w:szCs w:val="28"/>
        </w:rPr>
        <w:t>.</w:t>
      </w:r>
    </w:p>
    <w:p w14:paraId="79BC0CE1" w14:textId="77777777" w:rsidR="00551349" w:rsidRDefault="00551349" w:rsidP="00551349">
      <w:pPr>
        <w:rPr>
          <w:rFonts w:ascii="Times New Roman" w:hAnsi="Times New Roman" w:cs="Times New Roman"/>
          <w:sz w:val="28"/>
          <w:szCs w:val="28"/>
        </w:rPr>
      </w:pPr>
    </w:p>
    <w:p w14:paraId="3E470A6D" w14:textId="77777777" w:rsidR="00551349" w:rsidRPr="00A314D2" w:rsidRDefault="00551349" w:rsidP="00551349">
      <w:pPr>
        <w:pStyle w:val="1"/>
        <w:numPr>
          <w:ilvl w:val="0"/>
          <w:numId w:val="31"/>
        </w:numPr>
        <w:spacing w:before="0" w:line="360" w:lineRule="auto"/>
        <w:ind w:left="0" w:firstLine="709"/>
        <w:jc w:val="both"/>
        <w:rPr>
          <w:rFonts w:ascii="Times New Roman" w:hAnsi="Times New Roman" w:cs="Times New Roman"/>
          <w:b/>
          <w:bCs/>
          <w:color w:val="auto"/>
          <w:sz w:val="28"/>
          <w:szCs w:val="28"/>
        </w:rPr>
      </w:pPr>
      <w:bookmarkStart w:id="70" w:name="_Toc42955755"/>
      <w:r w:rsidRPr="00A314D2">
        <w:rPr>
          <w:rFonts w:ascii="Times New Roman" w:hAnsi="Times New Roman" w:cs="Times New Roman"/>
          <w:b/>
          <w:color w:val="auto"/>
          <w:sz w:val="28"/>
          <w:szCs w:val="28"/>
        </w:rPr>
        <w:t xml:space="preserve">Выводы и рекомендации по оценке </w:t>
      </w:r>
      <w:r w:rsidRPr="00A314D2">
        <w:rPr>
          <w:rFonts w:ascii="Times New Roman" w:hAnsi="Times New Roman" w:cs="Times New Roman"/>
          <w:b/>
          <w:bCs/>
          <w:color w:val="auto"/>
          <w:sz w:val="28"/>
          <w:szCs w:val="28"/>
        </w:rPr>
        <w:t>удовлетворенности условиями осуществления образовательной деятельности организаций</w:t>
      </w:r>
      <w:bookmarkEnd w:id="70"/>
    </w:p>
    <w:p w14:paraId="4667C6A6" w14:textId="77777777" w:rsidR="00551349" w:rsidRPr="00A314D2" w:rsidRDefault="00551349" w:rsidP="00551349">
      <w:pPr>
        <w:spacing w:after="0" w:line="360" w:lineRule="auto"/>
        <w:ind w:firstLine="709"/>
        <w:jc w:val="both"/>
        <w:rPr>
          <w:rFonts w:ascii="Times New Roman" w:hAnsi="Times New Roman" w:cs="Times New Roman"/>
          <w:sz w:val="28"/>
          <w:szCs w:val="28"/>
        </w:rPr>
      </w:pPr>
    </w:p>
    <w:p w14:paraId="163C99FC" w14:textId="77777777" w:rsidR="00551349" w:rsidRDefault="00551349" w:rsidP="00551349">
      <w:pPr>
        <w:spacing w:after="0" w:line="360" w:lineRule="auto"/>
        <w:ind w:firstLine="709"/>
        <w:jc w:val="both"/>
        <w:rPr>
          <w:rFonts w:ascii="Times New Roman" w:hAnsi="Times New Roman" w:cs="Times New Roman"/>
          <w:sz w:val="28"/>
          <w:szCs w:val="28"/>
        </w:rPr>
      </w:pPr>
      <w:r w:rsidRPr="00A314D2">
        <w:rPr>
          <w:rFonts w:ascii="Times New Roman" w:hAnsi="Times New Roman" w:cs="Times New Roman"/>
          <w:sz w:val="28"/>
          <w:szCs w:val="28"/>
        </w:rPr>
        <w:t xml:space="preserve">Создать условия для увеличения доли </w:t>
      </w:r>
      <w:r>
        <w:rPr>
          <w:rFonts w:ascii="Times New Roman" w:hAnsi="Times New Roman" w:cs="Times New Roman"/>
          <w:sz w:val="28"/>
          <w:szCs w:val="28"/>
        </w:rPr>
        <w:t>у</w:t>
      </w:r>
      <w:r w:rsidRPr="00092453">
        <w:rPr>
          <w:rFonts w:ascii="Times New Roman" w:hAnsi="Times New Roman" w:cs="Times New Roman"/>
          <w:sz w:val="28"/>
          <w:szCs w:val="28"/>
        </w:rPr>
        <w:t>довлетворенност</w:t>
      </w:r>
      <w:r>
        <w:rPr>
          <w:rFonts w:ascii="Times New Roman" w:hAnsi="Times New Roman" w:cs="Times New Roman"/>
          <w:sz w:val="28"/>
          <w:szCs w:val="28"/>
        </w:rPr>
        <w:t>и</w:t>
      </w:r>
      <w:r w:rsidRPr="00092453">
        <w:rPr>
          <w:rFonts w:ascii="Times New Roman" w:hAnsi="Times New Roman" w:cs="Times New Roman"/>
          <w:sz w:val="28"/>
          <w:szCs w:val="28"/>
        </w:rPr>
        <w:t xml:space="preserve"> условиями осуществления образовательной деятельности организаци</w:t>
      </w:r>
      <w:r>
        <w:rPr>
          <w:rFonts w:ascii="Times New Roman" w:hAnsi="Times New Roman" w:cs="Times New Roman"/>
          <w:sz w:val="28"/>
          <w:szCs w:val="28"/>
        </w:rPr>
        <w:t>ями</w:t>
      </w:r>
      <w:r w:rsidRPr="00A314D2">
        <w:rPr>
          <w:rFonts w:ascii="Times New Roman" w:hAnsi="Times New Roman" w:cs="Times New Roman"/>
          <w:sz w:val="28"/>
          <w:szCs w:val="28"/>
        </w:rPr>
        <w:t xml:space="preserve"> до 100% </w:t>
      </w:r>
    </w:p>
    <w:p w14:paraId="2DEC1D8F" w14:textId="77777777" w:rsidR="00551349" w:rsidRDefault="00551349" w:rsidP="00551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636B597" w14:textId="77777777" w:rsidR="00551349" w:rsidRPr="00535A36" w:rsidRDefault="00551349" w:rsidP="00551349">
      <w:pPr>
        <w:pStyle w:val="1"/>
        <w:numPr>
          <w:ilvl w:val="0"/>
          <w:numId w:val="2"/>
        </w:numPr>
        <w:spacing w:before="0" w:line="360" w:lineRule="auto"/>
        <w:ind w:left="0" w:firstLine="709"/>
        <w:jc w:val="both"/>
        <w:rPr>
          <w:rFonts w:ascii="Times New Roman" w:hAnsi="Times New Roman" w:cs="Times New Roman"/>
          <w:b/>
          <w:bCs/>
          <w:color w:val="auto"/>
          <w:sz w:val="28"/>
          <w:szCs w:val="28"/>
        </w:rPr>
      </w:pPr>
      <w:bookmarkStart w:id="71" w:name="_Toc42955756"/>
      <w:r w:rsidRPr="00535A36">
        <w:rPr>
          <w:rFonts w:ascii="Times New Roman" w:hAnsi="Times New Roman" w:cs="Times New Roman"/>
          <w:b/>
          <w:bCs/>
          <w:color w:val="auto"/>
          <w:sz w:val="28"/>
          <w:szCs w:val="28"/>
        </w:rPr>
        <w:lastRenderedPageBreak/>
        <w:t xml:space="preserve">Значение и анализ исследуемых </w:t>
      </w:r>
      <w:proofErr w:type="gramStart"/>
      <w:r w:rsidRPr="00535A36">
        <w:rPr>
          <w:rFonts w:ascii="Times New Roman" w:hAnsi="Times New Roman" w:cs="Times New Roman"/>
          <w:b/>
          <w:bCs/>
          <w:color w:val="auto"/>
          <w:sz w:val="28"/>
          <w:szCs w:val="28"/>
        </w:rPr>
        <w:t>критериев независимой оценки качества условий оказания услуг</w:t>
      </w:r>
      <w:proofErr w:type="gramEnd"/>
      <w:r w:rsidRPr="00535A36">
        <w:rPr>
          <w:rFonts w:ascii="Times New Roman" w:hAnsi="Times New Roman" w:cs="Times New Roman"/>
          <w:b/>
          <w:bCs/>
          <w:color w:val="auto"/>
          <w:sz w:val="28"/>
          <w:szCs w:val="28"/>
        </w:rPr>
        <w:t xml:space="preserve"> организациями, осуществляющими образовательную деятельность, расположенными на территории </w:t>
      </w:r>
      <w:r>
        <w:rPr>
          <w:rFonts w:ascii="Times New Roman" w:hAnsi="Times New Roman" w:cs="Times New Roman"/>
          <w:b/>
          <w:bCs/>
          <w:color w:val="auto"/>
          <w:sz w:val="28"/>
          <w:szCs w:val="28"/>
        </w:rPr>
        <w:t>Даниловского района Волгоградской области</w:t>
      </w:r>
      <w:bookmarkEnd w:id="71"/>
    </w:p>
    <w:p w14:paraId="0BE13601" w14:textId="77777777" w:rsidR="00551349" w:rsidRPr="003B4C4B" w:rsidRDefault="00551349" w:rsidP="00551349">
      <w:pPr>
        <w:spacing w:after="0" w:line="360" w:lineRule="auto"/>
        <w:ind w:firstLine="709"/>
        <w:jc w:val="both"/>
        <w:rPr>
          <w:rFonts w:ascii="Times New Roman" w:hAnsi="Times New Roman" w:cs="Times New Roman"/>
          <w:sz w:val="28"/>
          <w:szCs w:val="28"/>
        </w:rPr>
      </w:pPr>
      <w:proofErr w:type="gramStart"/>
      <w:r w:rsidRPr="006D6B8D">
        <w:rPr>
          <w:rFonts w:ascii="Times New Roman" w:hAnsi="Times New Roman" w:cs="Times New Roman"/>
          <w:sz w:val="28"/>
          <w:szCs w:val="28"/>
        </w:rPr>
        <w:t xml:space="preserve">Во исполнение указаний Министерства образования и науки Российской Федерации, конкретные данные, собранные в ходе опроса респондентов, изучения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 и изучения материалов сайтов организаций, осуществляющих образовательную деятельность на территории </w:t>
      </w:r>
      <w:r>
        <w:rPr>
          <w:rFonts w:ascii="Times New Roman" w:hAnsi="Times New Roman" w:cs="Times New Roman"/>
          <w:b/>
          <w:color w:val="002060"/>
          <w:sz w:val="28"/>
          <w:szCs w:val="28"/>
        </w:rPr>
        <w:t>Даниловского района Волгоградской области</w:t>
      </w:r>
      <w:r w:rsidRPr="006D6B8D">
        <w:rPr>
          <w:rFonts w:ascii="Times New Roman" w:hAnsi="Times New Roman" w:cs="Times New Roman"/>
          <w:sz w:val="28"/>
          <w:szCs w:val="28"/>
        </w:rPr>
        <w:t>, путем агрегирования сведены в единое целое</w:t>
      </w:r>
      <w:proofErr w:type="gramEnd"/>
      <w:r w:rsidRPr="006D6B8D">
        <w:rPr>
          <w:rFonts w:ascii="Times New Roman" w:hAnsi="Times New Roman" w:cs="Times New Roman"/>
          <w:sz w:val="28"/>
          <w:szCs w:val="28"/>
        </w:rPr>
        <w:t xml:space="preserve">. Рассчитано значение итогового показателя, рекомендованного для независимой оценки качества образовательной деятельности. </w:t>
      </w:r>
    </w:p>
    <w:p w14:paraId="59E1772A" w14:textId="77777777" w:rsidR="00551349" w:rsidRPr="00C971CE" w:rsidRDefault="00551349" w:rsidP="00551349">
      <w:pPr>
        <w:spacing w:after="0" w:line="360" w:lineRule="auto"/>
        <w:ind w:firstLine="709"/>
        <w:jc w:val="both"/>
        <w:rPr>
          <w:rFonts w:ascii="Times New Roman" w:hAnsi="Times New Roman" w:cs="Times New Roman"/>
          <w:sz w:val="28"/>
          <w:szCs w:val="28"/>
        </w:rPr>
      </w:pPr>
      <w:r w:rsidRPr="00C971CE">
        <w:rPr>
          <w:rFonts w:ascii="Times New Roman" w:hAnsi="Times New Roman" w:cs="Times New Roman"/>
          <w:sz w:val="28"/>
          <w:szCs w:val="28"/>
        </w:rPr>
        <w:t xml:space="preserve">МУНИЦИПАЛЬНОЕ БЮДЖЕТНОЕ УЧРЕЖДЕНИЕ ДОПОЛНИТЕЛЬНОГО ОБРАЗОВАНИЯ "ДАНИЛОВСКАЯ ДЕТСКАЯ ШКОЛА ИСКУССТВ" набрало 85,21 балла интегрального </w:t>
      </w:r>
      <w:proofErr w:type="gramStart"/>
      <w:r w:rsidRPr="00C971CE">
        <w:rPr>
          <w:rFonts w:ascii="Times New Roman" w:hAnsi="Times New Roman" w:cs="Times New Roman"/>
          <w:sz w:val="28"/>
          <w:szCs w:val="28"/>
        </w:rPr>
        <w:t>показателя независимой оценки качества условий оказания образовательных услуг</w:t>
      </w:r>
      <w:proofErr w:type="gramEnd"/>
      <w:r w:rsidRPr="00C971CE">
        <w:rPr>
          <w:rFonts w:ascii="Times New Roman" w:hAnsi="Times New Roman" w:cs="Times New Roman"/>
          <w:sz w:val="28"/>
          <w:szCs w:val="28"/>
        </w:rPr>
        <w:t>.</w:t>
      </w:r>
    </w:p>
    <w:p w14:paraId="39A565F1" w14:textId="77777777" w:rsidR="00551349" w:rsidRPr="00C971CE" w:rsidRDefault="00551349" w:rsidP="00551349">
      <w:pPr>
        <w:spacing w:after="0" w:line="360" w:lineRule="auto"/>
        <w:ind w:firstLine="709"/>
        <w:jc w:val="both"/>
        <w:rPr>
          <w:rFonts w:ascii="Times New Roman" w:hAnsi="Times New Roman" w:cs="Times New Roman"/>
          <w:sz w:val="28"/>
          <w:szCs w:val="28"/>
        </w:rPr>
      </w:pPr>
    </w:p>
    <w:p w14:paraId="1944A6AB" w14:textId="77777777" w:rsidR="00551349" w:rsidRPr="00535A36" w:rsidRDefault="00551349" w:rsidP="00551349">
      <w:pPr>
        <w:pStyle w:val="1"/>
        <w:numPr>
          <w:ilvl w:val="0"/>
          <w:numId w:val="32"/>
        </w:numPr>
        <w:spacing w:before="0" w:line="360" w:lineRule="auto"/>
        <w:ind w:left="0" w:firstLine="709"/>
        <w:jc w:val="both"/>
        <w:rPr>
          <w:rFonts w:ascii="Times New Roman" w:eastAsiaTheme="minorHAnsi" w:hAnsi="Times New Roman" w:cs="Times New Roman"/>
          <w:b/>
          <w:color w:val="auto"/>
          <w:sz w:val="28"/>
          <w:szCs w:val="28"/>
        </w:rPr>
      </w:pPr>
      <w:bookmarkStart w:id="72" w:name="_Toc42955757"/>
      <w:r>
        <w:rPr>
          <w:rFonts w:ascii="Times New Roman" w:eastAsiaTheme="minorHAnsi" w:hAnsi="Times New Roman" w:cs="Times New Roman"/>
          <w:b/>
          <w:color w:val="auto"/>
          <w:sz w:val="28"/>
          <w:szCs w:val="28"/>
        </w:rPr>
        <w:t xml:space="preserve">Основные недостатки в условиях </w:t>
      </w:r>
      <w:r w:rsidRPr="00535A36">
        <w:rPr>
          <w:rFonts w:ascii="Times New Roman" w:hAnsi="Times New Roman" w:cs="Times New Roman"/>
          <w:b/>
          <w:bCs/>
          <w:color w:val="auto"/>
          <w:sz w:val="28"/>
          <w:szCs w:val="28"/>
        </w:rPr>
        <w:t>оказания услуг организациями</w:t>
      </w:r>
      <w:r>
        <w:rPr>
          <w:rFonts w:ascii="Times New Roman" w:eastAsiaTheme="minorHAnsi" w:hAnsi="Times New Roman" w:cs="Times New Roman"/>
          <w:b/>
          <w:color w:val="auto"/>
          <w:sz w:val="28"/>
          <w:szCs w:val="28"/>
        </w:rPr>
        <w:t xml:space="preserve">, </w:t>
      </w:r>
      <w:r w:rsidRPr="00535A36">
        <w:rPr>
          <w:rFonts w:ascii="Times New Roman" w:hAnsi="Times New Roman" w:cs="Times New Roman"/>
          <w:b/>
          <w:bCs/>
          <w:color w:val="auto"/>
          <w:sz w:val="28"/>
          <w:szCs w:val="28"/>
        </w:rPr>
        <w:t>осуществляющи</w:t>
      </w:r>
      <w:r>
        <w:rPr>
          <w:rFonts w:ascii="Times New Roman" w:hAnsi="Times New Roman" w:cs="Times New Roman"/>
          <w:b/>
          <w:bCs/>
          <w:color w:val="auto"/>
          <w:sz w:val="28"/>
          <w:szCs w:val="28"/>
        </w:rPr>
        <w:t>ми</w:t>
      </w:r>
      <w:r w:rsidRPr="00535A36">
        <w:rPr>
          <w:rFonts w:ascii="Times New Roman" w:hAnsi="Times New Roman" w:cs="Times New Roman"/>
          <w:b/>
          <w:bCs/>
          <w:color w:val="auto"/>
          <w:sz w:val="28"/>
          <w:szCs w:val="28"/>
        </w:rPr>
        <w:t xml:space="preserve"> образовательную деятельность, расположенны</w:t>
      </w:r>
      <w:r>
        <w:rPr>
          <w:rFonts w:ascii="Times New Roman" w:hAnsi="Times New Roman" w:cs="Times New Roman"/>
          <w:b/>
          <w:bCs/>
          <w:color w:val="auto"/>
          <w:sz w:val="28"/>
          <w:szCs w:val="28"/>
        </w:rPr>
        <w:t>ми</w:t>
      </w:r>
      <w:r w:rsidRPr="00535A36">
        <w:rPr>
          <w:rFonts w:ascii="Times New Roman" w:hAnsi="Times New Roman" w:cs="Times New Roman"/>
          <w:b/>
          <w:bCs/>
          <w:color w:val="auto"/>
          <w:sz w:val="28"/>
          <w:szCs w:val="28"/>
        </w:rPr>
        <w:t xml:space="preserve"> на территории </w:t>
      </w:r>
      <w:r>
        <w:rPr>
          <w:rFonts w:ascii="Times New Roman" w:hAnsi="Times New Roman" w:cs="Times New Roman"/>
          <w:b/>
          <w:bCs/>
          <w:color w:val="auto"/>
          <w:sz w:val="28"/>
          <w:szCs w:val="28"/>
        </w:rPr>
        <w:t>Даниловского района Волгоградской области</w:t>
      </w:r>
      <w:bookmarkEnd w:id="72"/>
    </w:p>
    <w:p w14:paraId="79BAB8F9"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Проведенная независимая оценка качества условий оказания услуг организациями, осуществляющими образовательную деятельность </w:t>
      </w:r>
      <w:r>
        <w:rPr>
          <w:rFonts w:ascii="Times New Roman" w:hAnsi="Times New Roman" w:cs="Times New Roman"/>
          <w:sz w:val="28"/>
          <w:szCs w:val="28"/>
        </w:rPr>
        <w:t>на территории</w:t>
      </w:r>
      <w:r w:rsidRPr="00CD7872">
        <w:rPr>
          <w:rFonts w:ascii="Times New Roman" w:hAnsi="Times New Roman" w:cs="Times New Roman"/>
          <w:sz w:val="28"/>
          <w:szCs w:val="28"/>
        </w:rPr>
        <w:t xml:space="preserve"> </w:t>
      </w:r>
      <w:r>
        <w:rPr>
          <w:rFonts w:ascii="Times New Roman" w:hAnsi="Times New Roman" w:cs="Times New Roman"/>
          <w:b/>
          <w:color w:val="002060"/>
          <w:sz w:val="28"/>
          <w:szCs w:val="28"/>
        </w:rPr>
        <w:t>Даниловского района Волгоградской области</w:t>
      </w:r>
      <w:r w:rsidRPr="00CD7872">
        <w:rPr>
          <w:rFonts w:ascii="Times New Roman" w:hAnsi="Times New Roman" w:cs="Times New Roman"/>
          <w:b/>
          <w:color w:val="002060"/>
          <w:sz w:val="28"/>
          <w:szCs w:val="28"/>
        </w:rPr>
        <w:t>,</w:t>
      </w:r>
      <w:r w:rsidRPr="00CD7872">
        <w:rPr>
          <w:rFonts w:ascii="Times New Roman" w:hAnsi="Times New Roman" w:cs="Times New Roman"/>
          <w:color w:val="002060"/>
          <w:sz w:val="28"/>
          <w:szCs w:val="28"/>
        </w:rPr>
        <w:t xml:space="preserve"> </w:t>
      </w:r>
      <w:r w:rsidRPr="00CD7872">
        <w:rPr>
          <w:rFonts w:ascii="Times New Roman" w:hAnsi="Times New Roman" w:cs="Times New Roman"/>
          <w:sz w:val="28"/>
          <w:szCs w:val="28"/>
        </w:rPr>
        <w:t xml:space="preserve">показала, что среди основных проблем следует отметить следующие: </w:t>
      </w:r>
    </w:p>
    <w:p w14:paraId="0B5713E8"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lastRenderedPageBreak/>
        <w:t xml:space="preserve">1. Оформление информации о деятельности организации, размещенной на официальном сайте организации в сети «Интернет», не в соответствии с порядком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w:t>
      </w:r>
      <w:r>
        <w:rPr>
          <w:rFonts w:ascii="Times New Roman" w:hAnsi="Times New Roman" w:cs="Times New Roman"/>
          <w:sz w:val="28"/>
          <w:szCs w:val="28"/>
        </w:rPr>
        <w:t>статье 29</w:t>
      </w:r>
      <w:r w:rsidRPr="00CD7872">
        <w:rPr>
          <w:rFonts w:ascii="Times New Roman" w:hAnsi="Times New Roman" w:cs="Times New Roman"/>
          <w:sz w:val="28"/>
          <w:szCs w:val="28"/>
        </w:rPr>
        <w:t xml:space="preserve"> Федерального закона от 29.12.2012 № 273-ФЗ «Об образовании в Российской Федерации».</w:t>
      </w:r>
    </w:p>
    <w:p w14:paraId="26A370E4"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2. Недостаточность условий для организации обучения и воспитания обучающихся с ОВЗ и инвалидов.</w:t>
      </w:r>
    </w:p>
    <w:p w14:paraId="672EAAD9" w14:textId="77777777" w:rsidR="00551349"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3. Несвоевременное обновление информации на сайтах образовательных организаций.</w:t>
      </w:r>
    </w:p>
    <w:p w14:paraId="045D46BD" w14:textId="77777777" w:rsidR="00551349" w:rsidRPr="00CD7872" w:rsidRDefault="00551349" w:rsidP="00551349">
      <w:pPr>
        <w:spacing w:after="0" w:line="360" w:lineRule="auto"/>
        <w:ind w:firstLine="709"/>
        <w:jc w:val="both"/>
        <w:rPr>
          <w:rFonts w:ascii="Times New Roman" w:hAnsi="Times New Roman" w:cs="Times New Roman"/>
          <w:sz w:val="28"/>
          <w:szCs w:val="28"/>
        </w:rPr>
      </w:pPr>
    </w:p>
    <w:p w14:paraId="096F7676" w14:textId="77777777" w:rsidR="00551349" w:rsidRPr="00535A36" w:rsidRDefault="00551349" w:rsidP="00551349">
      <w:pPr>
        <w:pStyle w:val="1"/>
        <w:numPr>
          <w:ilvl w:val="0"/>
          <w:numId w:val="32"/>
        </w:numPr>
        <w:spacing w:before="0" w:line="360" w:lineRule="auto"/>
        <w:ind w:left="0" w:firstLine="709"/>
        <w:jc w:val="both"/>
        <w:rPr>
          <w:rFonts w:ascii="Times New Roman" w:eastAsiaTheme="minorHAnsi" w:hAnsi="Times New Roman" w:cs="Times New Roman"/>
          <w:b/>
          <w:color w:val="auto"/>
          <w:sz w:val="28"/>
          <w:szCs w:val="28"/>
        </w:rPr>
      </w:pPr>
      <w:bookmarkStart w:id="73" w:name="_Toc42955758"/>
      <w:r>
        <w:rPr>
          <w:rFonts w:ascii="Times New Roman" w:eastAsiaTheme="minorHAnsi" w:hAnsi="Times New Roman" w:cs="Times New Roman"/>
          <w:b/>
          <w:color w:val="auto"/>
          <w:sz w:val="28"/>
          <w:szCs w:val="28"/>
        </w:rPr>
        <w:t xml:space="preserve">Выводы и рекомендации по улучшению качества </w:t>
      </w:r>
      <w:r w:rsidRPr="00535A36">
        <w:rPr>
          <w:rFonts w:ascii="Times New Roman" w:hAnsi="Times New Roman" w:cs="Times New Roman"/>
          <w:b/>
          <w:bCs/>
          <w:color w:val="auto"/>
          <w:sz w:val="28"/>
          <w:szCs w:val="28"/>
        </w:rPr>
        <w:t>условий оказания услуг организациями, осуществляющими образовательную деятельность</w:t>
      </w:r>
      <w:bookmarkEnd w:id="73"/>
    </w:p>
    <w:p w14:paraId="14205061"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совершенствование работы сайтов образовательных организаций;</w:t>
      </w:r>
    </w:p>
    <w:p w14:paraId="36B865F7"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повышение комфортности условий, в которых осуществляется образовательная деятельность, и соответственно, создание положительного имиджа образовательных организаций;</w:t>
      </w:r>
    </w:p>
    <w:p w14:paraId="5B2C8E91"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 повышение комфортности условий обучения и воспитания обучающихся с ОВЗ и инвалидов; </w:t>
      </w:r>
    </w:p>
    <w:p w14:paraId="576648B6" w14:textId="77777777" w:rsidR="00551349" w:rsidRPr="00CD7872"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 </w:t>
      </w:r>
    </w:p>
    <w:p w14:paraId="0A004783" w14:textId="77777777" w:rsidR="00551349" w:rsidRDefault="00551349" w:rsidP="00551349">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Образовательным организациям следует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p>
    <w:p w14:paraId="47C41474" w14:textId="77777777" w:rsidR="00551349" w:rsidRDefault="00551349" w:rsidP="00551349">
      <w:pPr>
        <w:rPr>
          <w:rFonts w:ascii="Times New Roman" w:hAnsi="Times New Roman" w:cs="Times New Roman"/>
          <w:sz w:val="28"/>
          <w:szCs w:val="28"/>
        </w:rPr>
      </w:pPr>
      <w:r>
        <w:rPr>
          <w:rFonts w:ascii="Times New Roman" w:hAnsi="Times New Roman" w:cs="Times New Roman"/>
          <w:sz w:val="28"/>
          <w:szCs w:val="28"/>
        </w:rPr>
        <w:br w:type="page"/>
      </w:r>
    </w:p>
    <w:p w14:paraId="485171E5" w14:textId="77777777" w:rsidR="00551349" w:rsidRDefault="00551349" w:rsidP="00551349">
      <w:pPr>
        <w:pStyle w:val="1"/>
        <w:numPr>
          <w:ilvl w:val="0"/>
          <w:numId w:val="32"/>
        </w:numPr>
        <w:spacing w:before="0" w:line="360" w:lineRule="auto"/>
        <w:ind w:left="0" w:firstLine="709"/>
        <w:jc w:val="both"/>
        <w:rPr>
          <w:rFonts w:ascii="Times New Roman" w:hAnsi="Times New Roman" w:cs="Times New Roman"/>
          <w:b/>
          <w:bCs/>
          <w:color w:val="auto"/>
          <w:sz w:val="28"/>
          <w:szCs w:val="28"/>
        </w:rPr>
      </w:pPr>
      <w:bookmarkStart w:id="74" w:name="_Toc42955759"/>
      <w:r>
        <w:rPr>
          <w:rFonts w:ascii="Times New Roman" w:eastAsiaTheme="minorHAnsi" w:hAnsi="Times New Roman" w:cs="Times New Roman"/>
          <w:b/>
          <w:color w:val="auto"/>
          <w:sz w:val="28"/>
          <w:szCs w:val="28"/>
        </w:rPr>
        <w:lastRenderedPageBreak/>
        <w:t xml:space="preserve">Предложения и пожелания по улучшению качества </w:t>
      </w:r>
      <w:r w:rsidRPr="00535A36">
        <w:rPr>
          <w:rFonts w:ascii="Times New Roman" w:hAnsi="Times New Roman" w:cs="Times New Roman"/>
          <w:b/>
          <w:bCs/>
          <w:color w:val="auto"/>
          <w:sz w:val="28"/>
          <w:szCs w:val="28"/>
        </w:rPr>
        <w:t>условий оказания услуг организациями, осуществляющими образовательную деятельность</w:t>
      </w:r>
      <w:r>
        <w:rPr>
          <w:rFonts w:ascii="Times New Roman" w:hAnsi="Times New Roman" w:cs="Times New Roman"/>
          <w:b/>
          <w:bCs/>
          <w:color w:val="auto"/>
          <w:sz w:val="28"/>
          <w:szCs w:val="28"/>
        </w:rPr>
        <w:t xml:space="preserve">, </w:t>
      </w:r>
      <w:r w:rsidRPr="00535A36">
        <w:rPr>
          <w:rFonts w:ascii="Times New Roman" w:hAnsi="Times New Roman" w:cs="Times New Roman"/>
          <w:b/>
          <w:bCs/>
          <w:color w:val="auto"/>
          <w:sz w:val="28"/>
          <w:szCs w:val="28"/>
        </w:rPr>
        <w:t xml:space="preserve">расположенными на территории </w:t>
      </w:r>
      <w:r>
        <w:rPr>
          <w:rFonts w:ascii="Times New Roman" w:hAnsi="Times New Roman" w:cs="Times New Roman"/>
          <w:b/>
          <w:bCs/>
          <w:color w:val="auto"/>
          <w:sz w:val="28"/>
          <w:szCs w:val="28"/>
        </w:rPr>
        <w:t>Даниловского района Волгоградской области</w:t>
      </w:r>
      <w:bookmarkEnd w:id="74"/>
    </w:p>
    <w:p w14:paraId="778B2A2A" w14:textId="77777777" w:rsidR="00551349" w:rsidRDefault="00551349" w:rsidP="00551349"/>
    <w:tbl>
      <w:tblPr>
        <w:tblW w:w="9634" w:type="dxa"/>
        <w:tblLook w:val="04A0" w:firstRow="1" w:lastRow="0" w:firstColumn="1" w:lastColumn="0" w:noHBand="0" w:noVBand="1"/>
      </w:tblPr>
      <w:tblGrid>
        <w:gridCol w:w="9634"/>
      </w:tblGrid>
      <w:tr w:rsidR="00551349" w:rsidRPr="000319F8" w14:paraId="3F96ED75" w14:textId="77777777" w:rsidTr="00FF7F80">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hideMark/>
          </w:tcPr>
          <w:p w14:paraId="30DD9481" w14:textId="77777777" w:rsidR="00551349" w:rsidRPr="000319F8" w:rsidRDefault="00551349" w:rsidP="00FF7F80">
            <w:pPr>
              <w:spacing w:after="0" w:line="240" w:lineRule="auto"/>
              <w:rPr>
                <w:rFonts w:ascii="Times New Roman" w:eastAsia="Times New Roman" w:hAnsi="Times New Roman" w:cs="Times New Roman"/>
                <w:color w:val="000000"/>
                <w:sz w:val="24"/>
                <w:szCs w:val="24"/>
                <w:lang w:eastAsia="ru-RU"/>
              </w:rPr>
            </w:pPr>
            <w:r w:rsidRPr="000319F8">
              <w:rPr>
                <w:rFonts w:ascii="Times New Roman" w:eastAsia="Times New Roman" w:hAnsi="Times New Roman" w:cs="Times New Roman"/>
                <w:color w:val="000000"/>
                <w:sz w:val="24"/>
                <w:szCs w:val="24"/>
                <w:lang w:eastAsia="ru-RU"/>
              </w:rPr>
              <w:t>Кассу иметь непосредственно в школе, что бы безвозмездная плата была без банка, и напрямую. Здорово было бы иметь дополнительного преподавателя скрипки, флейты.</w:t>
            </w:r>
          </w:p>
        </w:tc>
      </w:tr>
      <w:tr w:rsidR="00551349" w:rsidRPr="000319F8" w14:paraId="25930BDC" w14:textId="77777777" w:rsidTr="00FF7F80">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hideMark/>
          </w:tcPr>
          <w:p w14:paraId="1C207E1E" w14:textId="77777777" w:rsidR="00551349" w:rsidRPr="000319F8" w:rsidRDefault="00551349" w:rsidP="00FF7F80">
            <w:pPr>
              <w:spacing w:after="0" w:line="240" w:lineRule="auto"/>
              <w:rPr>
                <w:rFonts w:ascii="Times New Roman" w:eastAsia="Times New Roman" w:hAnsi="Times New Roman" w:cs="Times New Roman"/>
                <w:color w:val="000000"/>
                <w:sz w:val="24"/>
                <w:szCs w:val="24"/>
                <w:lang w:eastAsia="ru-RU"/>
              </w:rPr>
            </w:pPr>
            <w:r w:rsidRPr="000319F8">
              <w:rPr>
                <w:rFonts w:ascii="Times New Roman" w:eastAsia="Times New Roman" w:hAnsi="Times New Roman" w:cs="Times New Roman"/>
                <w:color w:val="000000"/>
                <w:sz w:val="24"/>
                <w:szCs w:val="24"/>
                <w:lang w:eastAsia="ru-RU"/>
              </w:rPr>
              <w:t>Лучшее финансирование музыкальной школы, ремонт</w:t>
            </w:r>
          </w:p>
        </w:tc>
      </w:tr>
      <w:tr w:rsidR="00551349" w:rsidRPr="000319F8" w14:paraId="06BBFBD3" w14:textId="77777777" w:rsidTr="00FF7F80">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hideMark/>
          </w:tcPr>
          <w:p w14:paraId="153AAAED" w14:textId="77777777" w:rsidR="00551349" w:rsidRPr="000319F8" w:rsidRDefault="00551349" w:rsidP="00FF7F80">
            <w:pPr>
              <w:spacing w:after="0" w:line="240" w:lineRule="auto"/>
              <w:rPr>
                <w:rFonts w:ascii="Times New Roman" w:eastAsia="Times New Roman" w:hAnsi="Times New Roman" w:cs="Times New Roman"/>
                <w:color w:val="000000"/>
                <w:sz w:val="24"/>
                <w:szCs w:val="24"/>
                <w:lang w:eastAsia="ru-RU"/>
              </w:rPr>
            </w:pPr>
            <w:r w:rsidRPr="000319F8">
              <w:rPr>
                <w:rFonts w:ascii="Times New Roman" w:eastAsia="Times New Roman" w:hAnsi="Times New Roman" w:cs="Times New Roman"/>
                <w:color w:val="000000"/>
                <w:sz w:val="24"/>
                <w:szCs w:val="24"/>
                <w:lang w:eastAsia="ru-RU"/>
              </w:rPr>
              <w:t xml:space="preserve">Увеличить финансирование материальной базы. Повысить заработную плату преподавателей и </w:t>
            </w:r>
            <w:proofErr w:type="spellStart"/>
            <w:r w:rsidRPr="000319F8">
              <w:rPr>
                <w:rFonts w:ascii="Times New Roman" w:eastAsia="Times New Roman" w:hAnsi="Times New Roman" w:cs="Times New Roman"/>
                <w:color w:val="000000"/>
                <w:sz w:val="24"/>
                <w:szCs w:val="24"/>
                <w:lang w:eastAsia="ru-RU"/>
              </w:rPr>
              <w:t>обслуж</w:t>
            </w:r>
            <w:proofErr w:type="spellEnd"/>
            <w:r w:rsidRPr="000319F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персонала.</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 xml:space="preserve">Соблюдать температурный режим в отопительный период. </w:t>
            </w:r>
          </w:p>
        </w:tc>
      </w:tr>
      <w:tr w:rsidR="00551349" w:rsidRPr="000319F8" w14:paraId="669A7102" w14:textId="77777777" w:rsidTr="00FF7F80">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hideMark/>
          </w:tcPr>
          <w:p w14:paraId="74B88A31" w14:textId="77777777" w:rsidR="00551349" w:rsidRPr="000319F8" w:rsidRDefault="00551349" w:rsidP="00FF7F80">
            <w:pPr>
              <w:spacing w:after="0" w:line="240" w:lineRule="auto"/>
              <w:rPr>
                <w:rFonts w:ascii="Times New Roman" w:eastAsia="Times New Roman" w:hAnsi="Times New Roman" w:cs="Times New Roman"/>
                <w:color w:val="000000"/>
                <w:sz w:val="24"/>
                <w:szCs w:val="24"/>
                <w:lang w:eastAsia="ru-RU"/>
              </w:rPr>
            </w:pPr>
            <w:r w:rsidRPr="000319F8">
              <w:rPr>
                <w:rFonts w:ascii="Times New Roman" w:eastAsia="Times New Roman" w:hAnsi="Times New Roman" w:cs="Times New Roman"/>
                <w:color w:val="000000"/>
                <w:sz w:val="24"/>
                <w:szCs w:val="24"/>
                <w:lang w:eastAsia="ru-RU"/>
              </w:rPr>
              <w:t>Новую мебель во все кабинеты</w:t>
            </w:r>
          </w:p>
        </w:tc>
      </w:tr>
      <w:tr w:rsidR="00551349" w:rsidRPr="000319F8" w14:paraId="4BF151A6" w14:textId="77777777" w:rsidTr="00FF7F80">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hideMark/>
          </w:tcPr>
          <w:p w14:paraId="4DEE59A1" w14:textId="77777777" w:rsidR="00551349" w:rsidRPr="000319F8" w:rsidRDefault="00551349" w:rsidP="00FF7F80">
            <w:pPr>
              <w:spacing w:after="0" w:line="240" w:lineRule="auto"/>
              <w:rPr>
                <w:rFonts w:ascii="Times New Roman" w:eastAsia="Times New Roman" w:hAnsi="Times New Roman" w:cs="Times New Roman"/>
                <w:color w:val="000000"/>
                <w:sz w:val="24"/>
                <w:szCs w:val="24"/>
                <w:lang w:eastAsia="ru-RU"/>
              </w:rPr>
            </w:pPr>
            <w:r w:rsidRPr="000319F8">
              <w:rPr>
                <w:rFonts w:ascii="Times New Roman" w:eastAsia="Times New Roman" w:hAnsi="Times New Roman" w:cs="Times New Roman"/>
                <w:color w:val="000000"/>
                <w:sz w:val="24"/>
                <w:szCs w:val="24"/>
                <w:lang w:eastAsia="ru-RU"/>
              </w:rPr>
              <w:t xml:space="preserve">Очень </w:t>
            </w:r>
            <w:proofErr w:type="gramStart"/>
            <w:r w:rsidRPr="000319F8">
              <w:rPr>
                <w:rFonts w:ascii="Times New Roman" w:eastAsia="Times New Roman" w:hAnsi="Times New Roman" w:cs="Times New Roman"/>
                <w:color w:val="000000"/>
                <w:sz w:val="24"/>
                <w:szCs w:val="24"/>
                <w:lang w:eastAsia="ru-RU"/>
              </w:rPr>
              <w:t>благодарны</w:t>
            </w:r>
            <w:proofErr w:type="gramEnd"/>
            <w:r w:rsidRPr="000319F8">
              <w:rPr>
                <w:rFonts w:ascii="Times New Roman" w:eastAsia="Times New Roman" w:hAnsi="Times New Roman" w:cs="Times New Roman"/>
                <w:color w:val="000000"/>
                <w:sz w:val="24"/>
                <w:szCs w:val="24"/>
                <w:lang w:eastAsia="ru-RU"/>
              </w:rPr>
              <w:t xml:space="preserve"> Андрею Николаевичу и всем учителям,</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 xml:space="preserve">библиотекарю и тёте Свете администратору - </w:t>
            </w:r>
            <w:r>
              <w:rPr>
                <w:rFonts w:ascii="Times New Roman" w:eastAsia="Times New Roman" w:hAnsi="Times New Roman" w:cs="Times New Roman"/>
                <w:color w:val="000000"/>
                <w:sz w:val="24"/>
                <w:szCs w:val="24"/>
                <w:lang w:eastAsia="ru-RU"/>
              </w:rPr>
              <w:t>к</w:t>
            </w:r>
            <w:r w:rsidRPr="000319F8">
              <w:rPr>
                <w:rFonts w:ascii="Times New Roman" w:eastAsia="Times New Roman" w:hAnsi="Times New Roman" w:cs="Times New Roman"/>
                <w:color w:val="000000"/>
                <w:sz w:val="24"/>
                <w:szCs w:val="24"/>
                <w:lang w:eastAsia="ru-RU"/>
              </w:rPr>
              <w:t>онсьержу за внимательное,</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заботливое,</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грамотное и "заинтересованное" отношение к ученикам. Нам дали инструмент (баян),</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бл</w:t>
            </w:r>
            <w:r>
              <w:rPr>
                <w:rFonts w:ascii="Times New Roman" w:eastAsia="Times New Roman" w:hAnsi="Times New Roman" w:cs="Times New Roman"/>
                <w:color w:val="000000"/>
                <w:sz w:val="24"/>
                <w:szCs w:val="24"/>
                <w:lang w:eastAsia="ru-RU"/>
              </w:rPr>
              <w:t>а</w:t>
            </w:r>
            <w:r w:rsidRPr="000319F8">
              <w:rPr>
                <w:rFonts w:ascii="Times New Roman" w:eastAsia="Times New Roman" w:hAnsi="Times New Roman" w:cs="Times New Roman"/>
                <w:color w:val="000000"/>
                <w:sz w:val="24"/>
                <w:szCs w:val="24"/>
                <w:lang w:eastAsia="ru-RU"/>
              </w:rPr>
              <w:t>годарны. А хочется,</w:t>
            </w:r>
            <w:r>
              <w:rPr>
                <w:rFonts w:ascii="Times New Roman" w:eastAsia="Times New Roman" w:hAnsi="Times New Roman" w:cs="Times New Roman"/>
                <w:color w:val="000000"/>
                <w:sz w:val="24"/>
                <w:szCs w:val="24"/>
                <w:lang w:eastAsia="ru-RU"/>
              </w:rPr>
              <w:t xml:space="preserve"> </w:t>
            </w:r>
            <w:r w:rsidRPr="000319F8">
              <w:rPr>
                <w:rFonts w:ascii="Times New Roman" w:eastAsia="Times New Roman" w:hAnsi="Times New Roman" w:cs="Times New Roman"/>
                <w:color w:val="000000"/>
                <w:sz w:val="24"/>
                <w:szCs w:val="24"/>
                <w:lang w:eastAsia="ru-RU"/>
              </w:rPr>
              <w:t>чтобы инструментов в школе было больше и хватало детям всем.</w:t>
            </w:r>
          </w:p>
        </w:tc>
      </w:tr>
      <w:tr w:rsidR="00551349" w:rsidRPr="000319F8" w14:paraId="4C0FAC70" w14:textId="77777777" w:rsidTr="00FF7F80">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hideMark/>
          </w:tcPr>
          <w:p w14:paraId="03D6372F" w14:textId="77777777" w:rsidR="00551349" w:rsidRPr="000319F8" w:rsidRDefault="00551349" w:rsidP="00FF7F80">
            <w:pPr>
              <w:spacing w:after="0" w:line="240" w:lineRule="auto"/>
              <w:rPr>
                <w:rFonts w:ascii="Times New Roman" w:eastAsia="Times New Roman" w:hAnsi="Times New Roman" w:cs="Times New Roman"/>
                <w:color w:val="000000"/>
                <w:sz w:val="24"/>
                <w:szCs w:val="24"/>
                <w:lang w:eastAsia="ru-RU"/>
              </w:rPr>
            </w:pPr>
            <w:r w:rsidRPr="000319F8">
              <w:rPr>
                <w:rFonts w:ascii="Times New Roman" w:eastAsia="Times New Roman" w:hAnsi="Times New Roman" w:cs="Times New Roman"/>
                <w:color w:val="000000"/>
                <w:sz w:val="24"/>
                <w:szCs w:val="24"/>
                <w:lang w:eastAsia="ru-RU"/>
              </w:rPr>
              <w:t>Приобретение новых аккордеонов и других музыкальных инструментов</w:t>
            </w:r>
          </w:p>
        </w:tc>
      </w:tr>
    </w:tbl>
    <w:p w14:paraId="10571E88" w14:textId="77777777" w:rsidR="00551349" w:rsidRDefault="00551349" w:rsidP="00551349"/>
    <w:p w14:paraId="793AF2B6" w14:textId="77777777" w:rsidR="00551349" w:rsidRPr="005157E5" w:rsidRDefault="00551349" w:rsidP="00551349"/>
    <w:p w14:paraId="657E2FDE" w14:textId="77777777" w:rsidR="00551349" w:rsidRPr="004358FF" w:rsidRDefault="00551349" w:rsidP="00551349">
      <w:pPr>
        <w:spacing w:after="0" w:line="360" w:lineRule="auto"/>
        <w:ind w:firstLine="709"/>
        <w:jc w:val="both"/>
        <w:rPr>
          <w:rFonts w:ascii="Times New Roman" w:hAnsi="Times New Roman" w:cs="Times New Roman"/>
          <w:sz w:val="28"/>
          <w:szCs w:val="28"/>
        </w:rPr>
        <w:sectPr w:rsidR="00551349" w:rsidRPr="004358FF" w:rsidSect="00602AD4">
          <w:pgSz w:w="11906" w:h="16838" w:code="9"/>
          <w:pgMar w:top="851" w:right="851" w:bottom="851" w:left="1418" w:header="709" w:footer="709" w:gutter="0"/>
          <w:cols w:space="708"/>
          <w:docGrid w:linePitch="360"/>
        </w:sectPr>
      </w:pPr>
    </w:p>
    <w:p w14:paraId="34FF4C50" w14:textId="77777777" w:rsidR="00551349" w:rsidRPr="00C35ADF" w:rsidRDefault="00551349" w:rsidP="00551349">
      <w:pPr>
        <w:pStyle w:val="2"/>
        <w:jc w:val="both"/>
        <w:rPr>
          <w:rFonts w:ascii="Times New Roman" w:hAnsi="Times New Roman" w:cs="Times New Roman"/>
          <w:b/>
          <w:bCs/>
          <w:color w:val="auto"/>
          <w:sz w:val="28"/>
          <w:szCs w:val="28"/>
        </w:rPr>
      </w:pPr>
      <w:bookmarkStart w:id="75" w:name="_Toc42955760"/>
      <w:r w:rsidRPr="00C35ADF">
        <w:rPr>
          <w:rFonts w:ascii="Times New Roman" w:hAnsi="Times New Roman" w:cs="Times New Roman"/>
          <w:b/>
          <w:bCs/>
          <w:color w:val="auto"/>
          <w:sz w:val="28"/>
          <w:szCs w:val="28"/>
        </w:rPr>
        <w:lastRenderedPageBreak/>
        <w:t xml:space="preserve">ПРИЛОЖЕНИЕ </w:t>
      </w:r>
      <w:r>
        <w:rPr>
          <w:rFonts w:ascii="Times New Roman" w:hAnsi="Times New Roman" w:cs="Times New Roman"/>
          <w:b/>
          <w:bCs/>
          <w:color w:val="auto"/>
          <w:sz w:val="28"/>
          <w:szCs w:val="28"/>
        </w:rPr>
        <w:t xml:space="preserve">А. </w:t>
      </w:r>
      <w:r w:rsidRPr="00C35ADF">
        <w:rPr>
          <w:rFonts w:ascii="Times New Roman" w:hAnsi="Times New Roman" w:cs="Times New Roman"/>
          <w:b/>
          <w:bCs/>
          <w:color w:val="auto"/>
          <w:sz w:val="28"/>
          <w:szCs w:val="28"/>
        </w:rPr>
        <w:t>Перечень образовательных организаций,</w:t>
      </w:r>
      <w:r>
        <w:rPr>
          <w:rFonts w:ascii="Times New Roman" w:hAnsi="Times New Roman" w:cs="Times New Roman"/>
          <w:b/>
          <w:bCs/>
          <w:color w:val="auto"/>
          <w:sz w:val="28"/>
          <w:szCs w:val="28"/>
        </w:rPr>
        <w:t xml:space="preserve"> </w:t>
      </w:r>
      <w:r w:rsidRPr="00C35ADF">
        <w:rPr>
          <w:rFonts w:ascii="Times New Roman" w:hAnsi="Times New Roman" w:cs="Times New Roman"/>
          <w:b/>
          <w:bCs/>
          <w:color w:val="auto"/>
          <w:sz w:val="28"/>
          <w:szCs w:val="28"/>
        </w:rPr>
        <w:t>в отношении которых проводиться независимая оценка качества условий оказания услуг в 20</w:t>
      </w:r>
      <w:r>
        <w:rPr>
          <w:rFonts w:ascii="Times New Roman" w:hAnsi="Times New Roman" w:cs="Times New Roman"/>
          <w:b/>
          <w:bCs/>
          <w:color w:val="auto"/>
          <w:sz w:val="28"/>
          <w:szCs w:val="28"/>
        </w:rPr>
        <w:t>20</w:t>
      </w:r>
      <w:r w:rsidRPr="00C35ADF">
        <w:rPr>
          <w:rFonts w:ascii="Times New Roman" w:hAnsi="Times New Roman" w:cs="Times New Roman"/>
          <w:b/>
          <w:bCs/>
          <w:color w:val="auto"/>
          <w:sz w:val="28"/>
          <w:szCs w:val="28"/>
        </w:rPr>
        <w:t xml:space="preserve"> году</w:t>
      </w:r>
      <w:bookmarkEnd w:id="75"/>
    </w:p>
    <w:p w14:paraId="411F6BC9" w14:textId="77777777" w:rsidR="00551349" w:rsidRPr="00B20E3D" w:rsidRDefault="00551349" w:rsidP="00551349">
      <w:pPr>
        <w:spacing w:after="0" w:line="360" w:lineRule="auto"/>
        <w:ind w:firstLine="709"/>
        <w:jc w:val="center"/>
        <w:rPr>
          <w:rFonts w:ascii="Times New Roman" w:hAnsi="Times New Roman" w:cs="Times New Roman"/>
          <w:b/>
          <w:bCs/>
          <w:sz w:val="10"/>
          <w:szCs w:val="1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59"/>
        <w:gridCol w:w="1842"/>
        <w:gridCol w:w="2410"/>
        <w:gridCol w:w="1560"/>
        <w:gridCol w:w="2551"/>
        <w:gridCol w:w="3402"/>
      </w:tblGrid>
      <w:tr w:rsidR="00551349" w:rsidRPr="00560219" w14:paraId="36C95207" w14:textId="77777777" w:rsidTr="00FF7F80">
        <w:trPr>
          <w:trHeight w:val="636"/>
          <w:tblHeader/>
        </w:trPr>
        <w:tc>
          <w:tcPr>
            <w:tcW w:w="564" w:type="dxa"/>
            <w:shd w:val="clear" w:color="auto" w:fill="D9E2F3" w:themeFill="accent1" w:themeFillTint="33"/>
            <w:vAlign w:val="center"/>
          </w:tcPr>
          <w:p w14:paraId="6D76C5E0"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 xml:space="preserve">№ </w:t>
            </w:r>
            <w:proofErr w:type="gramStart"/>
            <w:r w:rsidRPr="00560219">
              <w:rPr>
                <w:rFonts w:ascii="Times New Roman" w:hAnsi="Times New Roman" w:cs="Times New Roman"/>
                <w:b/>
              </w:rPr>
              <w:t>п</w:t>
            </w:r>
            <w:proofErr w:type="gramEnd"/>
            <w:r w:rsidRPr="00560219">
              <w:rPr>
                <w:rFonts w:ascii="Times New Roman" w:hAnsi="Times New Roman" w:cs="Times New Roman"/>
                <w:b/>
              </w:rPr>
              <w:t>/п</w:t>
            </w:r>
          </w:p>
        </w:tc>
        <w:tc>
          <w:tcPr>
            <w:tcW w:w="3259" w:type="dxa"/>
            <w:shd w:val="clear" w:color="auto" w:fill="D9E2F3" w:themeFill="accent1" w:themeFillTint="33"/>
            <w:vAlign w:val="center"/>
          </w:tcPr>
          <w:p w14:paraId="009203A3"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Наименование организации</w:t>
            </w:r>
          </w:p>
        </w:tc>
        <w:tc>
          <w:tcPr>
            <w:tcW w:w="1842" w:type="dxa"/>
            <w:shd w:val="clear" w:color="auto" w:fill="D9E2F3" w:themeFill="accent1" w:themeFillTint="33"/>
            <w:vAlign w:val="center"/>
          </w:tcPr>
          <w:p w14:paraId="7CA22ED8"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ФИО руководителя</w:t>
            </w:r>
          </w:p>
        </w:tc>
        <w:tc>
          <w:tcPr>
            <w:tcW w:w="2410" w:type="dxa"/>
            <w:shd w:val="clear" w:color="auto" w:fill="D9E2F3" w:themeFill="accent1" w:themeFillTint="33"/>
            <w:vAlign w:val="center"/>
          </w:tcPr>
          <w:p w14:paraId="74EC223B"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Юридический адрес организации</w:t>
            </w:r>
          </w:p>
        </w:tc>
        <w:tc>
          <w:tcPr>
            <w:tcW w:w="1560" w:type="dxa"/>
            <w:shd w:val="clear" w:color="auto" w:fill="D9E2F3" w:themeFill="accent1" w:themeFillTint="33"/>
            <w:vAlign w:val="center"/>
          </w:tcPr>
          <w:p w14:paraId="21EA304A"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Контактный телефон</w:t>
            </w:r>
          </w:p>
        </w:tc>
        <w:tc>
          <w:tcPr>
            <w:tcW w:w="2551" w:type="dxa"/>
            <w:shd w:val="clear" w:color="auto" w:fill="D9E2F3" w:themeFill="accent1" w:themeFillTint="33"/>
            <w:vAlign w:val="center"/>
          </w:tcPr>
          <w:p w14:paraId="304B4E4A"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Адрес электронной почты</w:t>
            </w:r>
          </w:p>
        </w:tc>
        <w:tc>
          <w:tcPr>
            <w:tcW w:w="3402" w:type="dxa"/>
            <w:shd w:val="clear" w:color="auto" w:fill="D9E2F3" w:themeFill="accent1" w:themeFillTint="33"/>
            <w:vAlign w:val="center"/>
          </w:tcPr>
          <w:p w14:paraId="54074AB1" w14:textId="77777777" w:rsidR="00551349" w:rsidRPr="00560219" w:rsidRDefault="00551349" w:rsidP="00FF7F80">
            <w:pPr>
              <w:spacing w:after="0" w:line="240" w:lineRule="auto"/>
              <w:jc w:val="center"/>
              <w:rPr>
                <w:rFonts w:ascii="Times New Roman" w:hAnsi="Times New Roman" w:cs="Times New Roman"/>
                <w:b/>
              </w:rPr>
            </w:pPr>
            <w:r w:rsidRPr="00560219">
              <w:rPr>
                <w:rFonts w:ascii="Times New Roman" w:hAnsi="Times New Roman" w:cs="Times New Roman"/>
                <w:b/>
              </w:rPr>
              <w:t>Адрес официального сайта</w:t>
            </w:r>
          </w:p>
        </w:tc>
      </w:tr>
      <w:tr w:rsidR="00551349" w:rsidRPr="00560219" w14:paraId="39E0EA13" w14:textId="77777777" w:rsidTr="00FF7F80">
        <w:trPr>
          <w:trHeight w:val="1553"/>
        </w:trPr>
        <w:tc>
          <w:tcPr>
            <w:tcW w:w="564" w:type="dxa"/>
            <w:vAlign w:val="center"/>
          </w:tcPr>
          <w:p w14:paraId="645C9555" w14:textId="77777777" w:rsidR="00551349" w:rsidRPr="00560219" w:rsidRDefault="00551349" w:rsidP="00FF7F80">
            <w:pPr>
              <w:pStyle w:val="a5"/>
              <w:numPr>
                <w:ilvl w:val="0"/>
                <w:numId w:val="54"/>
              </w:numPr>
              <w:spacing w:after="0" w:line="240" w:lineRule="auto"/>
              <w:ind w:left="0" w:firstLine="0"/>
              <w:rPr>
                <w:rFonts w:ascii="Times New Roman" w:hAnsi="Times New Roman" w:cs="Times New Roman"/>
              </w:rPr>
            </w:pPr>
          </w:p>
        </w:tc>
        <w:tc>
          <w:tcPr>
            <w:tcW w:w="3259" w:type="dxa"/>
            <w:vAlign w:val="center"/>
          </w:tcPr>
          <w:p w14:paraId="4ED9BFF6" w14:textId="77777777" w:rsidR="00551349" w:rsidRPr="007719A1" w:rsidRDefault="00551349" w:rsidP="00FF7F80">
            <w:pPr>
              <w:widowControl w:val="0"/>
              <w:autoSpaceDE w:val="0"/>
              <w:autoSpaceDN w:val="0"/>
              <w:adjustRightInd w:val="0"/>
              <w:spacing w:after="0" w:line="240" w:lineRule="auto"/>
              <w:rPr>
                <w:rFonts w:ascii="Times New Roman" w:hAnsi="Times New Roman" w:cs="Times New Roman"/>
                <w:sz w:val="24"/>
                <w:szCs w:val="24"/>
              </w:rPr>
            </w:pPr>
            <w:r w:rsidRPr="007719A1">
              <w:rPr>
                <w:rFonts w:ascii="Times New Roman" w:eastAsia="Arial" w:hAnsi="Times New Roman" w:cs="Times New Roman"/>
                <w:color w:val="000000"/>
              </w:rPr>
              <w:t>МУНИЦИПАЛЬНОЕ БЮДЖЕТНОЕ УЧРЕЖДЕНИЕ ДОПОЛНИТЕЛЬНОГО ОБРАЗОВАНИЯ "ДАНИЛОВСКАЯ ДЕТСКАЯ ШКОЛА ИСКУССТВ"</w:t>
            </w:r>
          </w:p>
        </w:tc>
        <w:tc>
          <w:tcPr>
            <w:tcW w:w="1842" w:type="dxa"/>
            <w:vAlign w:val="center"/>
          </w:tcPr>
          <w:p w14:paraId="12A6114B" w14:textId="77777777" w:rsidR="00551349" w:rsidRPr="007719A1" w:rsidRDefault="00551349" w:rsidP="00FF7F80">
            <w:pPr>
              <w:widowControl w:val="0"/>
              <w:autoSpaceDE w:val="0"/>
              <w:autoSpaceDN w:val="0"/>
              <w:adjustRightInd w:val="0"/>
              <w:spacing w:after="0" w:line="240" w:lineRule="auto"/>
              <w:rPr>
                <w:rFonts w:ascii="Times New Roman" w:hAnsi="Times New Roman" w:cs="Times New Roman"/>
                <w:sz w:val="24"/>
                <w:szCs w:val="24"/>
              </w:rPr>
            </w:pPr>
            <w:proofErr w:type="spellStart"/>
            <w:r w:rsidRPr="007719A1">
              <w:rPr>
                <w:rFonts w:ascii="Times New Roman" w:eastAsia="Arial" w:hAnsi="Times New Roman" w:cs="Times New Roman"/>
                <w:color w:val="000000"/>
              </w:rPr>
              <w:t>Стрючков</w:t>
            </w:r>
            <w:proofErr w:type="spellEnd"/>
            <w:r w:rsidRPr="007719A1">
              <w:rPr>
                <w:rFonts w:ascii="Times New Roman" w:eastAsia="Arial" w:hAnsi="Times New Roman" w:cs="Times New Roman"/>
                <w:color w:val="000000"/>
              </w:rPr>
              <w:t xml:space="preserve"> Андрей Николаевич</w:t>
            </w:r>
          </w:p>
        </w:tc>
        <w:tc>
          <w:tcPr>
            <w:tcW w:w="2410" w:type="dxa"/>
            <w:vAlign w:val="center"/>
          </w:tcPr>
          <w:p w14:paraId="07F22452" w14:textId="77777777" w:rsidR="00551349" w:rsidRPr="007719A1" w:rsidRDefault="00551349" w:rsidP="00FF7F80">
            <w:pPr>
              <w:widowControl w:val="0"/>
              <w:autoSpaceDE w:val="0"/>
              <w:autoSpaceDN w:val="0"/>
              <w:adjustRightInd w:val="0"/>
              <w:spacing w:after="0" w:line="240" w:lineRule="auto"/>
              <w:rPr>
                <w:rFonts w:ascii="Times New Roman" w:hAnsi="Times New Roman" w:cs="Times New Roman"/>
                <w:sz w:val="24"/>
                <w:szCs w:val="24"/>
              </w:rPr>
            </w:pPr>
            <w:r w:rsidRPr="007719A1">
              <w:rPr>
                <w:rFonts w:ascii="Times New Roman" w:eastAsia="Arial" w:hAnsi="Times New Roman" w:cs="Times New Roman"/>
                <w:color w:val="000000"/>
              </w:rPr>
              <w:t xml:space="preserve">403371, Волгоградская область, </w:t>
            </w:r>
            <w:proofErr w:type="spellStart"/>
            <w:r w:rsidRPr="007719A1">
              <w:rPr>
                <w:rFonts w:ascii="Times New Roman" w:eastAsia="Arial" w:hAnsi="Times New Roman" w:cs="Times New Roman"/>
                <w:color w:val="000000"/>
              </w:rPr>
              <w:t>Даниловский</w:t>
            </w:r>
            <w:proofErr w:type="spellEnd"/>
            <w:r w:rsidRPr="007719A1">
              <w:rPr>
                <w:rFonts w:ascii="Times New Roman" w:eastAsia="Arial" w:hAnsi="Times New Roman" w:cs="Times New Roman"/>
                <w:color w:val="000000"/>
              </w:rPr>
              <w:t xml:space="preserve"> район, рабочий поселок Даниловка, улица </w:t>
            </w:r>
            <w:proofErr w:type="spellStart"/>
            <w:r w:rsidRPr="007719A1">
              <w:rPr>
                <w:rFonts w:ascii="Times New Roman" w:eastAsia="Arial" w:hAnsi="Times New Roman" w:cs="Times New Roman"/>
                <w:color w:val="000000"/>
              </w:rPr>
              <w:t>Федорцова</w:t>
            </w:r>
            <w:proofErr w:type="spellEnd"/>
            <w:r w:rsidRPr="007719A1">
              <w:rPr>
                <w:rFonts w:ascii="Times New Roman" w:eastAsia="Arial" w:hAnsi="Times New Roman" w:cs="Times New Roman"/>
                <w:color w:val="000000"/>
              </w:rPr>
              <w:t>, 26</w:t>
            </w:r>
          </w:p>
        </w:tc>
        <w:tc>
          <w:tcPr>
            <w:tcW w:w="1560" w:type="dxa"/>
            <w:vAlign w:val="center"/>
          </w:tcPr>
          <w:p w14:paraId="6F68087F" w14:textId="77777777" w:rsidR="00551349" w:rsidRPr="007719A1" w:rsidRDefault="00551349" w:rsidP="00FF7F80">
            <w:pPr>
              <w:spacing w:after="0" w:line="240" w:lineRule="auto"/>
              <w:rPr>
                <w:rFonts w:ascii="Times New Roman" w:hAnsi="Times New Roman" w:cs="Times New Roman"/>
                <w:sz w:val="24"/>
                <w:szCs w:val="24"/>
              </w:rPr>
            </w:pPr>
            <w:r w:rsidRPr="007719A1">
              <w:rPr>
                <w:rFonts w:ascii="Times New Roman" w:eastAsia="Arial" w:hAnsi="Times New Roman" w:cs="Times New Roman"/>
                <w:color w:val="000000"/>
              </w:rPr>
              <w:t>+7(844)6153775</w:t>
            </w:r>
          </w:p>
        </w:tc>
        <w:tc>
          <w:tcPr>
            <w:tcW w:w="2551" w:type="dxa"/>
            <w:vAlign w:val="center"/>
          </w:tcPr>
          <w:p w14:paraId="051ADE83" w14:textId="77777777" w:rsidR="00551349" w:rsidRPr="007719A1" w:rsidRDefault="00551349" w:rsidP="00FF7F80">
            <w:pPr>
              <w:spacing w:after="0" w:line="240" w:lineRule="auto"/>
              <w:rPr>
                <w:rFonts w:ascii="Times New Roman" w:hAnsi="Times New Roman" w:cs="Times New Roman"/>
                <w:sz w:val="24"/>
                <w:szCs w:val="24"/>
              </w:rPr>
            </w:pPr>
            <w:r w:rsidRPr="007719A1">
              <w:rPr>
                <w:rFonts w:ascii="Times New Roman" w:eastAsia="Arial" w:hAnsi="Times New Roman" w:cs="Times New Roman"/>
                <w:color w:val="000000"/>
              </w:rPr>
              <w:t>danilovka-dshi-1@yandex.ru</w:t>
            </w:r>
          </w:p>
        </w:tc>
        <w:tc>
          <w:tcPr>
            <w:tcW w:w="3402" w:type="dxa"/>
            <w:vAlign w:val="center"/>
          </w:tcPr>
          <w:p w14:paraId="72D6EA21" w14:textId="77777777" w:rsidR="00551349" w:rsidRPr="007719A1" w:rsidRDefault="00551349" w:rsidP="00FF7F80">
            <w:pPr>
              <w:widowControl w:val="0"/>
              <w:autoSpaceDE w:val="0"/>
              <w:autoSpaceDN w:val="0"/>
              <w:adjustRightInd w:val="0"/>
              <w:spacing w:after="0" w:line="240" w:lineRule="auto"/>
              <w:rPr>
                <w:rFonts w:ascii="Times New Roman" w:hAnsi="Times New Roman" w:cs="Times New Roman"/>
                <w:sz w:val="24"/>
                <w:szCs w:val="24"/>
              </w:rPr>
            </w:pPr>
            <w:r w:rsidRPr="007719A1">
              <w:rPr>
                <w:rFonts w:ascii="Times New Roman" w:eastAsia="Arial" w:hAnsi="Times New Roman" w:cs="Times New Roman"/>
                <w:color w:val="000000"/>
              </w:rPr>
              <w:t>https://dshi-danilovka.vgr.muzkult.ru/</w:t>
            </w:r>
          </w:p>
        </w:tc>
      </w:tr>
    </w:tbl>
    <w:p w14:paraId="0480BEF0"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pPr>
    </w:p>
    <w:p w14:paraId="5A299D1B" w14:textId="77777777" w:rsidR="00551349" w:rsidRPr="00E60603" w:rsidRDefault="00551349" w:rsidP="00551349">
      <w:pPr>
        <w:widowControl w:val="0"/>
        <w:tabs>
          <w:tab w:val="left" w:pos="4824"/>
        </w:tabs>
        <w:spacing w:after="0" w:line="240" w:lineRule="auto"/>
        <w:jc w:val="center"/>
        <w:rPr>
          <w:rFonts w:ascii="Times New Roman" w:hAnsi="Times New Roman" w:cs="Times New Roman"/>
          <w:b/>
          <w:sz w:val="24"/>
          <w:szCs w:val="24"/>
        </w:rPr>
        <w:sectPr w:rsidR="00551349" w:rsidRPr="00E60603" w:rsidSect="008E2954">
          <w:pgSz w:w="16838" w:h="11906" w:orient="landscape" w:code="9"/>
          <w:pgMar w:top="1418" w:right="851" w:bottom="851" w:left="851" w:header="709" w:footer="709" w:gutter="0"/>
          <w:cols w:space="708"/>
          <w:docGrid w:linePitch="360"/>
        </w:sectPr>
      </w:pPr>
    </w:p>
    <w:p w14:paraId="097CFD30" w14:textId="77777777" w:rsidR="00551349" w:rsidRPr="00EE3E30" w:rsidRDefault="00551349" w:rsidP="00551349">
      <w:pPr>
        <w:pStyle w:val="1"/>
        <w:spacing w:before="0"/>
        <w:jc w:val="both"/>
        <w:rPr>
          <w:rFonts w:ascii="Times New Roman" w:eastAsiaTheme="minorHAnsi" w:hAnsi="Times New Roman" w:cs="Times New Roman"/>
          <w:b/>
          <w:bCs/>
          <w:color w:val="auto"/>
          <w:sz w:val="28"/>
          <w:szCs w:val="28"/>
        </w:rPr>
      </w:pPr>
      <w:bookmarkStart w:id="76" w:name="_Toc42955761"/>
      <w:r w:rsidRPr="00EE3E30">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 xml:space="preserve">Б. </w:t>
      </w:r>
      <w:r w:rsidRPr="0043670B">
        <w:rPr>
          <w:rFonts w:ascii="Times New Roman" w:eastAsiaTheme="minorHAnsi" w:hAnsi="Times New Roman" w:cs="Times New Roman"/>
          <w:b/>
          <w:bCs/>
          <w:color w:val="auto"/>
          <w:sz w:val="28"/>
          <w:szCs w:val="28"/>
        </w:rPr>
        <w:t>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bookmarkEnd w:id="76"/>
    </w:p>
    <w:p w14:paraId="1B09CEE4" w14:textId="77777777" w:rsidR="00551349" w:rsidRPr="00EE3E30" w:rsidRDefault="00551349" w:rsidP="00551349">
      <w:pPr>
        <w:pStyle w:val="ConsPlusNormal"/>
        <w:jc w:val="center"/>
        <w:outlineLvl w:val="1"/>
        <w:rPr>
          <w:rFonts w:ascii="Times New Roman" w:eastAsiaTheme="minorHAnsi" w:hAnsi="Times New Roman" w:cs="Times New Roman"/>
          <w:b/>
          <w:bCs/>
          <w:sz w:val="28"/>
          <w:szCs w:val="28"/>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563"/>
        <w:gridCol w:w="1093"/>
        <w:gridCol w:w="3097"/>
        <w:gridCol w:w="2551"/>
        <w:gridCol w:w="1124"/>
        <w:gridCol w:w="1309"/>
        <w:gridCol w:w="1358"/>
      </w:tblGrid>
      <w:tr w:rsidR="00551349" w:rsidRPr="001E50A5" w14:paraId="68E511FC" w14:textId="77777777" w:rsidTr="00FF7F80">
        <w:trPr>
          <w:tblHeader/>
        </w:trPr>
        <w:tc>
          <w:tcPr>
            <w:tcW w:w="1031" w:type="dxa"/>
            <w:shd w:val="clear" w:color="auto" w:fill="D9E2F3" w:themeFill="accent1" w:themeFillTint="33"/>
            <w:vAlign w:val="center"/>
          </w:tcPr>
          <w:p w14:paraId="6252B9FF"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 показателя</w:t>
            </w:r>
          </w:p>
        </w:tc>
        <w:tc>
          <w:tcPr>
            <w:tcW w:w="3563" w:type="dxa"/>
            <w:shd w:val="clear" w:color="auto" w:fill="D9E2F3" w:themeFill="accent1" w:themeFillTint="33"/>
            <w:vAlign w:val="center"/>
          </w:tcPr>
          <w:p w14:paraId="1AB65C2E"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Показатели</w:t>
            </w:r>
            <w:r w:rsidRPr="00740AB7">
              <w:rPr>
                <w:rStyle w:val="ac"/>
                <w:rFonts w:ascii="Times New Roman" w:hAnsi="Times New Roman" w:cs="Times New Roman"/>
                <w:b/>
                <w:sz w:val="16"/>
                <w:szCs w:val="16"/>
              </w:rPr>
              <w:footnoteReference w:id="15"/>
            </w:r>
          </w:p>
        </w:tc>
        <w:tc>
          <w:tcPr>
            <w:tcW w:w="1093" w:type="dxa"/>
            <w:shd w:val="clear" w:color="auto" w:fill="D9E2F3" w:themeFill="accent1" w:themeFillTint="33"/>
            <w:vAlign w:val="center"/>
          </w:tcPr>
          <w:p w14:paraId="60FB23CE"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Значимость показателя</w:t>
            </w:r>
          </w:p>
        </w:tc>
        <w:tc>
          <w:tcPr>
            <w:tcW w:w="3097" w:type="dxa"/>
            <w:shd w:val="clear" w:color="auto" w:fill="D9E2F3" w:themeFill="accent1" w:themeFillTint="33"/>
            <w:vAlign w:val="center"/>
          </w:tcPr>
          <w:p w14:paraId="1D998089"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Параметры, подлежащие оценке</w:t>
            </w:r>
          </w:p>
        </w:tc>
        <w:tc>
          <w:tcPr>
            <w:tcW w:w="2551" w:type="dxa"/>
            <w:shd w:val="clear" w:color="auto" w:fill="D9E2F3" w:themeFill="accent1" w:themeFillTint="33"/>
            <w:vAlign w:val="center"/>
          </w:tcPr>
          <w:p w14:paraId="24E4D46C"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Индикаторы параметров оценки</w:t>
            </w:r>
          </w:p>
        </w:tc>
        <w:tc>
          <w:tcPr>
            <w:tcW w:w="1124" w:type="dxa"/>
            <w:shd w:val="clear" w:color="auto" w:fill="D9E2F3" w:themeFill="accent1" w:themeFillTint="33"/>
            <w:vAlign w:val="center"/>
          </w:tcPr>
          <w:p w14:paraId="79B6061A"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Значение параметров в баллах</w:t>
            </w:r>
          </w:p>
        </w:tc>
        <w:tc>
          <w:tcPr>
            <w:tcW w:w="1309" w:type="dxa"/>
            <w:shd w:val="clear" w:color="auto" w:fill="D9E2F3" w:themeFill="accent1" w:themeFillTint="33"/>
            <w:vAlign w:val="center"/>
          </w:tcPr>
          <w:p w14:paraId="57150F9A"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Максимальное значение в баллах</w:t>
            </w:r>
          </w:p>
        </w:tc>
        <w:tc>
          <w:tcPr>
            <w:tcW w:w="1358" w:type="dxa"/>
            <w:shd w:val="clear" w:color="auto" w:fill="D9E2F3" w:themeFill="accent1" w:themeFillTint="33"/>
            <w:vAlign w:val="center"/>
          </w:tcPr>
          <w:p w14:paraId="5E046009" w14:textId="77777777" w:rsidR="00551349" w:rsidRPr="00740AB7" w:rsidRDefault="00551349" w:rsidP="00FF7F80">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Метод оценки</w:t>
            </w:r>
          </w:p>
        </w:tc>
      </w:tr>
      <w:tr w:rsidR="00551349" w:rsidRPr="001E50A5" w14:paraId="28900580" w14:textId="77777777" w:rsidTr="00FF7F80">
        <w:trPr>
          <w:trHeight w:val="355"/>
        </w:trPr>
        <w:tc>
          <w:tcPr>
            <w:tcW w:w="15126" w:type="dxa"/>
            <w:gridSpan w:val="8"/>
            <w:shd w:val="clear" w:color="auto" w:fill="B4C6E7" w:themeFill="accent1" w:themeFillTint="66"/>
            <w:vAlign w:val="center"/>
          </w:tcPr>
          <w:p w14:paraId="36EFCCC9" w14:textId="77777777" w:rsidR="00551349" w:rsidRPr="00837715" w:rsidRDefault="00551349" w:rsidP="00FF7F80">
            <w:pPr>
              <w:pStyle w:val="a5"/>
              <w:numPr>
                <w:ilvl w:val="0"/>
                <w:numId w:val="8"/>
              </w:numPr>
              <w:spacing w:after="0" w:line="240" w:lineRule="auto"/>
              <w:jc w:val="center"/>
              <w:rPr>
                <w:rFonts w:ascii="Times New Roman" w:hAnsi="Times New Roman" w:cs="Times New Roman"/>
                <w:b/>
                <w:sz w:val="18"/>
                <w:szCs w:val="18"/>
              </w:rPr>
            </w:pPr>
            <w:r w:rsidRPr="004A437E">
              <w:rPr>
                <w:rFonts w:ascii="Times New Roman" w:hAnsi="Times New Roman" w:cs="Times New Roman"/>
                <w:b/>
                <w:sz w:val="18"/>
                <w:szCs w:val="18"/>
              </w:rPr>
              <w:t>Критерий «</w:t>
            </w:r>
            <w:r>
              <w:rPr>
                <w:rFonts w:ascii="Times New Roman" w:hAnsi="Times New Roman" w:cs="Times New Roman"/>
                <w:b/>
                <w:sz w:val="18"/>
                <w:szCs w:val="18"/>
              </w:rPr>
              <w:t>О</w:t>
            </w:r>
            <w:r w:rsidRPr="004A437E">
              <w:rPr>
                <w:rFonts w:ascii="Times New Roman" w:hAnsi="Times New Roman" w:cs="Times New Roman"/>
                <w:b/>
                <w:sz w:val="18"/>
                <w:szCs w:val="18"/>
              </w:rPr>
              <w:t>ткрытость и доступность</w:t>
            </w:r>
            <w:r>
              <w:rPr>
                <w:rFonts w:ascii="Times New Roman" w:hAnsi="Times New Roman" w:cs="Times New Roman"/>
                <w:b/>
                <w:sz w:val="18"/>
                <w:szCs w:val="18"/>
              </w:rPr>
              <w:t xml:space="preserve"> </w:t>
            </w:r>
            <w:r w:rsidRPr="004A437E">
              <w:rPr>
                <w:rFonts w:ascii="Times New Roman" w:hAnsi="Times New Roman" w:cs="Times New Roman"/>
                <w:b/>
                <w:sz w:val="18"/>
                <w:szCs w:val="18"/>
              </w:rPr>
              <w:t>информации об организации, осуществляющей образовательную</w:t>
            </w:r>
            <w:r>
              <w:rPr>
                <w:rFonts w:ascii="Times New Roman" w:hAnsi="Times New Roman" w:cs="Times New Roman"/>
                <w:b/>
                <w:sz w:val="18"/>
                <w:szCs w:val="18"/>
              </w:rPr>
              <w:t xml:space="preserve"> </w:t>
            </w:r>
            <w:r w:rsidRPr="004A437E">
              <w:rPr>
                <w:rFonts w:ascii="Times New Roman" w:hAnsi="Times New Roman" w:cs="Times New Roman"/>
                <w:b/>
                <w:sz w:val="18"/>
                <w:szCs w:val="18"/>
              </w:rPr>
              <w:t>деятельность</w:t>
            </w:r>
            <w:r w:rsidRPr="00837715">
              <w:rPr>
                <w:rFonts w:ascii="Times New Roman" w:hAnsi="Times New Roman" w:cs="Times New Roman"/>
                <w:b/>
                <w:sz w:val="18"/>
                <w:szCs w:val="18"/>
              </w:rPr>
              <w:t>»</w:t>
            </w:r>
          </w:p>
        </w:tc>
      </w:tr>
      <w:tr w:rsidR="00551349" w:rsidRPr="002E052A" w14:paraId="58170D1B" w14:textId="77777777" w:rsidTr="00FF7F80">
        <w:trPr>
          <w:trHeight w:val="617"/>
        </w:trPr>
        <w:tc>
          <w:tcPr>
            <w:tcW w:w="1031" w:type="dxa"/>
            <w:vMerge w:val="restart"/>
            <w:vAlign w:val="center"/>
          </w:tcPr>
          <w:p w14:paraId="382FC81B" w14:textId="77777777" w:rsidR="00551349" w:rsidRPr="00526492" w:rsidRDefault="00551349" w:rsidP="00FF7F80">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w:t>
            </w:r>
          </w:p>
        </w:tc>
        <w:tc>
          <w:tcPr>
            <w:tcW w:w="3563" w:type="dxa"/>
            <w:vMerge w:val="restart"/>
            <w:vAlign w:val="center"/>
          </w:tcPr>
          <w:p w14:paraId="1C1C8E06" w14:textId="77777777" w:rsidR="00551349" w:rsidRPr="00526492" w:rsidRDefault="00551349" w:rsidP="00FF7F80">
            <w:pPr>
              <w:spacing w:after="0" w:line="240" w:lineRule="auto"/>
              <w:jc w:val="both"/>
              <w:rPr>
                <w:rFonts w:ascii="Times New Roman" w:hAnsi="Times New Roman" w:cs="Times New Roman"/>
                <w:sz w:val="17"/>
                <w:szCs w:val="17"/>
              </w:rPr>
            </w:pPr>
            <w:proofErr w:type="gramStart"/>
            <w:r w:rsidRPr="00526492">
              <w:rPr>
                <w:rFonts w:ascii="Times New Roman" w:hAnsi="Times New Roman" w:cs="Times New Roman"/>
                <w:sz w:val="17"/>
                <w:szCs w:val="17"/>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14:paraId="0E814A55" w14:textId="77777777" w:rsidR="00551349" w:rsidRPr="00526492" w:rsidRDefault="00551349" w:rsidP="00FF7F80">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на информационных стендах в помещении организации;</w:t>
            </w:r>
          </w:p>
          <w:p w14:paraId="110D63AB" w14:textId="77777777" w:rsidR="00551349" w:rsidRPr="00526492" w:rsidRDefault="00551349" w:rsidP="00FF7F80">
            <w:pPr>
              <w:spacing w:after="0" w:line="240" w:lineRule="auto"/>
              <w:jc w:val="both"/>
              <w:rPr>
                <w:rFonts w:ascii="Times New Roman" w:hAnsi="Times New Roman" w:cs="Times New Roman"/>
                <w:sz w:val="17"/>
                <w:szCs w:val="17"/>
              </w:rPr>
            </w:pPr>
            <w:proofErr w:type="gramStart"/>
            <w:r w:rsidRPr="00526492">
              <w:rPr>
                <w:rFonts w:ascii="Times New Roman" w:hAnsi="Times New Roman" w:cs="Times New Roman"/>
                <w:sz w:val="17"/>
                <w:szCs w:val="17"/>
              </w:rPr>
              <w:t>-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tc>
        <w:tc>
          <w:tcPr>
            <w:tcW w:w="1093" w:type="dxa"/>
            <w:vMerge w:val="restart"/>
            <w:vAlign w:val="center"/>
          </w:tcPr>
          <w:p w14:paraId="49B540DB" w14:textId="77777777" w:rsidR="00551349" w:rsidRPr="00526492" w:rsidRDefault="00551349" w:rsidP="00FF7F80">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30%</w:t>
            </w:r>
          </w:p>
        </w:tc>
        <w:tc>
          <w:tcPr>
            <w:tcW w:w="3097" w:type="dxa"/>
            <w:vMerge w:val="restart"/>
            <w:vAlign w:val="center"/>
          </w:tcPr>
          <w:p w14:paraId="4985F211" w14:textId="77777777" w:rsidR="00551349" w:rsidRPr="00526492" w:rsidRDefault="00551349" w:rsidP="00FF7F80">
            <w:pPr>
              <w:spacing w:after="0" w:line="240" w:lineRule="auto"/>
              <w:jc w:val="both"/>
              <w:rPr>
                <w:rFonts w:ascii="Times New Roman" w:hAnsi="Times New Roman" w:cs="Times New Roman"/>
                <w:sz w:val="17"/>
                <w:szCs w:val="17"/>
              </w:rPr>
            </w:pPr>
            <w:proofErr w:type="gramStart"/>
            <w:r w:rsidRPr="00526492">
              <w:rPr>
                <w:rFonts w:ascii="Times New Roman" w:hAnsi="Times New Roman" w:cs="Times New Roman"/>
                <w:sz w:val="17"/>
                <w:szCs w:val="17"/>
              </w:rPr>
              <w:t>1.1.</w:t>
            </w:r>
            <w:r>
              <w:rPr>
                <w:rFonts w:ascii="Times New Roman" w:hAnsi="Times New Roman" w:cs="Times New Roman"/>
                <w:sz w:val="17"/>
                <w:szCs w:val="17"/>
              </w:rPr>
              <w:t>1</w:t>
            </w:r>
            <w:r w:rsidRPr="00526492">
              <w:rPr>
                <w:rFonts w:ascii="Times New Roman" w:hAnsi="Times New Roman" w:cs="Times New Roman"/>
                <w:sz w:val="17"/>
                <w:szCs w:val="17"/>
              </w:rPr>
              <w:t xml:space="preserve"> 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c>
          <w:tcPr>
            <w:tcW w:w="2551" w:type="dxa"/>
            <w:vAlign w:val="center"/>
          </w:tcPr>
          <w:p w14:paraId="32A44E38" w14:textId="77777777" w:rsidR="00551349" w:rsidRPr="00526492" w:rsidRDefault="00551349" w:rsidP="00FF7F80">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64597E3A" w14:textId="77777777" w:rsidR="00551349" w:rsidRPr="00526492" w:rsidRDefault="00551349" w:rsidP="00FF7F80">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restart"/>
            <w:vAlign w:val="center"/>
          </w:tcPr>
          <w:p w14:paraId="584C66A3" w14:textId="77777777" w:rsidR="00551349" w:rsidRPr="00F10C20" w:rsidRDefault="00551349" w:rsidP="00FF7F80">
            <w:pPr>
              <w:spacing w:after="0" w:line="240" w:lineRule="auto"/>
              <w:jc w:val="center"/>
              <w:rPr>
                <w:rFonts w:ascii="Times New Roman" w:hAnsi="Times New Roman" w:cs="Times New Roman"/>
                <w:sz w:val="17"/>
                <w:szCs w:val="17"/>
              </w:rPr>
            </w:pPr>
            <w:r w:rsidRPr="00F10C20">
              <w:rPr>
                <w:rFonts w:ascii="Times New Roman" w:hAnsi="Times New Roman" w:cs="Times New Roman"/>
                <w:sz w:val="17"/>
                <w:szCs w:val="17"/>
              </w:rPr>
              <w:t>100 баллов</w:t>
            </w:r>
          </w:p>
        </w:tc>
        <w:tc>
          <w:tcPr>
            <w:tcW w:w="1358" w:type="dxa"/>
            <w:vMerge w:val="restart"/>
            <w:vAlign w:val="center"/>
          </w:tcPr>
          <w:p w14:paraId="060A66D1" w14:textId="77777777" w:rsidR="00551349" w:rsidRPr="003B2D41" w:rsidRDefault="00551349" w:rsidP="00FF7F80">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Наблюдение</w:t>
            </w:r>
          </w:p>
        </w:tc>
      </w:tr>
      <w:tr w:rsidR="00551349" w:rsidRPr="002E052A" w14:paraId="60BC47EC" w14:textId="77777777" w:rsidTr="00FF7F80">
        <w:trPr>
          <w:trHeight w:val="1962"/>
        </w:trPr>
        <w:tc>
          <w:tcPr>
            <w:tcW w:w="1031" w:type="dxa"/>
            <w:vMerge/>
            <w:vAlign w:val="center"/>
          </w:tcPr>
          <w:p w14:paraId="075EB2F5" w14:textId="77777777" w:rsidR="00551349" w:rsidRPr="00526492" w:rsidRDefault="00551349" w:rsidP="00FF7F80">
            <w:pPr>
              <w:spacing w:after="0" w:line="240" w:lineRule="auto"/>
              <w:rPr>
                <w:rFonts w:ascii="Times New Roman" w:hAnsi="Times New Roman" w:cs="Times New Roman"/>
                <w:sz w:val="17"/>
                <w:szCs w:val="17"/>
              </w:rPr>
            </w:pPr>
          </w:p>
        </w:tc>
        <w:tc>
          <w:tcPr>
            <w:tcW w:w="3563" w:type="dxa"/>
            <w:vMerge/>
            <w:vAlign w:val="center"/>
          </w:tcPr>
          <w:p w14:paraId="570414EE" w14:textId="77777777" w:rsidR="00551349" w:rsidRPr="00526492" w:rsidRDefault="00551349" w:rsidP="00FF7F80">
            <w:pPr>
              <w:spacing w:after="0" w:line="240" w:lineRule="auto"/>
              <w:rPr>
                <w:rFonts w:ascii="Times New Roman" w:hAnsi="Times New Roman" w:cs="Times New Roman"/>
                <w:sz w:val="17"/>
                <w:szCs w:val="17"/>
              </w:rPr>
            </w:pPr>
          </w:p>
        </w:tc>
        <w:tc>
          <w:tcPr>
            <w:tcW w:w="1093" w:type="dxa"/>
            <w:vMerge/>
            <w:vAlign w:val="center"/>
          </w:tcPr>
          <w:p w14:paraId="52A3C394" w14:textId="77777777" w:rsidR="00551349" w:rsidRPr="00526492" w:rsidRDefault="00551349" w:rsidP="00FF7F80">
            <w:pPr>
              <w:spacing w:after="0" w:line="240" w:lineRule="auto"/>
              <w:rPr>
                <w:rFonts w:ascii="Times New Roman" w:hAnsi="Times New Roman" w:cs="Times New Roman"/>
                <w:sz w:val="17"/>
                <w:szCs w:val="17"/>
              </w:rPr>
            </w:pPr>
          </w:p>
        </w:tc>
        <w:tc>
          <w:tcPr>
            <w:tcW w:w="3097" w:type="dxa"/>
            <w:vMerge/>
            <w:vAlign w:val="center"/>
          </w:tcPr>
          <w:p w14:paraId="6F92EBCA" w14:textId="77777777" w:rsidR="00551349" w:rsidRPr="00526492"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726C9B37" w14:textId="77777777" w:rsidR="00551349" w:rsidRPr="00526492" w:rsidRDefault="00551349" w:rsidP="00FF7F80">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 информация соответствует требованиям к ней (доля количества размещенных материалов </w:t>
            </w:r>
            <w:proofErr w:type="gramStart"/>
            <w:r w:rsidRPr="00526492">
              <w:rPr>
                <w:rFonts w:ascii="Times New Roman" w:hAnsi="Times New Roman" w:cs="Times New Roman"/>
                <w:sz w:val="17"/>
                <w:szCs w:val="17"/>
              </w:rPr>
              <w:t>в</w:t>
            </w:r>
            <w:proofErr w:type="gramEnd"/>
            <w:r w:rsidRPr="00526492">
              <w:rPr>
                <w:rFonts w:ascii="Times New Roman" w:hAnsi="Times New Roman" w:cs="Times New Roman"/>
                <w:sz w:val="17"/>
                <w:szCs w:val="17"/>
              </w:rPr>
              <w:t xml:space="preserve"> % </w:t>
            </w:r>
            <w:proofErr w:type="gramStart"/>
            <w:r w:rsidRPr="00526492">
              <w:rPr>
                <w:rFonts w:ascii="Times New Roman" w:hAnsi="Times New Roman" w:cs="Times New Roman"/>
                <w:sz w:val="17"/>
                <w:szCs w:val="17"/>
              </w:rPr>
              <w:t>от</w:t>
            </w:r>
            <w:proofErr w:type="gramEnd"/>
            <w:r w:rsidRPr="00526492">
              <w:rPr>
                <w:rFonts w:ascii="Times New Roman" w:hAnsi="Times New Roman" w:cs="Times New Roman"/>
                <w:sz w:val="17"/>
                <w:szCs w:val="17"/>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4B8B9054" w14:textId="77777777" w:rsidR="00551349" w:rsidRPr="00526492" w:rsidRDefault="00551349" w:rsidP="00FF7F80">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442CD064" w14:textId="77777777" w:rsidR="00551349" w:rsidRPr="00F10C20"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0643590F" w14:textId="77777777" w:rsidR="00551349" w:rsidRPr="003B2D41" w:rsidRDefault="00551349" w:rsidP="00FF7F80">
            <w:pPr>
              <w:spacing w:after="0" w:line="240" w:lineRule="auto"/>
              <w:jc w:val="center"/>
              <w:rPr>
                <w:rFonts w:ascii="Times New Roman" w:hAnsi="Times New Roman" w:cs="Times New Roman"/>
                <w:sz w:val="17"/>
                <w:szCs w:val="17"/>
              </w:rPr>
            </w:pPr>
          </w:p>
        </w:tc>
      </w:tr>
      <w:tr w:rsidR="00551349" w:rsidRPr="002E052A" w14:paraId="02B12B67" w14:textId="77777777" w:rsidTr="00FF7F80">
        <w:trPr>
          <w:trHeight w:val="686"/>
        </w:trPr>
        <w:tc>
          <w:tcPr>
            <w:tcW w:w="1031" w:type="dxa"/>
            <w:vMerge/>
            <w:vAlign w:val="center"/>
          </w:tcPr>
          <w:p w14:paraId="322020C5" w14:textId="77777777" w:rsidR="00551349" w:rsidRPr="00526492" w:rsidRDefault="00551349" w:rsidP="00FF7F80">
            <w:pPr>
              <w:spacing w:after="0" w:line="240" w:lineRule="auto"/>
              <w:rPr>
                <w:rFonts w:ascii="Times New Roman" w:hAnsi="Times New Roman" w:cs="Times New Roman"/>
                <w:sz w:val="17"/>
                <w:szCs w:val="17"/>
              </w:rPr>
            </w:pPr>
          </w:p>
        </w:tc>
        <w:tc>
          <w:tcPr>
            <w:tcW w:w="3563" w:type="dxa"/>
            <w:vMerge/>
            <w:vAlign w:val="center"/>
          </w:tcPr>
          <w:p w14:paraId="1595FEF5" w14:textId="77777777" w:rsidR="00551349" w:rsidRPr="00526492" w:rsidRDefault="00551349" w:rsidP="00FF7F80">
            <w:pPr>
              <w:spacing w:after="0" w:line="240" w:lineRule="auto"/>
              <w:rPr>
                <w:rFonts w:ascii="Times New Roman" w:hAnsi="Times New Roman" w:cs="Times New Roman"/>
                <w:sz w:val="17"/>
                <w:szCs w:val="17"/>
              </w:rPr>
            </w:pPr>
          </w:p>
        </w:tc>
        <w:tc>
          <w:tcPr>
            <w:tcW w:w="1093" w:type="dxa"/>
            <w:vMerge/>
            <w:vAlign w:val="center"/>
          </w:tcPr>
          <w:p w14:paraId="3662CB3B" w14:textId="77777777" w:rsidR="00551349" w:rsidRPr="00526492" w:rsidRDefault="00551349" w:rsidP="00FF7F80">
            <w:pPr>
              <w:spacing w:after="0" w:line="240" w:lineRule="auto"/>
              <w:rPr>
                <w:rFonts w:ascii="Times New Roman" w:hAnsi="Times New Roman" w:cs="Times New Roman"/>
                <w:sz w:val="17"/>
                <w:szCs w:val="17"/>
              </w:rPr>
            </w:pPr>
          </w:p>
        </w:tc>
        <w:tc>
          <w:tcPr>
            <w:tcW w:w="3097" w:type="dxa"/>
            <w:vMerge w:val="restart"/>
            <w:vAlign w:val="center"/>
          </w:tcPr>
          <w:p w14:paraId="071B6231" w14:textId="77777777" w:rsidR="00551349" w:rsidRPr="00526492" w:rsidRDefault="00551349" w:rsidP="00FF7F80">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551" w:type="dxa"/>
            <w:vAlign w:val="center"/>
          </w:tcPr>
          <w:p w14:paraId="4092976A" w14:textId="77777777" w:rsidR="00551349" w:rsidRPr="00526492" w:rsidRDefault="00551349" w:rsidP="00FF7F80">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52C79E64" w14:textId="77777777" w:rsidR="00551349" w:rsidRPr="00526492" w:rsidRDefault="00551349" w:rsidP="00FF7F80">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ign w:val="center"/>
          </w:tcPr>
          <w:p w14:paraId="4F1436D9" w14:textId="77777777" w:rsidR="00551349" w:rsidRPr="00F10C20" w:rsidRDefault="00551349" w:rsidP="00FF7F80">
            <w:pPr>
              <w:spacing w:after="0" w:line="240" w:lineRule="auto"/>
              <w:jc w:val="center"/>
              <w:rPr>
                <w:rFonts w:ascii="Times New Roman" w:hAnsi="Times New Roman" w:cs="Times New Roman"/>
                <w:sz w:val="17"/>
                <w:szCs w:val="17"/>
              </w:rPr>
            </w:pPr>
          </w:p>
        </w:tc>
        <w:tc>
          <w:tcPr>
            <w:tcW w:w="1358" w:type="dxa"/>
            <w:vMerge w:val="restart"/>
            <w:vAlign w:val="center"/>
          </w:tcPr>
          <w:p w14:paraId="5588F879" w14:textId="77777777" w:rsidR="00551349" w:rsidRPr="003B2D41" w:rsidRDefault="00551349" w:rsidP="00FF7F80">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Анализ</w:t>
            </w:r>
            <w:r w:rsidRPr="003B2D41">
              <w:rPr>
                <w:rFonts w:ascii="Times New Roman" w:hAnsi="Times New Roman" w:cs="Times New Roman"/>
                <w:sz w:val="17"/>
                <w:szCs w:val="17"/>
              </w:rPr>
              <w:br/>
              <w:t>сайта</w:t>
            </w:r>
          </w:p>
        </w:tc>
      </w:tr>
      <w:tr w:rsidR="00551349" w:rsidRPr="002E052A" w14:paraId="68B79259" w14:textId="77777777" w:rsidTr="00FF7F80">
        <w:trPr>
          <w:trHeight w:val="2391"/>
        </w:trPr>
        <w:tc>
          <w:tcPr>
            <w:tcW w:w="1031" w:type="dxa"/>
            <w:vMerge/>
            <w:vAlign w:val="center"/>
          </w:tcPr>
          <w:p w14:paraId="61DAC20B" w14:textId="77777777" w:rsidR="00551349" w:rsidRPr="00526492" w:rsidRDefault="00551349" w:rsidP="00FF7F80">
            <w:pPr>
              <w:spacing w:after="0" w:line="240" w:lineRule="auto"/>
              <w:rPr>
                <w:rFonts w:ascii="Times New Roman" w:hAnsi="Times New Roman" w:cs="Times New Roman"/>
                <w:sz w:val="17"/>
                <w:szCs w:val="17"/>
              </w:rPr>
            </w:pPr>
          </w:p>
        </w:tc>
        <w:tc>
          <w:tcPr>
            <w:tcW w:w="3563" w:type="dxa"/>
            <w:vMerge/>
            <w:vAlign w:val="center"/>
          </w:tcPr>
          <w:p w14:paraId="2052FF9C" w14:textId="77777777" w:rsidR="00551349" w:rsidRPr="00526492" w:rsidRDefault="00551349" w:rsidP="00FF7F80">
            <w:pPr>
              <w:spacing w:after="0" w:line="240" w:lineRule="auto"/>
              <w:rPr>
                <w:rFonts w:ascii="Times New Roman" w:hAnsi="Times New Roman" w:cs="Times New Roman"/>
                <w:sz w:val="17"/>
                <w:szCs w:val="17"/>
              </w:rPr>
            </w:pPr>
          </w:p>
        </w:tc>
        <w:tc>
          <w:tcPr>
            <w:tcW w:w="1093" w:type="dxa"/>
            <w:vMerge/>
            <w:vAlign w:val="center"/>
          </w:tcPr>
          <w:p w14:paraId="2B24C576" w14:textId="77777777" w:rsidR="00551349" w:rsidRPr="00526492" w:rsidRDefault="00551349" w:rsidP="00FF7F80">
            <w:pPr>
              <w:spacing w:after="0" w:line="240" w:lineRule="auto"/>
              <w:rPr>
                <w:rFonts w:ascii="Times New Roman" w:hAnsi="Times New Roman" w:cs="Times New Roman"/>
                <w:sz w:val="17"/>
                <w:szCs w:val="17"/>
              </w:rPr>
            </w:pPr>
          </w:p>
        </w:tc>
        <w:tc>
          <w:tcPr>
            <w:tcW w:w="3097" w:type="dxa"/>
            <w:vMerge/>
            <w:vAlign w:val="center"/>
          </w:tcPr>
          <w:p w14:paraId="3CB805C7" w14:textId="77777777" w:rsidR="00551349" w:rsidRPr="00526492"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7AC268D3" w14:textId="77777777" w:rsidR="00551349" w:rsidRPr="00526492" w:rsidRDefault="00551349" w:rsidP="00FF7F80">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 информация соответствует требованиям к ней (доля количества размещенных материалов </w:t>
            </w:r>
            <w:proofErr w:type="gramStart"/>
            <w:r w:rsidRPr="00526492">
              <w:rPr>
                <w:rFonts w:ascii="Times New Roman" w:hAnsi="Times New Roman" w:cs="Times New Roman"/>
                <w:sz w:val="17"/>
                <w:szCs w:val="17"/>
              </w:rPr>
              <w:t>в</w:t>
            </w:r>
            <w:proofErr w:type="gramEnd"/>
            <w:r w:rsidRPr="00526492">
              <w:rPr>
                <w:rFonts w:ascii="Times New Roman" w:hAnsi="Times New Roman" w:cs="Times New Roman"/>
                <w:sz w:val="17"/>
                <w:szCs w:val="17"/>
              </w:rPr>
              <w:t xml:space="preserve"> % </w:t>
            </w:r>
            <w:proofErr w:type="gramStart"/>
            <w:r w:rsidRPr="00526492">
              <w:rPr>
                <w:rFonts w:ascii="Times New Roman" w:hAnsi="Times New Roman" w:cs="Times New Roman"/>
                <w:sz w:val="17"/>
                <w:szCs w:val="17"/>
              </w:rPr>
              <w:t>от</w:t>
            </w:r>
            <w:proofErr w:type="gramEnd"/>
            <w:r w:rsidRPr="00526492">
              <w:rPr>
                <w:rFonts w:ascii="Times New Roman" w:hAnsi="Times New Roman" w:cs="Times New Roman"/>
                <w:sz w:val="17"/>
                <w:szCs w:val="17"/>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0F3C5613" w14:textId="77777777" w:rsidR="00551349" w:rsidRPr="00526492" w:rsidRDefault="00551349" w:rsidP="00FF7F80">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18BECE47" w14:textId="77777777" w:rsidR="00551349" w:rsidRPr="00F10C20"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6AFC362F" w14:textId="77777777" w:rsidR="00551349" w:rsidRPr="002E052A" w:rsidRDefault="00551349" w:rsidP="00FF7F80">
            <w:pPr>
              <w:pStyle w:val="ConsPlusNormal"/>
              <w:jc w:val="both"/>
              <w:outlineLvl w:val="1"/>
              <w:rPr>
                <w:rFonts w:ascii="Times New Roman" w:hAnsi="Times New Roman" w:cs="Times New Roman"/>
                <w:sz w:val="17"/>
                <w:szCs w:val="17"/>
              </w:rPr>
            </w:pPr>
          </w:p>
        </w:tc>
      </w:tr>
      <w:tr w:rsidR="00551349" w:rsidRPr="002E052A" w14:paraId="4F90F591" w14:textId="77777777" w:rsidTr="00FF7F80">
        <w:trPr>
          <w:trHeight w:val="432"/>
        </w:trPr>
        <w:tc>
          <w:tcPr>
            <w:tcW w:w="1031" w:type="dxa"/>
            <w:vMerge w:val="restart"/>
            <w:vAlign w:val="center"/>
          </w:tcPr>
          <w:p w14:paraId="6576421D" w14:textId="77777777" w:rsidR="00551349" w:rsidRPr="00A12A89" w:rsidRDefault="00551349" w:rsidP="00FF7F80">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lastRenderedPageBreak/>
              <w:t>1.2</w:t>
            </w:r>
          </w:p>
        </w:tc>
        <w:tc>
          <w:tcPr>
            <w:tcW w:w="3563" w:type="dxa"/>
            <w:vMerge w:val="restart"/>
            <w:vAlign w:val="center"/>
          </w:tcPr>
          <w:p w14:paraId="04D32DF4"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4968DD5"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0ECBF3F5"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415AADBC"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(форма для подачи электронного обращения/жалобы/предложения, получение консультации по оказываемым услугам, раздел "Часто задаваемые вопросы");</w:t>
            </w:r>
          </w:p>
          <w:p w14:paraId="4EC7D3D2"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093" w:type="dxa"/>
            <w:vMerge w:val="restart"/>
            <w:vAlign w:val="center"/>
          </w:tcPr>
          <w:p w14:paraId="631606EA" w14:textId="77777777" w:rsidR="00551349" w:rsidRPr="00A12A89" w:rsidRDefault="00551349" w:rsidP="00FF7F80">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30%</w:t>
            </w:r>
          </w:p>
        </w:tc>
        <w:tc>
          <w:tcPr>
            <w:tcW w:w="3097" w:type="dxa"/>
            <w:vMerge w:val="restart"/>
            <w:vAlign w:val="center"/>
          </w:tcPr>
          <w:p w14:paraId="5F1420DD"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1.2.1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223DA0AB"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3149868E"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6CBBC588"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подачи электронного обращения/жалобы/предложения;</w:t>
            </w:r>
          </w:p>
          <w:p w14:paraId="7A95EB56"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получения консультации по оказываемым услугам;</w:t>
            </w:r>
          </w:p>
          <w:p w14:paraId="647248E3"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раздела "Часто задаваемые вопросы";</w:t>
            </w:r>
          </w:p>
          <w:p w14:paraId="0F63160B"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551" w:type="dxa"/>
            <w:vAlign w:val="center"/>
          </w:tcPr>
          <w:p w14:paraId="675154D9"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отсутствуют дистанционные способы обратной связи и взаимодействия с получателями услуг</w:t>
            </w:r>
          </w:p>
        </w:tc>
        <w:tc>
          <w:tcPr>
            <w:tcW w:w="1124" w:type="dxa"/>
            <w:vAlign w:val="center"/>
          </w:tcPr>
          <w:p w14:paraId="3630F328" w14:textId="77777777" w:rsidR="00551349" w:rsidRPr="00A12A89" w:rsidRDefault="00551349" w:rsidP="00FF7F80">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0 баллов</w:t>
            </w:r>
          </w:p>
        </w:tc>
        <w:tc>
          <w:tcPr>
            <w:tcW w:w="1309" w:type="dxa"/>
            <w:vMerge w:val="restart"/>
            <w:vAlign w:val="center"/>
          </w:tcPr>
          <w:p w14:paraId="0EED15B5" w14:textId="77777777" w:rsidR="00551349" w:rsidRPr="00A12A89" w:rsidRDefault="00551349" w:rsidP="00FF7F80">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58" w:type="dxa"/>
            <w:vMerge w:val="restart"/>
            <w:vAlign w:val="center"/>
          </w:tcPr>
          <w:p w14:paraId="386681DE" w14:textId="77777777" w:rsidR="00551349" w:rsidRPr="00A12A89" w:rsidRDefault="00551349" w:rsidP="00FF7F80">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Анализ</w:t>
            </w:r>
            <w:r w:rsidRPr="00A12A89">
              <w:rPr>
                <w:rFonts w:ascii="Times New Roman" w:hAnsi="Times New Roman" w:cs="Times New Roman"/>
                <w:sz w:val="17"/>
                <w:szCs w:val="17"/>
              </w:rPr>
              <w:br/>
              <w:t>сайта</w:t>
            </w:r>
          </w:p>
        </w:tc>
      </w:tr>
      <w:tr w:rsidR="00551349" w:rsidRPr="002E052A" w14:paraId="4D863F27" w14:textId="77777777" w:rsidTr="00FF7F80">
        <w:trPr>
          <w:trHeight w:val="835"/>
        </w:trPr>
        <w:tc>
          <w:tcPr>
            <w:tcW w:w="1031" w:type="dxa"/>
            <w:vMerge/>
            <w:vAlign w:val="center"/>
          </w:tcPr>
          <w:p w14:paraId="0729A64D" w14:textId="77777777" w:rsidR="00551349" w:rsidRPr="00A12A89" w:rsidRDefault="00551349" w:rsidP="00FF7F80">
            <w:pPr>
              <w:spacing w:after="0" w:line="240" w:lineRule="auto"/>
              <w:rPr>
                <w:rFonts w:ascii="Times New Roman" w:hAnsi="Times New Roman" w:cs="Times New Roman"/>
                <w:sz w:val="17"/>
                <w:szCs w:val="17"/>
              </w:rPr>
            </w:pPr>
          </w:p>
        </w:tc>
        <w:tc>
          <w:tcPr>
            <w:tcW w:w="3563" w:type="dxa"/>
            <w:vMerge/>
            <w:vAlign w:val="center"/>
          </w:tcPr>
          <w:p w14:paraId="63DD9DA7" w14:textId="77777777" w:rsidR="00551349" w:rsidRPr="00A12A89" w:rsidRDefault="00551349" w:rsidP="00FF7F80">
            <w:pPr>
              <w:spacing w:after="0" w:line="240" w:lineRule="auto"/>
              <w:rPr>
                <w:rFonts w:ascii="Times New Roman" w:hAnsi="Times New Roman" w:cs="Times New Roman"/>
                <w:sz w:val="17"/>
                <w:szCs w:val="17"/>
              </w:rPr>
            </w:pPr>
          </w:p>
        </w:tc>
        <w:tc>
          <w:tcPr>
            <w:tcW w:w="1093" w:type="dxa"/>
            <w:vMerge/>
            <w:vAlign w:val="center"/>
          </w:tcPr>
          <w:p w14:paraId="47F60D06" w14:textId="77777777" w:rsidR="00551349" w:rsidRPr="00A12A89" w:rsidRDefault="00551349" w:rsidP="00FF7F80">
            <w:pPr>
              <w:spacing w:after="0" w:line="240" w:lineRule="auto"/>
              <w:rPr>
                <w:rFonts w:ascii="Times New Roman" w:hAnsi="Times New Roman" w:cs="Times New Roman"/>
                <w:sz w:val="17"/>
                <w:szCs w:val="17"/>
              </w:rPr>
            </w:pPr>
          </w:p>
        </w:tc>
        <w:tc>
          <w:tcPr>
            <w:tcW w:w="3097" w:type="dxa"/>
            <w:vMerge/>
            <w:vAlign w:val="center"/>
          </w:tcPr>
          <w:p w14:paraId="455E7499" w14:textId="77777777" w:rsidR="00551349" w:rsidRPr="00A12A89"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53ABEE1E"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один дистанционный способ взаимодействия</w:t>
            </w:r>
          </w:p>
        </w:tc>
        <w:tc>
          <w:tcPr>
            <w:tcW w:w="1124" w:type="dxa"/>
            <w:vAlign w:val="center"/>
          </w:tcPr>
          <w:p w14:paraId="05DADB41"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381A04BC" w14:textId="77777777" w:rsidR="00551349" w:rsidRPr="002E052A" w:rsidRDefault="00551349" w:rsidP="00FF7F80">
            <w:pPr>
              <w:pStyle w:val="ConsPlusNormal"/>
              <w:jc w:val="both"/>
              <w:outlineLvl w:val="1"/>
              <w:rPr>
                <w:rFonts w:ascii="Times New Roman" w:hAnsi="Times New Roman" w:cs="Times New Roman"/>
                <w:sz w:val="17"/>
                <w:szCs w:val="17"/>
              </w:rPr>
            </w:pPr>
          </w:p>
        </w:tc>
        <w:tc>
          <w:tcPr>
            <w:tcW w:w="1358" w:type="dxa"/>
            <w:vMerge/>
            <w:vAlign w:val="center"/>
          </w:tcPr>
          <w:p w14:paraId="59347C02" w14:textId="77777777" w:rsidR="00551349" w:rsidRPr="002E052A" w:rsidRDefault="00551349" w:rsidP="00FF7F80">
            <w:pPr>
              <w:pStyle w:val="ConsPlusNormal"/>
              <w:jc w:val="both"/>
              <w:outlineLvl w:val="1"/>
              <w:rPr>
                <w:rFonts w:ascii="Times New Roman" w:hAnsi="Times New Roman" w:cs="Times New Roman"/>
                <w:sz w:val="17"/>
                <w:szCs w:val="17"/>
              </w:rPr>
            </w:pPr>
          </w:p>
        </w:tc>
      </w:tr>
      <w:tr w:rsidR="00551349" w:rsidRPr="002E052A" w14:paraId="20E44D59" w14:textId="77777777" w:rsidTr="00FF7F80">
        <w:trPr>
          <w:trHeight w:val="690"/>
        </w:trPr>
        <w:tc>
          <w:tcPr>
            <w:tcW w:w="1031" w:type="dxa"/>
            <w:vMerge/>
            <w:vAlign w:val="center"/>
          </w:tcPr>
          <w:p w14:paraId="3231A09F" w14:textId="77777777" w:rsidR="00551349" w:rsidRPr="00A12A89" w:rsidRDefault="00551349" w:rsidP="00FF7F80">
            <w:pPr>
              <w:spacing w:after="0" w:line="240" w:lineRule="auto"/>
              <w:rPr>
                <w:rFonts w:ascii="Times New Roman" w:hAnsi="Times New Roman" w:cs="Times New Roman"/>
                <w:sz w:val="17"/>
                <w:szCs w:val="17"/>
              </w:rPr>
            </w:pPr>
          </w:p>
        </w:tc>
        <w:tc>
          <w:tcPr>
            <w:tcW w:w="3563" w:type="dxa"/>
            <w:vMerge/>
            <w:vAlign w:val="center"/>
          </w:tcPr>
          <w:p w14:paraId="34EBCB5B" w14:textId="77777777" w:rsidR="00551349" w:rsidRPr="00A12A89" w:rsidRDefault="00551349" w:rsidP="00FF7F80">
            <w:pPr>
              <w:spacing w:after="0" w:line="240" w:lineRule="auto"/>
              <w:rPr>
                <w:rFonts w:ascii="Times New Roman" w:hAnsi="Times New Roman" w:cs="Times New Roman"/>
                <w:sz w:val="17"/>
                <w:szCs w:val="17"/>
              </w:rPr>
            </w:pPr>
          </w:p>
        </w:tc>
        <w:tc>
          <w:tcPr>
            <w:tcW w:w="1093" w:type="dxa"/>
            <w:vMerge/>
            <w:vAlign w:val="center"/>
          </w:tcPr>
          <w:p w14:paraId="54E5227F" w14:textId="77777777" w:rsidR="00551349" w:rsidRPr="00A12A89" w:rsidRDefault="00551349" w:rsidP="00FF7F80">
            <w:pPr>
              <w:spacing w:after="0" w:line="240" w:lineRule="auto"/>
              <w:rPr>
                <w:rFonts w:ascii="Times New Roman" w:hAnsi="Times New Roman" w:cs="Times New Roman"/>
                <w:sz w:val="17"/>
                <w:szCs w:val="17"/>
              </w:rPr>
            </w:pPr>
          </w:p>
        </w:tc>
        <w:tc>
          <w:tcPr>
            <w:tcW w:w="3097" w:type="dxa"/>
            <w:vMerge/>
            <w:vAlign w:val="center"/>
          </w:tcPr>
          <w:p w14:paraId="75694411" w14:textId="77777777" w:rsidR="00551349" w:rsidRPr="00A12A89"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62652986"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два дистанционных способа взаимодействия</w:t>
            </w:r>
          </w:p>
        </w:tc>
        <w:tc>
          <w:tcPr>
            <w:tcW w:w="1124" w:type="dxa"/>
            <w:vAlign w:val="center"/>
          </w:tcPr>
          <w:p w14:paraId="5DF6E25A"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63568D61" w14:textId="77777777" w:rsidR="00551349" w:rsidRPr="002E052A" w:rsidRDefault="00551349" w:rsidP="00FF7F80">
            <w:pPr>
              <w:pStyle w:val="ConsPlusNormal"/>
              <w:jc w:val="both"/>
              <w:outlineLvl w:val="1"/>
              <w:rPr>
                <w:rFonts w:ascii="Times New Roman" w:hAnsi="Times New Roman" w:cs="Times New Roman"/>
                <w:sz w:val="17"/>
                <w:szCs w:val="17"/>
              </w:rPr>
            </w:pPr>
          </w:p>
        </w:tc>
        <w:tc>
          <w:tcPr>
            <w:tcW w:w="1358" w:type="dxa"/>
            <w:vMerge/>
            <w:vAlign w:val="center"/>
          </w:tcPr>
          <w:p w14:paraId="0A7AB7A8" w14:textId="77777777" w:rsidR="00551349" w:rsidRPr="002E052A" w:rsidRDefault="00551349" w:rsidP="00FF7F80">
            <w:pPr>
              <w:pStyle w:val="ConsPlusNormal"/>
              <w:jc w:val="both"/>
              <w:outlineLvl w:val="1"/>
              <w:rPr>
                <w:rFonts w:ascii="Times New Roman" w:hAnsi="Times New Roman" w:cs="Times New Roman"/>
                <w:sz w:val="17"/>
                <w:szCs w:val="17"/>
              </w:rPr>
            </w:pPr>
          </w:p>
        </w:tc>
      </w:tr>
      <w:tr w:rsidR="00551349" w:rsidRPr="002E052A" w14:paraId="5CC43D4C" w14:textId="77777777" w:rsidTr="00FF7F80">
        <w:trPr>
          <w:trHeight w:val="689"/>
        </w:trPr>
        <w:tc>
          <w:tcPr>
            <w:tcW w:w="1031" w:type="dxa"/>
            <w:vMerge/>
            <w:vAlign w:val="center"/>
          </w:tcPr>
          <w:p w14:paraId="71781457" w14:textId="77777777" w:rsidR="00551349" w:rsidRPr="00A12A89" w:rsidRDefault="00551349" w:rsidP="00FF7F80">
            <w:pPr>
              <w:spacing w:after="0" w:line="240" w:lineRule="auto"/>
              <w:rPr>
                <w:rFonts w:ascii="Times New Roman" w:hAnsi="Times New Roman" w:cs="Times New Roman"/>
                <w:sz w:val="17"/>
                <w:szCs w:val="17"/>
              </w:rPr>
            </w:pPr>
          </w:p>
        </w:tc>
        <w:tc>
          <w:tcPr>
            <w:tcW w:w="3563" w:type="dxa"/>
            <w:vMerge/>
            <w:vAlign w:val="center"/>
          </w:tcPr>
          <w:p w14:paraId="26B1329C" w14:textId="77777777" w:rsidR="00551349" w:rsidRPr="00A12A89" w:rsidRDefault="00551349" w:rsidP="00FF7F80">
            <w:pPr>
              <w:spacing w:after="0" w:line="240" w:lineRule="auto"/>
              <w:rPr>
                <w:rFonts w:ascii="Times New Roman" w:hAnsi="Times New Roman" w:cs="Times New Roman"/>
                <w:sz w:val="17"/>
                <w:szCs w:val="17"/>
              </w:rPr>
            </w:pPr>
          </w:p>
        </w:tc>
        <w:tc>
          <w:tcPr>
            <w:tcW w:w="1093" w:type="dxa"/>
            <w:vMerge/>
            <w:vAlign w:val="center"/>
          </w:tcPr>
          <w:p w14:paraId="76EF5ED0" w14:textId="77777777" w:rsidR="00551349" w:rsidRPr="00A12A89" w:rsidRDefault="00551349" w:rsidP="00FF7F80">
            <w:pPr>
              <w:spacing w:after="0" w:line="240" w:lineRule="auto"/>
              <w:rPr>
                <w:rFonts w:ascii="Times New Roman" w:hAnsi="Times New Roman" w:cs="Times New Roman"/>
                <w:sz w:val="17"/>
                <w:szCs w:val="17"/>
              </w:rPr>
            </w:pPr>
          </w:p>
        </w:tc>
        <w:tc>
          <w:tcPr>
            <w:tcW w:w="3097" w:type="dxa"/>
            <w:vMerge/>
            <w:vAlign w:val="center"/>
          </w:tcPr>
          <w:p w14:paraId="58155117" w14:textId="77777777" w:rsidR="00551349" w:rsidRPr="00A12A89"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44D4BF0A"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три дистанционных способа взаимодействия</w:t>
            </w:r>
          </w:p>
        </w:tc>
        <w:tc>
          <w:tcPr>
            <w:tcW w:w="1124" w:type="dxa"/>
            <w:vAlign w:val="center"/>
          </w:tcPr>
          <w:p w14:paraId="30B1BAC0"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2D56229B" w14:textId="77777777" w:rsidR="00551349" w:rsidRPr="002E052A" w:rsidRDefault="00551349" w:rsidP="00FF7F80">
            <w:pPr>
              <w:pStyle w:val="ConsPlusNormal"/>
              <w:jc w:val="both"/>
              <w:outlineLvl w:val="1"/>
              <w:rPr>
                <w:rFonts w:ascii="Times New Roman" w:hAnsi="Times New Roman" w:cs="Times New Roman"/>
                <w:sz w:val="17"/>
                <w:szCs w:val="17"/>
              </w:rPr>
            </w:pPr>
          </w:p>
        </w:tc>
        <w:tc>
          <w:tcPr>
            <w:tcW w:w="1358" w:type="dxa"/>
            <w:vMerge/>
            <w:vAlign w:val="center"/>
          </w:tcPr>
          <w:p w14:paraId="5C7A5964" w14:textId="77777777" w:rsidR="00551349" w:rsidRPr="002E052A" w:rsidRDefault="00551349" w:rsidP="00FF7F80">
            <w:pPr>
              <w:pStyle w:val="ConsPlusNormal"/>
              <w:jc w:val="both"/>
              <w:outlineLvl w:val="1"/>
              <w:rPr>
                <w:rFonts w:ascii="Times New Roman" w:hAnsi="Times New Roman" w:cs="Times New Roman"/>
                <w:sz w:val="17"/>
                <w:szCs w:val="17"/>
              </w:rPr>
            </w:pPr>
          </w:p>
        </w:tc>
      </w:tr>
      <w:tr w:rsidR="00551349" w:rsidRPr="002E052A" w14:paraId="227DFBE1" w14:textId="77777777" w:rsidTr="00FF7F80">
        <w:trPr>
          <w:trHeight w:val="698"/>
        </w:trPr>
        <w:tc>
          <w:tcPr>
            <w:tcW w:w="1031" w:type="dxa"/>
            <w:vMerge/>
            <w:vAlign w:val="center"/>
          </w:tcPr>
          <w:p w14:paraId="6F7082FE" w14:textId="77777777" w:rsidR="00551349" w:rsidRPr="00A12A89" w:rsidRDefault="00551349" w:rsidP="00FF7F80">
            <w:pPr>
              <w:spacing w:after="0" w:line="240" w:lineRule="auto"/>
              <w:rPr>
                <w:rFonts w:ascii="Times New Roman" w:hAnsi="Times New Roman" w:cs="Times New Roman"/>
                <w:sz w:val="17"/>
                <w:szCs w:val="17"/>
              </w:rPr>
            </w:pPr>
          </w:p>
        </w:tc>
        <w:tc>
          <w:tcPr>
            <w:tcW w:w="3563" w:type="dxa"/>
            <w:vMerge/>
            <w:vAlign w:val="center"/>
          </w:tcPr>
          <w:p w14:paraId="4A5E4A2D" w14:textId="77777777" w:rsidR="00551349" w:rsidRPr="00A12A89" w:rsidRDefault="00551349" w:rsidP="00FF7F80">
            <w:pPr>
              <w:spacing w:after="0" w:line="240" w:lineRule="auto"/>
              <w:rPr>
                <w:rFonts w:ascii="Times New Roman" w:hAnsi="Times New Roman" w:cs="Times New Roman"/>
                <w:sz w:val="17"/>
                <w:szCs w:val="17"/>
              </w:rPr>
            </w:pPr>
          </w:p>
        </w:tc>
        <w:tc>
          <w:tcPr>
            <w:tcW w:w="1093" w:type="dxa"/>
            <w:vMerge/>
            <w:vAlign w:val="center"/>
          </w:tcPr>
          <w:p w14:paraId="1E507C96" w14:textId="77777777" w:rsidR="00551349" w:rsidRPr="00A12A89" w:rsidRDefault="00551349" w:rsidP="00FF7F80">
            <w:pPr>
              <w:spacing w:after="0" w:line="240" w:lineRule="auto"/>
              <w:rPr>
                <w:rFonts w:ascii="Times New Roman" w:hAnsi="Times New Roman" w:cs="Times New Roman"/>
                <w:sz w:val="17"/>
                <w:szCs w:val="17"/>
              </w:rPr>
            </w:pPr>
          </w:p>
        </w:tc>
        <w:tc>
          <w:tcPr>
            <w:tcW w:w="3097" w:type="dxa"/>
            <w:vMerge/>
            <w:vAlign w:val="center"/>
          </w:tcPr>
          <w:p w14:paraId="10C850F9" w14:textId="77777777" w:rsidR="00551349" w:rsidRPr="00A12A89"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6FD7290F"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четыре дистанционных способа взаимодействия</w:t>
            </w:r>
          </w:p>
        </w:tc>
        <w:tc>
          <w:tcPr>
            <w:tcW w:w="1124" w:type="dxa"/>
            <w:vAlign w:val="center"/>
          </w:tcPr>
          <w:p w14:paraId="2C4F2507"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734C4BB1" w14:textId="77777777" w:rsidR="00551349" w:rsidRPr="002E052A" w:rsidRDefault="00551349" w:rsidP="00FF7F80">
            <w:pPr>
              <w:pStyle w:val="ConsPlusNormal"/>
              <w:jc w:val="both"/>
              <w:outlineLvl w:val="1"/>
              <w:rPr>
                <w:rFonts w:ascii="Times New Roman" w:hAnsi="Times New Roman" w:cs="Times New Roman"/>
                <w:sz w:val="17"/>
                <w:szCs w:val="17"/>
              </w:rPr>
            </w:pPr>
          </w:p>
        </w:tc>
        <w:tc>
          <w:tcPr>
            <w:tcW w:w="1358" w:type="dxa"/>
            <w:vMerge/>
            <w:vAlign w:val="center"/>
          </w:tcPr>
          <w:p w14:paraId="5100B073" w14:textId="77777777" w:rsidR="00551349" w:rsidRPr="002E052A" w:rsidRDefault="00551349" w:rsidP="00FF7F80">
            <w:pPr>
              <w:pStyle w:val="ConsPlusNormal"/>
              <w:jc w:val="both"/>
              <w:outlineLvl w:val="1"/>
              <w:rPr>
                <w:rFonts w:ascii="Times New Roman" w:hAnsi="Times New Roman" w:cs="Times New Roman"/>
                <w:sz w:val="17"/>
                <w:szCs w:val="17"/>
              </w:rPr>
            </w:pPr>
          </w:p>
        </w:tc>
      </w:tr>
      <w:tr w:rsidR="00551349" w:rsidRPr="002E052A" w14:paraId="45A90D05" w14:textId="77777777" w:rsidTr="00FF7F80">
        <w:trPr>
          <w:trHeight w:val="543"/>
        </w:trPr>
        <w:tc>
          <w:tcPr>
            <w:tcW w:w="1031" w:type="dxa"/>
            <w:vMerge/>
            <w:vAlign w:val="center"/>
          </w:tcPr>
          <w:p w14:paraId="5634A0E2" w14:textId="77777777" w:rsidR="00551349" w:rsidRPr="00A12A89" w:rsidRDefault="00551349" w:rsidP="00FF7F80">
            <w:pPr>
              <w:spacing w:after="0" w:line="240" w:lineRule="auto"/>
              <w:rPr>
                <w:rFonts w:ascii="Times New Roman" w:hAnsi="Times New Roman" w:cs="Times New Roman"/>
                <w:sz w:val="17"/>
                <w:szCs w:val="17"/>
              </w:rPr>
            </w:pPr>
          </w:p>
        </w:tc>
        <w:tc>
          <w:tcPr>
            <w:tcW w:w="3563" w:type="dxa"/>
            <w:vMerge/>
            <w:vAlign w:val="center"/>
          </w:tcPr>
          <w:p w14:paraId="3C0CD625" w14:textId="77777777" w:rsidR="00551349" w:rsidRPr="00A12A89" w:rsidRDefault="00551349" w:rsidP="00FF7F80">
            <w:pPr>
              <w:spacing w:after="0" w:line="240" w:lineRule="auto"/>
              <w:rPr>
                <w:rFonts w:ascii="Times New Roman" w:hAnsi="Times New Roman" w:cs="Times New Roman"/>
                <w:sz w:val="17"/>
                <w:szCs w:val="17"/>
              </w:rPr>
            </w:pPr>
          </w:p>
        </w:tc>
        <w:tc>
          <w:tcPr>
            <w:tcW w:w="1093" w:type="dxa"/>
            <w:vMerge/>
            <w:vAlign w:val="center"/>
          </w:tcPr>
          <w:p w14:paraId="53800D53" w14:textId="77777777" w:rsidR="00551349" w:rsidRPr="00A12A89" w:rsidRDefault="00551349" w:rsidP="00FF7F80">
            <w:pPr>
              <w:spacing w:after="0" w:line="240" w:lineRule="auto"/>
              <w:rPr>
                <w:rFonts w:ascii="Times New Roman" w:hAnsi="Times New Roman" w:cs="Times New Roman"/>
                <w:sz w:val="17"/>
                <w:szCs w:val="17"/>
              </w:rPr>
            </w:pPr>
          </w:p>
        </w:tc>
        <w:tc>
          <w:tcPr>
            <w:tcW w:w="3097" w:type="dxa"/>
            <w:vMerge/>
            <w:vAlign w:val="center"/>
          </w:tcPr>
          <w:p w14:paraId="728C18B8" w14:textId="77777777" w:rsidR="00551349" w:rsidRPr="00A12A89"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039D3672" w14:textId="77777777" w:rsidR="00551349" w:rsidRPr="00A12A89" w:rsidRDefault="00551349" w:rsidP="00FF7F80">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пять и более дистанционных способов взаимодействия</w:t>
            </w:r>
          </w:p>
        </w:tc>
        <w:tc>
          <w:tcPr>
            <w:tcW w:w="1124" w:type="dxa"/>
            <w:vAlign w:val="center"/>
          </w:tcPr>
          <w:p w14:paraId="413E6099" w14:textId="77777777" w:rsidR="00551349" w:rsidRPr="00A12A89" w:rsidRDefault="00551349" w:rsidP="00FF7F80">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09" w:type="dxa"/>
            <w:vMerge/>
            <w:vAlign w:val="center"/>
          </w:tcPr>
          <w:p w14:paraId="110C955E" w14:textId="77777777" w:rsidR="00551349" w:rsidRPr="002E052A" w:rsidRDefault="00551349" w:rsidP="00FF7F80">
            <w:pPr>
              <w:pStyle w:val="ConsPlusNormal"/>
              <w:jc w:val="both"/>
              <w:outlineLvl w:val="1"/>
              <w:rPr>
                <w:rFonts w:ascii="Times New Roman" w:hAnsi="Times New Roman" w:cs="Times New Roman"/>
                <w:sz w:val="17"/>
                <w:szCs w:val="17"/>
              </w:rPr>
            </w:pPr>
          </w:p>
        </w:tc>
        <w:tc>
          <w:tcPr>
            <w:tcW w:w="1358" w:type="dxa"/>
            <w:vMerge/>
            <w:vAlign w:val="center"/>
          </w:tcPr>
          <w:p w14:paraId="2ACAEB13" w14:textId="77777777" w:rsidR="00551349" w:rsidRPr="002E052A" w:rsidRDefault="00551349" w:rsidP="00FF7F80">
            <w:pPr>
              <w:pStyle w:val="ConsPlusNormal"/>
              <w:jc w:val="both"/>
              <w:outlineLvl w:val="1"/>
              <w:rPr>
                <w:rFonts w:ascii="Times New Roman" w:hAnsi="Times New Roman" w:cs="Times New Roman"/>
                <w:sz w:val="17"/>
                <w:szCs w:val="17"/>
              </w:rPr>
            </w:pPr>
          </w:p>
        </w:tc>
      </w:tr>
      <w:tr w:rsidR="00551349" w:rsidRPr="002E052A" w14:paraId="436665AE" w14:textId="77777777" w:rsidTr="00FF7F80">
        <w:trPr>
          <w:trHeight w:val="2080"/>
        </w:trPr>
        <w:tc>
          <w:tcPr>
            <w:tcW w:w="1031" w:type="dxa"/>
            <w:vMerge w:val="restart"/>
            <w:vAlign w:val="center"/>
          </w:tcPr>
          <w:p w14:paraId="01655FD9" w14:textId="77777777" w:rsidR="00551349" w:rsidRPr="00C76B73" w:rsidRDefault="00551349" w:rsidP="00FF7F80">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1.3</w:t>
            </w:r>
          </w:p>
        </w:tc>
        <w:tc>
          <w:tcPr>
            <w:tcW w:w="3563" w:type="dxa"/>
            <w:vMerge w:val="restart"/>
            <w:vAlign w:val="center"/>
          </w:tcPr>
          <w:p w14:paraId="291AB1F2" w14:textId="77777777" w:rsidR="00551349" w:rsidRPr="00C76B73" w:rsidRDefault="00551349" w:rsidP="00FF7F80">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C76B73">
              <w:rPr>
                <w:rFonts w:ascii="Times New Roman" w:hAnsi="Times New Roman" w:cs="Times New Roman"/>
                <w:sz w:val="17"/>
                <w:szCs w:val="17"/>
              </w:rPr>
              <w:t>в</w:t>
            </w:r>
            <w:proofErr w:type="gramEnd"/>
            <w:r w:rsidRPr="00C76B73">
              <w:rPr>
                <w:rFonts w:ascii="Times New Roman" w:hAnsi="Times New Roman" w:cs="Times New Roman"/>
                <w:sz w:val="17"/>
                <w:szCs w:val="17"/>
              </w:rPr>
              <w:t xml:space="preserve"> % </w:t>
            </w:r>
            <w:proofErr w:type="gramStart"/>
            <w:r w:rsidRPr="00C76B73">
              <w:rPr>
                <w:rFonts w:ascii="Times New Roman" w:hAnsi="Times New Roman" w:cs="Times New Roman"/>
                <w:sz w:val="17"/>
                <w:szCs w:val="17"/>
              </w:rPr>
              <w:t>от</w:t>
            </w:r>
            <w:proofErr w:type="gramEnd"/>
            <w:r w:rsidRPr="00C76B73">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vMerge w:val="restart"/>
            <w:vAlign w:val="center"/>
          </w:tcPr>
          <w:p w14:paraId="0029478B" w14:textId="77777777" w:rsidR="00551349" w:rsidRPr="00C76B73" w:rsidRDefault="00551349" w:rsidP="00FF7F80">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40%</w:t>
            </w:r>
          </w:p>
        </w:tc>
        <w:tc>
          <w:tcPr>
            <w:tcW w:w="3097" w:type="dxa"/>
            <w:vAlign w:val="center"/>
          </w:tcPr>
          <w:p w14:paraId="4AAA4812" w14:textId="77777777" w:rsidR="00551349" w:rsidRPr="00C76B73" w:rsidRDefault="00551349" w:rsidP="00FF7F80">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51" w:type="dxa"/>
            <w:vAlign w:val="center"/>
          </w:tcPr>
          <w:p w14:paraId="019BAEF4" w14:textId="77777777" w:rsidR="00551349" w:rsidRPr="00C76B73" w:rsidRDefault="00551349" w:rsidP="00FF7F80">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C76B73">
              <w:rPr>
                <w:rFonts w:ascii="Times New Roman" w:hAnsi="Times New Roman" w:cs="Times New Roman"/>
                <w:sz w:val="17"/>
                <w:szCs w:val="17"/>
              </w:rPr>
              <w:t>в</w:t>
            </w:r>
            <w:proofErr w:type="gramEnd"/>
            <w:r w:rsidRPr="00C76B73">
              <w:rPr>
                <w:rFonts w:ascii="Times New Roman" w:hAnsi="Times New Roman" w:cs="Times New Roman"/>
                <w:sz w:val="17"/>
                <w:szCs w:val="17"/>
              </w:rPr>
              <w:t xml:space="preserve"> % </w:t>
            </w:r>
            <w:proofErr w:type="gramStart"/>
            <w:r w:rsidRPr="00C76B73">
              <w:rPr>
                <w:rFonts w:ascii="Times New Roman" w:hAnsi="Times New Roman" w:cs="Times New Roman"/>
                <w:sz w:val="17"/>
                <w:szCs w:val="17"/>
              </w:rPr>
              <w:t>от</w:t>
            </w:r>
            <w:proofErr w:type="gramEnd"/>
            <w:r w:rsidRPr="00C76B7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vAlign w:val="center"/>
          </w:tcPr>
          <w:p w14:paraId="4C9366A2" w14:textId="77777777" w:rsidR="00551349" w:rsidRPr="00C76B73" w:rsidRDefault="00551349" w:rsidP="00FF7F80">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restart"/>
            <w:vAlign w:val="center"/>
          </w:tcPr>
          <w:p w14:paraId="4DD54432" w14:textId="77777777" w:rsidR="00551349" w:rsidRPr="00C76B73" w:rsidRDefault="00551349" w:rsidP="00FF7F80">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100 баллов</w:t>
            </w:r>
          </w:p>
        </w:tc>
        <w:tc>
          <w:tcPr>
            <w:tcW w:w="1358" w:type="dxa"/>
            <w:vMerge w:val="restart"/>
            <w:vAlign w:val="center"/>
          </w:tcPr>
          <w:p w14:paraId="09A61453" w14:textId="77777777" w:rsidR="00551349" w:rsidRPr="00C76B73" w:rsidRDefault="00551349" w:rsidP="00FF7F80">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Онлайн анкетирование получателей услуг/Личный опрос</w:t>
            </w:r>
          </w:p>
        </w:tc>
      </w:tr>
      <w:tr w:rsidR="00551349" w:rsidRPr="002E052A" w14:paraId="34452BD2" w14:textId="77777777" w:rsidTr="00FF7F80">
        <w:trPr>
          <w:trHeight w:val="921"/>
        </w:trPr>
        <w:tc>
          <w:tcPr>
            <w:tcW w:w="1031" w:type="dxa"/>
            <w:vMerge/>
            <w:vAlign w:val="center"/>
          </w:tcPr>
          <w:p w14:paraId="4A57A086" w14:textId="77777777" w:rsidR="00551349" w:rsidRPr="00C76B73" w:rsidRDefault="00551349" w:rsidP="00FF7F80">
            <w:pPr>
              <w:spacing w:after="0" w:line="240" w:lineRule="auto"/>
              <w:rPr>
                <w:rFonts w:ascii="Times New Roman" w:hAnsi="Times New Roman" w:cs="Times New Roman"/>
                <w:sz w:val="17"/>
                <w:szCs w:val="17"/>
              </w:rPr>
            </w:pPr>
          </w:p>
        </w:tc>
        <w:tc>
          <w:tcPr>
            <w:tcW w:w="3563" w:type="dxa"/>
            <w:vMerge/>
            <w:vAlign w:val="center"/>
          </w:tcPr>
          <w:p w14:paraId="1EB60621" w14:textId="77777777" w:rsidR="00551349" w:rsidRPr="00C76B73" w:rsidRDefault="00551349" w:rsidP="00FF7F80">
            <w:pPr>
              <w:spacing w:after="0" w:line="240" w:lineRule="auto"/>
              <w:rPr>
                <w:rFonts w:ascii="Times New Roman" w:hAnsi="Times New Roman" w:cs="Times New Roman"/>
                <w:sz w:val="17"/>
                <w:szCs w:val="17"/>
              </w:rPr>
            </w:pPr>
          </w:p>
        </w:tc>
        <w:tc>
          <w:tcPr>
            <w:tcW w:w="1093" w:type="dxa"/>
            <w:vMerge/>
            <w:vAlign w:val="center"/>
          </w:tcPr>
          <w:p w14:paraId="4815E479" w14:textId="77777777" w:rsidR="00551349" w:rsidRPr="00C76B73" w:rsidRDefault="00551349" w:rsidP="00FF7F80">
            <w:pPr>
              <w:spacing w:after="0" w:line="240" w:lineRule="auto"/>
              <w:rPr>
                <w:rFonts w:ascii="Times New Roman" w:hAnsi="Times New Roman" w:cs="Times New Roman"/>
                <w:sz w:val="17"/>
                <w:szCs w:val="17"/>
              </w:rPr>
            </w:pPr>
          </w:p>
        </w:tc>
        <w:tc>
          <w:tcPr>
            <w:tcW w:w="3097" w:type="dxa"/>
            <w:vAlign w:val="center"/>
          </w:tcPr>
          <w:p w14:paraId="0AEAD08D" w14:textId="77777777" w:rsidR="00551349" w:rsidRPr="00C76B73" w:rsidRDefault="00551349" w:rsidP="00FF7F80">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551" w:type="dxa"/>
            <w:vAlign w:val="center"/>
          </w:tcPr>
          <w:p w14:paraId="6D4F557C" w14:textId="77777777" w:rsidR="00551349" w:rsidRPr="00C76B73" w:rsidRDefault="00551349" w:rsidP="00FF7F80">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«Интернет» (</w:t>
            </w:r>
            <w:proofErr w:type="gramStart"/>
            <w:r w:rsidRPr="00C76B73">
              <w:rPr>
                <w:rFonts w:ascii="Times New Roman" w:hAnsi="Times New Roman" w:cs="Times New Roman"/>
                <w:sz w:val="17"/>
                <w:szCs w:val="17"/>
              </w:rPr>
              <w:t>в</w:t>
            </w:r>
            <w:proofErr w:type="gramEnd"/>
            <w:r w:rsidRPr="00C76B73">
              <w:rPr>
                <w:rFonts w:ascii="Times New Roman" w:hAnsi="Times New Roman" w:cs="Times New Roman"/>
                <w:sz w:val="17"/>
                <w:szCs w:val="17"/>
              </w:rPr>
              <w:t xml:space="preserve"> % </w:t>
            </w:r>
            <w:proofErr w:type="gramStart"/>
            <w:r w:rsidRPr="00C76B73">
              <w:rPr>
                <w:rFonts w:ascii="Times New Roman" w:hAnsi="Times New Roman" w:cs="Times New Roman"/>
                <w:sz w:val="17"/>
                <w:szCs w:val="17"/>
              </w:rPr>
              <w:t>от</w:t>
            </w:r>
            <w:proofErr w:type="gramEnd"/>
            <w:r w:rsidRPr="00C76B7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vAlign w:val="center"/>
          </w:tcPr>
          <w:p w14:paraId="178F72F5" w14:textId="77777777" w:rsidR="00551349" w:rsidRPr="00C76B73" w:rsidRDefault="00551349" w:rsidP="00FF7F80">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ign w:val="center"/>
          </w:tcPr>
          <w:p w14:paraId="7539CCAF" w14:textId="77777777" w:rsidR="00551349" w:rsidRPr="002E052A" w:rsidRDefault="00551349" w:rsidP="00FF7F80">
            <w:pPr>
              <w:pStyle w:val="ConsPlusNormal"/>
              <w:jc w:val="center"/>
              <w:outlineLvl w:val="1"/>
              <w:rPr>
                <w:rFonts w:ascii="Times New Roman" w:hAnsi="Times New Roman" w:cs="Times New Roman"/>
                <w:sz w:val="17"/>
                <w:szCs w:val="17"/>
              </w:rPr>
            </w:pPr>
          </w:p>
        </w:tc>
        <w:tc>
          <w:tcPr>
            <w:tcW w:w="1358" w:type="dxa"/>
            <w:vMerge/>
            <w:vAlign w:val="center"/>
          </w:tcPr>
          <w:p w14:paraId="456E51CE" w14:textId="77777777" w:rsidR="00551349" w:rsidRPr="002E052A" w:rsidRDefault="00551349" w:rsidP="00FF7F80">
            <w:pPr>
              <w:pStyle w:val="ConsPlusNormal"/>
              <w:jc w:val="center"/>
              <w:outlineLvl w:val="1"/>
              <w:rPr>
                <w:rFonts w:ascii="Times New Roman" w:hAnsi="Times New Roman" w:cs="Times New Roman"/>
                <w:sz w:val="17"/>
                <w:szCs w:val="17"/>
              </w:rPr>
            </w:pPr>
          </w:p>
        </w:tc>
      </w:tr>
      <w:tr w:rsidR="00551349" w:rsidRPr="002E052A" w14:paraId="6247ED90" w14:textId="77777777" w:rsidTr="00FF7F80">
        <w:trPr>
          <w:trHeight w:val="290"/>
        </w:trPr>
        <w:tc>
          <w:tcPr>
            <w:tcW w:w="1031" w:type="dxa"/>
            <w:shd w:val="clear" w:color="auto" w:fill="B4C6E7" w:themeFill="accent1" w:themeFillTint="66"/>
            <w:vAlign w:val="center"/>
          </w:tcPr>
          <w:p w14:paraId="5CAEE4EA" w14:textId="77777777" w:rsidR="00551349" w:rsidRPr="00EB2150" w:rsidRDefault="00551349" w:rsidP="00FF7F80">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3C90C5BE" w14:textId="77777777" w:rsidR="00551349" w:rsidRPr="00EB2150" w:rsidRDefault="00551349" w:rsidP="00FF7F80">
            <w:pPr>
              <w:spacing w:after="0" w:line="240" w:lineRule="auto"/>
              <w:jc w:val="right"/>
              <w:rPr>
                <w:rFonts w:ascii="Times New Roman" w:hAnsi="Times New Roman" w:cs="Times New Roman"/>
                <w:b/>
                <w:sz w:val="18"/>
                <w:szCs w:val="18"/>
              </w:rPr>
            </w:pPr>
            <w:r w:rsidRPr="00EB2150">
              <w:rPr>
                <w:rFonts w:ascii="Times New Roman" w:hAnsi="Times New Roman" w:cs="Times New Roman"/>
                <w:b/>
                <w:sz w:val="18"/>
                <w:szCs w:val="18"/>
              </w:rPr>
              <w:t>ИТОГО ПО КРИТЕРИЮ 1</w:t>
            </w:r>
          </w:p>
        </w:tc>
        <w:tc>
          <w:tcPr>
            <w:tcW w:w="1093" w:type="dxa"/>
            <w:shd w:val="clear" w:color="auto" w:fill="B4C6E7" w:themeFill="accent1" w:themeFillTint="66"/>
            <w:vAlign w:val="center"/>
          </w:tcPr>
          <w:p w14:paraId="18FED09C" w14:textId="77777777" w:rsidR="00551349" w:rsidRPr="00EB2150" w:rsidRDefault="00551349" w:rsidP="00FF7F80">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w:t>
            </w:r>
          </w:p>
        </w:tc>
        <w:tc>
          <w:tcPr>
            <w:tcW w:w="3097" w:type="dxa"/>
            <w:shd w:val="clear" w:color="auto" w:fill="B4C6E7" w:themeFill="accent1" w:themeFillTint="66"/>
            <w:vAlign w:val="center"/>
          </w:tcPr>
          <w:p w14:paraId="0295A833" w14:textId="77777777" w:rsidR="00551349" w:rsidRPr="00EB2150" w:rsidRDefault="00551349" w:rsidP="00FF7F80">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4262507E" w14:textId="77777777" w:rsidR="00551349" w:rsidRPr="00EB2150" w:rsidRDefault="00551349" w:rsidP="00FF7F80">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50B6D2CF" w14:textId="77777777" w:rsidR="00551349" w:rsidRPr="00EB2150" w:rsidRDefault="00551349" w:rsidP="00FF7F80">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10C2224C" w14:textId="77777777" w:rsidR="00551349" w:rsidRPr="00EB2150" w:rsidRDefault="00551349" w:rsidP="00FF7F80">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02AA81F3" w14:textId="77777777" w:rsidR="00551349" w:rsidRPr="00EB2150" w:rsidRDefault="00551349" w:rsidP="00FF7F80">
            <w:pPr>
              <w:spacing w:after="0" w:line="240" w:lineRule="auto"/>
              <w:jc w:val="center"/>
              <w:rPr>
                <w:rFonts w:ascii="Times New Roman" w:hAnsi="Times New Roman" w:cs="Times New Roman"/>
                <w:b/>
                <w:sz w:val="18"/>
                <w:szCs w:val="18"/>
              </w:rPr>
            </w:pPr>
          </w:p>
        </w:tc>
      </w:tr>
      <w:tr w:rsidR="00551349" w:rsidRPr="002E052A" w14:paraId="2F0F35A8" w14:textId="77777777" w:rsidTr="00FF7F80">
        <w:trPr>
          <w:trHeight w:val="290"/>
        </w:trPr>
        <w:tc>
          <w:tcPr>
            <w:tcW w:w="15126" w:type="dxa"/>
            <w:gridSpan w:val="8"/>
            <w:shd w:val="clear" w:color="auto" w:fill="B4C6E7" w:themeFill="accent1" w:themeFillTint="66"/>
            <w:vAlign w:val="center"/>
          </w:tcPr>
          <w:p w14:paraId="7C71A68C" w14:textId="77777777" w:rsidR="00551349" w:rsidRPr="007609E6" w:rsidRDefault="00551349" w:rsidP="00FF7F80">
            <w:pPr>
              <w:pStyle w:val="a5"/>
              <w:numPr>
                <w:ilvl w:val="0"/>
                <w:numId w:val="8"/>
              </w:num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Критерий «</w:t>
            </w:r>
            <w:r>
              <w:rPr>
                <w:rFonts w:ascii="Times New Roman" w:hAnsi="Times New Roman" w:cs="Times New Roman"/>
                <w:b/>
                <w:sz w:val="18"/>
                <w:szCs w:val="18"/>
              </w:rPr>
              <w:t>К</w:t>
            </w:r>
            <w:r w:rsidRPr="00AF3573">
              <w:rPr>
                <w:rFonts w:ascii="Times New Roman" w:hAnsi="Times New Roman" w:cs="Times New Roman"/>
                <w:b/>
                <w:sz w:val="18"/>
                <w:szCs w:val="18"/>
              </w:rPr>
              <w:t>омфортность условий,</w:t>
            </w:r>
            <w:r>
              <w:rPr>
                <w:rFonts w:ascii="Times New Roman" w:hAnsi="Times New Roman" w:cs="Times New Roman"/>
                <w:b/>
                <w:sz w:val="18"/>
                <w:szCs w:val="18"/>
              </w:rPr>
              <w:t xml:space="preserve"> </w:t>
            </w:r>
            <w:r w:rsidRPr="00AF3573">
              <w:rPr>
                <w:rFonts w:ascii="Times New Roman" w:hAnsi="Times New Roman" w:cs="Times New Roman"/>
                <w:b/>
                <w:sz w:val="18"/>
                <w:szCs w:val="18"/>
              </w:rPr>
              <w:t>в которых осуществляется образовательная деятельность</w:t>
            </w:r>
            <w:r w:rsidRPr="007609E6">
              <w:rPr>
                <w:rFonts w:ascii="Times New Roman" w:hAnsi="Times New Roman" w:cs="Times New Roman"/>
                <w:b/>
                <w:sz w:val="18"/>
                <w:szCs w:val="18"/>
              </w:rPr>
              <w:t>»</w:t>
            </w:r>
          </w:p>
        </w:tc>
      </w:tr>
      <w:tr w:rsidR="00551349" w:rsidRPr="002E052A" w14:paraId="31324597" w14:textId="77777777" w:rsidTr="00FF7F80">
        <w:trPr>
          <w:trHeight w:val="975"/>
        </w:trPr>
        <w:tc>
          <w:tcPr>
            <w:tcW w:w="1031" w:type="dxa"/>
            <w:vMerge w:val="restart"/>
            <w:vAlign w:val="center"/>
          </w:tcPr>
          <w:p w14:paraId="758A3DFA"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2.1</w:t>
            </w:r>
          </w:p>
        </w:tc>
        <w:tc>
          <w:tcPr>
            <w:tcW w:w="3563" w:type="dxa"/>
            <w:vMerge w:val="restart"/>
            <w:vAlign w:val="center"/>
          </w:tcPr>
          <w:p w14:paraId="537898C1"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Обеспечение в организации комфортных условий, в которых осуществляется образовательная деятельность:</w:t>
            </w:r>
          </w:p>
          <w:p w14:paraId="54890465"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277A8031"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2194A80D"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5EFFC2CD"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14E128A3"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p>
        </w:tc>
        <w:tc>
          <w:tcPr>
            <w:tcW w:w="1093" w:type="dxa"/>
            <w:vMerge w:val="restart"/>
            <w:vAlign w:val="center"/>
          </w:tcPr>
          <w:p w14:paraId="1CE0B9DA"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097" w:type="dxa"/>
            <w:vMerge w:val="restart"/>
            <w:vAlign w:val="center"/>
          </w:tcPr>
          <w:p w14:paraId="7446A25B"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2.1.1 Наличие в организации комфортных условий, в которых осуществляется образовательная деятельность:</w:t>
            </w:r>
          </w:p>
          <w:p w14:paraId="54CF65CF"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33818D7E"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0C1DE5B5"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7201F671"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505834E7"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p>
        </w:tc>
        <w:tc>
          <w:tcPr>
            <w:tcW w:w="2551" w:type="dxa"/>
            <w:vAlign w:val="center"/>
          </w:tcPr>
          <w:p w14:paraId="62F25250"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отсутствуют комфортные условия</w:t>
            </w:r>
            <w:r>
              <w:rPr>
                <w:rFonts w:ascii="Times New Roman" w:hAnsi="Times New Roman" w:cs="Times New Roman"/>
                <w:sz w:val="17"/>
                <w:szCs w:val="17"/>
              </w:rPr>
              <w:t xml:space="preserve">, </w:t>
            </w:r>
            <w:r w:rsidRPr="007609E6">
              <w:rPr>
                <w:rFonts w:ascii="Times New Roman" w:hAnsi="Times New Roman" w:cs="Times New Roman"/>
                <w:sz w:val="17"/>
                <w:szCs w:val="17"/>
              </w:rPr>
              <w:t>в которых осуществляется образовательная деятельность</w:t>
            </w:r>
          </w:p>
        </w:tc>
        <w:tc>
          <w:tcPr>
            <w:tcW w:w="1124" w:type="dxa"/>
            <w:vAlign w:val="center"/>
          </w:tcPr>
          <w:p w14:paraId="054CC373"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 баллов</w:t>
            </w:r>
          </w:p>
        </w:tc>
        <w:tc>
          <w:tcPr>
            <w:tcW w:w="1309" w:type="dxa"/>
            <w:vMerge w:val="restart"/>
            <w:vAlign w:val="center"/>
          </w:tcPr>
          <w:p w14:paraId="6CF2B3F8"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Merge w:val="restart"/>
            <w:vAlign w:val="center"/>
          </w:tcPr>
          <w:p w14:paraId="35EF1CD7"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Наблюдение</w:t>
            </w:r>
          </w:p>
        </w:tc>
      </w:tr>
      <w:tr w:rsidR="00551349" w:rsidRPr="002E052A" w14:paraId="1662BF65" w14:textId="77777777" w:rsidTr="00FF7F80">
        <w:trPr>
          <w:trHeight w:val="627"/>
        </w:trPr>
        <w:tc>
          <w:tcPr>
            <w:tcW w:w="1031" w:type="dxa"/>
            <w:vMerge/>
            <w:vAlign w:val="center"/>
          </w:tcPr>
          <w:p w14:paraId="70A47164"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563" w:type="dxa"/>
            <w:vMerge/>
            <w:vAlign w:val="center"/>
          </w:tcPr>
          <w:p w14:paraId="6F9F0ABA"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1093" w:type="dxa"/>
            <w:vMerge/>
            <w:vAlign w:val="center"/>
          </w:tcPr>
          <w:p w14:paraId="436B7615"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097" w:type="dxa"/>
            <w:vMerge/>
            <w:vAlign w:val="center"/>
          </w:tcPr>
          <w:p w14:paraId="0C9DEEDB"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21E0F844"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одного условия</w:t>
            </w:r>
          </w:p>
        </w:tc>
        <w:tc>
          <w:tcPr>
            <w:tcW w:w="1124" w:type="dxa"/>
            <w:vAlign w:val="center"/>
          </w:tcPr>
          <w:p w14:paraId="4EA0FEBA"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1158FDFD"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1E149347" w14:textId="77777777" w:rsidR="00551349" w:rsidRPr="007609E6" w:rsidRDefault="00551349" w:rsidP="00FF7F80">
            <w:pPr>
              <w:spacing w:after="0" w:line="240" w:lineRule="auto"/>
              <w:jc w:val="center"/>
              <w:rPr>
                <w:rFonts w:ascii="Times New Roman" w:hAnsi="Times New Roman" w:cs="Times New Roman"/>
                <w:sz w:val="17"/>
                <w:szCs w:val="17"/>
              </w:rPr>
            </w:pPr>
          </w:p>
        </w:tc>
      </w:tr>
      <w:tr w:rsidR="00551349" w:rsidRPr="002E052A" w14:paraId="14E62F80" w14:textId="77777777" w:rsidTr="00FF7F80">
        <w:trPr>
          <w:trHeight w:val="628"/>
        </w:trPr>
        <w:tc>
          <w:tcPr>
            <w:tcW w:w="1031" w:type="dxa"/>
            <w:vMerge/>
            <w:vAlign w:val="center"/>
          </w:tcPr>
          <w:p w14:paraId="65554CCC"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563" w:type="dxa"/>
            <w:vMerge/>
            <w:vAlign w:val="center"/>
          </w:tcPr>
          <w:p w14:paraId="1470166A"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1093" w:type="dxa"/>
            <w:vMerge/>
            <w:vAlign w:val="center"/>
          </w:tcPr>
          <w:p w14:paraId="2B188DFE"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097" w:type="dxa"/>
            <w:vMerge/>
            <w:vAlign w:val="center"/>
          </w:tcPr>
          <w:p w14:paraId="680C0690"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3064B27B"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двух условий</w:t>
            </w:r>
          </w:p>
        </w:tc>
        <w:tc>
          <w:tcPr>
            <w:tcW w:w="1124" w:type="dxa"/>
            <w:vAlign w:val="center"/>
          </w:tcPr>
          <w:p w14:paraId="221FEF4E"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3E2C35EA"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411D1CC9" w14:textId="77777777" w:rsidR="00551349" w:rsidRPr="007609E6" w:rsidRDefault="00551349" w:rsidP="00FF7F80">
            <w:pPr>
              <w:spacing w:after="0" w:line="240" w:lineRule="auto"/>
              <w:jc w:val="center"/>
              <w:rPr>
                <w:rFonts w:ascii="Times New Roman" w:hAnsi="Times New Roman" w:cs="Times New Roman"/>
                <w:sz w:val="17"/>
                <w:szCs w:val="17"/>
              </w:rPr>
            </w:pPr>
          </w:p>
        </w:tc>
      </w:tr>
      <w:tr w:rsidR="00551349" w:rsidRPr="002E052A" w14:paraId="22C05F9C" w14:textId="77777777" w:rsidTr="00FF7F80">
        <w:trPr>
          <w:trHeight w:val="840"/>
        </w:trPr>
        <w:tc>
          <w:tcPr>
            <w:tcW w:w="1031" w:type="dxa"/>
            <w:vMerge/>
            <w:vAlign w:val="center"/>
          </w:tcPr>
          <w:p w14:paraId="5DB90B3A"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563" w:type="dxa"/>
            <w:vMerge/>
            <w:vAlign w:val="center"/>
          </w:tcPr>
          <w:p w14:paraId="1EF0A616"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1093" w:type="dxa"/>
            <w:vMerge/>
            <w:vAlign w:val="center"/>
          </w:tcPr>
          <w:p w14:paraId="112050B1"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097" w:type="dxa"/>
            <w:vMerge/>
            <w:vAlign w:val="center"/>
          </w:tcPr>
          <w:p w14:paraId="1FC460B5"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4BBEC164"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трех условий</w:t>
            </w:r>
          </w:p>
        </w:tc>
        <w:tc>
          <w:tcPr>
            <w:tcW w:w="1124" w:type="dxa"/>
            <w:vAlign w:val="center"/>
          </w:tcPr>
          <w:p w14:paraId="700DF7A9"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62E30288"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39E50A13" w14:textId="77777777" w:rsidR="00551349" w:rsidRPr="007609E6" w:rsidRDefault="00551349" w:rsidP="00FF7F80">
            <w:pPr>
              <w:spacing w:after="0" w:line="240" w:lineRule="auto"/>
              <w:jc w:val="center"/>
              <w:rPr>
                <w:rFonts w:ascii="Times New Roman" w:hAnsi="Times New Roman" w:cs="Times New Roman"/>
                <w:sz w:val="17"/>
                <w:szCs w:val="17"/>
              </w:rPr>
            </w:pPr>
          </w:p>
        </w:tc>
      </w:tr>
      <w:tr w:rsidR="00551349" w:rsidRPr="002E052A" w14:paraId="1B639CAB" w14:textId="77777777" w:rsidTr="00FF7F80">
        <w:trPr>
          <w:trHeight w:val="848"/>
        </w:trPr>
        <w:tc>
          <w:tcPr>
            <w:tcW w:w="1031" w:type="dxa"/>
            <w:vMerge/>
            <w:vAlign w:val="center"/>
          </w:tcPr>
          <w:p w14:paraId="49209BF1"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563" w:type="dxa"/>
            <w:vMerge/>
            <w:vAlign w:val="center"/>
          </w:tcPr>
          <w:p w14:paraId="030B5634"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1093" w:type="dxa"/>
            <w:vMerge/>
            <w:vAlign w:val="center"/>
          </w:tcPr>
          <w:p w14:paraId="64F6C0B6"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097" w:type="dxa"/>
            <w:vMerge/>
            <w:vAlign w:val="center"/>
          </w:tcPr>
          <w:p w14:paraId="694BEC52"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20B5ED58"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четырех условий</w:t>
            </w:r>
          </w:p>
        </w:tc>
        <w:tc>
          <w:tcPr>
            <w:tcW w:w="1124" w:type="dxa"/>
            <w:vAlign w:val="center"/>
          </w:tcPr>
          <w:p w14:paraId="7E5EFD7D"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1D2FB147"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49B0B6DA" w14:textId="77777777" w:rsidR="00551349" w:rsidRPr="007609E6" w:rsidRDefault="00551349" w:rsidP="00FF7F80">
            <w:pPr>
              <w:spacing w:after="0" w:line="240" w:lineRule="auto"/>
              <w:jc w:val="center"/>
              <w:rPr>
                <w:rFonts w:ascii="Times New Roman" w:hAnsi="Times New Roman" w:cs="Times New Roman"/>
                <w:sz w:val="17"/>
                <w:szCs w:val="17"/>
              </w:rPr>
            </w:pPr>
          </w:p>
        </w:tc>
      </w:tr>
      <w:tr w:rsidR="00551349" w:rsidRPr="002E052A" w14:paraId="17BA63AA" w14:textId="77777777" w:rsidTr="00FF7F80">
        <w:trPr>
          <w:trHeight w:val="969"/>
        </w:trPr>
        <w:tc>
          <w:tcPr>
            <w:tcW w:w="1031" w:type="dxa"/>
            <w:vMerge/>
            <w:vAlign w:val="center"/>
          </w:tcPr>
          <w:p w14:paraId="577E0CEF"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563" w:type="dxa"/>
            <w:vMerge/>
            <w:vAlign w:val="center"/>
          </w:tcPr>
          <w:p w14:paraId="19C30B3D"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1093" w:type="dxa"/>
            <w:vMerge/>
            <w:vAlign w:val="center"/>
          </w:tcPr>
          <w:p w14:paraId="6A92D18A"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3097" w:type="dxa"/>
            <w:vMerge/>
            <w:vAlign w:val="center"/>
          </w:tcPr>
          <w:p w14:paraId="1D7D85AF" w14:textId="77777777" w:rsidR="00551349" w:rsidRPr="007609E6" w:rsidRDefault="00551349" w:rsidP="00FF7F80">
            <w:pPr>
              <w:spacing w:after="0" w:line="240" w:lineRule="auto"/>
              <w:jc w:val="both"/>
              <w:rPr>
                <w:rFonts w:ascii="Times New Roman" w:hAnsi="Times New Roman" w:cs="Times New Roman"/>
                <w:sz w:val="17"/>
                <w:szCs w:val="17"/>
              </w:rPr>
            </w:pPr>
          </w:p>
        </w:tc>
        <w:tc>
          <w:tcPr>
            <w:tcW w:w="2551" w:type="dxa"/>
            <w:vAlign w:val="center"/>
          </w:tcPr>
          <w:p w14:paraId="737E4949"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пяти условий</w:t>
            </w:r>
          </w:p>
        </w:tc>
        <w:tc>
          <w:tcPr>
            <w:tcW w:w="1124" w:type="dxa"/>
            <w:vAlign w:val="center"/>
          </w:tcPr>
          <w:p w14:paraId="4ECE76FF"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09" w:type="dxa"/>
            <w:vMerge/>
            <w:vAlign w:val="center"/>
          </w:tcPr>
          <w:p w14:paraId="61B7E9AE" w14:textId="77777777" w:rsidR="00551349" w:rsidRPr="007609E6" w:rsidRDefault="00551349" w:rsidP="00FF7F80">
            <w:pPr>
              <w:spacing w:after="0" w:line="240" w:lineRule="auto"/>
              <w:jc w:val="center"/>
              <w:rPr>
                <w:rFonts w:ascii="Times New Roman" w:hAnsi="Times New Roman" w:cs="Times New Roman"/>
                <w:sz w:val="17"/>
                <w:szCs w:val="17"/>
              </w:rPr>
            </w:pPr>
          </w:p>
        </w:tc>
        <w:tc>
          <w:tcPr>
            <w:tcW w:w="1358" w:type="dxa"/>
            <w:vMerge/>
            <w:vAlign w:val="center"/>
          </w:tcPr>
          <w:p w14:paraId="678C9844" w14:textId="77777777" w:rsidR="00551349" w:rsidRPr="007609E6" w:rsidRDefault="00551349" w:rsidP="00FF7F80">
            <w:pPr>
              <w:spacing w:after="0" w:line="240" w:lineRule="auto"/>
              <w:jc w:val="center"/>
              <w:rPr>
                <w:rFonts w:ascii="Times New Roman" w:hAnsi="Times New Roman" w:cs="Times New Roman"/>
                <w:sz w:val="17"/>
                <w:szCs w:val="17"/>
              </w:rPr>
            </w:pPr>
          </w:p>
        </w:tc>
      </w:tr>
      <w:tr w:rsidR="00551349" w:rsidRPr="002E052A" w14:paraId="1B83E2EF" w14:textId="77777777" w:rsidTr="00FF7F80">
        <w:trPr>
          <w:trHeight w:val="2886"/>
        </w:trPr>
        <w:tc>
          <w:tcPr>
            <w:tcW w:w="1031" w:type="dxa"/>
            <w:vAlign w:val="center"/>
          </w:tcPr>
          <w:p w14:paraId="648E2701"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lastRenderedPageBreak/>
              <w:t>2.2</w:t>
            </w:r>
          </w:p>
        </w:tc>
        <w:tc>
          <w:tcPr>
            <w:tcW w:w="3563" w:type="dxa"/>
            <w:vAlign w:val="center"/>
          </w:tcPr>
          <w:p w14:paraId="3C7B3EAF"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7609E6">
              <w:rPr>
                <w:rFonts w:ascii="Times New Roman" w:hAnsi="Times New Roman" w:cs="Times New Roman"/>
                <w:sz w:val="17"/>
                <w:szCs w:val="17"/>
              </w:rPr>
              <w:t>в</w:t>
            </w:r>
            <w:proofErr w:type="gramEnd"/>
            <w:r w:rsidRPr="007609E6">
              <w:rPr>
                <w:rFonts w:ascii="Times New Roman" w:hAnsi="Times New Roman" w:cs="Times New Roman"/>
                <w:sz w:val="17"/>
                <w:szCs w:val="17"/>
              </w:rPr>
              <w:t xml:space="preserve"> % </w:t>
            </w:r>
            <w:proofErr w:type="gramStart"/>
            <w:r w:rsidRPr="007609E6">
              <w:rPr>
                <w:rFonts w:ascii="Times New Roman" w:hAnsi="Times New Roman" w:cs="Times New Roman"/>
                <w:sz w:val="17"/>
                <w:szCs w:val="17"/>
              </w:rPr>
              <w:t>от</w:t>
            </w:r>
            <w:proofErr w:type="gramEnd"/>
            <w:r w:rsidRPr="007609E6">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vAlign w:val="center"/>
          </w:tcPr>
          <w:p w14:paraId="5F2099F0"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097" w:type="dxa"/>
            <w:vAlign w:val="center"/>
          </w:tcPr>
          <w:p w14:paraId="00BE6847"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2.2.1 Удовлетворенность комфортностью условий, в которых осуществляется образовательная деятельность (</w:t>
            </w:r>
            <w:proofErr w:type="gramStart"/>
            <w:r w:rsidRPr="007609E6">
              <w:rPr>
                <w:rFonts w:ascii="Times New Roman" w:hAnsi="Times New Roman" w:cs="Times New Roman"/>
                <w:sz w:val="17"/>
                <w:szCs w:val="17"/>
              </w:rPr>
              <w:t>в</w:t>
            </w:r>
            <w:proofErr w:type="gramEnd"/>
            <w:r w:rsidRPr="007609E6">
              <w:rPr>
                <w:rFonts w:ascii="Times New Roman" w:hAnsi="Times New Roman" w:cs="Times New Roman"/>
                <w:sz w:val="17"/>
                <w:szCs w:val="17"/>
              </w:rPr>
              <w:t xml:space="preserve"> % </w:t>
            </w:r>
            <w:proofErr w:type="gramStart"/>
            <w:r w:rsidRPr="007609E6">
              <w:rPr>
                <w:rFonts w:ascii="Times New Roman" w:hAnsi="Times New Roman" w:cs="Times New Roman"/>
                <w:sz w:val="17"/>
                <w:szCs w:val="17"/>
              </w:rPr>
              <w:t>от</w:t>
            </w:r>
            <w:proofErr w:type="gramEnd"/>
            <w:r w:rsidRPr="007609E6">
              <w:rPr>
                <w:rFonts w:ascii="Times New Roman" w:hAnsi="Times New Roman" w:cs="Times New Roman"/>
                <w:sz w:val="17"/>
                <w:szCs w:val="17"/>
              </w:rPr>
              <w:t xml:space="preserve"> общего числа опрошенных получателей образовательных услуг)</w:t>
            </w:r>
          </w:p>
        </w:tc>
        <w:tc>
          <w:tcPr>
            <w:tcW w:w="2551" w:type="dxa"/>
            <w:vAlign w:val="center"/>
          </w:tcPr>
          <w:p w14:paraId="23B32856" w14:textId="77777777" w:rsidR="00551349" w:rsidRPr="007609E6" w:rsidRDefault="00551349" w:rsidP="00FF7F80">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услуг, удовлетворенных комфортностью предоставления услуг (</w:t>
            </w:r>
            <w:proofErr w:type="gramStart"/>
            <w:r w:rsidRPr="007609E6">
              <w:rPr>
                <w:rFonts w:ascii="Times New Roman" w:hAnsi="Times New Roman" w:cs="Times New Roman"/>
                <w:sz w:val="17"/>
                <w:szCs w:val="17"/>
              </w:rPr>
              <w:t>в</w:t>
            </w:r>
            <w:proofErr w:type="gramEnd"/>
            <w:r w:rsidRPr="007609E6">
              <w:rPr>
                <w:rFonts w:ascii="Times New Roman" w:hAnsi="Times New Roman" w:cs="Times New Roman"/>
                <w:sz w:val="17"/>
                <w:szCs w:val="17"/>
              </w:rPr>
              <w:t xml:space="preserve"> % </w:t>
            </w:r>
            <w:proofErr w:type="gramStart"/>
            <w:r w:rsidRPr="007609E6">
              <w:rPr>
                <w:rFonts w:ascii="Times New Roman" w:hAnsi="Times New Roman" w:cs="Times New Roman"/>
                <w:sz w:val="17"/>
                <w:szCs w:val="17"/>
              </w:rPr>
              <w:t>от</w:t>
            </w:r>
            <w:proofErr w:type="gramEnd"/>
            <w:r w:rsidRPr="007609E6">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vAlign w:val="center"/>
          </w:tcPr>
          <w:p w14:paraId="2B1F3C18"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0-100 баллов</w:t>
            </w:r>
          </w:p>
        </w:tc>
        <w:tc>
          <w:tcPr>
            <w:tcW w:w="1309" w:type="dxa"/>
            <w:vAlign w:val="center"/>
          </w:tcPr>
          <w:p w14:paraId="68512352"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Align w:val="center"/>
          </w:tcPr>
          <w:p w14:paraId="0BC4E4A2" w14:textId="77777777" w:rsidR="00551349" w:rsidRPr="007609E6" w:rsidRDefault="00551349" w:rsidP="00FF7F80">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Онлайн анкетирование получателей услуг/Личный опрос</w:t>
            </w:r>
          </w:p>
        </w:tc>
      </w:tr>
      <w:tr w:rsidR="00551349" w:rsidRPr="002E052A" w14:paraId="35B49A6E" w14:textId="77777777" w:rsidTr="00FF7F80">
        <w:trPr>
          <w:trHeight w:val="277"/>
        </w:trPr>
        <w:tc>
          <w:tcPr>
            <w:tcW w:w="1031" w:type="dxa"/>
            <w:shd w:val="clear" w:color="auto" w:fill="B4C6E7" w:themeFill="accent1" w:themeFillTint="66"/>
            <w:vAlign w:val="center"/>
          </w:tcPr>
          <w:p w14:paraId="2DA5BAA0" w14:textId="77777777" w:rsidR="00551349" w:rsidRPr="007609E6" w:rsidRDefault="00551349" w:rsidP="00FF7F80">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49F550C2" w14:textId="77777777" w:rsidR="00551349" w:rsidRPr="007609E6" w:rsidRDefault="00551349" w:rsidP="00FF7F80">
            <w:pPr>
              <w:spacing w:after="0" w:line="240" w:lineRule="auto"/>
              <w:jc w:val="right"/>
              <w:rPr>
                <w:rFonts w:ascii="Times New Roman" w:hAnsi="Times New Roman" w:cs="Times New Roman"/>
                <w:b/>
                <w:sz w:val="18"/>
                <w:szCs w:val="18"/>
              </w:rPr>
            </w:pPr>
            <w:r w:rsidRPr="007609E6">
              <w:rPr>
                <w:rFonts w:ascii="Times New Roman" w:hAnsi="Times New Roman" w:cs="Times New Roman"/>
                <w:b/>
                <w:sz w:val="18"/>
                <w:szCs w:val="18"/>
              </w:rPr>
              <w:t>ИТОГО ПО КРИТЕРИЮ 2</w:t>
            </w:r>
          </w:p>
        </w:tc>
        <w:tc>
          <w:tcPr>
            <w:tcW w:w="1093" w:type="dxa"/>
            <w:shd w:val="clear" w:color="auto" w:fill="B4C6E7" w:themeFill="accent1" w:themeFillTint="66"/>
            <w:vAlign w:val="center"/>
          </w:tcPr>
          <w:p w14:paraId="63280B00" w14:textId="77777777" w:rsidR="00551349" w:rsidRPr="007609E6" w:rsidRDefault="00551349" w:rsidP="00FF7F80">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w:t>
            </w:r>
          </w:p>
        </w:tc>
        <w:tc>
          <w:tcPr>
            <w:tcW w:w="3097" w:type="dxa"/>
            <w:shd w:val="clear" w:color="auto" w:fill="B4C6E7" w:themeFill="accent1" w:themeFillTint="66"/>
            <w:vAlign w:val="center"/>
          </w:tcPr>
          <w:p w14:paraId="123AE7C1" w14:textId="77777777" w:rsidR="00551349" w:rsidRPr="007609E6" w:rsidRDefault="00551349" w:rsidP="00FF7F80">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78D9880A" w14:textId="77777777" w:rsidR="00551349" w:rsidRPr="007609E6" w:rsidRDefault="00551349" w:rsidP="00FF7F80">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4C44D8ED" w14:textId="77777777" w:rsidR="00551349" w:rsidRPr="007609E6" w:rsidRDefault="00551349" w:rsidP="00FF7F80">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0842C827" w14:textId="77777777" w:rsidR="00551349" w:rsidRPr="007609E6" w:rsidRDefault="00551349" w:rsidP="00FF7F80">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050541A9" w14:textId="77777777" w:rsidR="00551349" w:rsidRPr="007609E6" w:rsidRDefault="00551349" w:rsidP="00FF7F80">
            <w:pPr>
              <w:spacing w:after="0" w:line="240" w:lineRule="auto"/>
              <w:jc w:val="center"/>
              <w:rPr>
                <w:rFonts w:ascii="Times New Roman" w:hAnsi="Times New Roman" w:cs="Times New Roman"/>
                <w:b/>
                <w:sz w:val="18"/>
                <w:szCs w:val="18"/>
              </w:rPr>
            </w:pPr>
          </w:p>
        </w:tc>
      </w:tr>
      <w:tr w:rsidR="00551349" w:rsidRPr="002E052A" w14:paraId="355DBBBE" w14:textId="77777777" w:rsidTr="00FF7F80">
        <w:trPr>
          <w:trHeight w:val="290"/>
        </w:trPr>
        <w:tc>
          <w:tcPr>
            <w:tcW w:w="15126" w:type="dxa"/>
            <w:gridSpan w:val="8"/>
            <w:shd w:val="clear" w:color="auto" w:fill="B4C6E7" w:themeFill="accent1" w:themeFillTint="66"/>
            <w:vAlign w:val="center"/>
          </w:tcPr>
          <w:p w14:paraId="6C9543FA" w14:textId="77777777" w:rsidR="00551349" w:rsidRPr="00637D30" w:rsidRDefault="00551349" w:rsidP="00FF7F80">
            <w:pPr>
              <w:pStyle w:val="a5"/>
              <w:numPr>
                <w:ilvl w:val="0"/>
                <w:numId w:val="8"/>
              </w:numPr>
              <w:spacing w:after="0" w:line="240" w:lineRule="auto"/>
              <w:jc w:val="center"/>
              <w:rPr>
                <w:rFonts w:ascii="Times New Roman" w:hAnsi="Times New Roman" w:cs="Times New Roman"/>
                <w:b/>
                <w:sz w:val="18"/>
                <w:szCs w:val="18"/>
              </w:rPr>
            </w:pPr>
            <w:r w:rsidRPr="00637D30">
              <w:rPr>
                <w:rFonts w:ascii="Times New Roman" w:hAnsi="Times New Roman" w:cs="Times New Roman"/>
                <w:b/>
                <w:sz w:val="18"/>
                <w:szCs w:val="18"/>
              </w:rPr>
              <w:t>Критерий «</w:t>
            </w:r>
            <w:r>
              <w:rPr>
                <w:rFonts w:ascii="Times New Roman" w:hAnsi="Times New Roman" w:cs="Times New Roman"/>
                <w:b/>
                <w:sz w:val="18"/>
                <w:szCs w:val="18"/>
              </w:rPr>
              <w:t>Д</w:t>
            </w:r>
            <w:r w:rsidRPr="00847F3F">
              <w:rPr>
                <w:rFonts w:ascii="Times New Roman" w:hAnsi="Times New Roman" w:cs="Times New Roman"/>
                <w:b/>
                <w:sz w:val="18"/>
                <w:szCs w:val="18"/>
              </w:rPr>
              <w:t>оступность образовательной деятельности для инвалидов</w:t>
            </w:r>
            <w:r w:rsidRPr="00637D30">
              <w:rPr>
                <w:rFonts w:ascii="Times New Roman" w:hAnsi="Times New Roman" w:cs="Times New Roman"/>
                <w:b/>
                <w:sz w:val="18"/>
                <w:szCs w:val="18"/>
              </w:rPr>
              <w:t>»</w:t>
            </w:r>
          </w:p>
        </w:tc>
      </w:tr>
      <w:tr w:rsidR="00551349" w:rsidRPr="002E052A" w14:paraId="23CD8EC2" w14:textId="77777777" w:rsidTr="00FF7F80">
        <w:trPr>
          <w:trHeight w:val="660"/>
        </w:trPr>
        <w:tc>
          <w:tcPr>
            <w:tcW w:w="1031" w:type="dxa"/>
            <w:vMerge w:val="restart"/>
            <w:shd w:val="clear" w:color="auto" w:fill="auto"/>
            <w:vAlign w:val="center"/>
          </w:tcPr>
          <w:p w14:paraId="67F82D7B"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3.1</w:t>
            </w:r>
          </w:p>
        </w:tc>
        <w:tc>
          <w:tcPr>
            <w:tcW w:w="3563" w:type="dxa"/>
            <w:vMerge w:val="restart"/>
            <w:shd w:val="clear" w:color="auto" w:fill="auto"/>
            <w:vAlign w:val="center"/>
          </w:tcPr>
          <w:p w14:paraId="36F5B022"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Оборудование территории, прилегающей к зданиям организации, и помещений с учетом доступности для инвалидов:</w:t>
            </w:r>
          </w:p>
          <w:p w14:paraId="0A72EA23"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758CF5C3"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3BBD2AC2"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631E2420"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165CBCB0"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1093" w:type="dxa"/>
            <w:vMerge w:val="restart"/>
            <w:shd w:val="clear" w:color="auto" w:fill="auto"/>
            <w:vAlign w:val="center"/>
          </w:tcPr>
          <w:p w14:paraId="7EBF7656"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097" w:type="dxa"/>
            <w:vMerge w:val="restart"/>
            <w:shd w:val="clear" w:color="auto" w:fill="auto"/>
            <w:vAlign w:val="center"/>
          </w:tcPr>
          <w:p w14:paraId="122BCF9C"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3.1.1 Наличие оборудования территории, прилегающей к зданиям организации, и помещений с учетом доступности для инвалидов:</w:t>
            </w:r>
          </w:p>
          <w:p w14:paraId="35C84BA5"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600AC6B7"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18764927"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0CE11B83"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32E928DD"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2551" w:type="dxa"/>
            <w:shd w:val="clear" w:color="auto" w:fill="auto"/>
            <w:vAlign w:val="center"/>
          </w:tcPr>
          <w:p w14:paraId="35D16992"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отсутствует оборудование территории, прилегающей к зданиям организации, и помещений с учетом доступности для инвалидов</w:t>
            </w:r>
          </w:p>
        </w:tc>
        <w:tc>
          <w:tcPr>
            <w:tcW w:w="1124" w:type="dxa"/>
            <w:shd w:val="clear" w:color="auto" w:fill="auto"/>
            <w:vAlign w:val="center"/>
          </w:tcPr>
          <w:p w14:paraId="3DCBE439"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51FF44E9"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49036F31"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w:t>
            </w:r>
          </w:p>
        </w:tc>
      </w:tr>
      <w:tr w:rsidR="00551349" w:rsidRPr="002E052A" w14:paraId="13948FD8" w14:textId="77777777" w:rsidTr="00FF7F80">
        <w:trPr>
          <w:trHeight w:val="407"/>
        </w:trPr>
        <w:tc>
          <w:tcPr>
            <w:tcW w:w="1031" w:type="dxa"/>
            <w:vMerge/>
            <w:shd w:val="clear" w:color="auto" w:fill="auto"/>
            <w:vAlign w:val="center"/>
          </w:tcPr>
          <w:p w14:paraId="1FEA67CB"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7E9C9CE0"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593B3E2D"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50CD277A"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69705912"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1615FB02"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644B2BAE"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2D795A4" w14:textId="77777777" w:rsidR="00551349" w:rsidRPr="00637D30" w:rsidRDefault="00551349" w:rsidP="00FF7F80">
            <w:pPr>
              <w:spacing w:after="0" w:line="240" w:lineRule="auto"/>
              <w:jc w:val="center"/>
              <w:rPr>
                <w:rFonts w:ascii="Times New Roman" w:hAnsi="Times New Roman" w:cs="Times New Roman"/>
                <w:sz w:val="17"/>
                <w:szCs w:val="17"/>
              </w:rPr>
            </w:pPr>
          </w:p>
        </w:tc>
      </w:tr>
      <w:tr w:rsidR="00551349" w:rsidRPr="002E052A" w14:paraId="5D6093F4" w14:textId="77777777" w:rsidTr="00FF7F80">
        <w:trPr>
          <w:trHeight w:val="385"/>
        </w:trPr>
        <w:tc>
          <w:tcPr>
            <w:tcW w:w="1031" w:type="dxa"/>
            <w:vMerge/>
            <w:shd w:val="clear" w:color="auto" w:fill="auto"/>
            <w:vAlign w:val="center"/>
          </w:tcPr>
          <w:p w14:paraId="455F0E16"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6AAC39CE"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6C328F8A"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6AB99D10"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6DCB5948"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2D2D23A2"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37BCB6B9"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5DBAABE0" w14:textId="77777777" w:rsidR="00551349" w:rsidRPr="00637D30" w:rsidRDefault="00551349" w:rsidP="00FF7F80">
            <w:pPr>
              <w:spacing w:after="0" w:line="240" w:lineRule="auto"/>
              <w:jc w:val="center"/>
              <w:rPr>
                <w:rFonts w:ascii="Times New Roman" w:hAnsi="Times New Roman" w:cs="Times New Roman"/>
                <w:sz w:val="17"/>
                <w:szCs w:val="17"/>
              </w:rPr>
            </w:pPr>
          </w:p>
        </w:tc>
      </w:tr>
      <w:tr w:rsidR="00551349" w:rsidRPr="002E052A" w14:paraId="268D4F56" w14:textId="77777777" w:rsidTr="00FF7F80">
        <w:trPr>
          <w:trHeight w:val="405"/>
        </w:trPr>
        <w:tc>
          <w:tcPr>
            <w:tcW w:w="1031" w:type="dxa"/>
            <w:vMerge/>
            <w:shd w:val="clear" w:color="auto" w:fill="auto"/>
            <w:vAlign w:val="center"/>
          </w:tcPr>
          <w:p w14:paraId="5D18E0D7"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1E7672D9"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4120A109"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1BCEA492"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618C47C2"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5DA9CBB2"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55F84CEC"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1ABCABC" w14:textId="77777777" w:rsidR="00551349" w:rsidRPr="00637D30" w:rsidRDefault="00551349" w:rsidP="00FF7F80">
            <w:pPr>
              <w:spacing w:after="0" w:line="240" w:lineRule="auto"/>
              <w:jc w:val="center"/>
              <w:rPr>
                <w:rFonts w:ascii="Times New Roman" w:hAnsi="Times New Roman" w:cs="Times New Roman"/>
                <w:sz w:val="17"/>
                <w:szCs w:val="17"/>
              </w:rPr>
            </w:pPr>
          </w:p>
        </w:tc>
      </w:tr>
      <w:tr w:rsidR="00551349" w:rsidRPr="002E052A" w14:paraId="788E9467" w14:textId="77777777" w:rsidTr="00FF7F80">
        <w:trPr>
          <w:trHeight w:val="466"/>
        </w:trPr>
        <w:tc>
          <w:tcPr>
            <w:tcW w:w="1031" w:type="dxa"/>
            <w:vMerge/>
            <w:shd w:val="clear" w:color="auto" w:fill="auto"/>
            <w:vAlign w:val="center"/>
          </w:tcPr>
          <w:p w14:paraId="16296332"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4CCF3D8B"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4578E92B"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4A95F122"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75508F5F"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2E99308A"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45E7EFBB"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6DE4AB5A" w14:textId="77777777" w:rsidR="00551349" w:rsidRPr="00637D30" w:rsidRDefault="00551349" w:rsidP="00FF7F80">
            <w:pPr>
              <w:spacing w:after="0" w:line="240" w:lineRule="auto"/>
              <w:jc w:val="center"/>
              <w:rPr>
                <w:rFonts w:ascii="Times New Roman" w:hAnsi="Times New Roman" w:cs="Times New Roman"/>
                <w:sz w:val="17"/>
                <w:szCs w:val="17"/>
              </w:rPr>
            </w:pPr>
          </w:p>
        </w:tc>
      </w:tr>
      <w:tr w:rsidR="00551349" w:rsidRPr="002E052A" w14:paraId="791DA0F1" w14:textId="77777777" w:rsidTr="00FF7F80">
        <w:trPr>
          <w:trHeight w:val="473"/>
        </w:trPr>
        <w:tc>
          <w:tcPr>
            <w:tcW w:w="1031" w:type="dxa"/>
            <w:vMerge/>
            <w:shd w:val="clear" w:color="auto" w:fill="auto"/>
            <w:vAlign w:val="center"/>
          </w:tcPr>
          <w:p w14:paraId="10E0253D"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02014558"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05CDEC95"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3097" w:type="dxa"/>
            <w:vMerge/>
            <w:shd w:val="clear" w:color="auto" w:fill="auto"/>
            <w:vAlign w:val="center"/>
          </w:tcPr>
          <w:p w14:paraId="47F9B8AB"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522E4CDC"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пяти условий</w:t>
            </w:r>
          </w:p>
        </w:tc>
        <w:tc>
          <w:tcPr>
            <w:tcW w:w="1124" w:type="dxa"/>
            <w:shd w:val="clear" w:color="auto" w:fill="auto"/>
            <w:vAlign w:val="center"/>
          </w:tcPr>
          <w:p w14:paraId="554776D4"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31A673DD" w14:textId="77777777" w:rsidR="00551349" w:rsidRPr="00637D30" w:rsidRDefault="00551349" w:rsidP="00FF7F80">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59B7BEC0" w14:textId="77777777" w:rsidR="00551349" w:rsidRPr="00637D30" w:rsidRDefault="00551349" w:rsidP="00FF7F80">
            <w:pPr>
              <w:spacing w:after="0" w:line="240" w:lineRule="auto"/>
              <w:jc w:val="center"/>
              <w:rPr>
                <w:rFonts w:ascii="Times New Roman" w:hAnsi="Times New Roman" w:cs="Times New Roman"/>
                <w:sz w:val="17"/>
                <w:szCs w:val="17"/>
              </w:rPr>
            </w:pPr>
          </w:p>
        </w:tc>
      </w:tr>
      <w:tr w:rsidR="00551349" w:rsidRPr="002E052A" w14:paraId="2320A03A" w14:textId="77777777" w:rsidTr="00FF7F80">
        <w:trPr>
          <w:trHeight w:val="934"/>
        </w:trPr>
        <w:tc>
          <w:tcPr>
            <w:tcW w:w="1031" w:type="dxa"/>
            <w:vMerge w:val="restart"/>
            <w:shd w:val="clear" w:color="auto" w:fill="auto"/>
            <w:vAlign w:val="center"/>
          </w:tcPr>
          <w:p w14:paraId="00B42B8D"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3.2</w:t>
            </w:r>
          </w:p>
        </w:tc>
        <w:tc>
          <w:tcPr>
            <w:tcW w:w="3563" w:type="dxa"/>
            <w:vMerge w:val="restart"/>
            <w:shd w:val="clear" w:color="auto" w:fill="auto"/>
            <w:vAlign w:val="center"/>
          </w:tcPr>
          <w:p w14:paraId="1AF76637"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Обеспечение в организации условий доступности, позволяющих инвалидам получать образовательные услуги наравне с другими:</w:t>
            </w:r>
          </w:p>
          <w:p w14:paraId="201902FB"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7A942298"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дублирование надписей, знаков и иной </w:t>
            </w:r>
            <w:r w:rsidRPr="00637D30">
              <w:rPr>
                <w:rFonts w:ascii="Times New Roman" w:hAnsi="Times New Roman" w:cs="Times New Roman"/>
                <w:sz w:val="17"/>
                <w:szCs w:val="17"/>
              </w:rPr>
              <w:lastRenderedPageBreak/>
              <w:t>текстовой и графической информации знаками, выполненными рельефно-точечным шрифтом Брайля;</w:t>
            </w:r>
          </w:p>
          <w:p w14:paraId="20002DC0"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возможность предоставления инвалидам по слуху (слуху и зрению) услуг </w:t>
            </w:r>
            <w:proofErr w:type="spellStart"/>
            <w:r w:rsidRPr="00637D30">
              <w:rPr>
                <w:rFonts w:ascii="Times New Roman" w:hAnsi="Times New Roman" w:cs="Times New Roman"/>
                <w:sz w:val="17"/>
                <w:szCs w:val="17"/>
              </w:rPr>
              <w:t>сурдопереводчика</w:t>
            </w:r>
            <w:proofErr w:type="spellEnd"/>
            <w:r w:rsidRPr="00637D30">
              <w:rPr>
                <w:rFonts w:ascii="Times New Roman" w:hAnsi="Times New Roman" w:cs="Times New Roman"/>
                <w:sz w:val="17"/>
                <w:szCs w:val="17"/>
              </w:rPr>
              <w:t xml:space="preserve"> (</w:t>
            </w:r>
            <w:proofErr w:type="spellStart"/>
            <w:r w:rsidRPr="00637D30">
              <w:rPr>
                <w:rFonts w:ascii="Times New Roman" w:hAnsi="Times New Roman" w:cs="Times New Roman"/>
                <w:sz w:val="17"/>
                <w:szCs w:val="17"/>
              </w:rPr>
              <w:t>тифлосурдопереводчика</w:t>
            </w:r>
            <w:proofErr w:type="spellEnd"/>
            <w:r w:rsidRPr="00637D30">
              <w:rPr>
                <w:rFonts w:ascii="Times New Roman" w:hAnsi="Times New Roman" w:cs="Times New Roman"/>
                <w:sz w:val="17"/>
                <w:szCs w:val="17"/>
              </w:rPr>
              <w:t>);</w:t>
            </w:r>
          </w:p>
          <w:p w14:paraId="41E7D8AB"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7670019E"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41FB0103"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образовательных услуг в дистанционном режиме или на дому</w:t>
            </w:r>
          </w:p>
        </w:tc>
        <w:tc>
          <w:tcPr>
            <w:tcW w:w="1093" w:type="dxa"/>
            <w:vMerge w:val="restart"/>
            <w:shd w:val="clear" w:color="auto" w:fill="auto"/>
            <w:vAlign w:val="center"/>
          </w:tcPr>
          <w:p w14:paraId="5562983F"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lastRenderedPageBreak/>
              <w:t>40%</w:t>
            </w:r>
          </w:p>
        </w:tc>
        <w:tc>
          <w:tcPr>
            <w:tcW w:w="3097" w:type="dxa"/>
            <w:vMerge w:val="restart"/>
            <w:shd w:val="clear" w:color="auto" w:fill="auto"/>
            <w:vAlign w:val="center"/>
          </w:tcPr>
          <w:p w14:paraId="42777FA7"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3.2.1 Наличие в организации условий доступности, позволяющих инвалидам получать образовательные услуги наравне с другими:</w:t>
            </w:r>
          </w:p>
          <w:p w14:paraId="7D69108B"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42AC8D65"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lastRenderedPageBreak/>
              <w:t>- дублирование надписей, знаков и иной текстовой и графической информации знаками, выполненными рельефно-точечным шрифтом Брайля;</w:t>
            </w:r>
          </w:p>
          <w:p w14:paraId="70B940EB"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xml:space="preserve">- возможность предоставления инвалидам по слуху (слуху и зрению) услуг </w:t>
            </w:r>
            <w:proofErr w:type="spellStart"/>
            <w:r w:rsidRPr="00637D30">
              <w:rPr>
                <w:rFonts w:ascii="Times New Roman" w:hAnsi="Times New Roman" w:cs="Times New Roman"/>
                <w:sz w:val="17"/>
                <w:szCs w:val="17"/>
              </w:rPr>
              <w:t>сурдопереводчика</w:t>
            </w:r>
            <w:proofErr w:type="spellEnd"/>
            <w:r w:rsidRPr="00637D30">
              <w:rPr>
                <w:rFonts w:ascii="Times New Roman" w:hAnsi="Times New Roman" w:cs="Times New Roman"/>
                <w:sz w:val="17"/>
                <w:szCs w:val="17"/>
              </w:rPr>
              <w:t xml:space="preserve"> (</w:t>
            </w:r>
            <w:proofErr w:type="spellStart"/>
            <w:r w:rsidRPr="00637D30">
              <w:rPr>
                <w:rFonts w:ascii="Times New Roman" w:hAnsi="Times New Roman" w:cs="Times New Roman"/>
                <w:sz w:val="17"/>
                <w:szCs w:val="17"/>
              </w:rPr>
              <w:t>тифлосурдопереводчика</w:t>
            </w:r>
            <w:proofErr w:type="spellEnd"/>
            <w:r w:rsidRPr="00637D30">
              <w:rPr>
                <w:rFonts w:ascii="Times New Roman" w:hAnsi="Times New Roman" w:cs="Times New Roman"/>
                <w:sz w:val="17"/>
                <w:szCs w:val="17"/>
              </w:rPr>
              <w:t>);</w:t>
            </w:r>
          </w:p>
          <w:p w14:paraId="0DFC606D"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260BDC0A"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0052614"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образовательных услуг в дистанционном режиме или на дому</w:t>
            </w:r>
          </w:p>
        </w:tc>
        <w:tc>
          <w:tcPr>
            <w:tcW w:w="2551" w:type="dxa"/>
            <w:shd w:val="clear" w:color="auto" w:fill="auto"/>
            <w:vAlign w:val="center"/>
          </w:tcPr>
          <w:p w14:paraId="50929AD1"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lastRenderedPageBreak/>
              <w:t>- отсутствуют условия доступности, позволяющие инвалидам получать услуги наравне с другими</w:t>
            </w:r>
          </w:p>
        </w:tc>
        <w:tc>
          <w:tcPr>
            <w:tcW w:w="1124" w:type="dxa"/>
            <w:shd w:val="clear" w:color="auto" w:fill="auto"/>
            <w:vAlign w:val="center"/>
          </w:tcPr>
          <w:p w14:paraId="234A1DB1"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6D61DA00"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5DF535DF"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 Анализ</w:t>
            </w:r>
            <w:r w:rsidRPr="00637D30">
              <w:rPr>
                <w:rFonts w:ascii="Times New Roman" w:hAnsi="Times New Roman" w:cs="Times New Roman"/>
                <w:sz w:val="17"/>
                <w:szCs w:val="17"/>
              </w:rPr>
              <w:br/>
              <w:t>сайта</w:t>
            </w:r>
          </w:p>
        </w:tc>
      </w:tr>
      <w:tr w:rsidR="00551349" w:rsidRPr="002E052A" w14:paraId="151475B8" w14:textId="77777777" w:rsidTr="00FF7F80">
        <w:trPr>
          <w:trHeight w:val="618"/>
        </w:trPr>
        <w:tc>
          <w:tcPr>
            <w:tcW w:w="1031" w:type="dxa"/>
            <w:vMerge/>
            <w:shd w:val="clear" w:color="auto" w:fill="auto"/>
            <w:vAlign w:val="center"/>
          </w:tcPr>
          <w:p w14:paraId="35AFA058" w14:textId="77777777" w:rsidR="00551349" w:rsidRPr="00637D30" w:rsidRDefault="00551349" w:rsidP="00FF7F80">
            <w:pPr>
              <w:spacing w:after="0" w:line="240" w:lineRule="auto"/>
              <w:rPr>
                <w:rFonts w:ascii="Times New Roman" w:hAnsi="Times New Roman" w:cs="Times New Roman"/>
                <w:sz w:val="17"/>
                <w:szCs w:val="17"/>
              </w:rPr>
            </w:pPr>
          </w:p>
        </w:tc>
        <w:tc>
          <w:tcPr>
            <w:tcW w:w="3563" w:type="dxa"/>
            <w:vMerge/>
            <w:shd w:val="clear" w:color="auto" w:fill="auto"/>
            <w:vAlign w:val="center"/>
          </w:tcPr>
          <w:p w14:paraId="2DA7308E" w14:textId="77777777" w:rsidR="00551349" w:rsidRPr="00637D30" w:rsidRDefault="00551349" w:rsidP="00FF7F80">
            <w:pPr>
              <w:spacing w:after="0" w:line="240" w:lineRule="auto"/>
              <w:rPr>
                <w:rFonts w:ascii="Times New Roman" w:hAnsi="Times New Roman" w:cs="Times New Roman"/>
                <w:sz w:val="17"/>
                <w:szCs w:val="17"/>
              </w:rPr>
            </w:pPr>
          </w:p>
        </w:tc>
        <w:tc>
          <w:tcPr>
            <w:tcW w:w="1093" w:type="dxa"/>
            <w:vMerge/>
            <w:shd w:val="clear" w:color="auto" w:fill="auto"/>
            <w:vAlign w:val="center"/>
          </w:tcPr>
          <w:p w14:paraId="01FE703C" w14:textId="77777777" w:rsidR="00551349" w:rsidRPr="00637D30" w:rsidRDefault="00551349" w:rsidP="00FF7F80">
            <w:pPr>
              <w:spacing w:after="0" w:line="240" w:lineRule="auto"/>
              <w:rPr>
                <w:rFonts w:ascii="Times New Roman" w:hAnsi="Times New Roman" w:cs="Times New Roman"/>
                <w:sz w:val="17"/>
                <w:szCs w:val="17"/>
              </w:rPr>
            </w:pPr>
          </w:p>
        </w:tc>
        <w:tc>
          <w:tcPr>
            <w:tcW w:w="3097" w:type="dxa"/>
            <w:vMerge/>
            <w:shd w:val="clear" w:color="auto" w:fill="auto"/>
            <w:vAlign w:val="center"/>
          </w:tcPr>
          <w:p w14:paraId="19246D90"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258BF6E5"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058B87E9"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54E9AB84" w14:textId="77777777" w:rsidR="00551349" w:rsidRPr="00363ADC" w:rsidRDefault="00551349" w:rsidP="00FF7F80">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2365D7CC" w14:textId="77777777" w:rsidR="00551349" w:rsidRPr="00363ADC" w:rsidRDefault="00551349" w:rsidP="00FF7F80">
            <w:pPr>
              <w:pStyle w:val="ConsPlusNormal"/>
              <w:jc w:val="center"/>
              <w:outlineLvl w:val="1"/>
              <w:rPr>
                <w:rFonts w:ascii="Times New Roman" w:hAnsi="Times New Roman" w:cs="Times New Roman"/>
                <w:sz w:val="17"/>
                <w:szCs w:val="17"/>
              </w:rPr>
            </w:pPr>
          </w:p>
        </w:tc>
      </w:tr>
      <w:tr w:rsidR="00551349" w:rsidRPr="002E052A" w14:paraId="161CA35B" w14:textId="77777777" w:rsidTr="00FF7F80">
        <w:trPr>
          <w:trHeight w:val="712"/>
        </w:trPr>
        <w:tc>
          <w:tcPr>
            <w:tcW w:w="1031" w:type="dxa"/>
            <w:vMerge/>
            <w:shd w:val="clear" w:color="auto" w:fill="auto"/>
            <w:vAlign w:val="center"/>
          </w:tcPr>
          <w:p w14:paraId="4CF4C7B2" w14:textId="77777777" w:rsidR="00551349" w:rsidRPr="00637D30" w:rsidRDefault="00551349" w:rsidP="00FF7F80">
            <w:pPr>
              <w:spacing w:after="0" w:line="240" w:lineRule="auto"/>
              <w:rPr>
                <w:rFonts w:ascii="Times New Roman" w:hAnsi="Times New Roman" w:cs="Times New Roman"/>
                <w:sz w:val="17"/>
                <w:szCs w:val="17"/>
              </w:rPr>
            </w:pPr>
          </w:p>
        </w:tc>
        <w:tc>
          <w:tcPr>
            <w:tcW w:w="3563" w:type="dxa"/>
            <w:vMerge/>
            <w:shd w:val="clear" w:color="auto" w:fill="auto"/>
            <w:vAlign w:val="center"/>
          </w:tcPr>
          <w:p w14:paraId="659DC5D0" w14:textId="77777777" w:rsidR="00551349" w:rsidRPr="00637D30" w:rsidRDefault="00551349" w:rsidP="00FF7F80">
            <w:pPr>
              <w:spacing w:after="0" w:line="240" w:lineRule="auto"/>
              <w:rPr>
                <w:rFonts w:ascii="Times New Roman" w:hAnsi="Times New Roman" w:cs="Times New Roman"/>
                <w:sz w:val="17"/>
                <w:szCs w:val="17"/>
              </w:rPr>
            </w:pPr>
          </w:p>
        </w:tc>
        <w:tc>
          <w:tcPr>
            <w:tcW w:w="1093" w:type="dxa"/>
            <w:vMerge/>
            <w:shd w:val="clear" w:color="auto" w:fill="auto"/>
            <w:vAlign w:val="center"/>
          </w:tcPr>
          <w:p w14:paraId="70BAA7B5" w14:textId="77777777" w:rsidR="00551349" w:rsidRPr="00637D30" w:rsidRDefault="00551349" w:rsidP="00FF7F80">
            <w:pPr>
              <w:spacing w:after="0" w:line="240" w:lineRule="auto"/>
              <w:rPr>
                <w:rFonts w:ascii="Times New Roman" w:hAnsi="Times New Roman" w:cs="Times New Roman"/>
                <w:sz w:val="17"/>
                <w:szCs w:val="17"/>
              </w:rPr>
            </w:pPr>
          </w:p>
        </w:tc>
        <w:tc>
          <w:tcPr>
            <w:tcW w:w="3097" w:type="dxa"/>
            <w:vMerge/>
            <w:shd w:val="clear" w:color="auto" w:fill="auto"/>
            <w:vAlign w:val="center"/>
          </w:tcPr>
          <w:p w14:paraId="43C0C137"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54C13B90"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1416E253"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4CF549EA" w14:textId="77777777" w:rsidR="00551349" w:rsidRPr="00363ADC" w:rsidRDefault="00551349" w:rsidP="00FF7F80">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792185F3" w14:textId="77777777" w:rsidR="00551349" w:rsidRPr="00363ADC" w:rsidRDefault="00551349" w:rsidP="00FF7F80">
            <w:pPr>
              <w:pStyle w:val="ConsPlusNormal"/>
              <w:jc w:val="center"/>
              <w:outlineLvl w:val="1"/>
              <w:rPr>
                <w:rFonts w:ascii="Times New Roman" w:hAnsi="Times New Roman" w:cs="Times New Roman"/>
                <w:sz w:val="17"/>
                <w:szCs w:val="17"/>
              </w:rPr>
            </w:pPr>
          </w:p>
        </w:tc>
      </w:tr>
      <w:tr w:rsidR="00551349" w:rsidRPr="002E052A" w14:paraId="5D4BDF5B" w14:textId="77777777" w:rsidTr="00FF7F80">
        <w:trPr>
          <w:trHeight w:val="556"/>
        </w:trPr>
        <w:tc>
          <w:tcPr>
            <w:tcW w:w="1031" w:type="dxa"/>
            <w:vMerge/>
            <w:shd w:val="clear" w:color="auto" w:fill="auto"/>
            <w:vAlign w:val="center"/>
          </w:tcPr>
          <w:p w14:paraId="63B39912" w14:textId="77777777" w:rsidR="00551349" w:rsidRPr="00637D30" w:rsidRDefault="00551349" w:rsidP="00FF7F80">
            <w:pPr>
              <w:spacing w:after="0" w:line="240" w:lineRule="auto"/>
              <w:rPr>
                <w:rFonts w:ascii="Times New Roman" w:hAnsi="Times New Roman" w:cs="Times New Roman"/>
                <w:sz w:val="17"/>
                <w:szCs w:val="17"/>
              </w:rPr>
            </w:pPr>
          </w:p>
        </w:tc>
        <w:tc>
          <w:tcPr>
            <w:tcW w:w="3563" w:type="dxa"/>
            <w:vMerge/>
            <w:shd w:val="clear" w:color="auto" w:fill="auto"/>
            <w:vAlign w:val="center"/>
          </w:tcPr>
          <w:p w14:paraId="7C043E86" w14:textId="77777777" w:rsidR="00551349" w:rsidRPr="00637D30" w:rsidRDefault="00551349" w:rsidP="00FF7F80">
            <w:pPr>
              <w:spacing w:after="0" w:line="240" w:lineRule="auto"/>
              <w:rPr>
                <w:rFonts w:ascii="Times New Roman" w:hAnsi="Times New Roman" w:cs="Times New Roman"/>
                <w:sz w:val="17"/>
                <w:szCs w:val="17"/>
              </w:rPr>
            </w:pPr>
          </w:p>
        </w:tc>
        <w:tc>
          <w:tcPr>
            <w:tcW w:w="1093" w:type="dxa"/>
            <w:vMerge/>
            <w:shd w:val="clear" w:color="auto" w:fill="auto"/>
            <w:vAlign w:val="center"/>
          </w:tcPr>
          <w:p w14:paraId="49DF859A" w14:textId="77777777" w:rsidR="00551349" w:rsidRPr="00637D30" w:rsidRDefault="00551349" w:rsidP="00FF7F80">
            <w:pPr>
              <w:spacing w:after="0" w:line="240" w:lineRule="auto"/>
              <w:rPr>
                <w:rFonts w:ascii="Times New Roman" w:hAnsi="Times New Roman" w:cs="Times New Roman"/>
                <w:sz w:val="17"/>
                <w:szCs w:val="17"/>
              </w:rPr>
            </w:pPr>
          </w:p>
        </w:tc>
        <w:tc>
          <w:tcPr>
            <w:tcW w:w="3097" w:type="dxa"/>
            <w:vMerge/>
            <w:shd w:val="clear" w:color="auto" w:fill="auto"/>
            <w:vAlign w:val="center"/>
          </w:tcPr>
          <w:p w14:paraId="1F154694"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0E41693F"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7E6F4251"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0D50129E" w14:textId="77777777" w:rsidR="00551349" w:rsidRPr="00363ADC" w:rsidRDefault="00551349" w:rsidP="00FF7F80">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53E6EE2C" w14:textId="77777777" w:rsidR="00551349" w:rsidRPr="00363ADC" w:rsidRDefault="00551349" w:rsidP="00FF7F80">
            <w:pPr>
              <w:pStyle w:val="ConsPlusNormal"/>
              <w:jc w:val="center"/>
              <w:outlineLvl w:val="1"/>
              <w:rPr>
                <w:rFonts w:ascii="Times New Roman" w:hAnsi="Times New Roman" w:cs="Times New Roman"/>
                <w:sz w:val="17"/>
                <w:szCs w:val="17"/>
              </w:rPr>
            </w:pPr>
          </w:p>
        </w:tc>
      </w:tr>
      <w:tr w:rsidR="00551349" w:rsidRPr="002E052A" w14:paraId="491F8CFC" w14:textId="77777777" w:rsidTr="00FF7F80">
        <w:trPr>
          <w:trHeight w:val="550"/>
        </w:trPr>
        <w:tc>
          <w:tcPr>
            <w:tcW w:w="1031" w:type="dxa"/>
            <w:vMerge/>
            <w:shd w:val="clear" w:color="auto" w:fill="auto"/>
            <w:vAlign w:val="center"/>
          </w:tcPr>
          <w:p w14:paraId="42C489F0" w14:textId="77777777" w:rsidR="00551349" w:rsidRPr="00637D30" w:rsidRDefault="00551349" w:rsidP="00FF7F80">
            <w:pPr>
              <w:spacing w:after="0" w:line="240" w:lineRule="auto"/>
              <w:rPr>
                <w:rFonts w:ascii="Times New Roman" w:hAnsi="Times New Roman" w:cs="Times New Roman"/>
                <w:sz w:val="17"/>
                <w:szCs w:val="17"/>
              </w:rPr>
            </w:pPr>
          </w:p>
        </w:tc>
        <w:tc>
          <w:tcPr>
            <w:tcW w:w="3563" w:type="dxa"/>
            <w:vMerge/>
            <w:shd w:val="clear" w:color="auto" w:fill="auto"/>
            <w:vAlign w:val="center"/>
          </w:tcPr>
          <w:p w14:paraId="08EC9AE7" w14:textId="77777777" w:rsidR="00551349" w:rsidRPr="00637D30" w:rsidRDefault="00551349" w:rsidP="00FF7F80">
            <w:pPr>
              <w:spacing w:after="0" w:line="240" w:lineRule="auto"/>
              <w:rPr>
                <w:rFonts w:ascii="Times New Roman" w:hAnsi="Times New Roman" w:cs="Times New Roman"/>
                <w:sz w:val="17"/>
                <w:szCs w:val="17"/>
              </w:rPr>
            </w:pPr>
          </w:p>
        </w:tc>
        <w:tc>
          <w:tcPr>
            <w:tcW w:w="1093" w:type="dxa"/>
            <w:vMerge/>
            <w:shd w:val="clear" w:color="auto" w:fill="auto"/>
            <w:vAlign w:val="center"/>
          </w:tcPr>
          <w:p w14:paraId="77FF33CE" w14:textId="77777777" w:rsidR="00551349" w:rsidRPr="00637D30" w:rsidRDefault="00551349" w:rsidP="00FF7F80">
            <w:pPr>
              <w:spacing w:after="0" w:line="240" w:lineRule="auto"/>
              <w:rPr>
                <w:rFonts w:ascii="Times New Roman" w:hAnsi="Times New Roman" w:cs="Times New Roman"/>
                <w:sz w:val="17"/>
                <w:szCs w:val="17"/>
              </w:rPr>
            </w:pPr>
          </w:p>
        </w:tc>
        <w:tc>
          <w:tcPr>
            <w:tcW w:w="3097" w:type="dxa"/>
            <w:vMerge/>
            <w:shd w:val="clear" w:color="auto" w:fill="auto"/>
            <w:vAlign w:val="center"/>
          </w:tcPr>
          <w:p w14:paraId="14736644" w14:textId="77777777" w:rsidR="00551349" w:rsidRPr="00637D30" w:rsidRDefault="00551349" w:rsidP="00FF7F80">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2A26FEEB"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350E4A66" w14:textId="77777777" w:rsidR="00551349" w:rsidRPr="00DB79FC" w:rsidRDefault="00551349" w:rsidP="00FF7F80">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0048FA68" w14:textId="77777777" w:rsidR="00551349" w:rsidRPr="00363ADC" w:rsidRDefault="00551349" w:rsidP="00FF7F80">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0ABB28F9" w14:textId="77777777" w:rsidR="00551349" w:rsidRPr="00363ADC" w:rsidRDefault="00551349" w:rsidP="00FF7F80">
            <w:pPr>
              <w:pStyle w:val="ConsPlusNormal"/>
              <w:jc w:val="center"/>
              <w:outlineLvl w:val="1"/>
              <w:rPr>
                <w:rFonts w:ascii="Times New Roman" w:hAnsi="Times New Roman" w:cs="Times New Roman"/>
                <w:sz w:val="17"/>
                <w:szCs w:val="17"/>
              </w:rPr>
            </w:pPr>
          </w:p>
        </w:tc>
      </w:tr>
      <w:tr w:rsidR="00551349" w:rsidRPr="002E052A" w14:paraId="77A09AB7" w14:textId="77777777" w:rsidTr="00FF7F80">
        <w:trPr>
          <w:trHeight w:val="1465"/>
        </w:trPr>
        <w:tc>
          <w:tcPr>
            <w:tcW w:w="1031" w:type="dxa"/>
            <w:vMerge/>
            <w:shd w:val="clear" w:color="auto" w:fill="auto"/>
            <w:vAlign w:val="center"/>
          </w:tcPr>
          <w:p w14:paraId="5A706E10" w14:textId="77777777" w:rsidR="00551349" w:rsidRPr="00637D30" w:rsidRDefault="00551349" w:rsidP="00FF7F80">
            <w:pPr>
              <w:spacing w:after="0" w:line="240" w:lineRule="auto"/>
              <w:rPr>
                <w:rFonts w:ascii="Times New Roman" w:hAnsi="Times New Roman" w:cs="Times New Roman"/>
                <w:sz w:val="17"/>
                <w:szCs w:val="17"/>
              </w:rPr>
            </w:pPr>
          </w:p>
        </w:tc>
        <w:tc>
          <w:tcPr>
            <w:tcW w:w="3563" w:type="dxa"/>
            <w:vMerge/>
            <w:shd w:val="clear" w:color="auto" w:fill="auto"/>
            <w:vAlign w:val="center"/>
          </w:tcPr>
          <w:p w14:paraId="263B3428" w14:textId="77777777" w:rsidR="00551349" w:rsidRPr="00637D30" w:rsidRDefault="00551349" w:rsidP="00FF7F80">
            <w:pPr>
              <w:spacing w:after="0" w:line="240" w:lineRule="auto"/>
              <w:rPr>
                <w:rFonts w:ascii="Times New Roman" w:hAnsi="Times New Roman" w:cs="Times New Roman"/>
                <w:sz w:val="17"/>
                <w:szCs w:val="17"/>
              </w:rPr>
            </w:pPr>
          </w:p>
        </w:tc>
        <w:tc>
          <w:tcPr>
            <w:tcW w:w="1093" w:type="dxa"/>
            <w:vMerge/>
            <w:shd w:val="clear" w:color="auto" w:fill="auto"/>
            <w:vAlign w:val="center"/>
          </w:tcPr>
          <w:p w14:paraId="484C9BED" w14:textId="77777777" w:rsidR="00551349" w:rsidRPr="00637D30" w:rsidRDefault="00551349" w:rsidP="00FF7F80">
            <w:pPr>
              <w:spacing w:after="0" w:line="240" w:lineRule="auto"/>
              <w:rPr>
                <w:rFonts w:ascii="Times New Roman" w:hAnsi="Times New Roman" w:cs="Times New Roman"/>
                <w:sz w:val="17"/>
                <w:szCs w:val="17"/>
              </w:rPr>
            </w:pPr>
          </w:p>
        </w:tc>
        <w:tc>
          <w:tcPr>
            <w:tcW w:w="3097" w:type="dxa"/>
            <w:vMerge/>
            <w:shd w:val="clear" w:color="auto" w:fill="auto"/>
            <w:vAlign w:val="center"/>
          </w:tcPr>
          <w:p w14:paraId="3E06B22F" w14:textId="77777777" w:rsidR="00551349" w:rsidRPr="00637D30" w:rsidRDefault="00551349" w:rsidP="00FF7F80">
            <w:pPr>
              <w:spacing w:after="0" w:line="240" w:lineRule="auto"/>
              <w:rPr>
                <w:rFonts w:ascii="Times New Roman" w:hAnsi="Times New Roman" w:cs="Times New Roman"/>
                <w:sz w:val="17"/>
                <w:szCs w:val="17"/>
              </w:rPr>
            </w:pPr>
          </w:p>
        </w:tc>
        <w:tc>
          <w:tcPr>
            <w:tcW w:w="2551" w:type="dxa"/>
            <w:shd w:val="clear" w:color="auto" w:fill="auto"/>
            <w:vAlign w:val="center"/>
          </w:tcPr>
          <w:p w14:paraId="21EE7BCF" w14:textId="77777777" w:rsidR="00551349" w:rsidRPr="00637D30" w:rsidRDefault="00551349" w:rsidP="00FF7F80">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 наличие пяти и более условий</w:t>
            </w:r>
          </w:p>
        </w:tc>
        <w:tc>
          <w:tcPr>
            <w:tcW w:w="1124" w:type="dxa"/>
            <w:shd w:val="clear" w:color="auto" w:fill="auto"/>
            <w:vAlign w:val="center"/>
          </w:tcPr>
          <w:p w14:paraId="551079A8" w14:textId="77777777" w:rsidR="00551349" w:rsidRPr="00637D30" w:rsidRDefault="00551349" w:rsidP="00FF7F80">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74180A7A" w14:textId="77777777" w:rsidR="00551349" w:rsidRPr="00363ADC" w:rsidRDefault="00551349" w:rsidP="00FF7F80">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5956F277" w14:textId="77777777" w:rsidR="00551349" w:rsidRPr="00363ADC" w:rsidRDefault="00551349" w:rsidP="00FF7F80">
            <w:pPr>
              <w:pStyle w:val="ConsPlusNormal"/>
              <w:jc w:val="center"/>
              <w:outlineLvl w:val="1"/>
              <w:rPr>
                <w:rFonts w:ascii="Times New Roman" w:hAnsi="Times New Roman" w:cs="Times New Roman"/>
                <w:sz w:val="17"/>
                <w:szCs w:val="17"/>
              </w:rPr>
            </w:pPr>
          </w:p>
        </w:tc>
      </w:tr>
      <w:tr w:rsidR="00551349" w:rsidRPr="002E052A" w14:paraId="71362C4A" w14:textId="77777777" w:rsidTr="00FF7F80">
        <w:trPr>
          <w:trHeight w:val="148"/>
        </w:trPr>
        <w:tc>
          <w:tcPr>
            <w:tcW w:w="1031" w:type="dxa"/>
            <w:shd w:val="clear" w:color="auto" w:fill="auto"/>
            <w:vAlign w:val="center"/>
          </w:tcPr>
          <w:p w14:paraId="675C565D"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3.3</w:t>
            </w:r>
          </w:p>
        </w:tc>
        <w:tc>
          <w:tcPr>
            <w:tcW w:w="3563" w:type="dxa"/>
            <w:shd w:val="clear" w:color="auto" w:fill="auto"/>
            <w:vAlign w:val="center"/>
          </w:tcPr>
          <w:p w14:paraId="5C6A1F9A"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образовательных услуг, удовлетворенных доступностью образовательных услуг для инвалидов (</w:t>
            </w:r>
            <w:proofErr w:type="gramStart"/>
            <w:r w:rsidRPr="00637D30">
              <w:rPr>
                <w:rFonts w:ascii="Times New Roman" w:hAnsi="Times New Roman" w:cs="Times New Roman"/>
                <w:sz w:val="17"/>
                <w:szCs w:val="17"/>
              </w:rPr>
              <w:t>в</w:t>
            </w:r>
            <w:proofErr w:type="gramEnd"/>
            <w:r w:rsidRPr="00637D30">
              <w:rPr>
                <w:rFonts w:ascii="Times New Roman" w:hAnsi="Times New Roman" w:cs="Times New Roman"/>
                <w:sz w:val="17"/>
                <w:szCs w:val="17"/>
              </w:rPr>
              <w:t xml:space="preserve"> % </w:t>
            </w:r>
            <w:proofErr w:type="gramStart"/>
            <w:r w:rsidRPr="00637D30">
              <w:rPr>
                <w:rFonts w:ascii="Times New Roman" w:hAnsi="Times New Roman" w:cs="Times New Roman"/>
                <w:sz w:val="17"/>
                <w:szCs w:val="17"/>
              </w:rPr>
              <w:t>от</w:t>
            </w:r>
            <w:proofErr w:type="gramEnd"/>
            <w:r w:rsidRPr="00637D30">
              <w:rPr>
                <w:rFonts w:ascii="Times New Roman" w:hAnsi="Times New Roman" w:cs="Times New Roman"/>
                <w:sz w:val="17"/>
                <w:szCs w:val="17"/>
              </w:rPr>
              <w:t xml:space="preserve"> общего числа опрошенных получателей образовательных услуг - инвалидов)</w:t>
            </w:r>
          </w:p>
        </w:tc>
        <w:tc>
          <w:tcPr>
            <w:tcW w:w="1093" w:type="dxa"/>
            <w:shd w:val="clear" w:color="auto" w:fill="auto"/>
            <w:vAlign w:val="center"/>
          </w:tcPr>
          <w:p w14:paraId="6E4B2D69"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097" w:type="dxa"/>
            <w:shd w:val="clear" w:color="auto" w:fill="auto"/>
            <w:vAlign w:val="center"/>
          </w:tcPr>
          <w:p w14:paraId="551A0683"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3.3.1 Удовлетворенность доступностью образовательных услуг для инвалидов</w:t>
            </w:r>
          </w:p>
        </w:tc>
        <w:tc>
          <w:tcPr>
            <w:tcW w:w="2551" w:type="dxa"/>
            <w:shd w:val="clear" w:color="auto" w:fill="auto"/>
            <w:vAlign w:val="center"/>
          </w:tcPr>
          <w:p w14:paraId="6278A2AF" w14:textId="77777777" w:rsidR="00551349" w:rsidRPr="00637D30" w:rsidRDefault="00551349" w:rsidP="00FF7F80">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услуг, удовлетворенных доступностью услуг для инвалидов (</w:t>
            </w:r>
            <w:proofErr w:type="gramStart"/>
            <w:r w:rsidRPr="00637D30">
              <w:rPr>
                <w:rFonts w:ascii="Times New Roman" w:hAnsi="Times New Roman" w:cs="Times New Roman"/>
                <w:sz w:val="17"/>
                <w:szCs w:val="17"/>
              </w:rPr>
              <w:t>в</w:t>
            </w:r>
            <w:proofErr w:type="gramEnd"/>
            <w:r w:rsidRPr="00637D30">
              <w:rPr>
                <w:rFonts w:ascii="Times New Roman" w:hAnsi="Times New Roman" w:cs="Times New Roman"/>
                <w:sz w:val="17"/>
                <w:szCs w:val="17"/>
              </w:rPr>
              <w:t xml:space="preserve"> % </w:t>
            </w:r>
            <w:proofErr w:type="gramStart"/>
            <w:r w:rsidRPr="00637D30">
              <w:rPr>
                <w:rFonts w:ascii="Times New Roman" w:hAnsi="Times New Roman" w:cs="Times New Roman"/>
                <w:sz w:val="17"/>
                <w:szCs w:val="17"/>
              </w:rPr>
              <w:t>от</w:t>
            </w:r>
            <w:proofErr w:type="gramEnd"/>
            <w:r w:rsidRPr="00637D30">
              <w:rPr>
                <w:rFonts w:ascii="Times New Roman" w:hAnsi="Times New Roman" w:cs="Times New Roman"/>
                <w:sz w:val="17"/>
                <w:szCs w:val="17"/>
              </w:rPr>
              <w:t xml:space="preserve"> общего числа опрошенных получателей услуг – инвалидов, переведенных в баллы)</w:t>
            </w:r>
          </w:p>
        </w:tc>
        <w:tc>
          <w:tcPr>
            <w:tcW w:w="1124" w:type="dxa"/>
            <w:shd w:val="clear" w:color="auto" w:fill="auto"/>
            <w:vAlign w:val="center"/>
          </w:tcPr>
          <w:p w14:paraId="4905FE46"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0-100 баллов</w:t>
            </w:r>
          </w:p>
        </w:tc>
        <w:tc>
          <w:tcPr>
            <w:tcW w:w="1309" w:type="dxa"/>
            <w:shd w:val="clear" w:color="auto" w:fill="auto"/>
            <w:vAlign w:val="center"/>
          </w:tcPr>
          <w:p w14:paraId="05F89016"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shd w:val="clear" w:color="auto" w:fill="auto"/>
            <w:vAlign w:val="center"/>
          </w:tcPr>
          <w:p w14:paraId="2BBC4880" w14:textId="77777777" w:rsidR="00551349" w:rsidRPr="00637D30" w:rsidRDefault="00551349" w:rsidP="00FF7F80">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Онлайн анкетирование получателей услуг/Личный опрос</w:t>
            </w:r>
          </w:p>
        </w:tc>
      </w:tr>
      <w:tr w:rsidR="00551349" w:rsidRPr="002E052A" w14:paraId="45E7757C" w14:textId="77777777" w:rsidTr="00FF7F80">
        <w:trPr>
          <w:trHeight w:val="363"/>
        </w:trPr>
        <w:tc>
          <w:tcPr>
            <w:tcW w:w="1031" w:type="dxa"/>
            <w:shd w:val="clear" w:color="auto" w:fill="D9E2F3" w:themeFill="accent1" w:themeFillTint="33"/>
            <w:vAlign w:val="center"/>
          </w:tcPr>
          <w:p w14:paraId="464E1243" w14:textId="77777777" w:rsidR="00551349" w:rsidRPr="00637D30" w:rsidRDefault="00551349" w:rsidP="00FF7F80">
            <w:pPr>
              <w:spacing w:after="0" w:line="240" w:lineRule="auto"/>
              <w:rPr>
                <w:rFonts w:ascii="Times New Roman" w:hAnsi="Times New Roman" w:cs="Times New Roman"/>
                <w:sz w:val="17"/>
                <w:szCs w:val="17"/>
              </w:rPr>
            </w:pPr>
          </w:p>
        </w:tc>
        <w:tc>
          <w:tcPr>
            <w:tcW w:w="3563" w:type="dxa"/>
            <w:shd w:val="clear" w:color="auto" w:fill="D9E2F3" w:themeFill="accent1" w:themeFillTint="33"/>
            <w:vAlign w:val="center"/>
          </w:tcPr>
          <w:p w14:paraId="3C1F6616" w14:textId="77777777" w:rsidR="00551349" w:rsidRPr="00637D30" w:rsidRDefault="00551349" w:rsidP="00FF7F80">
            <w:pPr>
              <w:spacing w:after="0" w:line="240" w:lineRule="auto"/>
              <w:jc w:val="right"/>
              <w:rPr>
                <w:rFonts w:ascii="Times New Roman" w:hAnsi="Times New Roman" w:cs="Times New Roman"/>
                <w:b/>
                <w:sz w:val="18"/>
                <w:szCs w:val="17"/>
              </w:rPr>
            </w:pPr>
            <w:r w:rsidRPr="00637D30">
              <w:rPr>
                <w:rFonts w:ascii="Times New Roman" w:hAnsi="Times New Roman" w:cs="Times New Roman"/>
                <w:b/>
                <w:sz w:val="18"/>
                <w:szCs w:val="17"/>
              </w:rPr>
              <w:t>ИТОГО ПО КРИТЕРИЮ 3</w:t>
            </w:r>
          </w:p>
        </w:tc>
        <w:tc>
          <w:tcPr>
            <w:tcW w:w="1093" w:type="dxa"/>
            <w:shd w:val="clear" w:color="auto" w:fill="D9E2F3" w:themeFill="accent1" w:themeFillTint="33"/>
            <w:vAlign w:val="center"/>
          </w:tcPr>
          <w:p w14:paraId="1B9C3A5A" w14:textId="77777777" w:rsidR="00551349" w:rsidRPr="00637D30" w:rsidRDefault="00551349" w:rsidP="00FF7F80">
            <w:pPr>
              <w:spacing w:after="0" w:line="240" w:lineRule="auto"/>
              <w:jc w:val="center"/>
              <w:rPr>
                <w:rFonts w:ascii="Times New Roman" w:hAnsi="Times New Roman" w:cs="Times New Roman"/>
                <w:b/>
                <w:sz w:val="18"/>
                <w:szCs w:val="17"/>
              </w:rPr>
            </w:pPr>
            <w:r w:rsidRPr="00637D30">
              <w:rPr>
                <w:rFonts w:ascii="Times New Roman" w:hAnsi="Times New Roman" w:cs="Times New Roman"/>
                <w:b/>
                <w:sz w:val="18"/>
                <w:szCs w:val="17"/>
              </w:rPr>
              <w:t>100%</w:t>
            </w:r>
          </w:p>
        </w:tc>
        <w:tc>
          <w:tcPr>
            <w:tcW w:w="3097" w:type="dxa"/>
            <w:shd w:val="clear" w:color="auto" w:fill="D9E2F3" w:themeFill="accent1" w:themeFillTint="33"/>
            <w:vAlign w:val="center"/>
          </w:tcPr>
          <w:p w14:paraId="537758CC" w14:textId="77777777" w:rsidR="00551349" w:rsidRPr="00637D30" w:rsidRDefault="00551349" w:rsidP="00FF7F80">
            <w:pPr>
              <w:spacing w:after="0" w:line="240" w:lineRule="auto"/>
              <w:jc w:val="center"/>
              <w:rPr>
                <w:rFonts w:ascii="Times New Roman" w:hAnsi="Times New Roman" w:cs="Times New Roman"/>
                <w:b/>
                <w:sz w:val="18"/>
                <w:szCs w:val="17"/>
              </w:rPr>
            </w:pPr>
          </w:p>
        </w:tc>
        <w:tc>
          <w:tcPr>
            <w:tcW w:w="2551" w:type="dxa"/>
            <w:shd w:val="clear" w:color="auto" w:fill="D9E2F3" w:themeFill="accent1" w:themeFillTint="33"/>
            <w:vAlign w:val="center"/>
          </w:tcPr>
          <w:p w14:paraId="24967C9A" w14:textId="77777777" w:rsidR="00551349" w:rsidRPr="00637D30" w:rsidRDefault="00551349" w:rsidP="00FF7F80">
            <w:pPr>
              <w:spacing w:after="0" w:line="240" w:lineRule="auto"/>
              <w:jc w:val="center"/>
              <w:rPr>
                <w:rFonts w:ascii="Times New Roman" w:hAnsi="Times New Roman" w:cs="Times New Roman"/>
                <w:b/>
                <w:sz w:val="18"/>
                <w:szCs w:val="17"/>
              </w:rPr>
            </w:pPr>
          </w:p>
        </w:tc>
        <w:tc>
          <w:tcPr>
            <w:tcW w:w="1124" w:type="dxa"/>
            <w:shd w:val="clear" w:color="auto" w:fill="D9E2F3" w:themeFill="accent1" w:themeFillTint="33"/>
            <w:vAlign w:val="center"/>
          </w:tcPr>
          <w:p w14:paraId="3C36E867" w14:textId="77777777" w:rsidR="00551349" w:rsidRPr="00637D30" w:rsidRDefault="00551349" w:rsidP="00FF7F80">
            <w:pPr>
              <w:spacing w:after="0" w:line="240" w:lineRule="auto"/>
              <w:rPr>
                <w:rFonts w:ascii="Times New Roman" w:hAnsi="Times New Roman" w:cs="Times New Roman"/>
                <w:b/>
                <w:sz w:val="18"/>
                <w:szCs w:val="17"/>
              </w:rPr>
            </w:pPr>
          </w:p>
        </w:tc>
        <w:tc>
          <w:tcPr>
            <w:tcW w:w="1309" w:type="dxa"/>
            <w:shd w:val="clear" w:color="auto" w:fill="D9E2F3" w:themeFill="accent1" w:themeFillTint="33"/>
            <w:vAlign w:val="center"/>
          </w:tcPr>
          <w:p w14:paraId="217E83B2" w14:textId="77777777" w:rsidR="00551349" w:rsidRPr="00637D30" w:rsidRDefault="00551349" w:rsidP="00FF7F80">
            <w:pPr>
              <w:spacing w:after="0" w:line="240" w:lineRule="auto"/>
              <w:rPr>
                <w:rFonts w:ascii="Times New Roman" w:hAnsi="Times New Roman" w:cs="Times New Roman"/>
                <w:b/>
                <w:sz w:val="18"/>
                <w:szCs w:val="17"/>
              </w:rPr>
            </w:pPr>
            <w:r w:rsidRPr="00637D30">
              <w:rPr>
                <w:rFonts w:ascii="Times New Roman" w:hAnsi="Times New Roman" w:cs="Times New Roman"/>
                <w:b/>
                <w:sz w:val="18"/>
                <w:szCs w:val="17"/>
              </w:rPr>
              <w:t>100 баллов</w:t>
            </w:r>
          </w:p>
        </w:tc>
        <w:tc>
          <w:tcPr>
            <w:tcW w:w="1358" w:type="dxa"/>
            <w:shd w:val="clear" w:color="auto" w:fill="D9E2F3" w:themeFill="accent1" w:themeFillTint="33"/>
            <w:vAlign w:val="center"/>
          </w:tcPr>
          <w:p w14:paraId="0D8F1A0F" w14:textId="77777777" w:rsidR="00551349" w:rsidRPr="00637D30" w:rsidRDefault="00551349" w:rsidP="00FF7F80">
            <w:pPr>
              <w:spacing w:after="0" w:line="240" w:lineRule="auto"/>
              <w:rPr>
                <w:rFonts w:ascii="Times New Roman" w:hAnsi="Times New Roman" w:cs="Times New Roman"/>
                <w:b/>
                <w:sz w:val="18"/>
                <w:szCs w:val="17"/>
              </w:rPr>
            </w:pPr>
          </w:p>
        </w:tc>
      </w:tr>
      <w:tr w:rsidR="00551349" w:rsidRPr="002E052A" w14:paraId="2EA22DCB" w14:textId="77777777" w:rsidTr="00FF7F80">
        <w:trPr>
          <w:trHeight w:val="425"/>
        </w:trPr>
        <w:tc>
          <w:tcPr>
            <w:tcW w:w="15126" w:type="dxa"/>
            <w:gridSpan w:val="8"/>
            <w:shd w:val="clear" w:color="auto" w:fill="B4C6E7" w:themeFill="accent1" w:themeFillTint="66"/>
            <w:vAlign w:val="center"/>
          </w:tcPr>
          <w:p w14:paraId="5B92ED30" w14:textId="77777777" w:rsidR="00551349" w:rsidRPr="00B42263" w:rsidRDefault="00551349" w:rsidP="00FF7F80">
            <w:pPr>
              <w:pStyle w:val="a5"/>
              <w:numPr>
                <w:ilvl w:val="0"/>
                <w:numId w:val="8"/>
              </w:numPr>
              <w:spacing w:after="0" w:line="240" w:lineRule="auto"/>
              <w:jc w:val="center"/>
              <w:rPr>
                <w:rFonts w:ascii="Times New Roman" w:hAnsi="Times New Roman" w:cs="Times New Roman"/>
                <w:b/>
                <w:sz w:val="18"/>
                <w:szCs w:val="18"/>
              </w:rPr>
            </w:pPr>
            <w:r w:rsidRPr="00B42263">
              <w:rPr>
                <w:rFonts w:ascii="Times New Roman" w:hAnsi="Times New Roman" w:cs="Times New Roman"/>
                <w:b/>
                <w:sz w:val="18"/>
                <w:szCs w:val="18"/>
              </w:rPr>
              <w:t>Критерий «Доброжелательность, вежливость работников организации»</w:t>
            </w:r>
          </w:p>
        </w:tc>
      </w:tr>
      <w:tr w:rsidR="00551349" w:rsidRPr="002E052A" w14:paraId="162E83AB" w14:textId="77777777" w:rsidTr="00FF7F80">
        <w:trPr>
          <w:trHeight w:val="1975"/>
        </w:trPr>
        <w:tc>
          <w:tcPr>
            <w:tcW w:w="1031" w:type="dxa"/>
            <w:shd w:val="clear" w:color="auto" w:fill="auto"/>
            <w:vAlign w:val="center"/>
          </w:tcPr>
          <w:p w14:paraId="1EC3990B"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4.1</w:t>
            </w:r>
          </w:p>
        </w:tc>
        <w:tc>
          <w:tcPr>
            <w:tcW w:w="3563" w:type="dxa"/>
            <w:shd w:val="clear" w:color="auto" w:fill="auto"/>
            <w:vAlign w:val="center"/>
          </w:tcPr>
          <w:p w14:paraId="50D2FBBC"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shd w:val="clear" w:color="auto" w:fill="auto"/>
            <w:vAlign w:val="center"/>
          </w:tcPr>
          <w:p w14:paraId="491032BD"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097" w:type="dxa"/>
            <w:shd w:val="clear" w:color="auto" w:fill="auto"/>
            <w:vAlign w:val="center"/>
          </w:tcPr>
          <w:p w14:paraId="0D775587"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4.1.1 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p>
        </w:tc>
        <w:tc>
          <w:tcPr>
            <w:tcW w:w="2551" w:type="dxa"/>
            <w:shd w:val="clear" w:color="auto" w:fill="auto"/>
            <w:vAlign w:val="center"/>
          </w:tcPr>
          <w:p w14:paraId="3618DFDB"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735096CB"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75B5D976"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5C647D79"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551349" w:rsidRPr="002E052A" w14:paraId="24C09786" w14:textId="77777777" w:rsidTr="00FF7F80">
        <w:trPr>
          <w:trHeight w:val="1848"/>
        </w:trPr>
        <w:tc>
          <w:tcPr>
            <w:tcW w:w="1031" w:type="dxa"/>
            <w:shd w:val="clear" w:color="auto" w:fill="auto"/>
            <w:vAlign w:val="center"/>
          </w:tcPr>
          <w:p w14:paraId="117E0281"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lastRenderedPageBreak/>
              <w:t>4.2</w:t>
            </w:r>
          </w:p>
        </w:tc>
        <w:tc>
          <w:tcPr>
            <w:tcW w:w="3563" w:type="dxa"/>
            <w:shd w:val="clear" w:color="auto" w:fill="auto"/>
            <w:vAlign w:val="center"/>
          </w:tcPr>
          <w:p w14:paraId="2A32B800"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shd w:val="clear" w:color="auto" w:fill="auto"/>
            <w:vAlign w:val="center"/>
          </w:tcPr>
          <w:p w14:paraId="76C9A71F"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097" w:type="dxa"/>
            <w:shd w:val="clear" w:color="auto" w:fill="auto"/>
            <w:vAlign w:val="center"/>
          </w:tcPr>
          <w:p w14:paraId="311D4946"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551" w:type="dxa"/>
            <w:shd w:val="clear" w:color="auto" w:fill="auto"/>
            <w:vAlign w:val="center"/>
          </w:tcPr>
          <w:p w14:paraId="4B90C364"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0BA4BFAE"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4A5A1C59"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7DFE6DA0"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551349" w:rsidRPr="002E052A" w14:paraId="6FADC51C" w14:textId="77777777" w:rsidTr="00FF7F80">
        <w:trPr>
          <w:trHeight w:val="1968"/>
        </w:trPr>
        <w:tc>
          <w:tcPr>
            <w:tcW w:w="1031" w:type="dxa"/>
            <w:shd w:val="clear" w:color="auto" w:fill="auto"/>
            <w:vAlign w:val="center"/>
          </w:tcPr>
          <w:p w14:paraId="0B81C806"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4.3</w:t>
            </w:r>
          </w:p>
        </w:tc>
        <w:tc>
          <w:tcPr>
            <w:tcW w:w="3563" w:type="dxa"/>
            <w:shd w:val="clear" w:color="auto" w:fill="auto"/>
            <w:vAlign w:val="center"/>
          </w:tcPr>
          <w:p w14:paraId="0CE34794"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shd w:val="clear" w:color="auto" w:fill="auto"/>
            <w:vAlign w:val="center"/>
          </w:tcPr>
          <w:p w14:paraId="063DB17D"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20%</w:t>
            </w:r>
          </w:p>
        </w:tc>
        <w:tc>
          <w:tcPr>
            <w:tcW w:w="3097" w:type="dxa"/>
            <w:shd w:val="clear" w:color="auto" w:fill="auto"/>
            <w:vAlign w:val="center"/>
          </w:tcPr>
          <w:p w14:paraId="07CECF25"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551" w:type="dxa"/>
            <w:shd w:val="clear" w:color="auto" w:fill="auto"/>
            <w:vAlign w:val="center"/>
          </w:tcPr>
          <w:p w14:paraId="23ED83E7" w14:textId="77777777" w:rsidR="00551349" w:rsidRPr="006A5762" w:rsidRDefault="00551349" w:rsidP="00FF7F80">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6A5762">
              <w:rPr>
                <w:rFonts w:ascii="Times New Roman" w:hAnsi="Times New Roman" w:cs="Times New Roman"/>
                <w:sz w:val="17"/>
                <w:szCs w:val="17"/>
              </w:rPr>
              <w:t>в</w:t>
            </w:r>
            <w:proofErr w:type="gramEnd"/>
            <w:r w:rsidRPr="006A5762">
              <w:rPr>
                <w:rFonts w:ascii="Times New Roman" w:hAnsi="Times New Roman" w:cs="Times New Roman"/>
                <w:sz w:val="17"/>
                <w:szCs w:val="17"/>
              </w:rPr>
              <w:t xml:space="preserve"> % </w:t>
            </w:r>
            <w:proofErr w:type="gramStart"/>
            <w:r w:rsidRPr="006A5762">
              <w:rPr>
                <w:rFonts w:ascii="Times New Roman" w:hAnsi="Times New Roman" w:cs="Times New Roman"/>
                <w:sz w:val="17"/>
                <w:szCs w:val="17"/>
              </w:rPr>
              <w:t>от</w:t>
            </w:r>
            <w:proofErr w:type="gramEnd"/>
            <w:r w:rsidRPr="006A5762">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69E9F701"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4FB5C325"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0B0C3DDC" w14:textId="77777777" w:rsidR="00551349" w:rsidRPr="006A5762" w:rsidRDefault="00551349" w:rsidP="00FF7F80">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551349" w:rsidRPr="002E052A" w14:paraId="3F51AC8F" w14:textId="77777777" w:rsidTr="00FF7F80">
        <w:trPr>
          <w:trHeight w:val="267"/>
        </w:trPr>
        <w:tc>
          <w:tcPr>
            <w:tcW w:w="1031" w:type="dxa"/>
            <w:shd w:val="clear" w:color="auto" w:fill="B4C6E7" w:themeFill="accent1" w:themeFillTint="66"/>
            <w:vAlign w:val="center"/>
          </w:tcPr>
          <w:p w14:paraId="786FB91B"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3563" w:type="dxa"/>
            <w:shd w:val="clear" w:color="auto" w:fill="B4C6E7" w:themeFill="accent1" w:themeFillTint="66"/>
            <w:vAlign w:val="center"/>
          </w:tcPr>
          <w:p w14:paraId="711D3D43" w14:textId="77777777" w:rsidR="00551349" w:rsidRPr="00B42263" w:rsidRDefault="00551349" w:rsidP="00FF7F80">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4</w:t>
            </w:r>
          </w:p>
        </w:tc>
        <w:tc>
          <w:tcPr>
            <w:tcW w:w="1093" w:type="dxa"/>
            <w:shd w:val="clear" w:color="auto" w:fill="B4C6E7" w:themeFill="accent1" w:themeFillTint="66"/>
            <w:vAlign w:val="center"/>
          </w:tcPr>
          <w:p w14:paraId="09C4284E" w14:textId="77777777" w:rsidR="00551349" w:rsidRPr="00B42263" w:rsidRDefault="00551349" w:rsidP="00FF7F80">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097" w:type="dxa"/>
            <w:shd w:val="clear" w:color="auto" w:fill="B4C6E7" w:themeFill="accent1" w:themeFillTint="66"/>
            <w:vAlign w:val="center"/>
          </w:tcPr>
          <w:p w14:paraId="454B00A4"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69647848"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4E6740CA"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6A2D6F08" w14:textId="77777777" w:rsidR="00551349" w:rsidRPr="00B42263" w:rsidRDefault="00551349" w:rsidP="00FF7F80">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6C096417" w14:textId="77777777" w:rsidR="00551349" w:rsidRPr="00B42263" w:rsidRDefault="00551349" w:rsidP="00FF7F80">
            <w:pPr>
              <w:spacing w:after="0" w:line="240" w:lineRule="auto"/>
              <w:jc w:val="center"/>
              <w:rPr>
                <w:rFonts w:ascii="Times New Roman" w:hAnsi="Times New Roman" w:cs="Times New Roman"/>
                <w:b/>
                <w:sz w:val="18"/>
                <w:szCs w:val="17"/>
              </w:rPr>
            </w:pPr>
          </w:p>
        </w:tc>
      </w:tr>
      <w:tr w:rsidR="00551349" w:rsidRPr="002E052A" w14:paraId="62E07E17" w14:textId="77777777" w:rsidTr="00FF7F80">
        <w:trPr>
          <w:trHeight w:val="432"/>
        </w:trPr>
        <w:tc>
          <w:tcPr>
            <w:tcW w:w="15126" w:type="dxa"/>
            <w:gridSpan w:val="8"/>
            <w:shd w:val="clear" w:color="auto" w:fill="B4C6E7" w:themeFill="accent1" w:themeFillTint="66"/>
            <w:vAlign w:val="center"/>
          </w:tcPr>
          <w:p w14:paraId="3B55BA7F" w14:textId="77777777" w:rsidR="00551349" w:rsidRPr="00B42263" w:rsidRDefault="00551349" w:rsidP="00FF7F80">
            <w:pPr>
              <w:pStyle w:val="a5"/>
              <w:numPr>
                <w:ilvl w:val="0"/>
                <w:numId w:val="8"/>
              </w:numPr>
              <w:spacing w:after="0" w:line="240" w:lineRule="auto"/>
              <w:jc w:val="center"/>
              <w:rPr>
                <w:rFonts w:ascii="Times New Roman" w:hAnsi="Times New Roman" w:cs="Times New Roman"/>
                <w:b/>
                <w:sz w:val="17"/>
                <w:szCs w:val="17"/>
              </w:rPr>
            </w:pPr>
            <w:r w:rsidRPr="00B42263">
              <w:rPr>
                <w:rFonts w:ascii="Times New Roman" w:hAnsi="Times New Roman" w:cs="Times New Roman"/>
                <w:b/>
                <w:sz w:val="18"/>
                <w:szCs w:val="17"/>
              </w:rPr>
              <w:t>Критерий «</w:t>
            </w:r>
            <w:r>
              <w:rPr>
                <w:rFonts w:ascii="Times New Roman" w:hAnsi="Times New Roman" w:cs="Times New Roman"/>
                <w:b/>
                <w:sz w:val="18"/>
                <w:szCs w:val="17"/>
              </w:rPr>
              <w:t>У</w:t>
            </w:r>
            <w:r w:rsidRPr="00065A09">
              <w:rPr>
                <w:rFonts w:ascii="Times New Roman" w:hAnsi="Times New Roman" w:cs="Times New Roman"/>
                <w:b/>
                <w:sz w:val="18"/>
                <w:szCs w:val="17"/>
              </w:rPr>
              <w:t>довлетворенность условиями осуществления образовательной деятельности организаций</w:t>
            </w:r>
            <w:r w:rsidRPr="00B42263">
              <w:rPr>
                <w:rFonts w:ascii="Times New Roman" w:hAnsi="Times New Roman" w:cs="Times New Roman"/>
                <w:b/>
                <w:sz w:val="18"/>
                <w:szCs w:val="17"/>
              </w:rPr>
              <w:t>»</w:t>
            </w:r>
          </w:p>
        </w:tc>
      </w:tr>
      <w:tr w:rsidR="00551349" w:rsidRPr="002E052A" w14:paraId="44BA39ED" w14:textId="77777777" w:rsidTr="00FF7F80">
        <w:trPr>
          <w:trHeight w:val="1969"/>
        </w:trPr>
        <w:tc>
          <w:tcPr>
            <w:tcW w:w="1031" w:type="dxa"/>
            <w:shd w:val="clear" w:color="auto" w:fill="auto"/>
            <w:vAlign w:val="center"/>
          </w:tcPr>
          <w:p w14:paraId="59521E08" w14:textId="77777777" w:rsidR="00551349" w:rsidRPr="00EC5AF3" w:rsidRDefault="00551349" w:rsidP="00FF7F80">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5.1</w:t>
            </w:r>
          </w:p>
        </w:tc>
        <w:tc>
          <w:tcPr>
            <w:tcW w:w="3563" w:type="dxa"/>
            <w:shd w:val="clear" w:color="auto" w:fill="auto"/>
            <w:vAlign w:val="center"/>
          </w:tcPr>
          <w:p w14:paraId="3E570567"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shd w:val="clear" w:color="auto" w:fill="auto"/>
            <w:vAlign w:val="center"/>
          </w:tcPr>
          <w:p w14:paraId="2B771ADC"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30%</w:t>
            </w:r>
          </w:p>
        </w:tc>
        <w:tc>
          <w:tcPr>
            <w:tcW w:w="3097" w:type="dxa"/>
            <w:shd w:val="clear" w:color="auto" w:fill="auto"/>
            <w:vAlign w:val="center"/>
          </w:tcPr>
          <w:p w14:paraId="134E269E"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5.1.1 Готовность получателей услуг рекомендовать организацию родственникам и знакомым</w:t>
            </w:r>
          </w:p>
        </w:tc>
        <w:tc>
          <w:tcPr>
            <w:tcW w:w="2551" w:type="dxa"/>
            <w:shd w:val="clear" w:color="auto" w:fill="auto"/>
            <w:vAlign w:val="center"/>
          </w:tcPr>
          <w:p w14:paraId="382C33D2"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12CCD084"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56680788"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6FF5D35B"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551349" w:rsidRPr="002E052A" w14:paraId="367E258D" w14:textId="77777777" w:rsidTr="00FF7F80">
        <w:trPr>
          <w:trHeight w:val="1684"/>
        </w:trPr>
        <w:tc>
          <w:tcPr>
            <w:tcW w:w="1031" w:type="dxa"/>
            <w:shd w:val="clear" w:color="auto" w:fill="auto"/>
            <w:vAlign w:val="center"/>
          </w:tcPr>
          <w:p w14:paraId="374D1A48" w14:textId="77777777" w:rsidR="00551349" w:rsidRPr="00EC5AF3" w:rsidRDefault="00551349" w:rsidP="00FF7F80">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5.2</w:t>
            </w:r>
          </w:p>
        </w:tc>
        <w:tc>
          <w:tcPr>
            <w:tcW w:w="3563" w:type="dxa"/>
            <w:shd w:val="clear" w:color="auto" w:fill="auto"/>
            <w:vAlign w:val="center"/>
          </w:tcPr>
          <w:p w14:paraId="23F60630"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удовлетворенных удобством графика работы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образовательных услуг)</w:t>
            </w:r>
          </w:p>
        </w:tc>
        <w:tc>
          <w:tcPr>
            <w:tcW w:w="1093" w:type="dxa"/>
            <w:shd w:val="clear" w:color="auto" w:fill="auto"/>
            <w:vAlign w:val="center"/>
          </w:tcPr>
          <w:p w14:paraId="30582499"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20%</w:t>
            </w:r>
          </w:p>
        </w:tc>
        <w:tc>
          <w:tcPr>
            <w:tcW w:w="3097" w:type="dxa"/>
            <w:shd w:val="clear" w:color="auto" w:fill="auto"/>
            <w:vAlign w:val="center"/>
          </w:tcPr>
          <w:p w14:paraId="4080CE29"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5.2.1 Удовлетворенность удобством графика работы организации</w:t>
            </w:r>
          </w:p>
        </w:tc>
        <w:tc>
          <w:tcPr>
            <w:tcW w:w="2551" w:type="dxa"/>
            <w:shd w:val="clear" w:color="auto" w:fill="auto"/>
            <w:vAlign w:val="center"/>
          </w:tcPr>
          <w:p w14:paraId="2871C6CC"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организационными условиями предоставления услуг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2FE45A06"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665E70D1"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501AFD8F"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551349" w:rsidRPr="002E052A" w14:paraId="5E1847FF" w14:textId="77777777" w:rsidTr="00FF7F80">
        <w:trPr>
          <w:trHeight w:val="1411"/>
        </w:trPr>
        <w:tc>
          <w:tcPr>
            <w:tcW w:w="1031" w:type="dxa"/>
            <w:shd w:val="clear" w:color="auto" w:fill="auto"/>
            <w:vAlign w:val="center"/>
          </w:tcPr>
          <w:p w14:paraId="20735A75" w14:textId="77777777" w:rsidR="00551349" w:rsidRPr="00EC5AF3" w:rsidRDefault="00551349" w:rsidP="00FF7F80">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lastRenderedPageBreak/>
              <w:t>5.3</w:t>
            </w:r>
          </w:p>
        </w:tc>
        <w:tc>
          <w:tcPr>
            <w:tcW w:w="3563" w:type="dxa"/>
            <w:shd w:val="clear" w:color="auto" w:fill="auto"/>
            <w:vAlign w:val="center"/>
          </w:tcPr>
          <w:p w14:paraId="0461F1E1"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удовлетворенных в целом условиями оказания образовательных услуг в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w:t>
            </w:r>
          </w:p>
        </w:tc>
        <w:tc>
          <w:tcPr>
            <w:tcW w:w="1093" w:type="dxa"/>
            <w:shd w:val="clear" w:color="auto" w:fill="auto"/>
            <w:vAlign w:val="center"/>
          </w:tcPr>
          <w:p w14:paraId="3C890122"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50%</w:t>
            </w:r>
          </w:p>
        </w:tc>
        <w:tc>
          <w:tcPr>
            <w:tcW w:w="3097" w:type="dxa"/>
            <w:shd w:val="clear" w:color="auto" w:fill="auto"/>
            <w:vAlign w:val="center"/>
          </w:tcPr>
          <w:p w14:paraId="6EFD3843"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5.3.1 Удовлетворенность в целом условиями оказания образовательных услуг в организации</w:t>
            </w:r>
          </w:p>
        </w:tc>
        <w:tc>
          <w:tcPr>
            <w:tcW w:w="2551" w:type="dxa"/>
            <w:shd w:val="clear" w:color="auto" w:fill="auto"/>
            <w:vAlign w:val="center"/>
          </w:tcPr>
          <w:p w14:paraId="0364440D" w14:textId="77777777" w:rsidR="00551349" w:rsidRPr="00B42263" w:rsidRDefault="00551349" w:rsidP="00FF7F80">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в целом условиями оказания услуг в организации (</w:t>
            </w:r>
            <w:proofErr w:type="gramStart"/>
            <w:r w:rsidRPr="00B42263">
              <w:rPr>
                <w:rFonts w:ascii="Times New Roman" w:hAnsi="Times New Roman" w:cs="Times New Roman"/>
                <w:sz w:val="17"/>
                <w:szCs w:val="17"/>
              </w:rPr>
              <w:t>в</w:t>
            </w:r>
            <w:proofErr w:type="gramEnd"/>
            <w:r w:rsidRPr="00B42263">
              <w:rPr>
                <w:rFonts w:ascii="Times New Roman" w:hAnsi="Times New Roman" w:cs="Times New Roman"/>
                <w:sz w:val="17"/>
                <w:szCs w:val="17"/>
              </w:rPr>
              <w:t xml:space="preserve"> % </w:t>
            </w:r>
            <w:proofErr w:type="gramStart"/>
            <w:r w:rsidRPr="00B42263">
              <w:rPr>
                <w:rFonts w:ascii="Times New Roman" w:hAnsi="Times New Roman" w:cs="Times New Roman"/>
                <w:sz w:val="17"/>
                <w:szCs w:val="17"/>
              </w:rPr>
              <w:t>от</w:t>
            </w:r>
            <w:proofErr w:type="gramEnd"/>
            <w:r w:rsidRPr="00B42263">
              <w:rPr>
                <w:rFonts w:ascii="Times New Roman" w:hAnsi="Times New Roman" w:cs="Times New Roman"/>
                <w:sz w:val="17"/>
                <w:szCs w:val="17"/>
              </w:rPr>
              <w:t xml:space="preserve"> общего числа опрошенных получателей услуг, переведенных в баллы)</w:t>
            </w:r>
          </w:p>
        </w:tc>
        <w:tc>
          <w:tcPr>
            <w:tcW w:w="1124" w:type="dxa"/>
            <w:shd w:val="clear" w:color="auto" w:fill="auto"/>
            <w:vAlign w:val="center"/>
          </w:tcPr>
          <w:p w14:paraId="389354CE"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07293184"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525D3DCA" w14:textId="77777777" w:rsidR="00551349" w:rsidRPr="00B42263" w:rsidRDefault="00551349" w:rsidP="00FF7F80">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551349" w:rsidRPr="002E052A" w14:paraId="157B0B16" w14:textId="77777777" w:rsidTr="00FF7F80">
        <w:trPr>
          <w:trHeight w:val="329"/>
        </w:trPr>
        <w:tc>
          <w:tcPr>
            <w:tcW w:w="1031" w:type="dxa"/>
            <w:shd w:val="clear" w:color="auto" w:fill="B4C6E7" w:themeFill="accent1" w:themeFillTint="66"/>
            <w:vAlign w:val="center"/>
          </w:tcPr>
          <w:p w14:paraId="648EE4C4" w14:textId="77777777" w:rsidR="00551349" w:rsidRPr="00B42263" w:rsidRDefault="00551349" w:rsidP="00FF7F80">
            <w:pPr>
              <w:pStyle w:val="ConsPlusNormal"/>
              <w:jc w:val="center"/>
              <w:outlineLvl w:val="1"/>
              <w:rPr>
                <w:rFonts w:ascii="Times New Roman" w:hAnsi="Times New Roman" w:cs="Times New Roman"/>
                <w:b/>
                <w:sz w:val="18"/>
                <w:szCs w:val="17"/>
              </w:rPr>
            </w:pPr>
          </w:p>
        </w:tc>
        <w:tc>
          <w:tcPr>
            <w:tcW w:w="3563" w:type="dxa"/>
            <w:shd w:val="clear" w:color="auto" w:fill="B4C6E7" w:themeFill="accent1" w:themeFillTint="66"/>
            <w:vAlign w:val="center"/>
          </w:tcPr>
          <w:p w14:paraId="58EB18F4" w14:textId="77777777" w:rsidR="00551349" w:rsidRPr="00B42263" w:rsidRDefault="00551349" w:rsidP="00FF7F80">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5</w:t>
            </w:r>
          </w:p>
        </w:tc>
        <w:tc>
          <w:tcPr>
            <w:tcW w:w="1093" w:type="dxa"/>
            <w:shd w:val="clear" w:color="auto" w:fill="B4C6E7" w:themeFill="accent1" w:themeFillTint="66"/>
            <w:vAlign w:val="center"/>
          </w:tcPr>
          <w:p w14:paraId="4E293C1B" w14:textId="77777777" w:rsidR="00551349" w:rsidRPr="00B42263" w:rsidRDefault="00551349" w:rsidP="00FF7F80">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097" w:type="dxa"/>
            <w:shd w:val="clear" w:color="auto" w:fill="B4C6E7" w:themeFill="accent1" w:themeFillTint="66"/>
            <w:vAlign w:val="center"/>
          </w:tcPr>
          <w:p w14:paraId="1EF3AE21"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056BE50F"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173F255A" w14:textId="77777777" w:rsidR="00551349" w:rsidRPr="00B42263" w:rsidRDefault="00551349" w:rsidP="00FF7F80">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6C88AA4F" w14:textId="77777777" w:rsidR="00551349" w:rsidRPr="00B42263" w:rsidRDefault="00551349" w:rsidP="00FF7F80">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51FA96E1" w14:textId="77777777" w:rsidR="00551349" w:rsidRPr="00B42263" w:rsidRDefault="00551349" w:rsidP="00FF7F80">
            <w:pPr>
              <w:spacing w:after="0" w:line="240" w:lineRule="auto"/>
              <w:jc w:val="center"/>
              <w:rPr>
                <w:rFonts w:ascii="Times New Roman" w:hAnsi="Times New Roman" w:cs="Times New Roman"/>
                <w:b/>
                <w:sz w:val="18"/>
                <w:szCs w:val="17"/>
              </w:rPr>
            </w:pPr>
          </w:p>
        </w:tc>
      </w:tr>
    </w:tbl>
    <w:p w14:paraId="2C64FA33"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sectPr w:rsidR="00551349" w:rsidSect="00EE3E30">
          <w:pgSz w:w="16838" w:h="11906" w:orient="landscape"/>
          <w:pgMar w:top="1418" w:right="851" w:bottom="851" w:left="851" w:header="709" w:footer="709" w:gutter="0"/>
          <w:cols w:space="708"/>
          <w:docGrid w:linePitch="360"/>
        </w:sectPr>
      </w:pPr>
    </w:p>
    <w:p w14:paraId="38DF3AA3" w14:textId="77777777" w:rsidR="00551349" w:rsidRPr="007A7581" w:rsidRDefault="00551349" w:rsidP="00551349">
      <w:pPr>
        <w:pStyle w:val="1"/>
        <w:spacing w:before="0" w:line="240" w:lineRule="auto"/>
        <w:jc w:val="both"/>
        <w:rPr>
          <w:rFonts w:ascii="Times New Roman" w:eastAsiaTheme="minorHAnsi" w:hAnsi="Times New Roman" w:cs="Times New Roman"/>
          <w:b/>
          <w:bCs/>
          <w:color w:val="auto"/>
          <w:sz w:val="28"/>
          <w:szCs w:val="28"/>
        </w:rPr>
      </w:pPr>
      <w:bookmarkStart w:id="77" w:name="_Toc42955762"/>
      <w:r w:rsidRPr="00330363">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 xml:space="preserve">В. </w:t>
      </w:r>
      <w:r w:rsidRPr="00402F74">
        <w:rPr>
          <w:rFonts w:ascii="Times New Roman" w:eastAsiaTheme="minorHAnsi" w:hAnsi="Times New Roman" w:cs="Times New Roman"/>
          <w:b/>
          <w:bCs/>
          <w:color w:val="auto"/>
          <w:sz w:val="28"/>
          <w:szCs w:val="28"/>
        </w:rPr>
        <w:t>Единый порядок</w:t>
      </w:r>
      <w:r>
        <w:rPr>
          <w:rFonts w:ascii="Times New Roman" w:eastAsiaTheme="minorHAnsi" w:hAnsi="Times New Roman" w:cs="Times New Roman"/>
          <w:b/>
          <w:bCs/>
          <w:color w:val="auto"/>
          <w:sz w:val="28"/>
          <w:szCs w:val="28"/>
        </w:rPr>
        <w:t xml:space="preserve"> </w:t>
      </w:r>
      <w:r w:rsidRPr="00402F74">
        <w:rPr>
          <w:rFonts w:ascii="Times New Roman" w:eastAsiaTheme="minorHAnsi" w:hAnsi="Times New Roman" w:cs="Times New Roman"/>
          <w:b/>
          <w:bCs/>
          <w:color w:val="auto"/>
          <w:sz w:val="28"/>
          <w:szCs w:val="28"/>
        </w:rPr>
        <w:t xml:space="preserve">расчета показателей, характеризующих общие критерии </w:t>
      </w:r>
      <w:proofErr w:type="gramStart"/>
      <w:r w:rsidRPr="00402F74">
        <w:rPr>
          <w:rFonts w:ascii="Times New Roman" w:eastAsiaTheme="minorHAnsi" w:hAnsi="Times New Roman" w:cs="Times New Roman"/>
          <w:b/>
          <w:bCs/>
          <w:color w:val="auto"/>
          <w:sz w:val="28"/>
          <w:szCs w:val="28"/>
        </w:rPr>
        <w:t>оценки</w:t>
      </w:r>
      <w:r>
        <w:rPr>
          <w:rFonts w:ascii="Times New Roman" w:eastAsiaTheme="minorHAnsi" w:hAnsi="Times New Roman" w:cs="Times New Roman"/>
          <w:b/>
          <w:bCs/>
          <w:color w:val="auto"/>
          <w:sz w:val="28"/>
          <w:szCs w:val="28"/>
        </w:rPr>
        <w:t xml:space="preserve"> </w:t>
      </w:r>
      <w:r w:rsidRPr="00402F74">
        <w:rPr>
          <w:rFonts w:ascii="Times New Roman" w:eastAsiaTheme="minorHAnsi" w:hAnsi="Times New Roman" w:cs="Times New Roman"/>
          <w:b/>
          <w:bCs/>
          <w:color w:val="auto"/>
          <w:sz w:val="28"/>
          <w:szCs w:val="28"/>
        </w:rPr>
        <w:t>качества условий оказания услуг</w:t>
      </w:r>
      <w:proofErr w:type="gramEnd"/>
      <w:r w:rsidRPr="00402F74">
        <w:rPr>
          <w:rFonts w:ascii="Times New Roman" w:eastAsiaTheme="minorHAnsi" w:hAnsi="Times New Roman" w:cs="Times New Roman"/>
          <w:b/>
          <w:bCs/>
          <w:color w:val="auto"/>
          <w:sz w:val="28"/>
          <w:szCs w:val="28"/>
        </w:rPr>
        <w:t xml:space="preserve"> организациями в сфере</w:t>
      </w:r>
      <w:r>
        <w:rPr>
          <w:rFonts w:ascii="Times New Roman" w:eastAsiaTheme="minorHAnsi" w:hAnsi="Times New Roman" w:cs="Times New Roman"/>
          <w:b/>
          <w:bCs/>
          <w:color w:val="auto"/>
          <w:sz w:val="28"/>
          <w:szCs w:val="28"/>
        </w:rPr>
        <w:t xml:space="preserve"> </w:t>
      </w:r>
      <w:r w:rsidRPr="00402F74">
        <w:rPr>
          <w:rFonts w:ascii="Times New Roman" w:eastAsiaTheme="minorHAnsi" w:hAnsi="Times New Roman" w:cs="Times New Roman"/>
          <w:b/>
          <w:bCs/>
          <w:color w:val="auto"/>
          <w:sz w:val="28"/>
          <w:szCs w:val="28"/>
        </w:rPr>
        <w:t>культуры, охраны здоровья, образования, социального</w:t>
      </w:r>
      <w:r>
        <w:rPr>
          <w:rFonts w:ascii="Times New Roman" w:eastAsiaTheme="minorHAnsi" w:hAnsi="Times New Roman" w:cs="Times New Roman"/>
          <w:b/>
          <w:bCs/>
          <w:color w:val="auto"/>
          <w:sz w:val="28"/>
          <w:szCs w:val="28"/>
        </w:rPr>
        <w:t xml:space="preserve"> </w:t>
      </w:r>
      <w:r w:rsidRPr="00402F74">
        <w:rPr>
          <w:rFonts w:ascii="Times New Roman" w:eastAsiaTheme="minorHAnsi" w:hAnsi="Times New Roman" w:cs="Times New Roman"/>
          <w:b/>
          <w:bCs/>
          <w:color w:val="auto"/>
          <w:sz w:val="28"/>
          <w:szCs w:val="28"/>
        </w:rPr>
        <w:t xml:space="preserve">обслуживания </w:t>
      </w:r>
      <w:r w:rsidRPr="007A7581">
        <w:rPr>
          <w:rFonts w:ascii="Times New Roman" w:eastAsiaTheme="minorHAnsi" w:hAnsi="Times New Roman" w:cs="Times New Roman"/>
          <w:b/>
          <w:bCs/>
          <w:color w:val="auto"/>
          <w:sz w:val="28"/>
          <w:szCs w:val="28"/>
        </w:rPr>
        <w:t>и федеральными учреждениями медико-социальной экспертизы</w:t>
      </w:r>
      <w:r>
        <w:rPr>
          <w:rStyle w:val="ac"/>
          <w:rFonts w:ascii="Times New Roman" w:eastAsiaTheme="minorHAnsi" w:hAnsi="Times New Roman" w:cs="Times New Roman"/>
          <w:b/>
          <w:bCs/>
          <w:color w:val="auto"/>
          <w:sz w:val="28"/>
          <w:szCs w:val="28"/>
        </w:rPr>
        <w:footnoteReference w:id="16"/>
      </w:r>
      <w:bookmarkEnd w:id="77"/>
    </w:p>
    <w:p w14:paraId="66D95D53" w14:textId="77777777" w:rsidR="00551349" w:rsidRPr="007A7581"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p>
    <w:p w14:paraId="3BDE1863" w14:textId="77777777" w:rsidR="00551349" w:rsidRPr="007A7581"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 xml:space="preserve">Значения показателей оценки качества </w:t>
      </w:r>
      <w:proofErr w:type="gramStart"/>
      <w:r w:rsidRPr="007A7581">
        <w:rPr>
          <w:rFonts w:ascii="Times New Roman" w:hAnsi="Times New Roman" w:cs="Times New Roman"/>
          <w:sz w:val="28"/>
          <w:szCs w:val="28"/>
        </w:rPr>
        <w:t>рассчитываются в баллах и их максимально возможное значение составляет</w:t>
      </w:r>
      <w:proofErr w:type="gramEnd"/>
      <w:r w:rsidRPr="007A7581">
        <w:rPr>
          <w:rFonts w:ascii="Times New Roman" w:hAnsi="Times New Roman" w:cs="Times New Roman"/>
          <w:sz w:val="28"/>
          <w:szCs w:val="28"/>
        </w:rPr>
        <w:t xml:space="preserve"> 100 баллов:</w:t>
      </w:r>
    </w:p>
    <w:p w14:paraId="525A62A2" w14:textId="77777777" w:rsidR="00551349" w:rsidRPr="007A7581"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а) для каждого показателя оценки качества;</w:t>
      </w:r>
    </w:p>
    <w:p w14:paraId="7086C46E" w14:textId="77777777" w:rsidR="00551349" w:rsidRPr="007A7581"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б) по организации;</w:t>
      </w:r>
    </w:p>
    <w:p w14:paraId="7D2A9928"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в) в целом по отрасли, муниципальному образованию, субъекту Российской Федерации, Российской Федерации.</w:t>
      </w:r>
    </w:p>
    <w:p w14:paraId="664294A1" w14:textId="77777777" w:rsidR="00551349" w:rsidRPr="007A7581"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234CE37E" w14:textId="77777777" w:rsidR="00551349"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r w:rsidRPr="00BF6F97">
        <w:rPr>
          <w:rFonts w:ascii="Times New Roman" w:hAnsi="Times New Roman" w:cs="Times New Roman"/>
          <w:b/>
          <w:sz w:val="28"/>
          <w:szCs w:val="28"/>
        </w:rPr>
        <w:t>Расчет показателей, характеризующих критерий оценки качества «Открытость и доступность информации</w:t>
      </w:r>
      <w:r>
        <w:rPr>
          <w:rFonts w:ascii="Times New Roman" w:hAnsi="Times New Roman" w:cs="Times New Roman"/>
          <w:b/>
          <w:sz w:val="28"/>
          <w:szCs w:val="28"/>
        </w:rPr>
        <w:br/>
      </w:r>
      <w:r w:rsidRPr="00BF6F97">
        <w:rPr>
          <w:rFonts w:ascii="Times New Roman" w:hAnsi="Times New Roman" w:cs="Times New Roman"/>
          <w:b/>
          <w:sz w:val="28"/>
          <w:szCs w:val="28"/>
        </w:rPr>
        <w:t>об организации</w:t>
      </w:r>
      <w:r>
        <w:rPr>
          <w:rFonts w:ascii="Times New Roman" w:hAnsi="Times New Roman" w:cs="Times New Roman"/>
          <w:b/>
          <w:sz w:val="28"/>
          <w:szCs w:val="28"/>
        </w:rPr>
        <w:t xml:space="preserve"> </w:t>
      </w:r>
      <w:r w:rsidRPr="00BF6F97">
        <w:rPr>
          <w:rFonts w:ascii="Times New Roman" w:hAnsi="Times New Roman" w:cs="Times New Roman"/>
          <w:b/>
          <w:sz w:val="28"/>
          <w:szCs w:val="28"/>
        </w:rPr>
        <w:t>социальной сферы»</w:t>
      </w:r>
      <w:r w:rsidRPr="007A7581">
        <w:rPr>
          <w:rFonts w:ascii="Times New Roman" w:hAnsi="Times New Roman" w:cs="Times New Roman"/>
          <w:sz w:val="28"/>
          <w:szCs w:val="28"/>
        </w:rPr>
        <w:t>:</w:t>
      </w:r>
    </w:p>
    <w:p w14:paraId="57C02E0A" w14:textId="77777777" w:rsidR="00551349" w:rsidRPr="007A7581"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p>
    <w:p w14:paraId="02B32A9A" w14:textId="77777777" w:rsidR="00551349" w:rsidRPr="007A7581"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7A7581">
        <w:rPr>
          <w:rFonts w:ascii="Times New Roman" w:hAnsi="Times New Roman" w:cs="Times New Roman"/>
          <w:sz w:val="28"/>
          <w:szCs w:val="28"/>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7A7581">
        <w:rPr>
          <w:rFonts w:ascii="Times New Roman" w:hAnsi="Times New Roman" w:cs="Times New Roman"/>
          <w:sz w:val="28"/>
          <w:szCs w:val="28"/>
        </w:rPr>
        <w:t>П</w:t>
      </w:r>
      <w:r w:rsidRPr="007A7581">
        <w:rPr>
          <w:rFonts w:ascii="Times New Roman" w:hAnsi="Times New Roman" w:cs="Times New Roman"/>
          <w:sz w:val="28"/>
          <w:szCs w:val="28"/>
          <w:vertAlign w:val="subscript"/>
        </w:rPr>
        <w:t>инф</w:t>
      </w:r>
      <w:proofErr w:type="spellEnd"/>
      <w:r w:rsidRPr="007A7581">
        <w:rPr>
          <w:rFonts w:ascii="Times New Roman" w:hAnsi="Times New Roman" w:cs="Times New Roman"/>
          <w:sz w:val="28"/>
          <w:szCs w:val="28"/>
        </w:rPr>
        <w:t>) определяется по формуле:</w:t>
      </w:r>
      <w:proofErr w:type="gramEnd"/>
    </w:p>
    <w:p w14:paraId="2E75F7D0" w14:textId="77777777" w:rsidR="00551349" w:rsidRPr="007A7581"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7EB0C44C" w14:textId="77777777" w:rsidR="00551349" w:rsidRPr="004C12A3" w:rsidRDefault="00551349" w:rsidP="00551349">
      <w:pPr>
        <w:widowControl w:val="0"/>
        <w:autoSpaceDE w:val="0"/>
        <w:autoSpaceDN w:val="0"/>
        <w:jc w:val="center"/>
        <w:rPr>
          <w:rFonts w:ascii="Times New Roman" w:hAnsi="Times New Roman" w:cs="Times New Roman"/>
          <w:sz w:val="28"/>
          <w:szCs w:val="24"/>
        </w:rPr>
      </w:pPr>
      <w:r w:rsidRPr="004C12A3">
        <w:rPr>
          <w:rFonts w:ascii="Times New Roman" w:hAnsi="Times New Roman" w:cs="Times New Roman"/>
          <w:noProof/>
          <w:sz w:val="28"/>
          <w:szCs w:val="24"/>
          <w:lang w:eastAsia="ru-RU"/>
        </w:rPr>
        <w:drawing>
          <wp:inline distT="0" distB="0" distL="0" distR="0" wp14:anchorId="6F96BDC3" wp14:editId="04FAC7E5">
            <wp:extent cx="2628900" cy="638175"/>
            <wp:effectExtent l="0" t="0" r="0" b="9525"/>
            <wp:docPr id="17" name="Рисунок 17"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68"/>
                    <pic:cNvPicPr>
                      <a:picLocks noChangeArrowheads="1"/>
                    </pic:cNvPicPr>
                  </pic:nvPicPr>
                  <pic:blipFill>
                    <a:blip r:embed="rId24"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r w:rsidRPr="004C12A3">
        <w:rPr>
          <w:rFonts w:ascii="Times New Roman" w:hAnsi="Times New Roman" w:cs="Times New Roman"/>
          <w:sz w:val="28"/>
          <w:szCs w:val="24"/>
        </w:rPr>
        <w:t xml:space="preserve"> (</w:t>
      </w:r>
      <w:r>
        <w:rPr>
          <w:rFonts w:ascii="Times New Roman" w:hAnsi="Times New Roman" w:cs="Times New Roman"/>
          <w:sz w:val="28"/>
          <w:szCs w:val="24"/>
        </w:rPr>
        <w:t>В.</w:t>
      </w:r>
      <w:r w:rsidRPr="004C12A3">
        <w:rPr>
          <w:rFonts w:ascii="Times New Roman" w:hAnsi="Times New Roman" w:cs="Times New Roman"/>
          <w:sz w:val="28"/>
          <w:szCs w:val="24"/>
        </w:rPr>
        <w:t>1)</w:t>
      </w:r>
    </w:p>
    <w:p w14:paraId="5E67915E"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4640A36E"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стенд</w:t>
      </w:r>
      <w:proofErr w:type="spellEnd"/>
      <w:r w:rsidRPr="00BF6F97">
        <w:rPr>
          <w:rFonts w:ascii="Times New Roman" w:hAnsi="Times New Roman" w:cs="Times New Roman"/>
          <w:sz w:val="28"/>
          <w:szCs w:val="24"/>
        </w:rPr>
        <w:t xml:space="preserve"> - объем информации, размещенной на информационных стендах в помещении организации;</w:t>
      </w:r>
    </w:p>
    <w:p w14:paraId="38CA9C76"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сайт</w:t>
      </w:r>
      <w:proofErr w:type="spellEnd"/>
      <w:r w:rsidRPr="00BF6F97">
        <w:rPr>
          <w:rFonts w:ascii="Times New Roman" w:hAnsi="Times New Roman" w:cs="Times New Roman"/>
          <w:sz w:val="28"/>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4FE12B1D"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норм</w:t>
      </w:r>
      <w:proofErr w:type="spellEnd"/>
      <w:r w:rsidRPr="00BF6F97">
        <w:rPr>
          <w:rFonts w:ascii="Times New Roman" w:hAnsi="Times New Roman" w:cs="Times New Roman"/>
          <w:sz w:val="28"/>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0C3FE5FC"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0A669DFC"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 xml:space="preserve">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w:t>
      </w:r>
      <w:r w:rsidRPr="00BF6F97">
        <w:rPr>
          <w:rFonts w:ascii="Times New Roman" w:hAnsi="Times New Roman" w:cs="Times New Roman"/>
          <w:sz w:val="28"/>
          <w:szCs w:val="24"/>
        </w:rPr>
        <w:lastRenderedPageBreak/>
        <w:t>функционирование»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bscript"/>
        </w:rPr>
        <w:t>дист</w:t>
      </w:r>
      <w:proofErr w:type="spellEnd"/>
      <w:r w:rsidRPr="00BF6F97">
        <w:rPr>
          <w:rFonts w:ascii="Times New Roman" w:hAnsi="Times New Roman" w:cs="Times New Roman"/>
          <w:sz w:val="28"/>
          <w:szCs w:val="24"/>
        </w:rPr>
        <w:t>) определяется по формуле:</w:t>
      </w:r>
    </w:p>
    <w:p w14:paraId="1DC7912F" w14:textId="77777777" w:rsidR="00551349" w:rsidRPr="00BF6F97" w:rsidRDefault="00551349" w:rsidP="00551349">
      <w:pPr>
        <w:widowControl w:val="0"/>
        <w:autoSpaceDE w:val="0"/>
        <w:autoSpaceDN w:val="0"/>
        <w:spacing w:after="0" w:line="240" w:lineRule="auto"/>
        <w:jc w:val="center"/>
        <w:rPr>
          <w:sz w:val="32"/>
          <w:szCs w:val="24"/>
        </w:rPr>
      </w:pPr>
      <w:proofErr w:type="spellStart"/>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дист</w:t>
      </w:r>
      <w:proofErr w:type="spellEnd"/>
      <w:r w:rsidRPr="00BF6F97">
        <w:rPr>
          <w:rFonts w:ascii="Times New Roman" w:hAnsi="Times New Roman" w:cs="Times New Roman"/>
          <w:sz w:val="36"/>
          <w:szCs w:val="24"/>
        </w:rPr>
        <w:t xml:space="preserve"> = </w:t>
      </w:r>
      <w:proofErr w:type="spellStart"/>
      <w:r w:rsidRPr="00BF6F97">
        <w:rPr>
          <w:rFonts w:ascii="Times New Roman" w:hAnsi="Times New Roman" w:cs="Times New Roman"/>
          <w:sz w:val="36"/>
          <w:szCs w:val="24"/>
        </w:rPr>
        <w:t>Т</w:t>
      </w:r>
      <w:r w:rsidRPr="00BF6F97">
        <w:rPr>
          <w:rFonts w:ascii="Times New Roman" w:hAnsi="Times New Roman" w:cs="Times New Roman"/>
          <w:sz w:val="36"/>
          <w:szCs w:val="24"/>
          <w:vertAlign w:val="subscript"/>
        </w:rPr>
        <w:t>дист</w:t>
      </w:r>
      <w:proofErr w:type="spellEnd"/>
      <w:r w:rsidRPr="00BF6F97">
        <w:rPr>
          <w:rFonts w:ascii="Times New Roman" w:hAnsi="Times New Roman" w:cs="Times New Roman"/>
          <w:sz w:val="36"/>
          <w:szCs w:val="24"/>
        </w:rPr>
        <w:t xml:space="preserve"> x </w:t>
      </w:r>
      <w:proofErr w:type="spellStart"/>
      <w:r w:rsidRPr="00BF6F97">
        <w:rPr>
          <w:rFonts w:ascii="Times New Roman" w:hAnsi="Times New Roman" w:cs="Times New Roman"/>
          <w:sz w:val="36"/>
          <w:szCs w:val="24"/>
        </w:rPr>
        <w:t>С</w:t>
      </w:r>
      <w:r w:rsidRPr="00BF6F97">
        <w:rPr>
          <w:rFonts w:ascii="Times New Roman" w:hAnsi="Times New Roman" w:cs="Times New Roman"/>
          <w:sz w:val="36"/>
          <w:szCs w:val="24"/>
          <w:vertAlign w:val="subscript"/>
        </w:rPr>
        <w:t>дист</w:t>
      </w:r>
      <w:proofErr w:type="spellEnd"/>
      <w:r w:rsidRPr="00BF6F97">
        <w:rPr>
          <w:rFonts w:ascii="Times New Roman" w:hAnsi="Times New Roman" w:cs="Times New Roman"/>
          <w:sz w:val="36"/>
          <w:szCs w:val="24"/>
        </w:rPr>
        <w:t xml:space="preserve">, </w:t>
      </w:r>
      <w:r w:rsidRPr="004C12A3">
        <w:rPr>
          <w:rFonts w:ascii="Times New Roman" w:hAnsi="Times New Roman" w:cs="Times New Roman"/>
          <w:sz w:val="28"/>
          <w:szCs w:val="24"/>
        </w:rPr>
        <w:t>(</w:t>
      </w:r>
      <w:r>
        <w:rPr>
          <w:rFonts w:ascii="Times New Roman" w:hAnsi="Times New Roman" w:cs="Times New Roman"/>
          <w:sz w:val="28"/>
          <w:szCs w:val="24"/>
        </w:rPr>
        <w:t>В.</w:t>
      </w:r>
      <w:r w:rsidRPr="004C12A3">
        <w:rPr>
          <w:rFonts w:ascii="Times New Roman" w:hAnsi="Times New Roman" w:cs="Times New Roman"/>
          <w:sz w:val="28"/>
          <w:szCs w:val="24"/>
        </w:rPr>
        <w:t>2)</w:t>
      </w:r>
    </w:p>
    <w:p w14:paraId="0C197A3D"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4873388C"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дист</w:t>
      </w:r>
      <w:proofErr w:type="spellEnd"/>
      <w:r w:rsidRPr="00BF6F97">
        <w:rPr>
          <w:rFonts w:ascii="Times New Roman" w:hAnsi="Times New Roman" w:cs="Times New Roman"/>
          <w:sz w:val="28"/>
          <w:szCs w:val="24"/>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074D2A28"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дист</w:t>
      </w:r>
      <w:proofErr w:type="spellEnd"/>
      <w:r w:rsidRPr="00BF6F97">
        <w:rPr>
          <w:rFonts w:ascii="Times New Roman" w:hAnsi="Times New Roman" w:cs="Times New Roman"/>
          <w:sz w:val="28"/>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656E519"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3E9FBC22"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perscript"/>
        </w:rPr>
        <w:t>откр</w:t>
      </w:r>
      <w:r w:rsidRPr="00BF6F97">
        <w:rPr>
          <w:rFonts w:ascii="Times New Roman" w:hAnsi="Times New Roman" w:cs="Times New Roman"/>
          <w:sz w:val="28"/>
          <w:szCs w:val="24"/>
          <w:vertAlign w:val="subscript"/>
        </w:rPr>
        <w:t>уд</w:t>
      </w:r>
      <w:proofErr w:type="spellEnd"/>
      <w:r w:rsidRPr="00BF6F97">
        <w:rPr>
          <w:rFonts w:ascii="Times New Roman" w:hAnsi="Times New Roman" w:cs="Times New Roman"/>
          <w:sz w:val="28"/>
          <w:szCs w:val="24"/>
        </w:rPr>
        <w:t>), определяется по формуле:</w:t>
      </w:r>
    </w:p>
    <w:p w14:paraId="11014C35" w14:textId="77777777" w:rsidR="00551349" w:rsidRPr="004C12A3" w:rsidRDefault="00551349" w:rsidP="00551349">
      <w:pPr>
        <w:widowControl w:val="0"/>
        <w:autoSpaceDE w:val="0"/>
        <w:autoSpaceDN w:val="0"/>
        <w:spacing w:after="0" w:line="240" w:lineRule="auto"/>
        <w:jc w:val="center"/>
        <w:rPr>
          <w:rFonts w:ascii="Times New Roman" w:hAnsi="Times New Roman" w:cs="Times New Roman"/>
          <w:sz w:val="28"/>
          <w:szCs w:val="24"/>
        </w:rPr>
      </w:pPr>
      <w:r w:rsidRPr="004C12A3">
        <w:rPr>
          <w:rFonts w:ascii="Times New Roman" w:hAnsi="Times New Roman" w:cs="Times New Roman"/>
          <w:noProof/>
          <w:position w:val="-36"/>
          <w:sz w:val="28"/>
          <w:szCs w:val="24"/>
          <w:lang w:eastAsia="ru-RU"/>
        </w:rPr>
        <w:drawing>
          <wp:inline distT="0" distB="0" distL="0" distR="0" wp14:anchorId="23D35ECE" wp14:editId="7EE8CAAA">
            <wp:extent cx="2790825" cy="638175"/>
            <wp:effectExtent l="0" t="0" r="9525" b="9525"/>
            <wp:docPr id="18" name="Рисунок 18"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25"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r w:rsidRPr="004C12A3">
        <w:rPr>
          <w:rFonts w:ascii="Times New Roman" w:hAnsi="Times New Roman" w:cs="Times New Roman"/>
          <w:sz w:val="28"/>
          <w:szCs w:val="24"/>
        </w:rPr>
        <w:t xml:space="preserve"> (</w:t>
      </w:r>
      <w:r>
        <w:rPr>
          <w:rFonts w:ascii="Times New Roman" w:hAnsi="Times New Roman" w:cs="Times New Roman"/>
          <w:sz w:val="28"/>
          <w:szCs w:val="24"/>
        </w:rPr>
        <w:t>В.</w:t>
      </w:r>
      <w:r w:rsidRPr="004C12A3">
        <w:rPr>
          <w:rFonts w:ascii="Times New Roman" w:hAnsi="Times New Roman" w:cs="Times New Roman"/>
          <w:sz w:val="28"/>
          <w:szCs w:val="24"/>
        </w:rPr>
        <w:t>3)</w:t>
      </w:r>
    </w:p>
    <w:p w14:paraId="79D53749"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03B6E7E8"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стенд</w:t>
      </w:r>
      <w:proofErr w:type="spellEnd"/>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1AEB507A"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сайт</w:t>
      </w:r>
      <w:proofErr w:type="spellEnd"/>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507B1DB4"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Ч</w:t>
      </w:r>
      <w:r w:rsidRPr="00BF6F97">
        <w:rPr>
          <w:rFonts w:ascii="Times New Roman" w:hAnsi="Times New Roman" w:cs="Times New Roman"/>
          <w:sz w:val="28"/>
          <w:szCs w:val="24"/>
          <w:vertAlign w:val="subscript"/>
        </w:rPr>
        <w:t>общ</w:t>
      </w:r>
      <w:proofErr w:type="spellEnd"/>
      <w:r w:rsidRPr="00BF6F97">
        <w:rPr>
          <w:rFonts w:ascii="Times New Roman" w:hAnsi="Times New Roman" w:cs="Times New Roman"/>
          <w:sz w:val="28"/>
          <w:szCs w:val="24"/>
        </w:rPr>
        <w:t xml:space="preserve"> - общее число опрошенных получателей услуг.</w:t>
      </w:r>
    </w:p>
    <w:p w14:paraId="1E2F63E0"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1B1747EB" w14:textId="77777777" w:rsidR="00551349" w:rsidRPr="00B32CB4" w:rsidRDefault="00551349" w:rsidP="00551349">
      <w:pPr>
        <w:widowControl w:val="0"/>
        <w:autoSpaceDE w:val="0"/>
        <w:autoSpaceDN w:val="0"/>
        <w:spacing w:after="0" w:line="240" w:lineRule="auto"/>
        <w:jc w:val="center"/>
        <w:rPr>
          <w:rFonts w:ascii="Times New Roman" w:hAnsi="Times New Roman" w:cs="Times New Roman"/>
          <w:b/>
          <w:sz w:val="28"/>
          <w:szCs w:val="24"/>
        </w:rPr>
      </w:pPr>
      <w:r w:rsidRPr="00B32CB4">
        <w:rPr>
          <w:rFonts w:ascii="Times New Roman" w:hAnsi="Times New Roman" w:cs="Times New Roman"/>
          <w:b/>
          <w:sz w:val="28"/>
          <w:szCs w:val="24"/>
        </w:rPr>
        <w:t xml:space="preserve">Расчет показателей, характеризующих критерий оценки качества «Комфортность условий предоставления услуг, </w:t>
      </w:r>
      <w:r w:rsidRPr="00B32CB4">
        <w:rPr>
          <w:rFonts w:ascii="Times New Roman" w:hAnsi="Times New Roman" w:cs="Times New Roman"/>
          <w:b/>
          <w:color w:val="002060"/>
          <w:sz w:val="28"/>
          <w:szCs w:val="24"/>
        </w:rPr>
        <w:t>в том числе время ожидания предоставления услуг</w:t>
      </w:r>
      <w:r w:rsidRPr="00B32CB4">
        <w:rPr>
          <w:rFonts w:ascii="Times New Roman" w:hAnsi="Times New Roman" w:cs="Times New Roman"/>
          <w:b/>
          <w:sz w:val="28"/>
          <w:szCs w:val="24"/>
        </w:rPr>
        <w:t>»:</w:t>
      </w:r>
    </w:p>
    <w:p w14:paraId="672EB70B" w14:textId="77777777" w:rsidR="00551349" w:rsidRPr="00B32CB4"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06311570"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а) значение показателя оценки качества «Обеспечение в организации социальной сферы комфортных условий предоставления услуг»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bscript"/>
        </w:rPr>
        <w:t>комф</w:t>
      </w:r>
      <w:proofErr w:type="gramStart"/>
      <w:r w:rsidRPr="00BF6F97">
        <w:rPr>
          <w:rFonts w:ascii="Times New Roman" w:hAnsi="Times New Roman" w:cs="Times New Roman"/>
          <w:sz w:val="28"/>
          <w:szCs w:val="24"/>
          <w:vertAlign w:val="subscript"/>
        </w:rPr>
        <w:t>.у</w:t>
      </w:r>
      <w:proofErr w:type="gramEnd"/>
      <w:r w:rsidRPr="00BF6F97">
        <w:rPr>
          <w:rFonts w:ascii="Times New Roman" w:hAnsi="Times New Roman" w:cs="Times New Roman"/>
          <w:sz w:val="28"/>
          <w:szCs w:val="24"/>
          <w:vertAlign w:val="subscript"/>
        </w:rPr>
        <w:t>сл</w:t>
      </w:r>
      <w:proofErr w:type="spellEnd"/>
      <w:r w:rsidRPr="00BF6F97">
        <w:rPr>
          <w:rFonts w:ascii="Times New Roman" w:hAnsi="Times New Roman" w:cs="Times New Roman"/>
          <w:sz w:val="28"/>
          <w:szCs w:val="24"/>
        </w:rPr>
        <w:t>) определяется по формуле:</w:t>
      </w:r>
    </w:p>
    <w:p w14:paraId="24102781"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1AC85416" w14:textId="77777777" w:rsidR="00551349" w:rsidRPr="00BF6F97" w:rsidRDefault="00551349" w:rsidP="00551349">
      <w:pPr>
        <w:widowControl w:val="0"/>
        <w:autoSpaceDE w:val="0"/>
        <w:autoSpaceDN w:val="0"/>
        <w:spacing w:after="0" w:line="240" w:lineRule="auto"/>
        <w:jc w:val="center"/>
        <w:rPr>
          <w:rFonts w:ascii="Times New Roman" w:hAnsi="Times New Roman" w:cs="Times New Roman"/>
          <w:sz w:val="36"/>
          <w:szCs w:val="24"/>
        </w:rPr>
      </w:pPr>
      <w:proofErr w:type="spellStart"/>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комф</w:t>
      </w:r>
      <w:proofErr w:type="gramStart"/>
      <w:r w:rsidRPr="00BF6F97">
        <w:rPr>
          <w:rFonts w:ascii="Times New Roman" w:hAnsi="Times New Roman" w:cs="Times New Roman"/>
          <w:sz w:val="36"/>
          <w:szCs w:val="24"/>
          <w:vertAlign w:val="subscript"/>
        </w:rPr>
        <w:t>.у</w:t>
      </w:r>
      <w:proofErr w:type="gramEnd"/>
      <w:r w:rsidRPr="00BF6F97">
        <w:rPr>
          <w:rFonts w:ascii="Times New Roman" w:hAnsi="Times New Roman" w:cs="Times New Roman"/>
          <w:sz w:val="36"/>
          <w:szCs w:val="24"/>
          <w:vertAlign w:val="subscript"/>
        </w:rPr>
        <w:t>сл</w:t>
      </w:r>
      <w:proofErr w:type="spellEnd"/>
      <w:r w:rsidRPr="00BF6F97">
        <w:rPr>
          <w:rFonts w:ascii="Times New Roman" w:hAnsi="Times New Roman" w:cs="Times New Roman"/>
          <w:sz w:val="36"/>
          <w:szCs w:val="24"/>
        </w:rPr>
        <w:t xml:space="preserve"> = </w:t>
      </w:r>
      <w:proofErr w:type="spellStart"/>
      <w:r w:rsidRPr="00BF6F97">
        <w:rPr>
          <w:rFonts w:ascii="Times New Roman" w:hAnsi="Times New Roman" w:cs="Times New Roman"/>
          <w:sz w:val="36"/>
          <w:szCs w:val="24"/>
        </w:rPr>
        <w:t>Т</w:t>
      </w:r>
      <w:r w:rsidRPr="00BF6F97">
        <w:rPr>
          <w:rFonts w:ascii="Times New Roman" w:hAnsi="Times New Roman" w:cs="Times New Roman"/>
          <w:sz w:val="36"/>
          <w:szCs w:val="24"/>
          <w:vertAlign w:val="subscript"/>
        </w:rPr>
        <w:t>комф</w:t>
      </w:r>
      <w:proofErr w:type="spellEnd"/>
      <w:r w:rsidRPr="00BF6F97">
        <w:rPr>
          <w:rFonts w:ascii="Times New Roman" w:hAnsi="Times New Roman" w:cs="Times New Roman"/>
          <w:sz w:val="36"/>
          <w:szCs w:val="24"/>
        </w:rPr>
        <w:t xml:space="preserve"> x </w:t>
      </w:r>
      <w:proofErr w:type="spellStart"/>
      <w:r w:rsidRPr="00BF6F97">
        <w:rPr>
          <w:rFonts w:ascii="Times New Roman" w:hAnsi="Times New Roman" w:cs="Times New Roman"/>
          <w:sz w:val="36"/>
          <w:szCs w:val="24"/>
        </w:rPr>
        <w:t>С</w:t>
      </w:r>
      <w:r w:rsidRPr="00BF6F97">
        <w:rPr>
          <w:rFonts w:ascii="Times New Roman" w:hAnsi="Times New Roman" w:cs="Times New Roman"/>
          <w:sz w:val="36"/>
          <w:szCs w:val="24"/>
          <w:vertAlign w:val="subscript"/>
        </w:rPr>
        <w:t>комф</w:t>
      </w:r>
      <w:proofErr w:type="spellEnd"/>
      <w:r w:rsidRPr="00BF6F97">
        <w:rPr>
          <w:rFonts w:ascii="Times New Roman" w:hAnsi="Times New Roman" w:cs="Times New Roman"/>
          <w:sz w:val="36"/>
          <w:szCs w:val="24"/>
        </w:rPr>
        <w:t xml:space="preserve">, </w:t>
      </w:r>
      <w:r w:rsidRPr="008B4A54">
        <w:rPr>
          <w:rFonts w:ascii="Times New Roman" w:hAnsi="Times New Roman" w:cs="Times New Roman"/>
          <w:sz w:val="28"/>
          <w:szCs w:val="24"/>
        </w:rPr>
        <w:t>(В.4)</w:t>
      </w:r>
    </w:p>
    <w:p w14:paraId="124E89C4"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6A07D966"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комф</w:t>
      </w:r>
      <w:proofErr w:type="spellEnd"/>
      <w:r w:rsidRPr="00BF6F97">
        <w:rPr>
          <w:rFonts w:ascii="Times New Roman" w:hAnsi="Times New Roman" w:cs="Times New Roman"/>
          <w:sz w:val="28"/>
          <w:szCs w:val="24"/>
        </w:rPr>
        <w:t xml:space="preserve"> - количество баллов за наличие в организации комфортных условий предоставления услуг (по 20 баллов за каждое комфортное условие);</w:t>
      </w:r>
    </w:p>
    <w:p w14:paraId="4A2C1CE8"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комф</w:t>
      </w:r>
      <w:proofErr w:type="spellEnd"/>
      <w:r w:rsidRPr="00BF6F97">
        <w:rPr>
          <w:rFonts w:ascii="Times New Roman" w:hAnsi="Times New Roman" w:cs="Times New Roman"/>
          <w:sz w:val="28"/>
          <w:szCs w:val="24"/>
        </w:rPr>
        <w:t xml:space="preserve"> - количество комфортных условий предоставления услуг.</w:t>
      </w:r>
    </w:p>
    <w:p w14:paraId="195DDDFB"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411996AA"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color w:val="002060"/>
          <w:sz w:val="28"/>
          <w:szCs w:val="24"/>
        </w:rPr>
      </w:pPr>
      <w:r w:rsidRPr="00B32CB4">
        <w:rPr>
          <w:rFonts w:ascii="Times New Roman" w:hAnsi="Times New Roman" w:cs="Times New Roman"/>
          <w:color w:val="002060"/>
          <w:sz w:val="28"/>
          <w:szCs w:val="24"/>
        </w:rPr>
        <w:t xml:space="preserve">б) значение показателя оценки качества «Время ожидания предоставления услуги (среднее время ожидания и своевременность </w:t>
      </w:r>
      <w:r w:rsidRPr="00B32CB4">
        <w:rPr>
          <w:rFonts w:ascii="Times New Roman" w:hAnsi="Times New Roman" w:cs="Times New Roman"/>
          <w:color w:val="002060"/>
          <w:sz w:val="28"/>
          <w:szCs w:val="24"/>
        </w:rPr>
        <w:lastRenderedPageBreak/>
        <w:t>предоставления услуги»</w:t>
      </w:r>
      <w:r>
        <w:rPr>
          <w:rStyle w:val="ac"/>
          <w:rFonts w:ascii="Times New Roman" w:hAnsi="Times New Roman" w:cs="Times New Roman"/>
          <w:sz w:val="28"/>
          <w:szCs w:val="24"/>
        </w:rPr>
        <w:footnoteReference w:id="17"/>
      </w:r>
    </w:p>
    <w:p w14:paraId="0DB5BF3E"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10766BF1" w14:textId="77777777" w:rsidR="00551349" w:rsidRPr="00BF6F97"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 </w:t>
      </w:r>
      <w:r w:rsidRPr="00BF6F97">
        <w:rPr>
          <w:rFonts w:ascii="Times New Roman" w:hAnsi="Times New Roman" w:cs="Times New Roman"/>
          <w:sz w:val="28"/>
          <w:szCs w:val="24"/>
        </w:rPr>
        <w:t>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BF6F97">
        <w:rPr>
          <w:rFonts w:ascii="Times New Roman" w:hAnsi="Times New Roman" w:cs="Times New Roman"/>
          <w:sz w:val="28"/>
          <w:szCs w:val="24"/>
        </w:rPr>
        <w:t>П</w:t>
      </w:r>
      <w:r w:rsidRPr="00BF6F97">
        <w:rPr>
          <w:rFonts w:ascii="Times New Roman" w:hAnsi="Times New Roman" w:cs="Times New Roman"/>
          <w:sz w:val="28"/>
          <w:szCs w:val="24"/>
          <w:vertAlign w:val="superscript"/>
        </w:rPr>
        <w:t>комф</w:t>
      </w:r>
      <w:r w:rsidRPr="00BF6F97">
        <w:rPr>
          <w:rFonts w:ascii="Times New Roman" w:hAnsi="Times New Roman" w:cs="Times New Roman"/>
          <w:sz w:val="28"/>
          <w:szCs w:val="24"/>
          <w:vertAlign w:val="subscript"/>
        </w:rPr>
        <w:t>уд</w:t>
      </w:r>
      <w:proofErr w:type="spellEnd"/>
      <w:r w:rsidRPr="00BF6F97">
        <w:rPr>
          <w:rFonts w:ascii="Times New Roman" w:hAnsi="Times New Roman" w:cs="Times New Roman"/>
          <w:sz w:val="28"/>
          <w:szCs w:val="24"/>
        </w:rPr>
        <w:t>) определяется по формуле:</w:t>
      </w:r>
    </w:p>
    <w:p w14:paraId="2A17BBCB"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32"/>
          <w:szCs w:val="24"/>
        </w:rPr>
      </w:pPr>
    </w:p>
    <w:p w14:paraId="6B8C19E9"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37"/>
          <w:sz w:val="28"/>
          <w:szCs w:val="24"/>
          <w:lang w:eastAsia="ru-RU"/>
        </w:rPr>
        <w:drawing>
          <wp:inline distT="0" distB="0" distL="0" distR="0" wp14:anchorId="43B3E70D" wp14:editId="67B3AAF9">
            <wp:extent cx="2057400" cy="657225"/>
            <wp:effectExtent l="0" t="0" r="0" b="9525"/>
            <wp:docPr id="19" name="Рисунок 19"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3"/>
                    <pic:cNvPicPr>
                      <a:picLocks noChangeArrowheads="1"/>
                    </pic:cNvPicPr>
                  </pic:nvPicPr>
                  <pic:blipFill>
                    <a:blip r:embed="rId26"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r>
        <w:rPr>
          <w:rFonts w:ascii="Times New Roman" w:hAnsi="Times New Roman" w:cs="Times New Roman"/>
          <w:sz w:val="28"/>
          <w:szCs w:val="24"/>
        </w:rPr>
        <w:t xml:space="preserve"> (В.5)</w:t>
      </w:r>
    </w:p>
    <w:p w14:paraId="78CADE33"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19BB5393"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У</w:t>
      </w:r>
      <w:r w:rsidRPr="001B0DC2">
        <w:rPr>
          <w:rFonts w:ascii="Times New Roman" w:hAnsi="Times New Roman" w:cs="Times New Roman"/>
          <w:sz w:val="28"/>
          <w:szCs w:val="24"/>
          <w:vertAlign w:val="superscript"/>
        </w:rPr>
        <w:t>комф</w:t>
      </w:r>
      <w:proofErr w:type="spellEnd"/>
      <w:r w:rsidRPr="001B0DC2">
        <w:rPr>
          <w:rFonts w:ascii="Times New Roman" w:hAnsi="Times New Roman" w:cs="Times New Roman"/>
          <w:sz w:val="28"/>
          <w:szCs w:val="24"/>
        </w:rPr>
        <w:t xml:space="preserve"> - число получателей услуг, удовлетворенных комфортностью предоставления услуг организацией социальной сферы;</w:t>
      </w:r>
    </w:p>
    <w:p w14:paraId="4281EA6C"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Ч</w:t>
      </w:r>
      <w:r w:rsidRPr="001B0DC2">
        <w:rPr>
          <w:rFonts w:ascii="Times New Roman" w:hAnsi="Times New Roman" w:cs="Times New Roman"/>
          <w:sz w:val="28"/>
          <w:szCs w:val="24"/>
          <w:vertAlign w:val="subscript"/>
        </w:rPr>
        <w:t>общ</w:t>
      </w:r>
      <w:proofErr w:type="spellEnd"/>
      <w:r w:rsidRPr="001B0DC2">
        <w:rPr>
          <w:rFonts w:ascii="Times New Roman" w:hAnsi="Times New Roman" w:cs="Times New Roman"/>
          <w:sz w:val="28"/>
          <w:szCs w:val="24"/>
        </w:rPr>
        <w:t xml:space="preserve"> - общее число опрошенных получателей услуг.</w:t>
      </w:r>
    </w:p>
    <w:p w14:paraId="0D0AF7A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78CC2B11" w14:textId="77777777" w:rsidR="00551349" w:rsidRDefault="00551349" w:rsidP="00551349">
      <w:pPr>
        <w:widowControl w:val="0"/>
        <w:autoSpaceDE w:val="0"/>
        <w:autoSpaceDN w:val="0"/>
        <w:spacing w:after="0" w:line="240" w:lineRule="auto"/>
        <w:ind w:firstLine="709"/>
        <w:jc w:val="center"/>
        <w:rPr>
          <w:rFonts w:ascii="Times New Roman" w:hAnsi="Times New Roman" w:cs="Times New Roman"/>
          <w:b/>
          <w:sz w:val="28"/>
          <w:szCs w:val="24"/>
        </w:rPr>
      </w:pPr>
      <w:r w:rsidRPr="00A42EE5">
        <w:rPr>
          <w:rFonts w:ascii="Times New Roman" w:hAnsi="Times New Roman" w:cs="Times New Roman"/>
          <w:b/>
          <w:sz w:val="28"/>
          <w:szCs w:val="24"/>
        </w:rPr>
        <w:t>Расчет показателей, характеризующих критерий оценки качества «Доступность услуг для инвалидов»:</w:t>
      </w:r>
    </w:p>
    <w:p w14:paraId="4B9D241C" w14:textId="77777777" w:rsidR="00551349" w:rsidRPr="00A42EE5" w:rsidRDefault="00551349" w:rsidP="00551349">
      <w:pPr>
        <w:widowControl w:val="0"/>
        <w:autoSpaceDE w:val="0"/>
        <w:autoSpaceDN w:val="0"/>
        <w:spacing w:after="0" w:line="240" w:lineRule="auto"/>
        <w:ind w:firstLine="709"/>
        <w:jc w:val="center"/>
        <w:rPr>
          <w:rFonts w:ascii="Times New Roman" w:hAnsi="Times New Roman" w:cs="Times New Roman"/>
          <w:b/>
          <w:sz w:val="28"/>
          <w:szCs w:val="24"/>
        </w:rPr>
      </w:pPr>
    </w:p>
    <w:p w14:paraId="667F2674"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1B0DC2">
        <w:rPr>
          <w:rFonts w:ascii="Times New Roman" w:hAnsi="Times New Roman" w:cs="Times New Roman"/>
          <w:sz w:val="28"/>
          <w:szCs w:val="24"/>
        </w:rPr>
        <w:t>П</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определяется по формуле:</w:t>
      </w:r>
    </w:p>
    <w:p w14:paraId="36F319A4"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272B78D4"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12"/>
          <w:sz w:val="28"/>
          <w:szCs w:val="24"/>
          <w:lang w:eastAsia="ru-RU"/>
        </w:rPr>
        <w:drawing>
          <wp:inline distT="0" distB="0" distL="0" distR="0" wp14:anchorId="72B2F6B5" wp14:editId="56AF7F4E">
            <wp:extent cx="2343150" cy="457200"/>
            <wp:effectExtent l="0" t="0" r="0" b="0"/>
            <wp:docPr id="20" name="Рисунок 20"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4"/>
                    <pic:cNvPicPr>
                      <a:picLocks noChangeArrowheads="1"/>
                    </pic:cNvPicPr>
                  </pic:nvPicPr>
                  <pic:blipFill>
                    <a:blip r:embed="rId27"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r>
        <w:rPr>
          <w:rFonts w:ascii="Times New Roman" w:hAnsi="Times New Roman" w:cs="Times New Roman"/>
          <w:sz w:val="28"/>
          <w:szCs w:val="24"/>
        </w:rPr>
        <w:t xml:space="preserve"> (В.6)</w:t>
      </w:r>
    </w:p>
    <w:p w14:paraId="49C72519"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77E6FFE1"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Т</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xml:space="preserve"> - количество баллов за обеспечение условий доступности организации для инвалидов (по 20 баллов за каждое условие доступности);</w:t>
      </w:r>
    </w:p>
    <w:p w14:paraId="73F345B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roofErr w:type="spellStart"/>
      <w:r w:rsidRPr="001B0DC2">
        <w:rPr>
          <w:rFonts w:ascii="Times New Roman" w:hAnsi="Times New Roman" w:cs="Times New Roman"/>
          <w:sz w:val="28"/>
          <w:szCs w:val="24"/>
        </w:rPr>
        <w:t>С</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xml:space="preserve"> - количество условий доступности организации для инвалидов.</w:t>
      </w:r>
    </w:p>
    <w:p w14:paraId="56C725D2"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p>
    <w:p w14:paraId="3102D21D"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1B0DC2">
        <w:rPr>
          <w:rFonts w:ascii="Times New Roman" w:hAnsi="Times New Roman" w:cs="Times New Roman"/>
          <w:sz w:val="28"/>
          <w:szCs w:val="24"/>
        </w:rPr>
        <w:t>П</w:t>
      </w:r>
      <w:r w:rsidRPr="001B0DC2">
        <w:rPr>
          <w:rFonts w:ascii="Times New Roman" w:hAnsi="Times New Roman" w:cs="Times New Roman"/>
          <w:sz w:val="28"/>
          <w:szCs w:val="24"/>
          <w:vertAlign w:val="superscript"/>
        </w:rPr>
        <w:t>услуг</w:t>
      </w:r>
      <w:r w:rsidRPr="001B0DC2">
        <w:rPr>
          <w:rFonts w:ascii="Times New Roman" w:hAnsi="Times New Roman" w:cs="Times New Roman"/>
          <w:sz w:val="28"/>
          <w:szCs w:val="24"/>
          <w:vertAlign w:val="subscript"/>
        </w:rPr>
        <w:t>дост</w:t>
      </w:r>
      <w:proofErr w:type="spellEnd"/>
      <w:r w:rsidRPr="001B0DC2">
        <w:rPr>
          <w:rFonts w:ascii="Times New Roman" w:hAnsi="Times New Roman" w:cs="Times New Roman"/>
          <w:sz w:val="28"/>
          <w:szCs w:val="24"/>
        </w:rPr>
        <w:t>) определяется по формуле:</w:t>
      </w:r>
    </w:p>
    <w:p w14:paraId="544380CB"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3CB0D8EB"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12"/>
          <w:sz w:val="28"/>
          <w:szCs w:val="28"/>
          <w:lang w:eastAsia="ru-RU"/>
        </w:rPr>
        <w:drawing>
          <wp:inline distT="0" distB="0" distL="0" distR="0" wp14:anchorId="25B3AF6D" wp14:editId="795DA523">
            <wp:extent cx="2676525" cy="447675"/>
            <wp:effectExtent l="0" t="0" r="9525" b="0"/>
            <wp:docPr id="21" name="Рисунок 21"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5"/>
                    <pic:cNvPicPr>
                      <a:picLocks noChangeArrowheads="1"/>
                    </pic:cNvPicPr>
                  </pic:nvPicPr>
                  <pic:blipFill>
                    <a:blip r:embed="rId28"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r>
        <w:rPr>
          <w:rFonts w:ascii="Times New Roman" w:hAnsi="Times New Roman" w:cs="Times New Roman"/>
          <w:sz w:val="28"/>
          <w:szCs w:val="28"/>
        </w:rPr>
        <w:t xml:space="preserve"> (В.7)</w:t>
      </w:r>
    </w:p>
    <w:p w14:paraId="677E7BC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7A60256F"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Т</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proofErr w:type="spellEnd"/>
      <w:r w:rsidRPr="001B0DC2">
        <w:rPr>
          <w:rFonts w:ascii="Times New Roman" w:hAnsi="Times New Roman" w:cs="Times New Roman"/>
          <w:sz w:val="28"/>
          <w:szCs w:val="28"/>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55891BD8"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С</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proofErr w:type="spellEnd"/>
      <w:r w:rsidRPr="001B0DC2">
        <w:rPr>
          <w:rFonts w:ascii="Times New Roman" w:hAnsi="Times New Roman" w:cs="Times New Roman"/>
          <w:sz w:val="28"/>
          <w:szCs w:val="28"/>
        </w:rPr>
        <w:t xml:space="preserve"> - количество условий доступности, позволяющих инвалидам получать услуги наравне с другими.</w:t>
      </w:r>
    </w:p>
    <w:p w14:paraId="07FE055D"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372076B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доступностью услуг для инвалидов»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дост</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7377DBBE"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5835F2DF" w14:textId="77777777" w:rsidR="00551349" w:rsidRPr="001B0DC2"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6"/>
          <w:sz w:val="28"/>
          <w:szCs w:val="28"/>
          <w:lang w:eastAsia="ru-RU"/>
        </w:rPr>
        <w:drawing>
          <wp:inline distT="0" distB="0" distL="0" distR="0" wp14:anchorId="189526EE" wp14:editId="2D032BA3">
            <wp:extent cx="2095500" cy="704850"/>
            <wp:effectExtent l="0" t="0" r="0" b="0"/>
            <wp:docPr id="22" name="Рисунок 22"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6"/>
                    <pic:cNvPicPr>
                      <a:picLocks noChangeArrowheads="1"/>
                    </pic:cNvPicPr>
                  </pic:nvPicPr>
                  <pic:blipFill>
                    <a:blip r:embed="rId29"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r>
        <w:rPr>
          <w:rFonts w:ascii="Times New Roman" w:hAnsi="Times New Roman" w:cs="Times New Roman"/>
          <w:sz w:val="28"/>
          <w:szCs w:val="28"/>
        </w:rPr>
        <w:t xml:space="preserve"> (В.8)</w:t>
      </w:r>
    </w:p>
    <w:p w14:paraId="28B32F9A"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7D35F192"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дост</w:t>
      </w:r>
      <w:proofErr w:type="spellEnd"/>
      <w:r w:rsidRPr="001B0DC2">
        <w:rPr>
          <w:rFonts w:ascii="Times New Roman" w:hAnsi="Times New Roman" w:cs="Times New Roman"/>
          <w:sz w:val="28"/>
          <w:szCs w:val="28"/>
        </w:rPr>
        <w:t xml:space="preserve"> - число получателей услуг - инвалидов, удовлетворенных доступностью услуг для инвалидов;</w:t>
      </w:r>
    </w:p>
    <w:p w14:paraId="19816AF2"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инв</w:t>
      </w:r>
      <w:proofErr w:type="spellEnd"/>
      <w:r w:rsidRPr="001B0DC2">
        <w:rPr>
          <w:rFonts w:ascii="Times New Roman" w:hAnsi="Times New Roman" w:cs="Times New Roman"/>
          <w:sz w:val="28"/>
          <w:szCs w:val="28"/>
        </w:rPr>
        <w:t xml:space="preserve"> - число опрошенных получателей услуг - инвалидов.</w:t>
      </w:r>
    </w:p>
    <w:p w14:paraId="14F097F7"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6D028E3C" w14:textId="77777777" w:rsidR="00551349" w:rsidRDefault="00551349" w:rsidP="00551349">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Расчет показателей, характеризующих критерий оценки качества «Доброжелательность, вежливость работников организации</w:t>
      </w:r>
      <w:r>
        <w:rPr>
          <w:rFonts w:ascii="Times New Roman" w:hAnsi="Times New Roman" w:cs="Times New Roman"/>
          <w:b/>
          <w:sz w:val="28"/>
          <w:szCs w:val="28"/>
        </w:rPr>
        <w:br/>
      </w:r>
      <w:r w:rsidRPr="00A42EE5">
        <w:rPr>
          <w:rFonts w:ascii="Times New Roman" w:hAnsi="Times New Roman" w:cs="Times New Roman"/>
          <w:b/>
          <w:sz w:val="28"/>
          <w:szCs w:val="28"/>
        </w:rPr>
        <w:t>социальной сферы»:</w:t>
      </w:r>
    </w:p>
    <w:p w14:paraId="161773C8" w14:textId="77777777" w:rsidR="00551349" w:rsidRPr="00A42EE5" w:rsidRDefault="00551349" w:rsidP="00551349">
      <w:pPr>
        <w:widowControl w:val="0"/>
        <w:autoSpaceDE w:val="0"/>
        <w:autoSpaceDN w:val="0"/>
        <w:spacing w:after="0" w:line="240" w:lineRule="auto"/>
        <w:ind w:firstLine="709"/>
        <w:jc w:val="center"/>
        <w:rPr>
          <w:rFonts w:ascii="Times New Roman" w:hAnsi="Times New Roman" w:cs="Times New Roman"/>
          <w:b/>
          <w:sz w:val="28"/>
          <w:szCs w:val="28"/>
        </w:rPr>
      </w:pPr>
    </w:p>
    <w:p w14:paraId="1CC18D5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перв</w:t>
      </w:r>
      <w:proofErr w:type="gramStart"/>
      <w:r w:rsidRPr="001B0DC2">
        <w:rPr>
          <w:rFonts w:ascii="Times New Roman" w:hAnsi="Times New Roman" w:cs="Times New Roman"/>
          <w:sz w:val="28"/>
          <w:szCs w:val="28"/>
          <w:vertAlign w:val="superscript"/>
        </w:rPr>
        <w:t>.к</w:t>
      </w:r>
      <w:proofErr w:type="gramEnd"/>
      <w:r w:rsidRPr="001B0DC2">
        <w:rPr>
          <w:rFonts w:ascii="Times New Roman" w:hAnsi="Times New Roman" w:cs="Times New Roman"/>
          <w:sz w:val="28"/>
          <w:szCs w:val="28"/>
          <w:vertAlign w:val="superscript"/>
        </w:rPr>
        <w:t>онт</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4858C3C2"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105AD24E"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6DADE860" wp14:editId="43B894C0">
            <wp:extent cx="2609850" cy="714375"/>
            <wp:effectExtent l="0" t="0" r="0" b="0"/>
            <wp:docPr id="23" name="Рисунок 23"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7"/>
                    <pic:cNvPicPr>
                      <a:picLocks noChangeArrowheads="1"/>
                    </pic:cNvPicPr>
                  </pic:nvPicPr>
                  <pic:blipFill>
                    <a:blip r:embed="rId30"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r>
        <w:rPr>
          <w:rFonts w:ascii="Times New Roman" w:hAnsi="Times New Roman" w:cs="Times New Roman"/>
          <w:sz w:val="28"/>
          <w:szCs w:val="28"/>
        </w:rPr>
        <w:t xml:space="preserve"> (В.9)</w:t>
      </w:r>
    </w:p>
    <w:p w14:paraId="0742B23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24BC6E9B"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перв</w:t>
      </w:r>
      <w:proofErr w:type="gramStart"/>
      <w:r w:rsidRPr="001B0DC2">
        <w:rPr>
          <w:rFonts w:ascii="Times New Roman" w:hAnsi="Times New Roman" w:cs="Times New Roman"/>
          <w:sz w:val="28"/>
          <w:szCs w:val="28"/>
          <w:vertAlign w:val="superscript"/>
        </w:rPr>
        <w:t>.к</w:t>
      </w:r>
      <w:proofErr w:type="gramEnd"/>
      <w:r w:rsidRPr="001B0DC2">
        <w:rPr>
          <w:rFonts w:ascii="Times New Roman" w:hAnsi="Times New Roman" w:cs="Times New Roman"/>
          <w:sz w:val="28"/>
          <w:szCs w:val="28"/>
          <w:vertAlign w:val="superscript"/>
        </w:rPr>
        <w:t>онт</w:t>
      </w:r>
      <w:proofErr w:type="spellEnd"/>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6BEBFCB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574B9CA0"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0AC4885C"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оказ</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слуг</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30AFE9EB"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67ADB48F"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1B2F568E" wp14:editId="02184009">
            <wp:extent cx="2686050" cy="657225"/>
            <wp:effectExtent l="0" t="0" r="0" b="9525"/>
            <wp:docPr id="24" name="Рисунок 24"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8"/>
                    <pic:cNvPicPr>
                      <a:picLocks noChangeArrowheads="1"/>
                    </pic:cNvPicPr>
                  </pic:nvPicPr>
                  <pic:blipFill>
                    <a:blip r:embed="rId31"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r>
        <w:rPr>
          <w:rFonts w:ascii="Times New Roman" w:hAnsi="Times New Roman" w:cs="Times New Roman"/>
          <w:sz w:val="28"/>
          <w:szCs w:val="28"/>
        </w:rPr>
        <w:t xml:space="preserve"> (В.10)</w:t>
      </w:r>
    </w:p>
    <w:p w14:paraId="0DF4CA23"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02FB61AF"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lastRenderedPageBreak/>
        <w:t>У</w:t>
      </w:r>
      <w:r w:rsidRPr="001B0DC2">
        <w:rPr>
          <w:rFonts w:ascii="Times New Roman" w:hAnsi="Times New Roman" w:cs="Times New Roman"/>
          <w:sz w:val="28"/>
          <w:szCs w:val="28"/>
          <w:vertAlign w:val="superscript"/>
        </w:rPr>
        <w:t>оказ</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слуг</w:t>
      </w:r>
      <w:proofErr w:type="spellEnd"/>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00DF1633"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096348AC"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40E7A40D"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вежл</w:t>
      </w:r>
      <w:proofErr w:type="gramStart"/>
      <w:r w:rsidRPr="001B0DC2">
        <w:rPr>
          <w:rFonts w:ascii="Times New Roman" w:hAnsi="Times New Roman" w:cs="Times New Roman"/>
          <w:sz w:val="28"/>
          <w:szCs w:val="28"/>
          <w:vertAlign w:val="superscript"/>
        </w:rPr>
        <w:t>.д</w:t>
      </w:r>
      <w:proofErr w:type="gramEnd"/>
      <w:r w:rsidRPr="001B0DC2">
        <w:rPr>
          <w:rFonts w:ascii="Times New Roman" w:hAnsi="Times New Roman" w:cs="Times New Roman"/>
          <w:sz w:val="28"/>
          <w:szCs w:val="28"/>
          <w:vertAlign w:val="superscript"/>
        </w:rPr>
        <w:t>ист</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118D6EEF"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79E57534"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sz w:val="28"/>
          <w:szCs w:val="28"/>
          <w:lang w:eastAsia="ru-RU"/>
        </w:rPr>
        <w:drawing>
          <wp:inline distT="0" distB="0" distL="0" distR="0" wp14:anchorId="775D4074" wp14:editId="4F7EA245">
            <wp:extent cx="2657475" cy="657225"/>
            <wp:effectExtent l="0" t="0" r="9525" b="9525"/>
            <wp:docPr id="25" name="Рисунок 25"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79"/>
                    <pic:cNvPicPr>
                      <a:picLocks noChangeArrowheads="1"/>
                    </pic:cNvPicPr>
                  </pic:nvPicPr>
                  <pic:blipFill>
                    <a:blip r:embed="rId32"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r>
        <w:rPr>
          <w:rFonts w:ascii="Times New Roman" w:hAnsi="Times New Roman" w:cs="Times New Roman"/>
          <w:sz w:val="28"/>
          <w:szCs w:val="28"/>
        </w:rPr>
        <w:t xml:space="preserve"> (В.11)</w:t>
      </w:r>
    </w:p>
    <w:p w14:paraId="72CE3670"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6C0B4BC3"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вежл</w:t>
      </w:r>
      <w:proofErr w:type="gramStart"/>
      <w:r w:rsidRPr="001B0DC2">
        <w:rPr>
          <w:rFonts w:ascii="Times New Roman" w:hAnsi="Times New Roman" w:cs="Times New Roman"/>
          <w:sz w:val="28"/>
          <w:szCs w:val="28"/>
          <w:vertAlign w:val="superscript"/>
        </w:rPr>
        <w:t>.д</w:t>
      </w:r>
      <w:proofErr w:type="gramEnd"/>
      <w:r w:rsidRPr="001B0DC2">
        <w:rPr>
          <w:rFonts w:ascii="Times New Roman" w:hAnsi="Times New Roman" w:cs="Times New Roman"/>
          <w:sz w:val="28"/>
          <w:szCs w:val="28"/>
          <w:vertAlign w:val="superscript"/>
        </w:rPr>
        <w:t>ист</w:t>
      </w:r>
      <w:proofErr w:type="spellEnd"/>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08667965"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5E4BCD6A" w14:textId="77777777" w:rsidR="00551349"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1D143E6A" w14:textId="77777777" w:rsidR="00551349" w:rsidRDefault="00551349" w:rsidP="00551349">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 xml:space="preserve">Расчет показателей, характеризующих критерий оценки качества </w:t>
      </w:r>
      <w:r>
        <w:rPr>
          <w:rFonts w:ascii="Times New Roman" w:hAnsi="Times New Roman" w:cs="Times New Roman"/>
          <w:b/>
          <w:sz w:val="28"/>
          <w:szCs w:val="28"/>
        </w:rPr>
        <w:t>«</w:t>
      </w:r>
      <w:r w:rsidRPr="00A42EE5">
        <w:rPr>
          <w:rFonts w:ascii="Times New Roman" w:hAnsi="Times New Roman" w:cs="Times New Roman"/>
          <w:b/>
          <w:sz w:val="28"/>
          <w:szCs w:val="28"/>
        </w:rPr>
        <w:t>Удовлетворенность условиями оказания услуг</w:t>
      </w:r>
      <w:r>
        <w:rPr>
          <w:rFonts w:ascii="Times New Roman" w:hAnsi="Times New Roman" w:cs="Times New Roman"/>
          <w:b/>
          <w:sz w:val="28"/>
          <w:szCs w:val="28"/>
        </w:rPr>
        <w:t>»</w:t>
      </w:r>
      <w:r w:rsidRPr="00A42EE5">
        <w:rPr>
          <w:rFonts w:ascii="Times New Roman" w:hAnsi="Times New Roman" w:cs="Times New Roman"/>
          <w:b/>
          <w:sz w:val="28"/>
          <w:szCs w:val="28"/>
        </w:rPr>
        <w:t>:</w:t>
      </w:r>
    </w:p>
    <w:p w14:paraId="2CAB395B" w14:textId="77777777" w:rsidR="00551349" w:rsidRPr="00A42EE5" w:rsidRDefault="00551349" w:rsidP="00551349">
      <w:pPr>
        <w:widowControl w:val="0"/>
        <w:autoSpaceDE w:val="0"/>
        <w:autoSpaceDN w:val="0"/>
        <w:spacing w:after="0" w:line="240" w:lineRule="auto"/>
        <w:ind w:firstLine="709"/>
        <w:jc w:val="center"/>
        <w:rPr>
          <w:rFonts w:ascii="Times New Roman" w:hAnsi="Times New Roman" w:cs="Times New Roman"/>
          <w:b/>
          <w:sz w:val="28"/>
          <w:szCs w:val="28"/>
        </w:rPr>
      </w:pPr>
    </w:p>
    <w:p w14:paraId="3FC43186"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а) значение показателя оценки качества </w:t>
      </w:r>
      <w:r>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sz w:val="28"/>
          <w:szCs w:val="28"/>
        </w:rPr>
        <w:t>»</w:t>
      </w:r>
      <w:r w:rsidRPr="001B0DC2">
        <w:rPr>
          <w:rFonts w:ascii="Times New Roman" w:hAnsi="Times New Roman" w:cs="Times New Roman"/>
          <w:sz w:val="28"/>
          <w:szCs w:val="28"/>
        </w:rPr>
        <w:t xml:space="preserve">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bscript"/>
        </w:rPr>
        <w:t>реком</w:t>
      </w:r>
      <w:proofErr w:type="spellEnd"/>
      <w:r w:rsidRPr="001B0DC2">
        <w:rPr>
          <w:rFonts w:ascii="Times New Roman" w:hAnsi="Times New Roman" w:cs="Times New Roman"/>
          <w:sz w:val="28"/>
          <w:szCs w:val="28"/>
        </w:rPr>
        <w:t>) определяется по формуле:</w:t>
      </w:r>
    </w:p>
    <w:p w14:paraId="64ACB6DF"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50F07701" w14:textId="77777777" w:rsidR="00551349" w:rsidRPr="001B0DC2" w:rsidRDefault="00551349" w:rsidP="00551349">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482412B3" wp14:editId="2AEE2A81">
            <wp:extent cx="2124075" cy="714375"/>
            <wp:effectExtent l="0" t="0" r="9525" b="0"/>
            <wp:docPr id="26" name="Рисунок 26"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33"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r>
        <w:rPr>
          <w:rFonts w:ascii="Times New Roman" w:hAnsi="Times New Roman" w:cs="Times New Roman"/>
          <w:sz w:val="28"/>
          <w:szCs w:val="28"/>
        </w:rPr>
        <w:t xml:space="preserve"> (В.12)</w:t>
      </w:r>
    </w:p>
    <w:p w14:paraId="34125414"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E3060A0"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реком</w:t>
      </w:r>
      <w:proofErr w:type="spellEnd"/>
      <w:r w:rsidRPr="001B0DC2">
        <w:rPr>
          <w:rFonts w:ascii="Times New Roman" w:hAnsi="Times New Roman" w:cs="Times New Roman"/>
          <w:sz w:val="28"/>
          <w:szCs w:val="28"/>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60F7C067"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1B9D06F0"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б) значение показателя оценки качества </w:t>
      </w:r>
      <w:r>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Pr>
          <w:rFonts w:ascii="Times New Roman" w:hAnsi="Times New Roman" w:cs="Times New Roman"/>
          <w:sz w:val="28"/>
          <w:szCs w:val="28"/>
        </w:rPr>
        <w:t>»</w:t>
      </w:r>
      <w:r w:rsidRPr="001B0DC2">
        <w:rPr>
          <w:rFonts w:ascii="Times New Roman" w:hAnsi="Times New Roman" w:cs="Times New Roman"/>
          <w:sz w:val="28"/>
          <w:szCs w:val="28"/>
        </w:rPr>
        <w:t xml:space="preserve"> (</w:t>
      </w:r>
      <w:proofErr w:type="spellStart"/>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орг</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определяется по формуле:</w:t>
      </w:r>
    </w:p>
    <w:p w14:paraId="721FDEA8" w14:textId="77777777" w:rsidR="00551349" w:rsidRPr="001B0DC2" w:rsidRDefault="00551349" w:rsidP="00551349">
      <w:pPr>
        <w:widowControl w:val="0"/>
        <w:autoSpaceDE w:val="0"/>
        <w:autoSpaceDN w:val="0"/>
        <w:spacing w:after="0" w:line="240" w:lineRule="auto"/>
        <w:ind w:firstLine="709"/>
        <w:jc w:val="both"/>
        <w:rPr>
          <w:rFonts w:ascii="Times New Roman" w:hAnsi="Times New Roman" w:cs="Times New Roman"/>
          <w:sz w:val="28"/>
          <w:szCs w:val="28"/>
        </w:rPr>
      </w:pPr>
    </w:p>
    <w:p w14:paraId="4BADB915" w14:textId="77777777" w:rsidR="00551349" w:rsidRPr="001B0DC2"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0DE169AA" wp14:editId="1B9F4739">
            <wp:extent cx="2390775" cy="657225"/>
            <wp:effectExtent l="0" t="0" r="9525" b="9525"/>
            <wp:docPr id="27" name="Рисунок 27"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34"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r>
        <w:rPr>
          <w:rFonts w:ascii="Times New Roman" w:hAnsi="Times New Roman" w:cs="Times New Roman"/>
          <w:sz w:val="28"/>
          <w:szCs w:val="28"/>
        </w:rPr>
        <w:t xml:space="preserve"> (В.13)</w:t>
      </w:r>
    </w:p>
    <w:p w14:paraId="62A2439A"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lastRenderedPageBreak/>
        <w:t>где</w:t>
      </w:r>
    </w:p>
    <w:p w14:paraId="06085725"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орг</w:t>
      </w:r>
      <w:proofErr w:type="gramStart"/>
      <w:r w:rsidRPr="001B0DC2">
        <w:rPr>
          <w:rFonts w:ascii="Times New Roman" w:hAnsi="Times New Roman" w:cs="Times New Roman"/>
          <w:sz w:val="28"/>
          <w:szCs w:val="28"/>
          <w:vertAlign w:val="superscript"/>
        </w:rPr>
        <w:t>.у</w:t>
      </w:r>
      <w:proofErr w:type="gramEnd"/>
      <w:r w:rsidRPr="001B0DC2">
        <w:rPr>
          <w:rFonts w:ascii="Times New Roman" w:hAnsi="Times New Roman" w:cs="Times New Roman"/>
          <w:sz w:val="28"/>
          <w:szCs w:val="28"/>
          <w:vertAlign w:val="superscript"/>
        </w:rPr>
        <w:t>сл</w:t>
      </w:r>
      <w:proofErr w:type="spellEnd"/>
      <w:r w:rsidRPr="001B0DC2">
        <w:rPr>
          <w:rFonts w:ascii="Times New Roman" w:hAnsi="Times New Roman" w:cs="Times New Roman"/>
          <w:sz w:val="28"/>
          <w:szCs w:val="28"/>
        </w:rPr>
        <w:t xml:space="preserve"> - число получателей услуг, удовлетворенных организационными условиями предоставления услуг;</w:t>
      </w:r>
    </w:p>
    <w:p w14:paraId="0903E503"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75754AE6" w14:textId="77777777" w:rsidR="00551349"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
    <w:p w14:paraId="2FC75D34" w14:textId="77777777" w:rsidR="00551349"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
    <w:p w14:paraId="0E4F7347"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в) значение показателя оценки качества </w:t>
      </w:r>
      <w:r>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1906270A"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
    <w:p w14:paraId="1C145F9C" w14:textId="77777777" w:rsidR="00551349" w:rsidRPr="001B0DC2"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487C0C7B" wp14:editId="59F79C0E">
            <wp:extent cx="1962150" cy="704850"/>
            <wp:effectExtent l="0" t="0" r="0" b="0"/>
            <wp:docPr id="28" name="Рисунок 28"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35"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r>
        <w:rPr>
          <w:rFonts w:ascii="Times New Roman" w:hAnsi="Times New Roman" w:cs="Times New Roman"/>
          <w:sz w:val="28"/>
          <w:szCs w:val="28"/>
        </w:rPr>
        <w:t xml:space="preserve"> (В.14)</w:t>
      </w:r>
    </w:p>
    <w:p w14:paraId="54A4A742"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4BB162AC"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xml:space="preserve"> - число получателей услуг, удовлетворенных в целом условиями оказания услуг в организации социальной сферы;</w:t>
      </w:r>
    </w:p>
    <w:p w14:paraId="6F233633"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proofErr w:type="spellEnd"/>
      <w:r w:rsidRPr="001B0DC2">
        <w:rPr>
          <w:rFonts w:ascii="Times New Roman" w:hAnsi="Times New Roman" w:cs="Times New Roman"/>
          <w:sz w:val="28"/>
          <w:szCs w:val="28"/>
        </w:rPr>
        <w:t xml:space="preserve"> - общее число опрошенных получателей услуг.</w:t>
      </w:r>
    </w:p>
    <w:p w14:paraId="34E33AF0" w14:textId="77777777" w:rsidR="00551349"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
    <w:p w14:paraId="0C58DF22" w14:textId="77777777" w:rsidR="00551349" w:rsidRPr="00A42EE5" w:rsidRDefault="00551349" w:rsidP="00551349">
      <w:pPr>
        <w:widowControl w:val="0"/>
        <w:autoSpaceDE w:val="0"/>
        <w:autoSpaceDN w:val="0"/>
        <w:spacing w:after="0" w:line="300" w:lineRule="exact"/>
        <w:ind w:firstLine="709"/>
        <w:jc w:val="center"/>
        <w:rPr>
          <w:rFonts w:ascii="Times New Roman" w:hAnsi="Times New Roman" w:cs="Times New Roman"/>
          <w:b/>
          <w:sz w:val="28"/>
          <w:szCs w:val="28"/>
        </w:rPr>
      </w:pPr>
      <w:r w:rsidRPr="00A42EE5">
        <w:rPr>
          <w:rFonts w:ascii="Times New Roman" w:hAnsi="Times New Roman" w:cs="Times New Roman"/>
          <w:b/>
          <w:sz w:val="28"/>
          <w:szCs w:val="28"/>
        </w:rPr>
        <w:t>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4874DBF1"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
    <w:p w14:paraId="4626760E" w14:textId="77777777" w:rsidR="00551349" w:rsidRPr="001B0DC2" w:rsidRDefault="00551349" w:rsidP="00551349">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0B2AA8F8" wp14:editId="7EA0EA70">
            <wp:extent cx="1323975" cy="400050"/>
            <wp:effectExtent l="0" t="0" r="9525" b="0"/>
            <wp:docPr id="29" name="Рисунок 29"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36"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r>
        <w:rPr>
          <w:rFonts w:ascii="Times New Roman" w:hAnsi="Times New Roman" w:cs="Times New Roman"/>
          <w:sz w:val="28"/>
          <w:szCs w:val="28"/>
        </w:rPr>
        <w:t xml:space="preserve"> (В.15)</w:t>
      </w:r>
    </w:p>
    <w:p w14:paraId="4C8BD831"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2BF1B93A"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S</w:t>
      </w:r>
      <w:r w:rsidRPr="001B0DC2">
        <w:rPr>
          <w:rFonts w:ascii="Times New Roman" w:hAnsi="Times New Roman" w:cs="Times New Roman"/>
          <w:sz w:val="28"/>
          <w:szCs w:val="28"/>
          <w:vertAlign w:val="subscript"/>
        </w:rPr>
        <w:t>n</w:t>
      </w:r>
      <w:proofErr w:type="spellEnd"/>
      <w:r w:rsidRPr="001B0DC2">
        <w:rPr>
          <w:rFonts w:ascii="Times New Roman" w:hAnsi="Times New Roman" w:cs="Times New Roman"/>
          <w:sz w:val="28"/>
          <w:szCs w:val="28"/>
        </w:rPr>
        <w:t xml:space="preserve"> - показатель оценки качества n-ой организации;</w:t>
      </w:r>
    </w:p>
    <w:p w14:paraId="735BAF59"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roofErr w:type="spellStart"/>
      <w:r w:rsidRPr="001B0DC2">
        <w:rPr>
          <w:rFonts w:ascii="Times New Roman" w:hAnsi="Times New Roman" w:cs="Times New Roman"/>
          <w:sz w:val="28"/>
          <w:szCs w:val="28"/>
        </w:rPr>
        <w:t>K</w:t>
      </w:r>
      <w:r w:rsidRPr="001B0DC2">
        <w:rPr>
          <w:rFonts w:ascii="Times New Roman" w:hAnsi="Times New Roman" w:cs="Times New Roman"/>
          <w:sz w:val="28"/>
          <w:szCs w:val="28"/>
          <w:vertAlign w:val="superscript"/>
        </w:rPr>
        <w:t>m</w:t>
      </w:r>
      <w:r w:rsidRPr="001B0DC2">
        <w:rPr>
          <w:rFonts w:ascii="Times New Roman" w:hAnsi="Times New Roman" w:cs="Times New Roman"/>
          <w:sz w:val="28"/>
          <w:szCs w:val="28"/>
          <w:vertAlign w:val="subscript"/>
        </w:rPr>
        <w:t>n</w:t>
      </w:r>
      <w:proofErr w:type="spellEnd"/>
      <w:r w:rsidRPr="001B0DC2">
        <w:rPr>
          <w:rFonts w:ascii="Times New Roman" w:hAnsi="Times New Roman" w:cs="Times New Roman"/>
          <w:sz w:val="28"/>
          <w:szCs w:val="28"/>
        </w:rPr>
        <w:t xml:space="preserve"> - средневзвешенная сумма показателей, характеризующих m-</w:t>
      </w:r>
      <w:proofErr w:type="spellStart"/>
      <w:r w:rsidRPr="001B0DC2">
        <w:rPr>
          <w:rFonts w:ascii="Times New Roman" w:hAnsi="Times New Roman" w:cs="Times New Roman"/>
          <w:sz w:val="28"/>
          <w:szCs w:val="28"/>
        </w:rPr>
        <w:t>ый</w:t>
      </w:r>
      <w:proofErr w:type="spellEnd"/>
      <w:r w:rsidRPr="001B0DC2">
        <w:rPr>
          <w:rFonts w:ascii="Times New Roman" w:hAnsi="Times New Roman" w:cs="Times New Roman"/>
          <w:sz w:val="28"/>
          <w:szCs w:val="28"/>
        </w:rPr>
        <w:t xml:space="preserve"> критерий оценки качества в n-ой организации, рассчитываемая по формулам:</w:t>
      </w:r>
    </w:p>
    <w:p w14:paraId="1F62DBE6" w14:textId="77777777" w:rsidR="00551349" w:rsidRPr="001B0DC2" w:rsidRDefault="00551349" w:rsidP="00551349">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7E4EBB4D" wp14:editId="2D74797A">
            <wp:extent cx="4524375" cy="361950"/>
            <wp:effectExtent l="0" t="0" r="9525" b="0"/>
            <wp:docPr id="30" name="Рисунок 30"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r>
        <w:rPr>
          <w:rFonts w:ascii="Times New Roman" w:hAnsi="Times New Roman" w:cs="Times New Roman"/>
          <w:sz w:val="28"/>
          <w:szCs w:val="28"/>
        </w:rPr>
        <w:t xml:space="preserve"> (В.16)</w:t>
      </w:r>
    </w:p>
    <w:p w14:paraId="2E9AD60E" w14:textId="77777777" w:rsidR="00551349" w:rsidRPr="001B0DC2" w:rsidRDefault="00551349" w:rsidP="00551349">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68650493" wp14:editId="066D71A5">
            <wp:extent cx="4895850" cy="361950"/>
            <wp:effectExtent l="0" t="0" r="0" b="0"/>
            <wp:docPr id="31" name="Рисунок 31"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r>
        <w:rPr>
          <w:rFonts w:ascii="Times New Roman" w:hAnsi="Times New Roman" w:cs="Times New Roman"/>
          <w:sz w:val="28"/>
          <w:szCs w:val="28"/>
        </w:rPr>
        <w:t xml:space="preserve"> (В.17)</w:t>
      </w:r>
    </w:p>
    <w:p w14:paraId="0512A637" w14:textId="77777777" w:rsidR="00551349" w:rsidRPr="001B0DC2" w:rsidRDefault="00551349" w:rsidP="00551349">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2FAD6C2F" wp14:editId="2B1C051E">
            <wp:extent cx="5076825" cy="361950"/>
            <wp:effectExtent l="0" t="0" r="9525" b="0"/>
            <wp:docPr id="32" name="Рисунок 32"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r>
        <w:rPr>
          <w:rFonts w:ascii="Times New Roman" w:hAnsi="Times New Roman" w:cs="Times New Roman"/>
          <w:sz w:val="28"/>
          <w:szCs w:val="28"/>
        </w:rPr>
        <w:t xml:space="preserve"> (В.18)</w:t>
      </w:r>
    </w:p>
    <w:p w14:paraId="377F3844" w14:textId="77777777" w:rsidR="00551349" w:rsidRPr="001B0DC2" w:rsidRDefault="00551349" w:rsidP="00551349">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6CFD12A8" wp14:editId="43C1B12A">
            <wp:extent cx="5743575" cy="361950"/>
            <wp:effectExtent l="0" t="0" r="9525" b="0"/>
            <wp:docPr id="33" name="Рисунок 33"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r>
        <w:rPr>
          <w:rFonts w:ascii="Times New Roman" w:hAnsi="Times New Roman" w:cs="Times New Roman"/>
          <w:sz w:val="28"/>
          <w:szCs w:val="28"/>
        </w:rPr>
        <w:t>(В.19)</w:t>
      </w:r>
    </w:p>
    <w:p w14:paraId="269E4998" w14:textId="77777777" w:rsidR="00551349" w:rsidRPr="001B0DC2" w:rsidRDefault="00551349" w:rsidP="00551349">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78B674F1" wp14:editId="0AB135D8">
            <wp:extent cx="4743450" cy="352425"/>
            <wp:effectExtent l="0" t="0" r="0" b="0"/>
            <wp:docPr id="34" name="Рисунок 34"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r>
        <w:rPr>
          <w:rFonts w:ascii="Times New Roman" w:hAnsi="Times New Roman" w:cs="Times New Roman"/>
          <w:sz w:val="28"/>
          <w:szCs w:val="28"/>
        </w:rPr>
        <w:t xml:space="preserve"> (В.20)</w:t>
      </w:r>
    </w:p>
    <w:p w14:paraId="217A0B3C" w14:textId="77777777" w:rsidR="00551349" w:rsidRPr="001B0DC2" w:rsidRDefault="00551349" w:rsidP="00551349">
      <w:pPr>
        <w:widowControl w:val="0"/>
        <w:autoSpaceDE w:val="0"/>
        <w:autoSpaceDN w:val="0"/>
        <w:spacing w:after="0" w:line="300" w:lineRule="exact"/>
        <w:ind w:firstLine="709"/>
        <w:jc w:val="both"/>
        <w:rPr>
          <w:rFonts w:ascii="Times New Roman" w:hAnsi="Times New Roman" w:cs="Times New Roman"/>
          <w:sz w:val="28"/>
          <w:szCs w:val="28"/>
        </w:rPr>
      </w:pPr>
    </w:p>
    <w:p w14:paraId="620DCD6B" w14:textId="77777777" w:rsidR="00551349" w:rsidRDefault="00551349" w:rsidP="00551349">
      <w:pPr>
        <w:pStyle w:val="ConsPlusNormal"/>
        <w:spacing w:line="300" w:lineRule="exact"/>
        <w:ind w:firstLine="709"/>
        <w:jc w:val="both"/>
      </w:pPr>
      <w:proofErr w:type="spellStart"/>
      <w:r w:rsidRPr="001B0DC2">
        <w:rPr>
          <w:rFonts w:ascii="Times New Roman" w:hAnsi="Times New Roman" w:cs="Times New Roman"/>
          <w:sz w:val="28"/>
          <w:szCs w:val="28"/>
        </w:rPr>
        <w:t>П</w:t>
      </w:r>
      <w:proofErr w:type="gramStart"/>
      <w:r w:rsidRPr="001B0DC2">
        <w:rPr>
          <w:rFonts w:ascii="Times New Roman" w:hAnsi="Times New Roman" w:cs="Times New Roman"/>
          <w:sz w:val="28"/>
          <w:szCs w:val="28"/>
          <w:vertAlign w:val="superscript"/>
        </w:rPr>
        <w:t>n</w:t>
      </w:r>
      <w:proofErr w:type="gramEnd"/>
      <w:r w:rsidRPr="001B0DC2">
        <w:rPr>
          <w:rFonts w:ascii="Times New Roman" w:hAnsi="Times New Roman" w:cs="Times New Roman"/>
          <w:sz w:val="28"/>
          <w:szCs w:val="28"/>
          <w:vertAlign w:val="subscript"/>
        </w:rPr>
        <w:t>инф</w:t>
      </w:r>
      <w:proofErr w:type="spellEnd"/>
      <w:r w:rsidRPr="001B0DC2">
        <w:rPr>
          <w:rFonts w:ascii="Times New Roman" w:hAnsi="Times New Roman" w:cs="Times New Roman"/>
          <w:sz w:val="28"/>
          <w:szCs w:val="28"/>
        </w:rPr>
        <w:t xml:space="preserve"> ... </w:t>
      </w:r>
      <w:proofErr w:type="spellStart"/>
      <w:r w:rsidRPr="001B0DC2">
        <w:rPr>
          <w:rFonts w:ascii="Times New Roman" w:hAnsi="Times New Roman" w:cs="Times New Roman"/>
          <w:sz w:val="28"/>
          <w:szCs w:val="28"/>
        </w:rPr>
        <w:t>П</w:t>
      </w:r>
      <w:proofErr w:type="gramStart"/>
      <w:r w:rsidRPr="001B0DC2">
        <w:rPr>
          <w:rFonts w:ascii="Times New Roman" w:hAnsi="Times New Roman" w:cs="Times New Roman"/>
          <w:sz w:val="28"/>
          <w:szCs w:val="28"/>
          <w:vertAlign w:val="superscript"/>
        </w:rPr>
        <w:t>n</w:t>
      </w:r>
      <w:proofErr w:type="gramEnd"/>
      <w:r w:rsidRPr="001B0DC2">
        <w:rPr>
          <w:rFonts w:ascii="Times New Roman" w:hAnsi="Times New Roman" w:cs="Times New Roman"/>
          <w:sz w:val="28"/>
          <w:szCs w:val="28"/>
          <w:vertAlign w:val="subscript"/>
        </w:rPr>
        <w:t>уд</w:t>
      </w:r>
      <w:proofErr w:type="spellEnd"/>
      <w:r w:rsidRPr="001B0DC2">
        <w:rPr>
          <w:rFonts w:ascii="Times New Roman" w:hAnsi="Times New Roman" w:cs="Times New Roman"/>
          <w:sz w:val="28"/>
          <w:szCs w:val="28"/>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w:t>
      </w:r>
    </w:p>
    <w:p w14:paraId="468E6CCB"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sectPr w:rsidR="00551349" w:rsidSect="00E83ACB">
          <w:pgSz w:w="11906" w:h="16838"/>
          <w:pgMar w:top="851" w:right="851" w:bottom="851" w:left="1418" w:header="709" w:footer="709" w:gutter="0"/>
          <w:cols w:space="708"/>
          <w:docGrid w:linePitch="360"/>
        </w:sectPr>
      </w:pPr>
    </w:p>
    <w:p w14:paraId="60F0894D" w14:textId="77777777" w:rsidR="00551349" w:rsidRPr="00637213" w:rsidRDefault="00551349" w:rsidP="00551349">
      <w:pPr>
        <w:pStyle w:val="1"/>
        <w:spacing w:before="0"/>
        <w:jc w:val="both"/>
        <w:rPr>
          <w:rFonts w:ascii="Times New Roman" w:eastAsiaTheme="minorHAnsi" w:hAnsi="Times New Roman" w:cs="Times New Roman"/>
          <w:b/>
          <w:bCs/>
          <w:color w:val="auto"/>
          <w:sz w:val="28"/>
          <w:szCs w:val="28"/>
        </w:rPr>
      </w:pPr>
      <w:bookmarkStart w:id="78" w:name="_Toc42955763"/>
      <w:proofErr w:type="gramStart"/>
      <w:r w:rsidRPr="00E83ACB">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 xml:space="preserve">Г. </w:t>
      </w:r>
      <w:r w:rsidRPr="00637213">
        <w:rPr>
          <w:rFonts w:ascii="Times New Roman" w:eastAsiaTheme="minorHAnsi" w:hAnsi="Times New Roman" w:cs="Times New Roman"/>
          <w:b/>
          <w:bCs/>
          <w:color w:val="auto"/>
          <w:sz w:val="28"/>
          <w:szCs w:val="28"/>
        </w:rPr>
        <w:t>Бланк анализа соответствия информации о деятельности организации, размещенной на информационных стендах в помещении организации,</w:t>
      </w:r>
      <w:r>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ее содержанию и порядку (форме) размещения, установленным нормативными правовыми актами (параметр 1.1.1)</w:t>
      </w:r>
      <w:bookmarkEnd w:id="78"/>
      <w:proofErr w:type="gramEnd"/>
    </w:p>
    <w:p w14:paraId="06D03BD9" w14:textId="77777777" w:rsidR="00551349" w:rsidRPr="00637213" w:rsidRDefault="00551349" w:rsidP="00551349">
      <w:pPr>
        <w:spacing w:after="0" w:line="240" w:lineRule="auto"/>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736"/>
      </w:tblGrid>
      <w:tr w:rsidR="00551349" w:rsidRPr="00092128" w14:paraId="41481B3E" w14:textId="77777777" w:rsidTr="00FF7F80">
        <w:tc>
          <w:tcPr>
            <w:tcW w:w="3823" w:type="dxa"/>
          </w:tcPr>
          <w:p w14:paraId="7D94A462"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0736" w:type="dxa"/>
          </w:tcPr>
          <w:p w14:paraId="4A73386A"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D42FBFF" w14:textId="77777777" w:rsidTr="00FF7F80">
        <w:tc>
          <w:tcPr>
            <w:tcW w:w="3823" w:type="dxa"/>
          </w:tcPr>
          <w:p w14:paraId="0649E01C"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0736" w:type="dxa"/>
          </w:tcPr>
          <w:p w14:paraId="5B2749B1"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56176325" w14:textId="77777777" w:rsidTr="00FF7F80">
        <w:tc>
          <w:tcPr>
            <w:tcW w:w="3823" w:type="dxa"/>
          </w:tcPr>
          <w:p w14:paraId="5DCA204E"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0736" w:type="dxa"/>
          </w:tcPr>
          <w:p w14:paraId="2E4632CB"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30F597DF" w14:textId="77777777" w:rsidTr="00FF7F80">
        <w:tc>
          <w:tcPr>
            <w:tcW w:w="3823" w:type="dxa"/>
          </w:tcPr>
          <w:p w14:paraId="5A4374A1"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0736" w:type="dxa"/>
          </w:tcPr>
          <w:p w14:paraId="68DE3DCC"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50403441" w14:textId="77777777" w:rsidTr="00FF7F80">
        <w:tc>
          <w:tcPr>
            <w:tcW w:w="3823" w:type="dxa"/>
          </w:tcPr>
          <w:p w14:paraId="58D01AE7"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0736" w:type="dxa"/>
          </w:tcPr>
          <w:p w14:paraId="42A50867"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33C4A00" w14:textId="77777777" w:rsidTr="00FF7F80">
        <w:tc>
          <w:tcPr>
            <w:tcW w:w="3823" w:type="dxa"/>
          </w:tcPr>
          <w:p w14:paraId="4A217D7A"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0736" w:type="dxa"/>
          </w:tcPr>
          <w:p w14:paraId="01D77F53"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1817F63E" w14:textId="77777777" w:rsidTr="00FF7F80">
        <w:tc>
          <w:tcPr>
            <w:tcW w:w="3823" w:type="dxa"/>
          </w:tcPr>
          <w:p w14:paraId="7AEFBA57"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0736" w:type="dxa"/>
          </w:tcPr>
          <w:p w14:paraId="59CC925E"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C921B67" w14:textId="77777777" w:rsidTr="00FF7F80">
        <w:tc>
          <w:tcPr>
            <w:tcW w:w="3823" w:type="dxa"/>
          </w:tcPr>
          <w:p w14:paraId="6A4E770C"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0736" w:type="dxa"/>
          </w:tcPr>
          <w:p w14:paraId="5F39EEFC"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73AB7A3A" w14:textId="77777777" w:rsidTr="00FF7F80">
        <w:tc>
          <w:tcPr>
            <w:tcW w:w="3823" w:type="dxa"/>
          </w:tcPr>
          <w:p w14:paraId="1C3220CD" w14:textId="77777777" w:rsidR="00551349" w:rsidRPr="00914E2A" w:rsidRDefault="00551349" w:rsidP="00FF7F80">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0736" w:type="dxa"/>
          </w:tcPr>
          <w:p w14:paraId="4A211EE8" w14:textId="77777777" w:rsidR="00551349" w:rsidRPr="00092128" w:rsidRDefault="00551349" w:rsidP="00FF7F80">
            <w:pPr>
              <w:spacing w:after="0" w:line="240" w:lineRule="auto"/>
              <w:rPr>
                <w:rFonts w:ascii="Times New Roman" w:hAnsi="Times New Roman" w:cs="Times New Roman"/>
                <w:sz w:val="24"/>
                <w:szCs w:val="28"/>
              </w:rPr>
            </w:pPr>
          </w:p>
        </w:tc>
      </w:tr>
    </w:tbl>
    <w:p w14:paraId="147CFC02" w14:textId="77777777" w:rsidR="00551349" w:rsidRDefault="00551349" w:rsidP="00551349">
      <w:pPr>
        <w:spacing w:after="0" w:line="240" w:lineRule="auto"/>
      </w:pPr>
    </w:p>
    <w:p w14:paraId="19DC92A6" w14:textId="77777777" w:rsidR="00551349" w:rsidRDefault="00551349" w:rsidP="00551349">
      <w:pPr>
        <w:spacing w:after="0" w:line="240" w:lineRule="auto"/>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855"/>
        <w:gridCol w:w="708"/>
        <w:gridCol w:w="709"/>
        <w:gridCol w:w="1559"/>
        <w:gridCol w:w="1904"/>
        <w:gridCol w:w="1559"/>
        <w:gridCol w:w="1559"/>
        <w:gridCol w:w="2268"/>
      </w:tblGrid>
      <w:tr w:rsidR="00551349" w:rsidRPr="00BC44B3" w14:paraId="0F205AF4" w14:textId="77777777" w:rsidTr="00FF7F80">
        <w:trPr>
          <w:trHeight w:val="391"/>
          <w:tblHeader/>
        </w:trPr>
        <w:tc>
          <w:tcPr>
            <w:tcW w:w="1183" w:type="dxa"/>
            <w:vMerge w:val="restart"/>
            <w:shd w:val="clear" w:color="auto" w:fill="D9E2F3" w:themeFill="accent1" w:themeFillTint="33"/>
            <w:vAlign w:val="center"/>
          </w:tcPr>
          <w:p w14:paraId="3DF2AD71"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3855" w:type="dxa"/>
            <w:vMerge w:val="restart"/>
            <w:shd w:val="clear" w:color="auto" w:fill="D9E2F3" w:themeFill="accent1" w:themeFillTint="33"/>
            <w:vAlign w:val="center"/>
          </w:tcPr>
          <w:p w14:paraId="21F4984D"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p>
        </w:tc>
        <w:tc>
          <w:tcPr>
            <w:tcW w:w="1417" w:type="dxa"/>
            <w:gridSpan w:val="2"/>
            <w:shd w:val="clear" w:color="auto" w:fill="D9E2F3" w:themeFill="accent1" w:themeFillTint="33"/>
            <w:vAlign w:val="center"/>
          </w:tcPr>
          <w:p w14:paraId="3F838A0E"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w:t>
            </w:r>
          </w:p>
        </w:tc>
        <w:tc>
          <w:tcPr>
            <w:tcW w:w="1559" w:type="dxa"/>
            <w:vMerge w:val="restart"/>
            <w:shd w:val="clear" w:color="auto" w:fill="D9E2F3" w:themeFill="accent1" w:themeFillTint="33"/>
            <w:vAlign w:val="center"/>
          </w:tcPr>
          <w:p w14:paraId="34540AE3"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Максимальное</w:t>
            </w:r>
          </w:p>
          <w:p w14:paraId="17326B1A"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904" w:type="dxa"/>
            <w:vMerge w:val="restart"/>
            <w:shd w:val="clear" w:color="auto" w:fill="D9E2F3" w:themeFill="accent1" w:themeFillTint="33"/>
            <w:vAlign w:val="center"/>
          </w:tcPr>
          <w:p w14:paraId="0443869C" w14:textId="77777777" w:rsidR="00551349" w:rsidRPr="003B15DA" w:rsidRDefault="00551349" w:rsidP="00FF7F80">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3118" w:type="dxa"/>
            <w:gridSpan w:val="2"/>
            <w:shd w:val="clear" w:color="auto" w:fill="D9E2F3" w:themeFill="accent1" w:themeFillTint="33"/>
            <w:vAlign w:val="center"/>
          </w:tcPr>
          <w:p w14:paraId="2D8FD10F" w14:textId="77777777" w:rsidR="00551349"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Оценка эксперта</w:t>
            </w:r>
          </w:p>
        </w:tc>
        <w:tc>
          <w:tcPr>
            <w:tcW w:w="2268" w:type="dxa"/>
            <w:vMerge w:val="restart"/>
            <w:shd w:val="clear" w:color="auto" w:fill="D9E2F3" w:themeFill="accent1" w:themeFillTint="33"/>
            <w:vAlign w:val="center"/>
          </w:tcPr>
          <w:p w14:paraId="015403BF" w14:textId="77777777" w:rsidR="00551349" w:rsidRPr="00BC44B3" w:rsidRDefault="00551349" w:rsidP="00FF7F80">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551349" w:rsidRPr="004020AB" w14:paraId="26D74AF9" w14:textId="77777777" w:rsidTr="00FF7F80">
        <w:trPr>
          <w:tblHeader/>
        </w:trPr>
        <w:tc>
          <w:tcPr>
            <w:tcW w:w="1183" w:type="dxa"/>
            <w:vMerge/>
            <w:shd w:val="clear" w:color="auto" w:fill="D9E2F3" w:themeFill="accent1" w:themeFillTint="33"/>
            <w:vAlign w:val="center"/>
          </w:tcPr>
          <w:p w14:paraId="674E0EB1" w14:textId="77777777" w:rsidR="00551349" w:rsidRPr="004020AB" w:rsidRDefault="00551349" w:rsidP="00FF7F80">
            <w:pPr>
              <w:spacing w:after="0" w:line="240" w:lineRule="auto"/>
              <w:jc w:val="center"/>
              <w:rPr>
                <w:rFonts w:ascii="Times New Roman" w:hAnsi="Times New Roman" w:cs="Times New Roman"/>
                <w:b/>
                <w:sz w:val="20"/>
              </w:rPr>
            </w:pPr>
          </w:p>
        </w:tc>
        <w:tc>
          <w:tcPr>
            <w:tcW w:w="3855" w:type="dxa"/>
            <w:vMerge/>
            <w:shd w:val="clear" w:color="auto" w:fill="D9E2F3" w:themeFill="accent1" w:themeFillTint="33"/>
            <w:vAlign w:val="center"/>
          </w:tcPr>
          <w:p w14:paraId="38968FA7" w14:textId="77777777" w:rsidR="00551349" w:rsidRPr="004020AB" w:rsidRDefault="00551349" w:rsidP="00FF7F80">
            <w:pPr>
              <w:spacing w:after="0" w:line="240" w:lineRule="auto"/>
              <w:jc w:val="center"/>
              <w:rPr>
                <w:rFonts w:ascii="Times New Roman" w:hAnsi="Times New Roman" w:cs="Times New Roman"/>
                <w:b/>
                <w:sz w:val="20"/>
              </w:rPr>
            </w:pPr>
          </w:p>
        </w:tc>
        <w:tc>
          <w:tcPr>
            <w:tcW w:w="708" w:type="dxa"/>
            <w:shd w:val="clear" w:color="auto" w:fill="D9E2F3" w:themeFill="accent1" w:themeFillTint="33"/>
            <w:vAlign w:val="center"/>
          </w:tcPr>
          <w:p w14:paraId="0311D8C2"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09" w:type="dxa"/>
            <w:shd w:val="clear" w:color="auto" w:fill="D9E2F3" w:themeFill="accent1" w:themeFillTint="33"/>
            <w:vAlign w:val="center"/>
          </w:tcPr>
          <w:p w14:paraId="5EB52AD8"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1559" w:type="dxa"/>
            <w:vMerge/>
            <w:shd w:val="clear" w:color="auto" w:fill="D9E2F3" w:themeFill="accent1" w:themeFillTint="33"/>
            <w:vAlign w:val="center"/>
          </w:tcPr>
          <w:p w14:paraId="67398C4A" w14:textId="77777777" w:rsidR="00551349" w:rsidRPr="004020AB" w:rsidRDefault="00551349" w:rsidP="00FF7F80">
            <w:pPr>
              <w:spacing w:after="0" w:line="240" w:lineRule="auto"/>
              <w:jc w:val="center"/>
              <w:rPr>
                <w:rFonts w:ascii="Times New Roman" w:hAnsi="Times New Roman" w:cs="Times New Roman"/>
                <w:b/>
                <w:sz w:val="20"/>
              </w:rPr>
            </w:pPr>
          </w:p>
        </w:tc>
        <w:tc>
          <w:tcPr>
            <w:tcW w:w="1904" w:type="dxa"/>
            <w:vMerge/>
            <w:shd w:val="clear" w:color="auto" w:fill="D9E2F3" w:themeFill="accent1" w:themeFillTint="33"/>
            <w:vAlign w:val="center"/>
          </w:tcPr>
          <w:p w14:paraId="25C7F256" w14:textId="77777777" w:rsidR="00551349" w:rsidRPr="00AB2F6A" w:rsidRDefault="00551349" w:rsidP="00FF7F80">
            <w:pPr>
              <w:spacing w:after="0" w:line="240" w:lineRule="auto"/>
              <w:jc w:val="center"/>
              <w:rPr>
                <w:rFonts w:ascii="Times New Roman" w:hAnsi="Times New Roman" w:cs="Times New Roman"/>
                <w:b/>
                <w:sz w:val="18"/>
                <w:szCs w:val="18"/>
              </w:rPr>
            </w:pPr>
          </w:p>
        </w:tc>
        <w:tc>
          <w:tcPr>
            <w:tcW w:w="1559" w:type="dxa"/>
            <w:shd w:val="clear" w:color="auto" w:fill="D9E2F3" w:themeFill="accent1" w:themeFillTint="33"/>
            <w:vAlign w:val="center"/>
          </w:tcPr>
          <w:p w14:paraId="02A8A5F6" w14:textId="77777777" w:rsidR="00551349" w:rsidRPr="00AB2F6A" w:rsidRDefault="00551349" w:rsidP="00FF7F80">
            <w:pPr>
              <w:spacing w:after="0" w:line="240" w:lineRule="auto"/>
              <w:jc w:val="center"/>
              <w:rPr>
                <w:rFonts w:ascii="Times New Roman" w:hAnsi="Times New Roman" w:cs="Times New Roman"/>
                <w:b/>
                <w:sz w:val="18"/>
                <w:szCs w:val="18"/>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559" w:type="dxa"/>
            <w:shd w:val="clear" w:color="auto" w:fill="D9E2F3" w:themeFill="accent1" w:themeFillTint="33"/>
            <w:vAlign w:val="center"/>
          </w:tcPr>
          <w:p w14:paraId="1AF3843E" w14:textId="77777777" w:rsidR="00551349" w:rsidRPr="00AB2F6A" w:rsidRDefault="00551349" w:rsidP="00FF7F8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Фактическое количество</w:t>
            </w:r>
          </w:p>
        </w:tc>
        <w:tc>
          <w:tcPr>
            <w:tcW w:w="2268" w:type="dxa"/>
            <w:vMerge/>
            <w:shd w:val="clear" w:color="auto" w:fill="D9E2F3" w:themeFill="accent1" w:themeFillTint="33"/>
          </w:tcPr>
          <w:p w14:paraId="0B250902" w14:textId="77777777" w:rsidR="00551349" w:rsidRPr="004020AB" w:rsidRDefault="00551349" w:rsidP="00FF7F80">
            <w:pPr>
              <w:spacing w:after="0" w:line="240" w:lineRule="auto"/>
              <w:jc w:val="center"/>
              <w:rPr>
                <w:rFonts w:ascii="Times New Roman" w:hAnsi="Times New Roman" w:cs="Times New Roman"/>
                <w:b/>
                <w:sz w:val="20"/>
              </w:rPr>
            </w:pPr>
          </w:p>
        </w:tc>
      </w:tr>
      <w:tr w:rsidR="00551349" w:rsidRPr="004020AB" w14:paraId="2EF0CEA4" w14:textId="77777777" w:rsidTr="00FF7F80">
        <w:trPr>
          <w:trHeight w:val="760"/>
        </w:trPr>
        <w:tc>
          <w:tcPr>
            <w:tcW w:w="1183" w:type="dxa"/>
            <w:vAlign w:val="center"/>
          </w:tcPr>
          <w:p w14:paraId="2C64039B"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13EB204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об учредителе/учредителях образовательной организации</w:t>
            </w:r>
          </w:p>
        </w:tc>
        <w:tc>
          <w:tcPr>
            <w:tcW w:w="708" w:type="dxa"/>
            <w:vAlign w:val="center"/>
          </w:tcPr>
          <w:p w14:paraId="3E42553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11CC819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6D9355F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4854D637"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1</w:t>
            </w:r>
          </w:p>
        </w:tc>
        <w:tc>
          <w:tcPr>
            <w:tcW w:w="1559" w:type="dxa"/>
            <w:shd w:val="clear" w:color="auto" w:fill="B4C6E7" w:themeFill="accent1" w:themeFillTint="66"/>
            <w:vAlign w:val="center"/>
          </w:tcPr>
          <w:p w14:paraId="79AAE9BF"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2CD64890"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33AA7FAD"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145CB0E3" w14:textId="77777777" w:rsidTr="00FF7F80">
        <w:trPr>
          <w:trHeight w:val="982"/>
        </w:trPr>
        <w:tc>
          <w:tcPr>
            <w:tcW w:w="1183" w:type="dxa"/>
            <w:vAlign w:val="center"/>
          </w:tcPr>
          <w:p w14:paraId="6734254B"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5687A588"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 месте нахождения образовательной организац</w:t>
            </w:r>
            <w:proofErr w:type="gramStart"/>
            <w:r w:rsidRPr="00633882">
              <w:rPr>
                <w:rFonts w:ascii="Times New Roman" w:hAnsi="Times New Roman" w:cs="Times New Roman"/>
                <w:sz w:val="20"/>
              </w:rPr>
              <w:t>ии и ее</w:t>
            </w:r>
            <w:proofErr w:type="gramEnd"/>
            <w:r w:rsidRPr="00633882">
              <w:rPr>
                <w:rFonts w:ascii="Times New Roman" w:hAnsi="Times New Roman" w:cs="Times New Roman"/>
                <w:sz w:val="20"/>
              </w:rPr>
              <w:t xml:space="preserve"> филиалов (при наличии)</w:t>
            </w:r>
          </w:p>
        </w:tc>
        <w:tc>
          <w:tcPr>
            <w:tcW w:w="708" w:type="dxa"/>
            <w:vAlign w:val="center"/>
          </w:tcPr>
          <w:p w14:paraId="2CE632D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1639332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2B6D33B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1765E2AD"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AB5CF9B"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BEA2F18"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121D97FE"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31DACB13" w14:textId="77777777" w:rsidTr="00FF7F80">
        <w:trPr>
          <w:trHeight w:val="996"/>
        </w:trPr>
        <w:tc>
          <w:tcPr>
            <w:tcW w:w="1183" w:type="dxa"/>
            <w:vAlign w:val="center"/>
          </w:tcPr>
          <w:p w14:paraId="42FA9E20"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23910B2B"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633882">
              <w:rPr>
                <w:rFonts w:ascii="Times New Roman" w:hAnsi="Times New Roman" w:cs="Times New Roman"/>
                <w:sz w:val="20"/>
              </w:rPr>
              <w:t>режиме, графике работы, контактных телефонах и об адресах электронной почты</w:t>
            </w:r>
          </w:p>
        </w:tc>
        <w:tc>
          <w:tcPr>
            <w:tcW w:w="708" w:type="dxa"/>
            <w:vAlign w:val="center"/>
          </w:tcPr>
          <w:p w14:paraId="0E66266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7FDCC0B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52DB2C1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3D382E60"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F57EA8C"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5ACDD63F"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25A1237A"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012DCA60" w14:textId="77777777" w:rsidTr="00FF7F80">
        <w:trPr>
          <w:trHeight w:val="685"/>
        </w:trPr>
        <w:tc>
          <w:tcPr>
            <w:tcW w:w="1183" w:type="dxa"/>
            <w:vAlign w:val="center"/>
          </w:tcPr>
          <w:p w14:paraId="31AD63E1"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63DD8F9E"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У</w:t>
            </w:r>
            <w:r w:rsidRPr="00F373AE">
              <w:rPr>
                <w:rFonts w:ascii="Times New Roman" w:hAnsi="Times New Roman" w:cs="Times New Roman"/>
                <w:sz w:val="20"/>
              </w:rPr>
              <w:t>став образовательной организации</w:t>
            </w:r>
            <w:r>
              <w:rPr>
                <w:rFonts w:ascii="Times New Roman" w:hAnsi="Times New Roman" w:cs="Times New Roman"/>
                <w:sz w:val="20"/>
              </w:rPr>
              <w:t xml:space="preserve"> (копия)</w:t>
            </w:r>
          </w:p>
        </w:tc>
        <w:tc>
          <w:tcPr>
            <w:tcW w:w="708" w:type="dxa"/>
            <w:vAlign w:val="center"/>
          </w:tcPr>
          <w:p w14:paraId="45DB9B4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14E0EEC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1435F98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5B37035"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FE4A739"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01F02D39"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76038C64"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6DEA3F2A" w14:textId="77777777" w:rsidTr="00FF7F80">
        <w:trPr>
          <w:trHeight w:val="1417"/>
        </w:trPr>
        <w:tc>
          <w:tcPr>
            <w:tcW w:w="1183" w:type="dxa"/>
            <w:vAlign w:val="center"/>
          </w:tcPr>
          <w:p w14:paraId="54B97A73"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6A9B62BF"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Л</w:t>
            </w:r>
            <w:r w:rsidRPr="00F373AE">
              <w:rPr>
                <w:rFonts w:ascii="Times New Roman" w:hAnsi="Times New Roman" w:cs="Times New Roman"/>
                <w:sz w:val="20"/>
              </w:rPr>
              <w:t>ицензия на осуществление образовательной деятельности (с приложениями)</w:t>
            </w:r>
            <w:r>
              <w:rPr>
                <w:rFonts w:ascii="Times New Roman" w:hAnsi="Times New Roman" w:cs="Times New Roman"/>
                <w:sz w:val="20"/>
              </w:rPr>
              <w:t xml:space="preserve"> (копия)/</w:t>
            </w:r>
            <w:r>
              <w:t xml:space="preserve"> </w:t>
            </w:r>
            <w:r w:rsidRPr="00F373AE">
              <w:rPr>
                <w:rFonts w:ascii="Times New Roman" w:hAnsi="Times New Roman" w:cs="Times New Roman"/>
                <w:sz w:val="20"/>
              </w:rPr>
              <w:t>свидетельство о государственной аккредитации (с приложениями)</w:t>
            </w:r>
            <w:r>
              <w:rPr>
                <w:rFonts w:ascii="Times New Roman" w:hAnsi="Times New Roman" w:cs="Times New Roman"/>
                <w:sz w:val="20"/>
              </w:rPr>
              <w:t xml:space="preserve"> (копия)</w:t>
            </w:r>
          </w:p>
        </w:tc>
        <w:tc>
          <w:tcPr>
            <w:tcW w:w="708" w:type="dxa"/>
            <w:vAlign w:val="center"/>
          </w:tcPr>
          <w:p w14:paraId="66281DF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2C11774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5189DC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0C69B8BB"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4EE0A4D1"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1B1FB953"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2B155F00"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06B35FA2" w14:textId="77777777" w:rsidTr="00FF7F80">
        <w:trPr>
          <w:trHeight w:val="1205"/>
        </w:trPr>
        <w:tc>
          <w:tcPr>
            <w:tcW w:w="1183" w:type="dxa"/>
            <w:vAlign w:val="center"/>
          </w:tcPr>
          <w:p w14:paraId="4E8628FD"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0BDF5FFC"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w:t>
            </w:r>
            <w:r>
              <w:rPr>
                <w:rStyle w:val="ac"/>
                <w:rFonts w:ascii="Times New Roman" w:hAnsi="Times New Roman" w:cs="Times New Roman"/>
                <w:sz w:val="20"/>
              </w:rPr>
              <w:footnoteReference w:id="18"/>
            </w:r>
            <w:r w:rsidRPr="002A6A90">
              <w:rPr>
                <w:rFonts w:ascii="Times New Roman" w:hAnsi="Times New Roman" w:cs="Times New Roman"/>
                <w:sz w:val="20"/>
              </w:rPr>
              <w:t xml:space="preserve">, регламентирующий </w:t>
            </w:r>
            <w:r>
              <w:rPr>
                <w:rFonts w:ascii="Times New Roman" w:hAnsi="Times New Roman" w:cs="Times New Roman"/>
                <w:sz w:val="20"/>
              </w:rPr>
              <w:t>п</w:t>
            </w:r>
            <w:r w:rsidRPr="00C03B75">
              <w:rPr>
                <w:rFonts w:ascii="Times New Roman" w:hAnsi="Times New Roman" w:cs="Times New Roman"/>
                <w:sz w:val="20"/>
              </w:rPr>
              <w:t xml:space="preserve">равила внутреннего распорядка </w:t>
            </w:r>
            <w:proofErr w:type="gramStart"/>
            <w:r w:rsidRPr="00C03B75">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08" w:type="dxa"/>
            <w:vAlign w:val="center"/>
          </w:tcPr>
          <w:p w14:paraId="1371F38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1597751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6E744D1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EBE8C13"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F10A691"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CD2F7A4"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74734F3A"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700457EB" w14:textId="77777777" w:rsidTr="00FF7F80">
        <w:trPr>
          <w:trHeight w:val="966"/>
        </w:trPr>
        <w:tc>
          <w:tcPr>
            <w:tcW w:w="1183" w:type="dxa"/>
            <w:vAlign w:val="center"/>
          </w:tcPr>
          <w:p w14:paraId="2A686B32"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02E5307D" w14:textId="77777777" w:rsidR="00551349" w:rsidRPr="002A6A90"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п</w:t>
            </w:r>
            <w:r w:rsidRPr="002A6A90">
              <w:rPr>
                <w:rFonts w:ascii="Times New Roman" w:hAnsi="Times New Roman" w:cs="Times New Roman"/>
                <w:sz w:val="20"/>
              </w:rPr>
              <w:t xml:space="preserve">равила приема </w:t>
            </w:r>
            <w:proofErr w:type="gramStart"/>
            <w:r w:rsidRPr="002A6A90">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08" w:type="dxa"/>
            <w:vAlign w:val="center"/>
          </w:tcPr>
          <w:p w14:paraId="2D81DE4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6A397D2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A83EBF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200E4B5"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752DC81"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0E21828"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6CC58175"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1BD43725" w14:textId="77777777" w:rsidTr="00FF7F80">
        <w:trPr>
          <w:trHeight w:val="994"/>
        </w:trPr>
        <w:tc>
          <w:tcPr>
            <w:tcW w:w="1183" w:type="dxa"/>
            <w:vAlign w:val="center"/>
          </w:tcPr>
          <w:p w14:paraId="71ADBA4B"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30D0CD0D"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р</w:t>
            </w:r>
            <w:r w:rsidRPr="002A6A90">
              <w:rPr>
                <w:rFonts w:ascii="Times New Roman" w:hAnsi="Times New Roman" w:cs="Times New Roman"/>
                <w:sz w:val="20"/>
              </w:rPr>
              <w:t>ежим занятий обучающихся</w:t>
            </w:r>
            <w:r>
              <w:rPr>
                <w:rFonts w:ascii="Times New Roman" w:hAnsi="Times New Roman" w:cs="Times New Roman"/>
                <w:sz w:val="20"/>
              </w:rPr>
              <w:t xml:space="preserve"> (копия)</w:t>
            </w:r>
          </w:p>
        </w:tc>
        <w:tc>
          <w:tcPr>
            <w:tcW w:w="708" w:type="dxa"/>
            <w:vAlign w:val="center"/>
          </w:tcPr>
          <w:p w14:paraId="555744A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0FF1F88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50D8843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1D5654FB"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1406F0D6"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951F870"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08B4D175"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4AC57AD6" w14:textId="77777777" w:rsidTr="00FF7F80">
        <w:trPr>
          <w:trHeight w:val="1405"/>
        </w:trPr>
        <w:tc>
          <w:tcPr>
            <w:tcW w:w="1183" w:type="dxa"/>
            <w:vAlign w:val="center"/>
          </w:tcPr>
          <w:p w14:paraId="37543E6A"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vAlign w:val="center"/>
          </w:tcPr>
          <w:p w14:paraId="35EB3649" w14:textId="77777777" w:rsidR="00551349" w:rsidRPr="002A6A90"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 регламентирующий</w:t>
            </w:r>
            <w:r>
              <w:rPr>
                <w:rFonts w:ascii="Times New Roman" w:hAnsi="Times New Roman" w:cs="Times New Roman"/>
                <w:sz w:val="20"/>
              </w:rPr>
              <w:t xml:space="preserve"> </w:t>
            </w:r>
            <w:r w:rsidRPr="009336C3">
              <w:rPr>
                <w:rFonts w:ascii="Times New Roman" w:hAnsi="Times New Roman" w:cs="Times New Roman"/>
                <w:sz w:val="20"/>
              </w:rPr>
              <w:t xml:space="preserve">формы, периодичность и порядок текущего контроля успеваемости и промежуточной аттестации </w:t>
            </w:r>
            <w:proofErr w:type="gramStart"/>
            <w:r w:rsidRPr="009336C3">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08" w:type="dxa"/>
            <w:vAlign w:val="center"/>
          </w:tcPr>
          <w:p w14:paraId="1B8E56D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EA5C15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77F79EB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18FD5F2" w14:textId="77777777" w:rsidR="00551349" w:rsidRPr="00A63B04"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60FA977"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11E4FA26"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185D34F6"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01216034" w14:textId="77777777" w:rsidTr="00FF7F80">
        <w:trPr>
          <w:trHeight w:val="1397"/>
        </w:trPr>
        <w:tc>
          <w:tcPr>
            <w:tcW w:w="1183" w:type="dxa"/>
            <w:shd w:val="clear" w:color="auto" w:fill="auto"/>
            <w:vAlign w:val="center"/>
          </w:tcPr>
          <w:p w14:paraId="150649CC"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2D49D9B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О</w:t>
            </w:r>
            <w:r w:rsidRPr="0084734B">
              <w:rPr>
                <w:rFonts w:ascii="Times New Roman" w:hAnsi="Times New Roman" w:cs="Times New Roman"/>
                <w:sz w:val="20"/>
              </w:rPr>
              <w:t xml:space="preserve">бразец договора об оказании платных образовательных услуг, документ об утверждении стоимости </w:t>
            </w:r>
            <w:proofErr w:type="gramStart"/>
            <w:r w:rsidRPr="0084734B">
              <w:rPr>
                <w:rFonts w:ascii="Times New Roman" w:hAnsi="Times New Roman" w:cs="Times New Roman"/>
                <w:sz w:val="20"/>
              </w:rPr>
              <w:t>обучения</w:t>
            </w:r>
            <w:proofErr w:type="gramEnd"/>
            <w:r w:rsidRPr="0084734B">
              <w:rPr>
                <w:rFonts w:ascii="Times New Roman" w:hAnsi="Times New Roman" w:cs="Times New Roman"/>
                <w:sz w:val="20"/>
              </w:rPr>
              <w:t xml:space="preserve"> по каждой образовательной программе</w:t>
            </w:r>
            <w:r>
              <w:rPr>
                <w:rFonts w:ascii="Times New Roman" w:hAnsi="Times New Roman" w:cs="Times New Roman"/>
                <w:sz w:val="20"/>
              </w:rPr>
              <w:t xml:space="preserve"> (копия)</w:t>
            </w:r>
          </w:p>
        </w:tc>
        <w:tc>
          <w:tcPr>
            <w:tcW w:w="708" w:type="dxa"/>
            <w:shd w:val="clear" w:color="auto" w:fill="auto"/>
            <w:vAlign w:val="center"/>
          </w:tcPr>
          <w:p w14:paraId="0532540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76CEE88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7ABCA97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32BEFDB2" w14:textId="77777777" w:rsidR="0055134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417750C"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72F22FF6" w14:textId="77777777" w:rsidR="00551349" w:rsidRDefault="00551349" w:rsidP="00FF7F80">
            <w:pPr>
              <w:spacing w:after="0" w:line="240" w:lineRule="auto"/>
              <w:jc w:val="center"/>
              <w:rPr>
                <w:rFonts w:ascii="Times New Roman" w:hAnsi="Times New Roman" w:cs="Times New Roman"/>
                <w:sz w:val="20"/>
              </w:rPr>
            </w:pPr>
          </w:p>
        </w:tc>
        <w:tc>
          <w:tcPr>
            <w:tcW w:w="2268" w:type="dxa"/>
            <w:vAlign w:val="center"/>
          </w:tcPr>
          <w:p w14:paraId="5026F211"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6F33268" w14:textId="77777777" w:rsidTr="00FF7F80">
        <w:trPr>
          <w:trHeight w:val="1487"/>
        </w:trPr>
        <w:tc>
          <w:tcPr>
            <w:tcW w:w="1183" w:type="dxa"/>
            <w:vMerge w:val="restart"/>
            <w:shd w:val="clear" w:color="auto" w:fill="auto"/>
            <w:vAlign w:val="center"/>
          </w:tcPr>
          <w:p w14:paraId="78745F30"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r>
              <w:rPr>
                <w:rStyle w:val="ac"/>
                <w:rFonts w:ascii="Times New Roman" w:hAnsi="Times New Roman" w:cs="Times New Roman"/>
                <w:sz w:val="20"/>
              </w:rPr>
              <w:footnoteReference w:id="19"/>
            </w:r>
          </w:p>
        </w:tc>
        <w:tc>
          <w:tcPr>
            <w:tcW w:w="3855" w:type="dxa"/>
            <w:shd w:val="clear" w:color="auto" w:fill="D9D9D9" w:themeFill="background1" w:themeFillShade="D9"/>
            <w:vAlign w:val="center"/>
          </w:tcPr>
          <w:p w14:paraId="2374AC6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Д</w:t>
            </w:r>
            <w:r w:rsidRPr="0084734B">
              <w:rPr>
                <w:rFonts w:ascii="Times New Roman" w:hAnsi="Times New Roman" w:cs="Times New Roman"/>
                <w:sz w:val="20"/>
              </w:rPr>
              <w:t>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hAnsi="Times New Roman" w:cs="Times New Roman"/>
                <w:sz w:val="20"/>
              </w:rPr>
              <w:t xml:space="preserve"> (копия)</w:t>
            </w:r>
          </w:p>
        </w:tc>
        <w:tc>
          <w:tcPr>
            <w:tcW w:w="708" w:type="dxa"/>
            <w:shd w:val="clear" w:color="auto" w:fill="D9D9D9" w:themeFill="background1" w:themeFillShade="D9"/>
            <w:vAlign w:val="center"/>
          </w:tcPr>
          <w:p w14:paraId="4E06A2F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D9D9D9" w:themeFill="background1" w:themeFillShade="D9"/>
            <w:vAlign w:val="center"/>
          </w:tcPr>
          <w:p w14:paraId="6FA5C1E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D9D9D9" w:themeFill="background1" w:themeFillShade="D9"/>
            <w:vAlign w:val="center"/>
          </w:tcPr>
          <w:p w14:paraId="450BB5C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D9D9D9" w:themeFill="background1" w:themeFillShade="D9"/>
            <w:vAlign w:val="center"/>
          </w:tcPr>
          <w:p w14:paraId="6D492918" w14:textId="77777777" w:rsidR="00551349" w:rsidRPr="004020AB"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D9D9D9" w:themeFill="background1" w:themeFillShade="D9"/>
            <w:vAlign w:val="center"/>
          </w:tcPr>
          <w:p w14:paraId="2ABA7874"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D9D9D9" w:themeFill="background1" w:themeFillShade="D9"/>
            <w:vAlign w:val="center"/>
          </w:tcPr>
          <w:p w14:paraId="4EABC1D9"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shd w:val="clear" w:color="auto" w:fill="D9D9D9" w:themeFill="background1" w:themeFillShade="D9"/>
          </w:tcPr>
          <w:p w14:paraId="2E387527"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06B96B6D" w14:textId="77777777" w:rsidTr="00FF7F80">
        <w:trPr>
          <w:trHeight w:val="3834"/>
        </w:trPr>
        <w:tc>
          <w:tcPr>
            <w:tcW w:w="1183" w:type="dxa"/>
            <w:vMerge/>
            <w:shd w:val="clear" w:color="auto" w:fill="auto"/>
            <w:vAlign w:val="center"/>
          </w:tcPr>
          <w:p w14:paraId="7AE1A66E"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DBAC452" w14:textId="77777777" w:rsidR="00551349" w:rsidRDefault="00551349" w:rsidP="00FF7F80">
            <w:pPr>
              <w:spacing w:after="0" w:line="240" w:lineRule="auto"/>
              <w:rPr>
                <w:rFonts w:ascii="Times New Roman" w:hAnsi="Times New Roman" w:cs="Times New Roman"/>
                <w:sz w:val="20"/>
              </w:rPr>
            </w:pPr>
            <w:proofErr w:type="gramStart"/>
            <w:r>
              <w:rPr>
                <w:rFonts w:ascii="Times New Roman" w:hAnsi="Times New Roman" w:cs="Times New Roman"/>
                <w:sz w:val="20"/>
              </w:rPr>
              <w:t>Д</w:t>
            </w:r>
            <w:r w:rsidRPr="0084734B">
              <w:rPr>
                <w:rFonts w:ascii="Times New Roman" w:hAnsi="Times New Roman" w:cs="Times New Roman"/>
                <w:sz w:val="20"/>
              </w:rPr>
              <w:t>окумент об установлении размера платы, взимаемой с родителей (законных представителей)</w:t>
            </w:r>
            <w:r>
              <w:rPr>
                <w:rFonts w:ascii="Times New Roman" w:hAnsi="Times New Roman" w:cs="Times New Roman"/>
                <w:sz w:val="20"/>
              </w:rPr>
              <w:t xml:space="preserve"> </w:t>
            </w:r>
            <w:r w:rsidRPr="0084734B">
              <w:rPr>
                <w:rFonts w:ascii="Times New Roman" w:hAnsi="Times New Roman" w:cs="Times New Roman"/>
                <w:sz w:val="20"/>
              </w:rPr>
              <w:t>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w:t>
            </w:r>
            <w:proofErr w:type="gramEnd"/>
            <w:r w:rsidRPr="0084734B">
              <w:rPr>
                <w:rFonts w:ascii="Times New Roman" w:hAnsi="Times New Roman" w:cs="Times New Roman"/>
                <w:sz w:val="20"/>
              </w:rPr>
              <w:t xml:space="preserve"> общего или среднего общего образования</w:t>
            </w:r>
            <w:r>
              <w:rPr>
                <w:rFonts w:ascii="Times New Roman" w:hAnsi="Times New Roman" w:cs="Times New Roman"/>
                <w:sz w:val="20"/>
              </w:rPr>
              <w:t xml:space="preserve"> (копия)</w:t>
            </w:r>
          </w:p>
        </w:tc>
        <w:tc>
          <w:tcPr>
            <w:tcW w:w="708" w:type="dxa"/>
            <w:shd w:val="clear" w:color="auto" w:fill="auto"/>
            <w:vAlign w:val="center"/>
          </w:tcPr>
          <w:p w14:paraId="410A491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42A2E64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7E67F87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5B4F268" w14:textId="77777777" w:rsidR="0055134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9C46A8E"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F389D48" w14:textId="77777777" w:rsidR="00551349" w:rsidRDefault="00551349" w:rsidP="00FF7F80">
            <w:pPr>
              <w:spacing w:after="0" w:line="240" w:lineRule="auto"/>
              <w:jc w:val="center"/>
              <w:rPr>
                <w:rFonts w:ascii="Times New Roman" w:hAnsi="Times New Roman" w:cs="Times New Roman"/>
                <w:sz w:val="20"/>
              </w:rPr>
            </w:pPr>
          </w:p>
        </w:tc>
        <w:tc>
          <w:tcPr>
            <w:tcW w:w="2268" w:type="dxa"/>
            <w:shd w:val="clear" w:color="auto" w:fill="auto"/>
            <w:vAlign w:val="center"/>
          </w:tcPr>
          <w:p w14:paraId="79F6A8DF"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05FECF20" w14:textId="77777777" w:rsidTr="00FF7F80">
        <w:trPr>
          <w:trHeight w:val="543"/>
        </w:trPr>
        <w:tc>
          <w:tcPr>
            <w:tcW w:w="1183" w:type="dxa"/>
            <w:shd w:val="clear" w:color="auto" w:fill="auto"/>
            <w:vAlign w:val="center"/>
          </w:tcPr>
          <w:p w14:paraId="125AE42E"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43F0794D"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E12C79">
              <w:rPr>
                <w:rFonts w:ascii="Times New Roman" w:hAnsi="Times New Roman" w:cs="Times New Roman"/>
                <w:sz w:val="20"/>
              </w:rPr>
              <w:t>нформаци</w:t>
            </w:r>
            <w:r>
              <w:rPr>
                <w:rFonts w:ascii="Times New Roman" w:hAnsi="Times New Roman" w:cs="Times New Roman"/>
                <w:sz w:val="20"/>
              </w:rPr>
              <w:t>я</w:t>
            </w:r>
            <w:r w:rsidRPr="00E12C79">
              <w:rPr>
                <w:rFonts w:ascii="Times New Roman" w:hAnsi="Times New Roman" w:cs="Times New Roman"/>
                <w:sz w:val="20"/>
              </w:rPr>
              <w:t xml:space="preserve"> о реализуемых уровнях образования</w:t>
            </w:r>
            <w:r>
              <w:rPr>
                <w:rFonts w:ascii="Times New Roman" w:hAnsi="Times New Roman" w:cs="Times New Roman"/>
                <w:sz w:val="20"/>
              </w:rPr>
              <w:t xml:space="preserve"> и </w:t>
            </w:r>
            <w:r w:rsidRPr="00E12C79">
              <w:rPr>
                <w:rFonts w:ascii="Times New Roman" w:hAnsi="Times New Roman" w:cs="Times New Roman"/>
                <w:sz w:val="20"/>
              </w:rPr>
              <w:t>формах обучения</w:t>
            </w:r>
          </w:p>
        </w:tc>
        <w:tc>
          <w:tcPr>
            <w:tcW w:w="708" w:type="dxa"/>
            <w:shd w:val="clear" w:color="auto" w:fill="auto"/>
            <w:vAlign w:val="center"/>
          </w:tcPr>
          <w:p w14:paraId="7B6A487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76B516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B1FAC0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9172B75" w14:textId="77777777" w:rsidR="0055134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08EB1A13"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E53F40A"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35C5F2C2"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2B719458" w14:textId="77777777" w:rsidTr="00FF7F80">
        <w:trPr>
          <w:trHeight w:val="564"/>
        </w:trPr>
        <w:tc>
          <w:tcPr>
            <w:tcW w:w="1183" w:type="dxa"/>
            <w:shd w:val="clear" w:color="auto" w:fill="auto"/>
            <w:vAlign w:val="center"/>
          </w:tcPr>
          <w:p w14:paraId="1B5CBF84"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502BE9F8"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языках, на которых осуществляется образование (обучение)</w:t>
            </w:r>
          </w:p>
        </w:tc>
        <w:tc>
          <w:tcPr>
            <w:tcW w:w="708" w:type="dxa"/>
            <w:shd w:val="clear" w:color="auto" w:fill="auto"/>
            <w:vAlign w:val="center"/>
          </w:tcPr>
          <w:p w14:paraId="3FBB9FB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1BEB1A6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560C2F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0C24B755" w14:textId="77777777" w:rsidR="0055134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799E86E"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676B8C6"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739B64A9"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17A2E917" w14:textId="77777777" w:rsidTr="00FF7F80">
        <w:trPr>
          <w:trHeight w:val="558"/>
        </w:trPr>
        <w:tc>
          <w:tcPr>
            <w:tcW w:w="1183" w:type="dxa"/>
            <w:shd w:val="clear" w:color="auto" w:fill="auto"/>
            <w:vAlign w:val="center"/>
          </w:tcPr>
          <w:p w14:paraId="3F54AB7E"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2E43CB1B"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об </w:t>
            </w:r>
            <w:r w:rsidRPr="00691D74">
              <w:rPr>
                <w:rFonts w:ascii="Times New Roman" w:hAnsi="Times New Roman" w:cs="Times New Roman"/>
                <w:sz w:val="20"/>
              </w:rPr>
              <w:t>учебном плане с приложением его копии</w:t>
            </w:r>
          </w:p>
        </w:tc>
        <w:tc>
          <w:tcPr>
            <w:tcW w:w="708" w:type="dxa"/>
            <w:shd w:val="clear" w:color="auto" w:fill="auto"/>
            <w:vAlign w:val="center"/>
          </w:tcPr>
          <w:p w14:paraId="79D3857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42B47BC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0FD4EB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30C0CE7E" w14:textId="77777777" w:rsidR="00551349" w:rsidRPr="00F018E1"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FBE8AB7"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7BDC919A"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57CABC34"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7774B813" w14:textId="77777777" w:rsidTr="00FF7F80">
        <w:trPr>
          <w:trHeight w:val="553"/>
        </w:trPr>
        <w:tc>
          <w:tcPr>
            <w:tcW w:w="1183" w:type="dxa"/>
            <w:shd w:val="clear" w:color="auto" w:fill="auto"/>
            <w:vAlign w:val="center"/>
          </w:tcPr>
          <w:p w14:paraId="5FD4D4CC"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02F46DDB"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календарном учебном графике с приложением его копии</w:t>
            </w:r>
          </w:p>
        </w:tc>
        <w:tc>
          <w:tcPr>
            <w:tcW w:w="708" w:type="dxa"/>
            <w:shd w:val="clear" w:color="auto" w:fill="auto"/>
            <w:vAlign w:val="center"/>
          </w:tcPr>
          <w:p w14:paraId="7627129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540044B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95994A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6CA9630C" w14:textId="77777777" w:rsidR="00551349" w:rsidRPr="00F018E1"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949B806"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5C2590F9"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283795A6"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2EB17503" w14:textId="77777777" w:rsidTr="00FF7F80">
        <w:trPr>
          <w:trHeight w:val="546"/>
        </w:trPr>
        <w:tc>
          <w:tcPr>
            <w:tcW w:w="1183" w:type="dxa"/>
            <w:shd w:val="clear" w:color="auto" w:fill="auto"/>
            <w:vAlign w:val="center"/>
          </w:tcPr>
          <w:p w14:paraId="53C6A8A3"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0740591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w:t>
            </w:r>
            <w:r>
              <w:rPr>
                <w:rFonts w:ascii="Times New Roman" w:hAnsi="Times New Roman" w:cs="Times New Roman"/>
                <w:sz w:val="20"/>
              </w:rPr>
              <w:t xml:space="preserve">основной </w:t>
            </w:r>
            <w:r w:rsidRPr="00863287">
              <w:rPr>
                <w:rFonts w:ascii="Times New Roman" w:hAnsi="Times New Roman" w:cs="Times New Roman"/>
                <w:sz w:val="20"/>
              </w:rPr>
              <w:t>образовательной программы</w:t>
            </w:r>
          </w:p>
        </w:tc>
        <w:tc>
          <w:tcPr>
            <w:tcW w:w="708" w:type="dxa"/>
            <w:shd w:val="clear" w:color="auto" w:fill="auto"/>
            <w:vAlign w:val="center"/>
          </w:tcPr>
          <w:p w14:paraId="4AA6CC6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7BFD623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42ADB20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1C943693" w14:textId="77777777" w:rsidR="00551349" w:rsidRPr="00F018E1"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CFE726D"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4878B54F"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59D07F53"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19244CAD" w14:textId="77777777" w:rsidTr="00FF7F80">
        <w:trPr>
          <w:trHeight w:val="501"/>
        </w:trPr>
        <w:tc>
          <w:tcPr>
            <w:tcW w:w="1183" w:type="dxa"/>
            <w:shd w:val="clear" w:color="auto" w:fill="auto"/>
            <w:vAlign w:val="center"/>
          </w:tcPr>
          <w:p w14:paraId="68E2B01B"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5B8AE89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w:t>
            </w:r>
            <w:r>
              <w:rPr>
                <w:rFonts w:ascii="Times New Roman" w:hAnsi="Times New Roman" w:cs="Times New Roman"/>
                <w:sz w:val="20"/>
              </w:rPr>
              <w:t xml:space="preserve">адаптированной </w:t>
            </w:r>
            <w:r w:rsidRPr="00863287">
              <w:rPr>
                <w:rFonts w:ascii="Times New Roman" w:hAnsi="Times New Roman" w:cs="Times New Roman"/>
                <w:sz w:val="20"/>
              </w:rPr>
              <w:t>образовательной программы</w:t>
            </w:r>
          </w:p>
        </w:tc>
        <w:tc>
          <w:tcPr>
            <w:tcW w:w="708" w:type="dxa"/>
            <w:shd w:val="clear" w:color="auto" w:fill="auto"/>
            <w:vAlign w:val="center"/>
          </w:tcPr>
          <w:p w14:paraId="7B0A524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5602808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90A5B2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5D575D93" w14:textId="77777777" w:rsidR="00551349" w:rsidRPr="00F018E1"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7BADC703"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54B8AC89"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4BBFD391"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52ADAEBD" w14:textId="77777777" w:rsidTr="00FF7F80">
        <w:trPr>
          <w:trHeight w:val="423"/>
        </w:trPr>
        <w:tc>
          <w:tcPr>
            <w:tcW w:w="1183" w:type="dxa"/>
            <w:shd w:val="clear" w:color="auto" w:fill="auto"/>
            <w:vAlign w:val="center"/>
          </w:tcPr>
          <w:p w14:paraId="209E4B03"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73B0747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w:t>
            </w:r>
            <w:r>
              <w:rPr>
                <w:rFonts w:ascii="Times New Roman" w:hAnsi="Times New Roman" w:cs="Times New Roman"/>
                <w:sz w:val="20"/>
              </w:rPr>
              <w:t xml:space="preserve">дополнительных </w:t>
            </w:r>
            <w:r w:rsidRPr="00863287">
              <w:rPr>
                <w:rFonts w:ascii="Times New Roman" w:hAnsi="Times New Roman" w:cs="Times New Roman"/>
                <w:sz w:val="20"/>
              </w:rPr>
              <w:t>образовательн</w:t>
            </w:r>
            <w:r>
              <w:rPr>
                <w:rFonts w:ascii="Times New Roman" w:hAnsi="Times New Roman" w:cs="Times New Roman"/>
                <w:sz w:val="20"/>
              </w:rPr>
              <w:t>ых</w:t>
            </w:r>
            <w:r w:rsidRPr="00863287">
              <w:rPr>
                <w:rFonts w:ascii="Times New Roman" w:hAnsi="Times New Roman" w:cs="Times New Roman"/>
                <w:sz w:val="20"/>
              </w:rPr>
              <w:t xml:space="preserve"> программ</w:t>
            </w:r>
          </w:p>
        </w:tc>
        <w:tc>
          <w:tcPr>
            <w:tcW w:w="708" w:type="dxa"/>
            <w:shd w:val="clear" w:color="auto" w:fill="auto"/>
            <w:vAlign w:val="center"/>
          </w:tcPr>
          <w:p w14:paraId="5371439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3BA90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7AD0B7A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34226566" w14:textId="77777777" w:rsidR="00551349" w:rsidRPr="00F018E1"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698CAE7"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4EACD962"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581C59CB"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31DF04E7" w14:textId="77777777" w:rsidTr="00FF7F80">
        <w:trPr>
          <w:trHeight w:val="1069"/>
        </w:trPr>
        <w:tc>
          <w:tcPr>
            <w:tcW w:w="1183" w:type="dxa"/>
            <w:shd w:val="clear" w:color="auto" w:fill="auto"/>
            <w:vAlign w:val="center"/>
          </w:tcPr>
          <w:p w14:paraId="6C157B5F"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0F2AEF3D"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руководителе </w:t>
            </w:r>
            <w:r w:rsidRPr="007A3B81">
              <w:rPr>
                <w:rFonts w:ascii="Times New Roman" w:hAnsi="Times New Roman" w:cs="Times New Roman"/>
                <w:sz w:val="20"/>
              </w:rPr>
              <w:t>образовательной организации фамилию, имя, отчество (при наличии) руководителя, должность руководителя</w:t>
            </w:r>
            <w:r>
              <w:rPr>
                <w:rFonts w:ascii="Times New Roman" w:hAnsi="Times New Roman" w:cs="Times New Roman"/>
                <w:sz w:val="20"/>
              </w:rPr>
              <w:t>,</w:t>
            </w:r>
            <w:r w:rsidRPr="007A3B81">
              <w:rPr>
                <w:rFonts w:ascii="Times New Roman" w:hAnsi="Times New Roman" w:cs="Times New Roman"/>
                <w:sz w:val="20"/>
              </w:rPr>
              <w:t xml:space="preserve"> контактные телефоны, адреса электронной почты</w:t>
            </w:r>
          </w:p>
        </w:tc>
        <w:tc>
          <w:tcPr>
            <w:tcW w:w="708" w:type="dxa"/>
            <w:shd w:val="clear" w:color="auto" w:fill="auto"/>
            <w:vAlign w:val="center"/>
          </w:tcPr>
          <w:p w14:paraId="7D28B71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1E042B6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10287B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791CEA71" w14:textId="77777777" w:rsidR="00551349" w:rsidRPr="00F018E1"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55ADA06"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96B0473"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49969BAC"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7997AED9" w14:textId="77777777" w:rsidTr="00FF7F80">
        <w:trPr>
          <w:trHeight w:val="1455"/>
        </w:trPr>
        <w:tc>
          <w:tcPr>
            <w:tcW w:w="1183" w:type="dxa"/>
            <w:shd w:val="clear" w:color="auto" w:fill="auto"/>
            <w:vAlign w:val="center"/>
          </w:tcPr>
          <w:p w14:paraId="53CBEF94"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51B2DC8D" w14:textId="77777777" w:rsidR="00551349" w:rsidRDefault="00551349" w:rsidP="00FF7F80">
            <w:pPr>
              <w:spacing w:after="0" w:line="240" w:lineRule="auto"/>
              <w:rPr>
                <w:rFonts w:ascii="Times New Roman" w:hAnsi="Times New Roman" w:cs="Times New Roman"/>
                <w:sz w:val="20"/>
              </w:rPr>
            </w:pPr>
            <w:proofErr w:type="gramStart"/>
            <w:r>
              <w:rPr>
                <w:rFonts w:ascii="Times New Roman" w:hAnsi="Times New Roman" w:cs="Times New Roman"/>
                <w:sz w:val="20"/>
              </w:rPr>
              <w:t>Информация о</w:t>
            </w:r>
            <w:r w:rsidRPr="007A3B81">
              <w:rPr>
                <w:rFonts w:ascii="Times New Roman" w:hAnsi="Times New Roman" w:cs="Times New Roman"/>
                <w:sz w:val="20"/>
              </w:rPr>
              <w:t xml:space="preserve">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roofErr w:type="gramEnd"/>
          </w:p>
        </w:tc>
        <w:tc>
          <w:tcPr>
            <w:tcW w:w="708" w:type="dxa"/>
            <w:shd w:val="clear" w:color="auto" w:fill="auto"/>
            <w:vAlign w:val="center"/>
          </w:tcPr>
          <w:p w14:paraId="55C3FA9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5A7260B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70F5BDE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1E8303D6" w14:textId="77777777" w:rsidR="0055134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336F625"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0E8DB546"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shd w:val="clear" w:color="auto" w:fill="auto"/>
            <w:vAlign w:val="center"/>
          </w:tcPr>
          <w:p w14:paraId="6D6FEB02"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65DC4CAA" w14:textId="77777777" w:rsidTr="00FF7F80">
        <w:tc>
          <w:tcPr>
            <w:tcW w:w="1183" w:type="dxa"/>
            <w:shd w:val="clear" w:color="auto" w:fill="auto"/>
            <w:vAlign w:val="center"/>
          </w:tcPr>
          <w:p w14:paraId="4B1BB617"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0125628E"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Р</w:t>
            </w:r>
            <w:r w:rsidRPr="0014113E">
              <w:rPr>
                <w:rFonts w:ascii="Times New Roman" w:hAnsi="Times New Roman" w:cs="Times New Roman"/>
                <w:sz w:val="20"/>
              </w:rPr>
              <w:t xml:space="preserve">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w:t>
            </w:r>
            <w:r w:rsidRPr="0014113E">
              <w:rPr>
                <w:rFonts w:ascii="Times New Roman" w:hAnsi="Times New Roman" w:cs="Times New Roman"/>
                <w:sz w:val="20"/>
              </w:rPr>
              <w:lastRenderedPageBreak/>
              <w:t>муниципального района, городского округа</w:t>
            </w:r>
            <w:r>
              <w:rPr>
                <w:rFonts w:ascii="Times New Roman" w:hAnsi="Times New Roman" w:cs="Times New Roman"/>
                <w:sz w:val="20"/>
              </w:rPr>
              <w:t xml:space="preserve"> (копия)</w:t>
            </w:r>
          </w:p>
        </w:tc>
        <w:tc>
          <w:tcPr>
            <w:tcW w:w="708" w:type="dxa"/>
            <w:shd w:val="clear" w:color="auto" w:fill="auto"/>
            <w:vAlign w:val="center"/>
          </w:tcPr>
          <w:p w14:paraId="12429F0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09" w:type="dxa"/>
            <w:shd w:val="clear" w:color="auto" w:fill="auto"/>
            <w:vAlign w:val="center"/>
          </w:tcPr>
          <w:p w14:paraId="20DBA74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5AD756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0A7D8C08" w14:textId="77777777" w:rsidR="0055134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0D71D30F"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2BA8E7F"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29F98E7E"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5A73D8D3" w14:textId="77777777" w:rsidTr="00FF7F80">
        <w:tc>
          <w:tcPr>
            <w:tcW w:w="1183" w:type="dxa"/>
            <w:shd w:val="clear" w:color="auto" w:fill="auto"/>
            <w:vAlign w:val="center"/>
          </w:tcPr>
          <w:p w14:paraId="4F760E3E"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7F0D3D5B"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Р</w:t>
            </w:r>
            <w:r w:rsidRPr="002A76EC">
              <w:rPr>
                <w:rFonts w:ascii="Times New Roman" w:hAnsi="Times New Roman" w:cs="Times New Roman"/>
                <w:sz w:val="20"/>
              </w:rPr>
              <w:t>аспорядительный акт о зачислении ребенка в образовательную организацию</w:t>
            </w:r>
            <w:r>
              <w:rPr>
                <w:rFonts w:ascii="Times New Roman" w:hAnsi="Times New Roman" w:cs="Times New Roman"/>
                <w:sz w:val="20"/>
              </w:rPr>
              <w:t xml:space="preserve"> (копия)</w:t>
            </w:r>
          </w:p>
        </w:tc>
        <w:tc>
          <w:tcPr>
            <w:tcW w:w="708" w:type="dxa"/>
            <w:shd w:val="clear" w:color="auto" w:fill="auto"/>
            <w:vAlign w:val="center"/>
          </w:tcPr>
          <w:p w14:paraId="39F7CE4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72B1948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219B8F8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67DE0662" w14:textId="77777777" w:rsidR="00551349" w:rsidRPr="00CB5DF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4BA7BD5C"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7D185181"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28FBAEF6"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178EA31C" w14:textId="77777777" w:rsidTr="00FF7F80">
        <w:tc>
          <w:tcPr>
            <w:tcW w:w="1183" w:type="dxa"/>
            <w:shd w:val="clear" w:color="auto" w:fill="auto"/>
            <w:vAlign w:val="center"/>
          </w:tcPr>
          <w:p w14:paraId="2951FF1B"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49B46A3A" w14:textId="77777777" w:rsidR="00551349" w:rsidRDefault="00551349" w:rsidP="00FF7F80">
            <w:pPr>
              <w:spacing w:after="0" w:line="240" w:lineRule="auto"/>
              <w:rPr>
                <w:rFonts w:ascii="Times New Roman" w:hAnsi="Times New Roman" w:cs="Times New Roman"/>
                <w:sz w:val="20"/>
              </w:rPr>
            </w:pPr>
            <w:r w:rsidRPr="002A76EC">
              <w:rPr>
                <w:rFonts w:ascii="Times New Roman" w:hAnsi="Times New Roman" w:cs="Times New Roman"/>
                <w:sz w:val="20"/>
              </w:rPr>
              <w:t>Примерная форма заявления</w:t>
            </w:r>
            <w:r>
              <w:rPr>
                <w:rFonts w:ascii="Times New Roman" w:hAnsi="Times New Roman" w:cs="Times New Roman"/>
                <w:sz w:val="20"/>
              </w:rPr>
              <w:t xml:space="preserve"> </w:t>
            </w:r>
            <w:r w:rsidRPr="002A76EC">
              <w:rPr>
                <w:rFonts w:ascii="Times New Roman" w:hAnsi="Times New Roman" w:cs="Times New Roman"/>
                <w:sz w:val="20"/>
              </w:rPr>
              <w:t>о зачислении ребенка в образовательную организацию</w:t>
            </w:r>
          </w:p>
        </w:tc>
        <w:tc>
          <w:tcPr>
            <w:tcW w:w="708" w:type="dxa"/>
            <w:shd w:val="clear" w:color="auto" w:fill="auto"/>
            <w:vAlign w:val="center"/>
          </w:tcPr>
          <w:p w14:paraId="295C0E7C"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4BA4759A"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7F40648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645D1868" w14:textId="77777777" w:rsidR="00551349" w:rsidRPr="00CB5DF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627E42BE"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20D3619F"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6854C822"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2F736BBE" w14:textId="77777777" w:rsidTr="00FF7F80">
        <w:tc>
          <w:tcPr>
            <w:tcW w:w="1183" w:type="dxa"/>
            <w:shd w:val="clear" w:color="auto" w:fill="auto"/>
            <w:vAlign w:val="center"/>
          </w:tcPr>
          <w:p w14:paraId="56142C15"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5EEC0355" w14:textId="77777777" w:rsidR="00551349" w:rsidRPr="002A76EC"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Перечень документов для </w:t>
            </w:r>
            <w:r w:rsidRPr="002A76EC">
              <w:rPr>
                <w:rFonts w:ascii="Times New Roman" w:hAnsi="Times New Roman" w:cs="Times New Roman"/>
                <w:sz w:val="20"/>
              </w:rPr>
              <w:t>зачислени</w:t>
            </w:r>
            <w:r>
              <w:rPr>
                <w:rFonts w:ascii="Times New Roman" w:hAnsi="Times New Roman" w:cs="Times New Roman"/>
                <w:sz w:val="20"/>
              </w:rPr>
              <w:t>я</w:t>
            </w:r>
            <w:r w:rsidRPr="002A76EC">
              <w:rPr>
                <w:rFonts w:ascii="Times New Roman" w:hAnsi="Times New Roman" w:cs="Times New Roman"/>
                <w:sz w:val="20"/>
              </w:rPr>
              <w:t xml:space="preserve"> ребенка в образовательную организацию</w:t>
            </w:r>
          </w:p>
        </w:tc>
        <w:tc>
          <w:tcPr>
            <w:tcW w:w="708" w:type="dxa"/>
            <w:shd w:val="clear" w:color="auto" w:fill="auto"/>
            <w:vAlign w:val="center"/>
          </w:tcPr>
          <w:p w14:paraId="1F48CEB0"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472E049D"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4B73CA3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3422396A" w14:textId="77777777" w:rsidR="00551349" w:rsidRPr="00CB5DF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0015447"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6E0AE72E"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3353C32D"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4020AB" w14:paraId="7D4E9C75" w14:textId="77777777" w:rsidTr="00FF7F80">
        <w:tc>
          <w:tcPr>
            <w:tcW w:w="1183" w:type="dxa"/>
            <w:shd w:val="clear" w:color="auto" w:fill="auto"/>
            <w:vAlign w:val="center"/>
          </w:tcPr>
          <w:p w14:paraId="79F91C0E" w14:textId="77777777" w:rsidR="00551349" w:rsidRPr="00FD511E" w:rsidRDefault="00551349" w:rsidP="00FF7F80">
            <w:pPr>
              <w:pStyle w:val="a5"/>
              <w:numPr>
                <w:ilvl w:val="0"/>
                <w:numId w:val="9"/>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64B6429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о количестве вакантных мест для приема (перевода) по каждой образовательной программе</w:t>
            </w:r>
          </w:p>
        </w:tc>
        <w:tc>
          <w:tcPr>
            <w:tcW w:w="708" w:type="dxa"/>
            <w:shd w:val="clear" w:color="auto" w:fill="auto"/>
            <w:vAlign w:val="center"/>
          </w:tcPr>
          <w:p w14:paraId="3F257E4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1C6A91C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F6788A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1904" w:type="dxa"/>
            <w:shd w:val="clear" w:color="auto" w:fill="auto"/>
            <w:vAlign w:val="center"/>
          </w:tcPr>
          <w:p w14:paraId="01F1AD09" w14:textId="77777777" w:rsidR="00551349" w:rsidRPr="00CB5DF9" w:rsidRDefault="00551349" w:rsidP="00FF7F80">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2F87E140" w14:textId="77777777" w:rsidR="00551349" w:rsidRPr="004020AB" w:rsidRDefault="00551349" w:rsidP="00FF7F80">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0AD929D3" w14:textId="77777777" w:rsidR="00551349" w:rsidRPr="004020AB" w:rsidRDefault="00551349" w:rsidP="00FF7F80">
            <w:pPr>
              <w:spacing w:after="0" w:line="240" w:lineRule="auto"/>
              <w:jc w:val="center"/>
              <w:rPr>
                <w:rFonts w:ascii="Times New Roman" w:hAnsi="Times New Roman" w:cs="Times New Roman"/>
                <w:sz w:val="20"/>
              </w:rPr>
            </w:pPr>
          </w:p>
        </w:tc>
        <w:tc>
          <w:tcPr>
            <w:tcW w:w="2268" w:type="dxa"/>
          </w:tcPr>
          <w:p w14:paraId="48263867"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AC18D0" w14:paraId="054ED485" w14:textId="77777777" w:rsidTr="00FF7F80">
        <w:trPr>
          <w:trHeight w:val="525"/>
        </w:trPr>
        <w:tc>
          <w:tcPr>
            <w:tcW w:w="1183" w:type="dxa"/>
            <w:shd w:val="clear" w:color="auto" w:fill="B4C6E7" w:themeFill="accent1" w:themeFillTint="66"/>
            <w:vAlign w:val="center"/>
          </w:tcPr>
          <w:p w14:paraId="4BD53AED" w14:textId="77777777" w:rsidR="00551349" w:rsidRPr="00AC18D0" w:rsidRDefault="00551349" w:rsidP="00FF7F80">
            <w:pPr>
              <w:pStyle w:val="a5"/>
              <w:spacing w:after="0" w:line="240" w:lineRule="auto"/>
              <w:ind w:left="0"/>
              <w:rPr>
                <w:rFonts w:ascii="Times New Roman" w:hAnsi="Times New Roman" w:cs="Times New Roman"/>
                <w:b/>
                <w:sz w:val="20"/>
              </w:rPr>
            </w:pPr>
          </w:p>
        </w:tc>
        <w:tc>
          <w:tcPr>
            <w:tcW w:w="3855" w:type="dxa"/>
            <w:shd w:val="clear" w:color="auto" w:fill="B4C6E7" w:themeFill="accent1" w:themeFillTint="66"/>
            <w:vAlign w:val="center"/>
          </w:tcPr>
          <w:p w14:paraId="4E426AB1" w14:textId="77777777" w:rsidR="00551349" w:rsidRPr="00AC18D0" w:rsidRDefault="00551349" w:rsidP="00FF7F80">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708" w:type="dxa"/>
            <w:shd w:val="clear" w:color="auto" w:fill="B4C6E7" w:themeFill="accent1" w:themeFillTint="66"/>
            <w:vAlign w:val="center"/>
          </w:tcPr>
          <w:p w14:paraId="6503E4E9" w14:textId="77777777" w:rsidR="00551349" w:rsidRPr="00AC18D0" w:rsidRDefault="00551349" w:rsidP="00FF7F80">
            <w:pPr>
              <w:spacing w:after="0" w:line="240" w:lineRule="auto"/>
              <w:jc w:val="center"/>
              <w:rPr>
                <w:rFonts w:ascii="Times New Roman" w:hAnsi="Times New Roman" w:cs="Times New Roman"/>
                <w:b/>
                <w:sz w:val="20"/>
              </w:rPr>
            </w:pPr>
          </w:p>
        </w:tc>
        <w:tc>
          <w:tcPr>
            <w:tcW w:w="709" w:type="dxa"/>
            <w:shd w:val="clear" w:color="auto" w:fill="B4C6E7" w:themeFill="accent1" w:themeFillTint="66"/>
            <w:vAlign w:val="center"/>
          </w:tcPr>
          <w:p w14:paraId="6171ABF7" w14:textId="77777777" w:rsidR="00551349" w:rsidRPr="00AC18D0" w:rsidRDefault="00551349" w:rsidP="00FF7F80">
            <w:pPr>
              <w:spacing w:after="0" w:line="240" w:lineRule="auto"/>
              <w:jc w:val="center"/>
              <w:rPr>
                <w:rFonts w:ascii="Times New Roman" w:hAnsi="Times New Roman" w:cs="Times New Roman"/>
                <w:b/>
                <w:sz w:val="20"/>
              </w:rPr>
            </w:pPr>
          </w:p>
        </w:tc>
        <w:tc>
          <w:tcPr>
            <w:tcW w:w="1559" w:type="dxa"/>
            <w:shd w:val="clear" w:color="auto" w:fill="A8D08D" w:themeFill="accent6" w:themeFillTint="99"/>
            <w:vAlign w:val="center"/>
          </w:tcPr>
          <w:p w14:paraId="60DEFD18" w14:textId="77777777" w:rsidR="00551349" w:rsidRPr="00E95AEA" w:rsidRDefault="00551349" w:rsidP="00FF7F80">
            <w:pPr>
              <w:spacing w:after="0" w:line="240" w:lineRule="auto"/>
              <w:jc w:val="center"/>
              <w:rPr>
                <w:rFonts w:ascii="Times New Roman" w:hAnsi="Times New Roman" w:cs="Times New Roman"/>
                <w:b/>
                <w:color w:val="FF0000"/>
                <w:sz w:val="24"/>
              </w:rPr>
            </w:pPr>
            <w:r w:rsidRPr="00E95AEA">
              <w:rPr>
                <w:rFonts w:ascii="Times New Roman" w:hAnsi="Times New Roman" w:cs="Times New Roman"/>
                <w:b/>
                <w:color w:val="FF0000"/>
                <w:sz w:val="24"/>
              </w:rPr>
              <w:t>100</w:t>
            </w:r>
          </w:p>
        </w:tc>
        <w:tc>
          <w:tcPr>
            <w:tcW w:w="1904" w:type="dxa"/>
            <w:shd w:val="clear" w:color="auto" w:fill="A8D08D" w:themeFill="accent6" w:themeFillTint="99"/>
            <w:vAlign w:val="center"/>
          </w:tcPr>
          <w:p w14:paraId="65A05DCE" w14:textId="77777777" w:rsidR="00551349" w:rsidRDefault="00551349" w:rsidP="00FF7F80">
            <w:pPr>
              <w:spacing w:after="0" w:line="240" w:lineRule="auto"/>
              <w:jc w:val="center"/>
              <w:rPr>
                <w:rFonts w:ascii="Times New Roman" w:hAnsi="Times New Roman" w:cs="Times New Roman"/>
                <w:b/>
                <w:color w:val="FFFFFF" w:themeColor="background1"/>
                <w:sz w:val="24"/>
              </w:rPr>
            </w:pPr>
            <w:r w:rsidRPr="00833FA5">
              <w:rPr>
                <w:rFonts w:ascii="Times New Roman" w:hAnsi="Times New Roman" w:cs="Times New Roman"/>
                <w:b/>
                <w:color w:val="FF0000"/>
                <w:sz w:val="24"/>
              </w:rPr>
              <w:t>25</w:t>
            </w:r>
          </w:p>
        </w:tc>
        <w:tc>
          <w:tcPr>
            <w:tcW w:w="1559" w:type="dxa"/>
            <w:shd w:val="clear" w:color="auto" w:fill="C00000"/>
            <w:vAlign w:val="center"/>
          </w:tcPr>
          <w:p w14:paraId="543B8ABE" w14:textId="77777777" w:rsidR="00551349" w:rsidRPr="002E1830" w:rsidRDefault="00551349" w:rsidP="00FF7F80">
            <w:pPr>
              <w:spacing w:after="0" w:line="240" w:lineRule="auto"/>
              <w:jc w:val="center"/>
              <w:rPr>
                <w:rFonts w:ascii="Times New Roman" w:hAnsi="Times New Roman" w:cs="Times New Roman"/>
                <w:b/>
                <w:color w:val="FFFFFF" w:themeColor="background1"/>
                <w:sz w:val="24"/>
              </w:rPr>
            </w:pPr>
          </w:p>
        </w:tc>
        <w:tc>
          <w:tcPr>
            <w:tcW w:w="1559" w:type="dxa"/>
            <w:shd w:val="clear" w:color="auto" w:fill="C00000"/>
            <w:vAlign w:val="center"/>
          </w:tcPr>
          <w:p w14:paraId="0B466BE0" w14:textId="77777777" w:rsidR="00551349" w:rsidRPr="002E1830" w:rsidRDefault="00551349" w:rsidP="00FF7F80">
            <w:pPr>
              <w:spacing w:after="0" w:line="240" w:lineRule="auto"/>
              <w:jc w:val="center"/>
              <w:rPr>
                <w:rFonts w:ascii="Times New Roman" w:hAnsi="Times New Roman" w:cs="Times New Roman"/>
                <w:b/>
                <w:color w:val="FFFFFF" w:themeColor="background1"/>
                <w:sz w:val="24"/>
              </w:rPr>
            </w:pPr>
          </w:p>
        </w:tc>
        <w:tc>
          <w:tcPr>
            <w:tcW w:w="2268" w:type="dxa"/>
            <w:shd w:val="clear" w:color="auto" w:fill="B4C6E7" w:themeFill="accent1" w:themeFillTint="66"/>
          </w:tcPr>
          <w:p w14:paraId="27A5237A" w14:textId="77777777" w:rsidR="00551349" w:rsidRPr="00AC18D0" w:rsidRDefault="00551349" w:rsidP="00FF7F80">
            <w:pPr>
              <w:spacing w:after="0" w:line="240" w:lineRule="auto"/>
              <w:jc w:val="center"/>
              <w:rPr>
                <w:rFonts w:ascii="Times New Roman" w:hAnsi="Times New Roman" w:cs="Times New Roman"/>
                <w:b/>
                <w:sz w:val="20"/>
              </w:rPr>
            </w:pPr>
          </w:p>
        </w:tc>
      </w:tr>
    </w:tbl>
    <w:p w14:paraId="3C3B9396"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sectPr w:rsidR="00551349" w:rsidSect="001025A1">
          <w:pgSz w:w="16838" w:h="11906" w:orient="landscape"/>
          <w:pgMar w:top="1418" w:right="851" w:bottom="851" w:left="851" w:header="709" w:footer="709" w:gutter="0"/>
          <w:cols w:space="708"/>
          <w:docGrid w:linePitch="360"/>
        </w:sectPr>
      </w:pPr>
    </w:p>
    <w:p w14:paraId="5499ADD8" w14:textId="77777777" w:rsidR="00551349" w:rsidRPr="00637213" w:rsidRDefault="00551349" w:rsidP="00551349">
      <w:pPr>
        <w:pStyle w:val="1"/>
        <w:spacing w:before="0"/>
        <w:jc w:val="both"/>
        <w:rPr>
          <w:rFonts w:ascii="Times New Roman" w:eastAsiaTheme="minorHAnsi" w:hAnsi="Times New Roman" w:cs="Times New Roman"/>
          <w:b/>
          <w:bCs/>
          <w:color w:val="auto"/>
          <w:sz w:val="28"/>
          <w:szCs w:val="28"/>
        </w:rPr>
      </w:pPr>
      <w:bookmarkStart w:id="79" w:name="_Toc42955764"/>
      <w:r w:rsidRPr="00637213">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Д</w:t>
      </w:r>
      <w:r w:rsidRPr="00637213">
        <w:rPr>
          <w:rFonts w:ascii="Times New Roman" w:eastAsiaTheme="minorHAnsi" w:hAnsi="Times New Roman" w:cs="Times New Roman"/>
          <w:b/>
          <w:bCs/>
          <w:color w:val="auto"/>
          <w:sz w:val="28"/>
          <w:szCs w:val="28"/>
        </w:rPr>
        <w:t>.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bookmarkEnd w:id="79"/>
    </w:p>
    <w:p w14:paraId="26AF14D5" w14:textId="77777777" w:rsidR="00551349" w:rsidRDefault="00551349" w:rsidP="00551349">
      <w:pPr>
        <w:spacing w:after="0" w:line="240" w:lineRule="auto"/>
        <w:rPr>
          <w:rFonts w:ascii="Times New Roman" w:hAnsi="Times New Roman" w:cs="Times New Roman"/>
          <w:b/>
          <w:sz w:val="28"/>
          <w:szCs w:val="28"/>
        </w:rPr>
      </w:pPr>
    </w:p>
    <w:p w14:paraId="25BEEF4B" w14:textId="77777777" w:rsidR="00551349" w:rsidRPr="00637213" w:rsidRDefault="00551349" w:rsidP="00551349">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736"/>
      </w:tblGrid>
      <w:tr w:rsidR="00551349" w:rsidRPr="00092128" w14:paraId="161FC38A" w14:textId="77777777" w:rsidTr="00FF7F80">
        <w:tc>
          <w:tcPr>
            <w:tcW w:w="3823" w:type="dxa"/>
          </w:tcPr>
          <w:p w14:paraId="28EEE7C4"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0736" w:type="dxa"/>
          </w:tcPr>
          <w:p w14:paraId="703E03AC"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304B946" w14:textId="77777777" w:rsidTr="00FF7F80">
        <w:tc>
          <w:tcPr>
            <w:tcW w:w="3823" w:type="dxa"/>
          </w:tcPr>
          <w:p w14:paraId="5B9D47BE"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0736" w:type="dxa"/>
          </w:tcPr>
          <w:p w14:paraId="3BD63038"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5A34B887" w14:textId="77777777" w:rsidTr="00FF7F80">
        <w:tc>
          <w:tcPr>
            <w:tcW w:w="3823" w:type="dxa"/>
          </w:tcPr>
          <w:p w14:paraId="07447F9C"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0736" w:type="dxa"/>
          </w:tcPr>
          <w:p w14:paraId="69E03A98"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7F3851B1" w14:textId="77777777" w:rsidTr="00FF7F80">
        <w:tc>
          <w:tcPr>
            <w:tcW w:w="3823" w:type="dxa"/>
          </w:tcPr>
          <w:p w14:paraId="3397EEAE"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0736" w:type="dxa"/>
          </w:tcPr>
          <w:p w14:paraId="66AC68AB"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602A7FFC" w14:textId="77777777" w:rsidTr="00FF7F80">
        <w:tc>
          <w:tcPr>
            <w:tcW w:w="3823" w:type="dxa"/>
          </w:tcPr>
          <w:p w14:paraId="2EA2F0E2"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0736" w:type="dxa"/>
          </w:tcPr>
          <w:p w14:paraId="3BFFD210"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11BCF9B5" w14:textId="77777777" w:rsidTr="00FF7F80">
        <w:tc>
          <w:tcPr>
            <w:tcW w:w="3823" w:type="dxa"/>
          </w:tcPr>
          <w:p w14:paraId="597CCE06"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0736" w:type="dxa"/>
          </w:tcPr>
          <w:p w14:paraId="23F8901A"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322055A1" w14:textId="77777777" w:rsidTr="00FF7F80">
        <w:tc>
          <w:tcPr>
            <w:tcW w:w="3823" w:type="dxa"/>
          </w:tcPr>
          <w:p w14:paraId="19C45A71"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0736" w:type="dxa"/>
          </w:tcPr>
          <w:p w14:paraId="1CCE51AF"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949A9E4" w14:textId="77777777" w:rsidTr="00FF7F80">
        <w:tc>
          <w:tcPr>
            <w:tcW w:w="3823" w:type="dxa"/>
          </w:tcPr>
          <w:p w14:paraId="1D81DE07"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0736" w:type="dxa"/>
          </w:tcPr>
          <w:p w14:paraId="1A2F7289"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11F1A68" w14:textId="77777777" w:rsidTr="00FF7F80">
        <w:tc>
          <w:tcPr>
            <w:tcW w:w="3823" w:type="dxa"/>
          </w:tcPr>
          <w:p w14:paraId="0A076B8B" w14:textId="77777777" w:rsidR="00551349" w:rsidRPr="00914E2A" w:rsidRDefault="00551349" w:rsidP="00FF7F80">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0736" w:type="dxa"/>
          </w:tcPr>
          <w:p w14:paraId="59B5738F" w14:textId="77777777" w:rsidR="00551349" w:rsidRPr="00092128" w:rsidRDefault="00551349" w:rsidP="00FF7F80">
            <w:pPr>
              <w:spacing w:after="0" w:line="240" w:lineRule="auto"/>
              <w:rPr>
                <w:rFonts w:ascii="Times New Roman" w:hAnsi="Times New Roman" w:cs="Times New Roman"/>
                <w:sz w:val="24"/>
                <w:szCs w:val="28"/>
              </w:rPr>
            </w:pPr>
          </w:p>
        </w:tc>
      </w:tr>
    </w:tbl>
    <w:p w14:paraId="4144B902" w14:textId="77777777" w:rsidR="00551349" w:rsidRDefault="00551349" w:rsidP="00551349">
      <w:pPr>
        <w:spacing w:after="0" w:line="240" w:lineRule="auto"/>
        <w:rPr>
          <w:sz w:val="28"/>
          <w:szCs w:val="28"/>
        </w:rPr>
      </w:pPr>
    </w:p>
    <w:p w14:paraId="047A6888" w14:textId="77777777" w:rsidR="00551349" w:rsidRPr="00092128" w:rsidRDefault="00551349" w:rsidP="00551349">
      <w:pPr>
        <w:spacing w:after="0" w:line="240" w:lineRule="auto"/>
        <w:rPr>
          <w:sz w:val="28"/>
          <w:szCs w:val="28"/>
        </w:rPr>
      </w:pPr>
    </w:p>
    <w:tbl>
      <w:tblPr>
        <w:tblW w:w="14737" w:type="dxa"/>
        <w:tblLook w:val="04A0" w:firstRow="1" w:lastRow="0" w:firstColumn="1" w:lastColumn="0" w:noHBand="0" w:noVBand="1"/>
      </w:tblPr>
      <w:tblGrid>
        <w:gridCol w:w="1232"/>
        <w:gridCol w:w="2918"/>
        <w:gridCol w:w="792"/>
        <w:gridCol w:w="792"/>
        <w:gridCol w:w="1446"/>
        <w:gridCol w:w="1873"/>
        <w:gridCol w:w="1463"/>
        <w:gridCol w:w="1386"/>
        <w:gridCol w:w="2835"/>
      </w:tblGrid>
      <w:tr w:rsidR="00551349" w:rsidRPr="003B15DA" w14:paraId="19437EF9" w14:textId="77777777" w:rsidTr="00FF7F80">
        <w:trPr>
          <w:tblHeader/>
        </w:trPr>
        <w:tc>
          <w:tcPr>
            <w:tcW w:w="123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08E4F9"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450DCE"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r w:rsidRPr="003B15DA">
              <w:rPr>
                <w:rStyle w:val="ac"/>
                <w:rFonts w:ascii="Times New Roman" w:hAnsi="Times New Roman" w:cs="Times New Roman"/>
                <w:b/>
                <w:sz w:val="18"/>
              </w:rPr>
              <w:footnoteReference w:id="20"/>
            </w:r>
          </w:p>
        </w:tc>
        <w:tc>
          <w:tcPr>
            <w:tcW w:w="15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2F8084"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 содержанию</w:t>
            </w:r>
            <w:r>
              <w:rPr>
                <w:rFonts w:ascii="Times New Roman" w:hAnsi="Times New Roman" w:cs="Times New Roman"/>
                <w:b/>
                <w:sz w:val="18"/>
              </w:rPr>
              <w:t xml:space="preserve">, </w:t>
            </w:r>
            <w:r w:rsidRPr="003B15DA">
              <w:rPr>
                <w:rFonts w:ascii="Times New Roman" w:hAnsi="Times New Roman" w:cs="Times New Roman"/>
                <w:b/>
                <w:sz w:val="18"/>
              </w:rPr>
              <w:t>порядку (форме)</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61F1EA"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Максимальное</w:t>
            </w:r>
          </w:p>
          <w:p w14:paraId="588A6D0F"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86BB21" w14:textId="77777777" w:rsidR="00551349" w:rsidRPr="002E5CC1" w:rsidRDefault="00551349" w:rsidP="00FF7F80">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28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C5C34C" w14:textId="77777777" w:rsidR="00551349" w:rsidRDefault="00551349" w:rsidP="00FF7F80">
            <w:pPr>
              <w:spacing w:after="0" w:line="240" w:lineRule="auto"/>
              <w:jc w:val="center"/>
              <w:rPr>
                <w:rFonts w:ascii="Times New Roman" w:hAnsi="Times New Roman" w:cs="Times New Roman"/>
                <w:b/>
                <w:sz w:val="18"/>
              </w:rPr>
            </w:pPr>
            <w:r w:rsidRPr="002E5CC1">
              <w:rPr>
                <w:rFonts w:ascii="Times New Roman" w:hAnsi="Times New Roman" w:cs="Times New Roman"/>
                <w:b/>
                <w:sz w:val="18"/>
              </w:rPr>
              <w:t>Оценка эксперта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E1FA14" w14:textId="77777777" w:rsidR="00551349" w:rsidRPr="003B15DA" w:rsidRDefault="00551349" w:rsidP="00FF7F80">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551349" w:rsidRPr="004020AB" w14:paraId="28B3514C" w14:textId="77777777" w:rsidTr="00FF7F80">
        <w:trPr>
          <w:trHeight w:val="337"/>
          <w:tblHeader/>
        </w:trPr>
        <w:tc>
          <w:tcPr>
            <w:tcW w:w="123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6AE8A7" w14:textId="77777777" w:rsidR="00551349" w:rsidRPr="004020AB" w:rsidRDefault="00551349" w:rsidP="00FF7F80">
            <w:pPr>
              <w:spacing w:after="0" w:line="240" w:lineRule="auto"/>
              <w:jc w:val="center"/>
              <w:rPr>
                <w:rFonts w:ascii="Times New Roman" w:hAnsi="Times New Roman" w:cs="Times New Roman"/>
                <w:b/>
                <w:sz w:val="20"/>
              </w:rPr>
            </w:pPr>
          </w:p>
        </w:tc>
        <w:tc>
          <w:tcPr>
            <w:tcW w:w="291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6C327A" w14:textId="77777777" w:rsidR="00551349" w:rsidRPr="004020AB" w:rsidRDefault="00551349" w:rsidP="00FF7F80">
            <w:pPr>
              <w:spacing w:after="0" w:line="240" w:lineRule="auto"/>
              <w:jc w:val="center"/>
              <w:rPr>
                <w:rFonts w:ascii="Times New Roman" w:hAnsi="Times New Roman" w:cs="Times New Roman"/>
                <w:b/>
                <w:sz w:val="20"/>
              </w:rPr>
            </w:pPr>
          </w:p>
        </w:tc>
        <w:tc>
          <w:tcPr>
            <w:tcW w:w="7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D923B2"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3B5867" w14:textId="77777777" w:rsidR="00551349" w:rsidRPr="003B15DA" w:rsidRDefault="00551349" w:rsidP="00FF7F80">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144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BB411C" w14:textId="77777777" w:rsidR="00551349" w:rsidRPr="004020AB" w:rsidRDefault="00551349" w:rsidP="00FF7F80">
            <w:pPr>
              <w:spacing w:after="0" w:line="240" w:lineRule="auto"/>
              <w:jc w:val="center"/>
              <w:rPr>
                <w:rFonts w:ascii="Times New Roman" w:hAnsi="Times New Roman" w:cs="Times New Roman"/>
                <w:b/>
                <w:sz w:val="20"/>
              </w:rPr>
            </w:pPr>
          </w:p>
        </w:tc>
        <w:tc>
          <w:tcPr>
            <w:tcW w:w="187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BD92E8" w14:textId="77777777" w:rsidR="00551349" w:rsidRPr="00AB2F6A" w:rsidRDefault="00551349" w:rsidP="00FF7F80">
            <w:pPr>
              <w:spacing w:after="0" w:line="240" w:lineRule="auto"/>
              <w:jc w:val="center"/>
              <w:rPr>
                <w:rFonts w:ascii="Times New Roman" w:hAnsi="Times New Roman" w:cs="Times New Roman"/>
                <w:b/>
                <w:sz w:val="18"/>
                <w:szCs w:val="18"/>
              </w:rPr>
            </w:pPr>
          </w:p>
        </w:tc>
        <w:tc>
          <w:tcPr>
            <w:tcW w:w="14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B9AFE9" w14:textId="77777777" w:rsidR="00551349" w:rsidRPr="002E5CC1" w:rsidRDefault="00551349" w:rsidP="00FF7F80">
            <w:pPr>
              <w:spacing w:after="0" w:line="240" w:lineRule="auto"/>
              <w:jc w:val="center"/>
              <w:rPr>
                <w:rFonts w:ascii="Times New Roman" w:hAnsi="Times New Roman" w:cs="Times New Roman"/>
                <w:b/>
                <w:sz w:val="20"/>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3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9E717C"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18"/>
                <w:szCs w:val="18"/>
              </w:rPr>
              <w:t>Фактическое количество</w:t>
            </w:r>
          </w:p>
        </w:tc>
        <w:tc>
          <w:tcPr>
            <w:tcW w:w="283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474D7" w14:textId="77777777" w:rsidR="00551349" w:rsidRPr="004020AB" w:rsidRDefault="00551349" w:rsidP="00FF7F80">
            <w:pPr>
              <w:spacing w:after="0" w:line="240" w:lineRule="auto"/>
              <w:jc w:val="center"/>
              <w:rPr>
                <w:rFonts w:ascii="Times New Roman" w:hAnsi="Times New Roman" w:cs="Times New Roman"/>
                <w:b/>
                <w:sz w:val="20"/>
              </w:rPr>
            </w:pPr>
          </w:p>
        </w:tc>
      </w:tr>
      <w:tr w:rsidR="00551349" w:rsidRPr="004020AB" w14:paraId="1636C11B" w14:textId="77777777" w:rsidTr="00FF7F80">
        <w:trPr>
          <w:trHeight w:val="464"/>
        </w:trPr>
        <w:tc>
          <w:tcPr>
            <w:tcW w:w="1232" w:type="dxa"/>
            <w:tcBorders>
              <w:top w:val="single" w:sz="4" w:space="0" w:color="auto"/>
              <w:left w:val="single" w:sz="4" w:space="0" w:color="auto"/>
              <w:bottom w:val="single" w:sz="4" w:space="0" w:color="auto"/>
              <w:right w:val="single" w:sz="4" w:space="0" w:color="auto"/>
            </w:tcBorders>
            <w:vAlign w:val="center"/>
          </w:tcPr>
          <w:p w14:paraId="02428763"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D508BF9" w14:textId="77777777" w:rsidR="00551349" w:rsidRPr="004020AB"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4020AB">
              <w:rPr>
                <w:rFonts w:ascii="Times New Roman" w:hAnsi="Times New Roman" w:cs="Times New Roman"/>
                <w:sz w:val="20"/>
              </w:rPr>
              <w:t>о дате создания образовательной организации</w:t>
            </w:r>
          </w:p>
        </w:tc>
        <w:tc>
          <w:tcPr>
            <w:tcW w:w="792" w:type="dxa"/>
            <w:tcBorders>
              <w:top w:val="single" w:sz="4" w:space="0" w:color="auto"/>
              <w:left w:val="single" w:sz="4" w:space="0" w:color="auto"/>
              <w:bottom w:val="single" w:sz="4" w:space="0" w:color="auto"/>
              <w:right w:val="single" w:sz="4" w:space="0" w:color="auto"/>
            </w:tcBorders>
            <w:vAlign w:val="center"/>
          </w:tcPr>
          <w:p w14:paraId="2616B35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4FEADFF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009E7B3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AE8E1B0" w14:textId="77777777" w:rsidR="00551349" w:rsidRPr="00DA54E3"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270371" w14:textId="77777777" w:rsidR="00551349" w:rsidRPr="00DA54E3"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ABBD792"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49EDDC"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16B4592" w14:textId="77777777" w:rsidTr="00FF7F80">
        <w:trPr>
          <w:trHeight w:val="698"/>
        </w:trPr>
        <w:tc>
          <w:tcPr>
            <w:tcW w:w="1232" w:type="dxa"/>
            <w:tcBorders>
              <w:top w:val="single" w:sz="4" w:space="0" w:color="auto"/>
              <w:left w:val="single" w:sz="4" w:space="0" w:color="auto"/>
              <w:bottom w:val="single" w:sz="4" w:space="0" w:color="auto"/>
              <w:right w:val="single" w:sz="4" w:space="0" w:color="auto"/>
            </w:tcBorders>
            <w:vAlign w:val="center"/>
          </w:tcPr>
          <w:p w14:paraId="4D9AD46B"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7D3DBC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об учредителе/учредителях образовательной организации</w:t>
            </w:r>
          </w:p>
        </w:tc>
        <w:tc>
          <w:tcPr>
            <w:tcW w:w="792" w:type="dxa"/>
            <w:tcBorders>
              <w:top w:val="single" w:sz="4" w:space="0" w:color="auto"/>
              <w:left w:val="single" w:sz="4" w:space="0" w:color="auto"/>
              <w:bottom w:val="single" w:sz="4" w:space="0" w:color="auto"/>
              <w:right w:val="single" w:sz="4" w:space="0" w:color="auto"/>
            </w:tcBorders>
            <w:vAlign w:val="center"/>
          </w:tcPr>
          <w:p w14:paraId="25A2F8A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782AABB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80B2F8E" w14:textId="77777777" w:rsidR="00551349" w:rsidRPr="004020AB" w:rsidRDefault="00551349" w:rsidP="00FF7F80">
            <w:pPr>
              <w:spacing w:after="0" w:line="240" w:lineRule="auto"/>
              <w:jc w:val="center"/>
              <w:rPr>
                <w:rFonts w:ascii="Times New Roman" w:hAnsi="Times New Roman" w:cs="Times New Roman"/>
                <w:sz w:val="20"/>
              </w:rPr>
            </w:pPr>
            <w:r w:rsidRPr="00754566">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02C0F6A" w14:textId="77777777" w:rsidR="00551349" w:rsidRPr="00316A0A"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580B28"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DB0D979"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93B3F3"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43729E4" w14:textId="77777777" w:rsidTr="00FF7F80">
        <w:trPr>
          <w:trHeight w:val="890"/>
        </w:trPr>
        <w:tc>
          <w:tcPr>
            <w:tcW w:w="1232" w:type="dxa"/>
            <w:tcBorders>
              <w:top w:val="single" w:sz="4" w:space="0" w:color="auto"/>
              <w:left w:val="single" w:sz="4" w:space="0" w:color="auto"/>
              <w:bottom w:val="single" w:sz="4" w:space="0" w:color="auto"/>
              <w:right w:val="single" w:sz="4" w:space="0" w:color="auto"/>
            </w:tcBorders>
            <w:vAlign w:val="center"/>
          </w:tcPr>
          <w:p w14:paraId="4B58D92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A8F118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 месте нахождения образовательной организац</w:t>
            </w:r>
            <w:proofErr w:type="gramStart"/>
            <w:r w:rsidRPr="00633882">
              <w:rPr>
                <w:rFonts w:ascii="Times New Roman" w:hAnsi="Times New Roman" w:cs="Times New Roman"/>
                <w:sz w:val="20"/>
              </w:rPr>
              <w:t>ии и ее</w:t>
            </w:r>
            <w:proofErr w:type="gramEnd"/>
            <w:r w:rsidRPr="00633882">
              <w:rPr>
                <w:rFonts w:ascii="Times New Roman" w:hAnsi="Times New Roman" w:cs="Times New Roman"/>
                <w:sz w:val="20"/>
              </w:rPr>
              <w:t xml:space="preserve"> филиалов (при наличии)</w:t>
            </w:r>
          </w:p>
        </w:tc>
        <w:tc>
          <w:tcPr>
            <w:tcW w:w="792" w:type="dxa"/>
            <w:tcBorders>
              <w:top w:val="single" w:sz="4" w:space="0" w:color="auto"/>
              <w:left w:val="single" w:sz="4" w:space="0" w:color="auto"/>
              <w:bottom w:val="single" w:sz="4" w:space="0" w:color="auto"/>
              <w:right w:val="single" w:sz="4" w:space="0" w:color="auto"/>
            </w:tcBorders>
            <w:vAlign w:val="center"/>
          </w:tcPr>
          <w:p w14:paraId="4D9FF42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0C6772E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77AF30B3" w14:textId="77777777" w:rsidR="00551349" w:rsidRPr="004020AB" w:rsidRDefault="00551349" w:rsidP="00FF7F80">
            <w:pPr>
              <w:spacing w:after="0" w:line="240" w:lineRule="auto"/>
              <w:jc w:val="center"/>
              <w:rPr>
                <w:rFonts w:ascii="Times New Roman" w:hAnsi="Times New Roman" w:cs="Times New Roman"/>
                <w:sz w:val="20"/>
              </w:rPr>
            </w:pPr>
            <w:r w:rsidRPr="00754566">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6EC32C0" w14:textId="77777777" w:rsidR="00551349" w:rsidRPr="00316A0A"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639CA1"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E7CC51F"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A32109"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18EABED0" w14:textId="77777777" w:rsidTr="00FF7F80">
        <w:trPr>
          <w:trHeight w:val="1159"/>
        </w:trPr>
        <w:tc>
          <w:tcPr>
            <w:tcW w:w="1232" w:type="dxa"/>
            <w:tcBorders>
              <w:top w:val="single" w:sz="4" w:space="0" w:color="auto"/>
              <w:left w:val="single" w:sz="4" w:space="0" w:color="auto"/>
              <w:bottom w:val="single" w:sz="4" w:space="0" w:color="auto"/>
              <w:right w:val="single" w:sz="4" w:space="0" w:color="auto"/>
            </w:tcBorders>
            <w:vAlign w:val="center"/>
          </w:tcPr>
          <w:p w14:paraId="134EDE9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53BDA9EF"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633882">
              <w:rPr>
                <w:rFonts w:ascii="Times New Roman" w:hAnsi="Times New Roman" w:cs="Times New Roman"/>
                <w:sz w:val="20"/>
              </w:rPr>
              <w:t>режиме, графике работы, контактных телефонах и об адресах электронной почты</w:t>
            </w:r>
          </w:p>
        </w:tc>
        <w:tc>
          <w:tcPr>
            <w:tcW w:w="792" w:type="dxa"/>
            <w:tcBorders>
              <w:top w:val="single" w:sz="4" w:space="0" w:color="auto"/>
              <w:left w:val="single" w:sz="4" w:space="0" w:color="auto"/>
              <w:bottom w:val="single" w:sz="4" w:space="0" w:color="auto"/>
              <w:right w:val="single" w:sz="4" w:space="0" w:color="auto"/>
            </w:tcBorders>
            <w:vAlign w:val="center"/>
          </w:tcPr>
          <w:p w14:paraId="2E2D0B5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111805E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61A85DB1" w14:textId="77777777" w:rsidR="00551349" w:rsidRPr="004020AB" w:rsidRDefault="00551349" w:rsidP="00FF7F80">
            <w:pPr>
              <w:spacing w:after="0" w:line="240" w:lineRule="auto"/>
              <w:jc w:val="center"/>
              <w:rPr>
                <w:rFonts w:ascii="Times New Roman" w:hAnsi="Times New Roman" w:cs="Times New Roman"/>
                <w:sz w:val="20"/>
              </w:rPr>
            </w:pPr>
            <w:r w:rsidRPr="00754566">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31F2E2A" w14:textId="77777777" w:rsidR="00551349" w:rsidRPr="00316A0A"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3AB31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CF524D1"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39226E5"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098E84BE" w14:textId="77777777" w:rsidTr="00FF7F80">
        <w:trPr>
          <w:trHeight w:val="4663"/>
        </w:trPr>
        <w:tc>
          <w:tcPr>
            <w:tcW w:w="1232" w:type="dxa"/>
            <w:tcBorders>
              <w:top w:val="single" w:sz="4" w:space="0" w:color="auto"/>
              <w:left w:val="single" w:sz="4" w:space="0" w:color="auto"/>
              <w:bottom w:val="single" w:sz="4" w:space="0" w:color="auto"/>
              <w:right w:val="single" w:sz="4" w:space="0" w:color="auto"/>
            </w:tcBorders>
            <w:vAlign w:val="center"/>
          </w:tcPr>
          <w:p w14:paraId="00A6FE12"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16D971D"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C50E46">
              <w:rPr>
                <w:rFonts w:ascii="Times New Roman" w:hAnsi="Times New Roman" w:cs="Times New Roman"/>
                <w:sz w:val="20"/>
              </w:rPr>
              <w:t>нформаци</w:t>
            </w:r>
            <w:r>
              <w:rPr>
                <w:rFonts w:ascii="Times New Roman" w:hAnsi="Times New Roman" w:cs="Times New Roman"/>
                <w:sz w:val="20"/>
              </w:rPr>
              <w:t>я</w:t>
            </w:r>
            <w:r w:rsidRPr="00C50E46">
              <w:rPr>
                <w:rFonts w:ascii="Times New Roman" w:hAnsi="Times New Roman" w:cs="Times New Roman"/>
                <w:sz w:val="20"/>
              </w:rPr>
              <w:t xml:space="preserve">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w:t>
            </w:r>
          </w:p>
        </w:tc>
        <w:tc>
          <w:tcPr>
            <w:tcW w:w="792" w:type="dxa"/>
            <w:tcBorders>
              <w:top w:val="single" w:sz="4" w:space="0" w:color="auto"/>
              <w:left w:val="single" w:sz="4" w:space="0" w:color="auto"/>
              <w:bottom w:val="single" w:sz="4" w:space="0" w:color="auto"/>
              <w:right w:val="single" w:sz="4" w:space="0" w:color="auto"/>
            </w:tcBorders>
            <w:vAlign w:val="center"/>
          </w:tcPr>
          <w:p w14:paraId="044AEB3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492E340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0C8E8B42" w14:textId="77777777" w:rsidR="00551349" w:rsidRPr="004020AB" w:rsidRDefault="00551349" w:rsidP="00FF7F80">
            <w:pPr>
              <w:spacing w:after="0" w:line="240" w:lineRule="auto"/>
              <w:jc w:val="center"/>
              <w:rPr>
                <w:rFonts w:ascii="Times New Roman" w:hAnsi="Times New Roman" w:cs="Times New Roman"/>
                <w:sz w:val="20"/>
              </w:rPr>
            </w:pPr>
            <w:r w:rsidRPr="00754566">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3812044" w14:textId="77777777" w:rsidR="00551349" w:rsidRPr="00316A0A"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BFC0E0"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65701A1"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E6566D" w14:textId="77777777" w:rsidR="00551349" w:rsidRPr="004020AB" w:rsidRDefault="00551349" w:rsidP="00FF7F80">
            <w:pPr>
              <w:spacing w:after="0" w:line="240" w:lineRule="auto"/>
              <w:rPr>
                <w:rFonts w:ascii="Times New Roman" w:hAnsi="Times New Roman" w:cs="Times New Roman"/>
                <w:sz w:val="20"/>
              </w:rPr>
            </w:pPr>
          </w:p>
        </w:tc>
      </w:tr>
      <w:tr w:rsidR="00551349" w:rsidRPr="002301D1" w14:paraId="1219E873" w14:textId="77777777" w:rsidTr="00FF7F80">
        <w:trPr>
          <w:trHeight w:val="1413"/>
        </w:trPr>
        <w:tc>
          <w:tcPr>
            <w:tcW w:w="1232" w:type="dxa"/>
            <w:tcBorders>
              <w:top w:val="single" w:sz="4" w:space="0" w:color="auto"/>
              <w:left w:val="single" w:sz="4" w:space="0" w:color="auto"/>
              <w:bottom w:val="single" w:sz="4" w:space="0" w:color="auto"/>
              <w:right w:val="single" w:sz="4" w:space="0" w:color="auto"/>
            </w:tcBorders>
            <w:vAlign w:val="center"/>
          </w:tcPr>
          <w:p w14:paraId="3B872B2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B8ECDCF"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w:t>
            </w:r>
            <w:r w:rsidRPr="00C50E46">
              <w:rPr>
                <w:rFonts w:ascii="Times New Roman" w:hAnsi="Times New Roman" w:cs="Times New Roman"/>
                <w:sz w:val="20"/>
              </w:rPr>
              <w:t xml:space="preserve">ведения о </w:t>
            </w:r>
            <w:proofErr w:type="gramStart"/>
            <w:r w:rsidRPr="00C50E46">
              <w:rPr>
                <w:rFonts w:ascii="Times New Roman" w:hAnsi="Times New Roman" w:cs="Times New Roman"/>
                <w:sz w:val="20"/>
              </w:rPr>
              <w:t>положениях</w:t>
            </w:r>
            <w:proofErr w:type="gramEnd"/>
            <w:r w:rsidRPr="00C50E46">
              <w:rPr>
                <w:rFonts w:ascii="Times New Roman" w:hAnsi="Times New Roman" w:cs="Times New Roman"/>
                <w:sz w:val="20"/>
              </w:rPr>
              <w:t xml:space="preserve"> о структурных подразделениях (об органах управления) с приложением копий указанных положений</w:t>
            </w:r>
          </w:p>
        </w:tc>
        <w:tc>
          <w:tcPr>
            <w:tcW w:w="792" w:type="dxa"/>
            <w:tcBorders>
              <w:top w:val="single" w:sz="4" w:space="0" w:color="auto"/>
              <w:left w:val="single" w:sz="4" w:space="0" w:color="auto"/>
              <w:bottom w:val="single" w:sz="4" w:space="0" w:color="auto"/>
              <w:right w:val="single" w:sz="4" w:space="0" w:color="auto"/>
            </w:tcBorders>
            <w:vAlign w:val="center"/>
          </w:tcPr>
          <w:p w14:paraId="407A4DD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2F095AE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4F0CD99" w14:textId="77777777" w:rsidR="00551349" w:rsidRPr="004020AB" w:rsidRDefault="00551349" w:rsidP="00FF7F80">
            <w:pPr>
              <w:spacing w:after="0" w:line="240" w:lineRule="auto"/>
              <w:jc w:val="center"/>
              <w:rPr>
                <w:rFonts w:ascii="Times New Roman" w:hAnsi="Times New Roman" w:cs="Times New Roman"/>
                <w:sz w:val="20"/>
              </w:rPr>
            </w:pPr>
            <w:r w:rsidRPr="00754566">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50C2837" w14:textId="77777777" w:rsidR="00551349" w:rsidRPr="00316A0A"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6FCAAD"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1BF4310" w14:textId="77777777" w:rsidR="00551349" w:rsidRPr="002301D1"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317C8C2A" w14:textId="77777777" w:rsidR="00551349" w:rsidRPr="002301D1" w:rsidRDefault="00551349" w:rsidP="00FF7F80">
            <w:pPr>
              <w:spacing w:after="0" w:line="240" w:lineRule="auto"/>
              <w:rPr>
                <w:rFonts w:ascii="Times New Roman" w:hAnsi="Times New Roman" w:cs="Times New Roman"/>
                <w:sz w:val="20"/>
              </w:rPr>
            </w:pPr>
          </w:p>
        </w:tc>
      </w:tr>
      <w:tr w:rsidR="00551349" w14:paraId="1D331613" w14:textId="77777777" w:rsidTr="00FF7F80">
        <w:trPr>
          <w:trHeight w:val="515"/>
        </w:trPr>
        <w:tc>
          <w:tcPr>
            <w:tcW w:w="1232" w:type="dxa"/>
            <w:tcBorders>
              <w:top w:val="single" w:sz="4" w:space="0" w:color="auto"/>
              <w:left w:val="single" w:sz="4" w:space="0" w:color="auto"/>
              <w:bottom w:val="single" w:sz="4" w:space="0" w:color="auto"/>
              <w:right w:val="single" w:sz="4" w:space="0" w:color="auto"/>
            </w:tcBorders>
            <w:vAlign w:val="center"/>
          </w:tcPr>
          <w:p w14:paraId="06F7384E"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5537C879" w14:textId="77777777" w:rsidR="00551349" w:rsidRDefault="00551349" w:rsidP="00FF7F80">
            <w:pPr>
              <w:spacing w:after="0" w:line="240" w:lineRule="auto"/>
              <w:rPr>
                <w:rFonts w:ascii="Times New Roman" w:hAnsi="Times New Roman" w:cs="Times New Roman"/>
                <w:sz w:val="20"/>
              </w:rPr>
            </w:pPr>
            <w:r w:rsidRPr="00AC1506">
              <w:rPr>
                <w:rFonts w:ascii="Times New Roman" w:hAnsi="Times New Roman" w:cs="Times New Roman"/>
                <w:sz w:val="20"/>
                <w:szCs w:val="18"/>
              </w:rPr>
              <w:t>Копии положений о структурных подразделениях (об органах управления)</w:t>
            </w:r>
          </w:p>
        </w:tc>
        <w:tc>
          <w:tcPr>
            <w:tcW w:w="792" w:type="dxa"/>
            <w:tcBorders>
              <w:top w:val="single" w:sz="4" w:space="0" w:color="auto"/>
              <w:left w:val="single" w:sz="4" w:space="0" w:color="auto"/>
              <w:bottom w:val="single" w:sz="4" w:space="0" w:color="auto"/>
              <w:right w:val="single" w:sz="4" w:space="0" w:color="auto"/>
            </w:tcBorders>
            <w:vAlign w:val="center"/>
          </w:tcPr>
          <w:p w14:paraId="5812B661"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60EB7AB5"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44CF58EE" w14:textId="77777777" w:rsidR="00551349" w:rsidRPr="00754566" w:rsidRDefault="00551349" w:rsidP="00FF7F80">
            <w:pPr>
              <w:spacing w:after="0" w:line="240" w:lineRule="auto"/>
              <w:jc w:val="center"/>
              <w:rPr>
                <w:rFonts w:ascii="Times New Roman" w:hAnsi="Times New Roman" w:cs="Times New Roman"/>
                <w:sz w:val="20"/>
              </w:rPr>
            </w:pPr>
            <w:r w:rsidRPr="00754566">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19380DE" w14:textId="77777777" w:rsidR="00551349" w:rsidRPr="00BB4F6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C3BFC1"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AA039A9"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FD0ED79" w14:textId="77777777" w:rsidR="00551349" w:rsidRDefault="00551349" w:rsidP="00FF7F80">
            <w:pPr>
              <w:spacing w:after="0" w:line="240" w:lineRule="auto"/>
              <w:rPr>
                <w:rFonts w:ascii="Times New Roman" w:hAnsi="Times New Roman" w:cs="Times New Roman"/>
                <w:sz w:val="20"/>
              </w:rPr>
            </w:pPr>
          </w:p>
        </w:tc>
      </w:tr>
      <w:tr w:rsidR="00551349" w:rsidRPr="004020AB" w14:paraId="1ADD5FB1" w14:textId="77777777" w:rsidTr="00FF7F80">
        <w:trPr>
          <w:trHeight w:val="734"/>
        </w:trPr>
        <w:tc>
          <w:tcPr>
            <w:tcW w:w="1232" w:type="dxa"/>
            <w:tcBorders>
              <w:top w:val="single" w:sz="4" w:space="0" w:color="auto"/>
              <w:left w:val="single" w:sz="4" w:space="0" w:color="auto"/>
              <w:bottom w:val="single" w:sz="4" w:space="0" w:color="auto"/>
              <w:right w:val="single" w:sz="4" w:space="0" w:color="auto"/>
            </w:tcBorders>
            <w:vAlign w:val="center"/>
          </w:tcPr>
          <w:p w14:paraId="4BE2859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C2B853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У</w:t>
            </w:r>
            <w:r w:rsidRPr="00F373AE">
              <w:rPr>
                <w:rFonts w:ascii="Times New Roman" w:hAnsi="Times New Roman" w:cs="Times New Roman"/>
                <w:sz w:val="20"/>
              </w:rPr>
              <w:t>став образовательной организации</w:t>
            </w:r>
            <w:r>
              <w:rPr>
                <w:rFonts w:ascii="Times New Roman" w:hAnsi="Times New Roman" w:cs="Times New Roman"/>
                <w:sz w:val="20"/>
              </w:rPr>
              <w:t xml:space="preserve"> (копия)</w:t>
            </w:r>
            <w:r>
              <w:rPr>
                <w:rStyle w:val="ac"/>
                <w:rFonts w:ascii="Times New Roman" w:hAnsi="Times New Roman" w:cs="Times New Roman"/>
                <w:sz w:val="20"/>
              </w:rPr>
              <w:footnoteReference w:id="21"/>
            </w:r>
          </w:p>
        </w:tc>
        <w:tc>
          <w:tcPr>
            <w:tcW w:w="792" w:type="dxa"/>
            <w:tcBorders>
              <w:top w:val="single" w:sz="4" w:space="0" w:color="auto"/>
              <w:left w:val="single" w:sz="4" w:space="0" w:color="auto"/>
              <w:bottom w:val="single" w:sz="4" w:space="0" w:color="auto"/>
              <w:right w:val="single" w:sz="4" w:space="0" w:color="auto"/>
            </w:tcBorders>
            <w:vAlign w:val="center"/>
          </w:tcPr>
          <w:p w14:paraId="3CA1570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1494AA8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265E7747"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11292CC" w14:textId="77777777" w:rsidR="00551349" w:rsidRPr="00BB4F6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9651D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1CE3B48"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FC5305F" w14:textId="77777777" w:rsidR="00551349" w:rsidRPr="004020AB" w:rsidRDefault="00551349" w:rsidP="00FF7F80">
            <w:pPr>
              <w:spacing w:after="0" w:line="240" w:lineRule="auto"/>
              <w:rPr>
                <w:rFonts w:ascii="Times New Roman" w:hAnsi="Times New Roman" w:cs="Times New Roman"/>
                <w:sz w:val="20"/>
              </w:rPr>
            </w:pPr>
          </w:p>
        </w:tc>
      </w:tr>
      <w:tr w:rsidR="00551349" w:rsidRPr="00E508F7" w14:paraId="3FF76C95" w14:textId="77777777" w:rsidTr="00FF7F80">
        <w:trPr>
          <w:trHeight w:val="1553"/>
        </w:trPr>
        <w:tc>
          <w:tcPr>
            <w:tcW w:w="1232" w:type="dxa"/>
            <w:tcBorders>
              <w:top w:val="single" w:sz="4" w:space="0" w:color="auto"/>
              <w:left w:val="single" w:sz="4" w:space="0" w:color="auto"/>
              <w:bottom w:val="single" w:sz="4" w:space="0" w:color="auto"/>
              <w:right w:val="single" w:sz="4" w:space="0" w:color="auto"/>
            </w:tcBorders>
            <w:vAlign w:val="center"/>
          </w:tcPr>
          <w:p w14:paraId="39ACBF1A"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332C0BF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Л</w:t>
            </w:r>
            <w:r w:rsidRPr="00F373AE">
              <w:rPr>
                <w:rFonts w:ascii="Times New Roman" w:hAnsi="Times New Roman" w:cs="Times New Roman"/>
                <w:sz w:val="20"/>
              </w:rPr>
              <w:t>ицензия на осуществление образовательной деятельности (с приложениями)</w:t>
            </w:r>
            <w:r>
              <w:rPr>
                <w:rFonts w:ascii="Times New Roman" w:hAnsi="Times New Roman" w:cs="Times New Roman"/>
                <w:sz w:val="20"/>
              </w:rPr>
              <w:t xml:space="preserve"> (копия)/</w:t>
            </w:r>
            <w:r>
              <w:t xml:space="preserve"> </w:t>
            </w:r>
            <w:r w:rsidRPr="00F373AE">
              <w:rPr>
                <w:rFonts w:ascii="Times New Roman" w:hAnsi="Times New Roman" w:cs="Times New Roman"/>
                <w:sz w:val="20"/>
              </w:rPr>
              <w:t>свидетельство о государственной аккредитации (с приложениями)</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3BD382B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3C4B19C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2828929A"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78CF756" w14:textId="77777777" w:rsidR="00551349" w:rsidRPr="00BB4F6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F96C78"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CC30359"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0643950" w14:textId="77777777" w:rsidR="00551349" w:rsidRPr="00E508F7" w:rsidRDefault="00551349" w:rsidP="00FF7F80">
            <w:pPr>
              <w:spacing w:after="0" w:line="240" w:lineRule="auto"/>
              <w:rPr>
                <w:rFonts w:ascii="Times New Roman" w:hAnsi="Times New Roman" w:cs="Times New Roman"/>
                <w:sz w:val="20"/>
              </w:rPr>
            </w:pPr>
          </w:p>
        </w:tc>
      </w:tr>
      <w:tr w:rsidR="00551349" w:rsidRPr="004020AB" w14:paraId="43489D04" w14:textId="77777777" w:rsidTr="00FF7F80">
        <w:trPr>
          <w:trHeight w:val="2539"/>
        </w:trPr>
        <w:tc>
          <w:tcPr>
            <w:tcW w:w="1232" w:type="dxa"/>
            <w:tcBorders>
              <w:top w:val="single" w:sz="4" w:space="0" w:color="auto"/>
              <w:left w:val="single" w:sz="4" w:space="0" w:color="auto"/>
              <w:bottom w:val="single" w:sz="4" w:space="0" w:color="auto"/>
              <w:right w:val="single" w:sz="4" w:space="0" w:color="auto"/>
            </w:tcBorders>
            <w:vAlign w:val="center"/>
          </w:tcPr>
          <w:p w14:paraId="120D64A7"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26DB09F3" w14:textId="77777777" w:rsidR="00551349" w:rsidRDefault="00551349" w:rsidP="00FF7F80">
            <w:pPr>
              <w:spacing w:after="0" w:line="240" w:lineRule="auto"/>
              <w:rPr>
                <w:rFonts w:ascii="Times New Roman" w:hAnsi="Times New Roman" w:cs="Times New Roman"/>
                <w:sz w:val="20"/>
              </w:rPr>
            </w:pPr>
            <w:proofErr w:type="gramStart"/>
            <w:r>
              <w:rPr>
                <w:rFonts w:ascii="Times New Roman" w:hAnsi="Times New Roman" w:cs="Times New Roman"/>
                <w:sz w:val="20"/>
              </w:rPr>
              <w:t>П</w:t>
            </w:r>
            <w:r w:rsidRPr="00F373AE">
              <w:rPr>
                <w:rFonts w:ascii="Times New Roman" w:hAnsi="Times New Roman" w:cs="Times New Roman"/>
                <w:sz w:val="20"/>
              </w:rPr>
              <w:t>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r>
              <w:rPr>
                <w:rFonts w:ascii="Times New Roman" w:hAnsi="Times New Roman" w:cs="Times New Roman"/>
                <w:sz w:val="20"/>
              </w:rPr>
              <w:t xml:space="preserve"> на текущий год (копия)</w:t>
            </w:r>
            <w:proofErr w:type="gramEnd"/>
          </w:p>
        </w:tc>
        <w:tc>
          <w:tcPr>
            <w:tcW w:w="792" w:type="dxa"/>
            <w:tcBorders>
              <w:top w:val="single" w:sz="4" w:space="0" w:color="auto"/>
              <w:left w:val="single" w:sz="4" w:space="0" w:color="auto"/>
              <w:bottom w:val="single" w:sz="4" w:space="0" w:color="auto"/>
              <w:right w:val="single" w:sz="4" w:space="0" w:color="auto"/>
            </w:tcBorders>
            <w:vAlign w:val="center"/>
          </w:tcPr>
          <w:p w14:paraId="3C197A5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3877CF0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674EDEF7"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7CCA13D" w14:textId="77777777" w:rsidR="00551349" w:rsidRPr="00BB4F6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52967F"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B647135"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57EDC0" w14:textId="77777777" w:rsidR="00551349" w:rsidRPr="004020AB" w:rsidRDefault="00551349" w:rsidP="00FF7F80">
            <w:pPr>
              <w:spacing w:after="0" w:line="240" w:lineRule="auto"/>
              <w:rPr>
                <w:rFonts w:ascii="Times New Roman" w:hAnsi="Times New Roman" w:cs="Times New Roman"/>
                <w:sz w:val="20"/>
              </w:rPr>
            </w:pPr>
          </w:p>
        </w:tc>
      </w:tr>
      <w:tr w:rsidR="00551349" w14:paraId="72A46032" w14:textId="77777777" w:rsidTr="00FF7F80">
        <w:trPr>
          <w:trHeight w:val="1672"/>
        </w:trPr>
        <w:tc>
          <w:tcPr>
            <w:tcW w:w="1232" w:type="dxa"/>
            <w:tcBorders>
              <w:top w:val="single" w:sz="4" w:space="0" w:color="auto"/>
              <w:left w:val="single" w:sz="4" w:space="0" w:color="auto"/>
              <w:bottom w:val="single" w:sz="4" w:space="0" w:color="auto"/>
              <w:right w:val="single" w:sz="4" w:space="0" w:color="auto"/>
            </w:tcBorders>
            <w:vAlign w:val="center"/>
          </w:tcPr>
          <w:p w14:paraId="53BC7A1E"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00A5BEAC" w14:textId="77777777" w:rsidR="00551349" w:rsidRDefault="00551349" w:rsidP="00FF7F80">
            <w:pPr>
              <w:spacing w:after="0" w:line="240" w:lineRule="auto"/>
              <w:rPr>
                <w:rFonts w:ascii="Times New Roman" w:hAnsi="Times New Roman" w:cs="Times New Roman"/>
                <w:sz w:val="20"/>
              </w:rPr>
            </w:pPr>
            <w:proofErr w:type="gramStart"/>
            <w:r w:rsidRPr="00AC1506">
              <w:rPr>
                <w:rFonts w:ascii="Times New Roman" w:hAnsi="Times New Roman" w:cs="Times New Roman"/>
                <w:sz w:val="20"/>
                <w:szCs w:val="18"/>
              </w:rPr>
              <w:t>Отчеты по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смете образовательной организации на текущий год (копия)</w:t>
            </w:r>
            <w:proofErr w:type="gramEnd"/>
          </w:p>
        </w:tc>
        <w:tc>
          <w:tcPr>
            <w:tcW w:w="792" w:type="dxa"/>
            <w:tcBorders>
              <w:top w:val="single" w:sz="4" w:space="0" w:color="auto"/>
              <w:left w:val="single" w:sz="4" w:space="0" w:color="auto"/>
              <w:bottom w:val="single" w:sz="4" w:space="0" w:color="auto"/>
              <w:right w:val="single" w:sz="4" w:space="0" w:color="auto"/>
            </w:tcBorders>
            <w:vAlign w:val="center"/>
          </w:tcPr>
          <w:p w14:paraId="719083EE"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50222B2F"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49DF9AB1"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23E525E" w14:textId="77777777" w:rsidR="00551349" w:rsidRPr="00BB4F6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EAA05D" w14:textId="77777777" w:rsidR="00551349" w:rsidRPr="00BB4F65"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316DCD1"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F21E6EA" w14:textId="77777777" w:rsidR="00551349" w:rsidRDefault="00551349" w:rsidP="00FF7F80">
            <w:pPr>
              <w:spacing w:after="0" w:line="240" w:lineRule="auto"/>
              <w:rPr>
                <w:rFonts w:ascii="Times New Roman" w:hAnsi="Times New Roman" w:cs="Times New Roman"/>
                <w:sz w:val="20"/>
              </w:rPr>
            </w:pPr>
          </w:p>
        </w:tc>
      </w:tr>
      <w:tr w:rsidR="00551349" w:rsidRPr="004020AB" w14:paraId="038BF9FA" w14:textId="77777777" w:rsidTr="00FF7F80">
        <w:trPr>
          <w:trHeight w:val="1159"/>
        </w:trPr>
        <w:tc>
          <w:tcPr>
            <w:tcW w:w="1232" w:type="dxa"/>
            <w:tcBorders>
              <w:top w:val="single" w:sz="4" w:space="0" w:color="auto"/>
              <w:left w:val="single" w:sz="4" w:space="0" w:color="auto"/>
              <w:bottom w:val="single" w:sz="4" w:space="0" w:color="auto"/>
              <w:right w:val="single" w:sz="4" w:space="0" w:color="auto"/>
            </w:tcBorders>
            <w:vAlign w:val="center"/>
          </w:tcPr>
          <w:p w14:paraId="270B500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780B0685"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w:t>
            </w:r>
            <w:r>
              <w:rPr>
                <w:rStyle w:val="ac"/>
                <w:rFonts w:ascii="Times New Roman" w:hAnsi="Times New Roman" w:cs="Times New Roman"/>
                <w:sz w:val="20"/>
              </w:rPr>
              <w:footnoteReference w:id="22"/>
            </w:r>
            <w:r w:rsidRPr="002A6A90">
              <w:rPr>
                <w:rFonts w:ascii="Times New Roman" w:hAnsi="Times New Roman" w:cs="Times New Roman"/>
                <w:sz w:val="20"/>
              </w:rPr>
              <w:t xml:space="preserve">, регламентирующий </w:t>
            </w:r>
            <w:r>
              <w:rPr>
                <w:rFonts w:ascii="Times New Roman" w:hAnsi="Times New Roman" w:cs="Times New Roman"/>
                <w:sz w:val="20"/>
              </w:rPr>
              <w:t>п</w:t>
            </w:r>
            <w:r w:rsidRPr="00C03B75">
              <w:rPr>
                <w:rFonts w:ascii="Times New Roman" w:hAnsi="Times New Roman" w:cs="Times New Roman"/>
                <w:sz w:val="20"/>
              </w:rPr>
              <w:t xml:space="preserve">равила внутреннего распорядка </w:t>
            </w:r>
            <w:proofErr w:type="gramStart"/>
            <w:r w:rsidRPr="00C03B75">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5A06099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34A9ACB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6C537BF6"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9C76EE6" w14:textId="77777777" w:rsidR="00551349" w:rsidRPr="00DC52A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F641FF"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C4EC8AD"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575640D"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3DA1F1B" w14:textId="77777777" w:rsidTr="00FF7F80">
        <w:trPr>
          <w:trHeight w:val="1119"/>
        </w:trPr>
        <w:tc>
          <w:tcPr>
            <w:tcW w:w="1232" w:type="dxa"/>
            <w:tcBorders>
              <w:top w:val="single" w:sz="4" w:space="0" w:color="auto"/>
              <w:left w:val="single" w:sz="4" w:space="0" w:color="auto"/>
              <w:bottom w:val="single" w:sz="4" w:space="0" w:color="auto"/>
              <w:right w:val="single" w:sz="4" w:space="0" w:color="auto"/>
            </w:tcBorders>
            <w:vAlign w:val="center"/>
          </w:tcPr>
          <w:p w14:paraId="2C01A897"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56AD683E"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п</w:t>
            </w:r>
            <w:r w:rsidRPr="00C03B75">
              <w:rPr>
                <w:rFonts w:ascii="Times New Roman" w:hAnsi="Times New Roman" w:cs="Times New Roman"/>
                <w:sz w:val="20"/>
              </w:rPr>
              <w:t>равила внутреннего трудового распорядка</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558505F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6B43913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A274181"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F08A6D6" w14:textId="77777777" w:rsidR="00551349" w:rsidRPr="00DC52A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F549B1"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218DF00"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2FB25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59BD6888" w14:textId="77777777" w:rsidTr="00FF7F80">
        <w:trPr>
          <w:trHeight w:val="555"/>
        </w:trPr>
        <w:tc>
          <w:tcPr>
            <w:tcW w:w="1232" w:type="dxa"/>
            <w:tcBorders>
              <w:top w:val="single" w:sz="4" w:space="0" w:color="auto"/>
              <w:left w:val="single" w:sz="4" w:space="0" w:color="auto"/>
              <w:bottom w:val="single" w:sz="4" w:space="0" w:color="auto"/>
              <w:right w:val="single" w:sz="4" w:space="0" w:color="auto"/>
            </w:tcBorders>
            <w:vAlign w:val="center"/>
          </w:tcPr>
          <w:p w14:paraId="21E824AE"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61D3E0D4"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К</w:t>
            </w:r>
            <w:r w:rsidRPr="0084734B">
              <w:rPr>
                <w:rFonts w:ascii="Times New Roman" w:hAnsi="Times New Roman" w:cs="Times New Roman"/>
                <w:sz w:val="20"/>
              </w:rPr>
              <w:t>оллективн</w:t>
            </w:r>
            <w:r>
              <w:rPr>
                <w:rFonts w:ascii="Times New Roman" w:hAnsi="Times New Roman" w:cs="Times New Roman"/>
                <w:sz w:val="20"/>
              </w:rPr>
              <w:t>ый</w:t>
            </w:r>
            <w:r w:rsidRPr="0084734B">
              <w:rPr>
                <w:rFonts w:ascii="Times New Roman" w:hAnsi="Times New Roman" w:cs="Times New Roman"/>
                <w:sz w:val="20"/>
              </w:rPr>
              <w:t xml:space="preserve"> договор</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1865190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797D1C1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4FABB1AA"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8CBA4A6" w14:textId="77777777" w:rsidR="00551349" w:rsidRPr="00DC52A5"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78184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547F01A"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3D2D189"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08ECE8F3" w14:textId="77777777" w:rsidTr="00FF7F80">
        <w:trPr>
          <w:trHeight w:val="1113"/>
        </w:trPr>
        <w:tc>
          <w:tcPr>
            <w:tcW w:w="1232" w:type="dxa"/>
            <w:tcBorders>
              <w:top w:val="single" w:sz="4" w:space="0" w:color="auto"/>
              <w:left w:val="single" w:sz="4" w:space="0" w:color="auto"/>
              <w:bottom w:val="single" w:sz="4" w:space="0" w:color="auto"/>
              <w:right w:val="single" w:sz="4" w:space="0" w:color="auto"/>
            </w:tcBorders>
            <w:vAlign w:val="center"/>
          </w:tcPr>
          <w:p w14:paraId="52601B99"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4C0F8F87"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п</w:t>
            </w:r>
            <w:r w:rsidRPr="002A6A90">
              <w:rPr>
                <w:rFonts w:ascii="Times New Roman" w:hAnsi="Times New Roman" w:cs="Times New Roman"/>
                <w:sz w:val="20"/>
              </w:rPr>
              <w:t xml:space="preserve">равила приема </w:t>
            </w:r>
            <w:proofErr w:type="gramStart"/>
            <w:r w:rsidRPr="002A6A90">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0C020AC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456555B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5B96B90E" w14:textId="77777777" w:rsidR="00551349" w:rsidRDefault="00551349" w:rsidP="00FF7F80">
            <w:pPr>
              <w:spacing w:after="0" w:line="240" w:lineRule="auto"/>
              <w:jc w:val="cente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0462AEC"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E97B98" w14:textId="77777777" w:rsidR="00551349" w:rsidRPr="002E5CC1" w:rsidRDefault="00551349" w:rsidP="00FF7F80">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E376A95"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F00B356"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4835951" w14:textId="77777777" w:rsidTr="00FF7F80">
        <w:trPr>
          <w:trHeight w:val="87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3B16BC0"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87F6470"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р</w:t>
            </w:r>
            <w:r w:rsidRPr="002A6A90">
              <w:rPr>
                <w:rFonts w:ascii="Times New Roman" w:hAnsi="Times New Roman" w:cs="Times New Roman"/>
                <w:sz w:val="20"/>
              </w:rPr>
              <w:t>ежим занятий обучающихся</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A3D05A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20F109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6FC55C9" w14:textId="77777777" w:rsidR="00551349" w:rsidRDefault="00551349" w:rsidP="00FF7F80">
            <w:pPr>
              <w:spacing w:after="0" w:line="240" w:lineRule="auto"/>
              <w:jc w:val="cente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973CD45"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96B452" w14:textId="77777777" w:rsidR="00551349" w:rsidRPr="002E5CC1" w:rsidRDefault="00551349" w:rsidP="00FF7F80">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29088FB"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E3BAD5"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2D2CD4D9" w14:textId="77777777" w:rsidTr="00FF7F80">
        <w:trPr>
          <w:trHeight w:val="196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E064D6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2D3F4C8" w14:textId="77777777" w:rsidR="00551349"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 регламентирующий</w:t>
            </w:r>
            <w:r>
              <w:rPr>
                <w:rFonts w:ascii="Times New Roman" w:hAnsi="Times New Roman" w:cs="Times New Roman"/>
                <w:sz w:val="20"/>
              </w:rPr>
              <w:t xml:space="preserve"> </w:t>
            </w:r>
            <w:r w:rsidRPr="009336C3">
              <w:rPr>
                <w:rFonts w:ascii="Times New Roman" w:hAnsi="Times New Roman" w:cs="Times New Roman"/>
                <w:sz w:val="20"/>
              </w:rPr>
              <w:t xml:space="preserve">формы, периодичность и порядок текущего контроля успеваемости и промежуточной аттестации </w:t>
            </w:r>
            <w:proofErr w:type="gramStart"/>
            <w:r w:rsidRPr="009336C3">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862755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43D99B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A40253A" w14:textId="77777777" w:rsidR="00551349" w:rsidRDefault="00551349" w:rsidP="00FF7F80">
            <w:pPr>
              <w:spacing w:after="0" w:line="240" w:lineRule="auto"/>
              <w:jc w:val="cente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9E11109" w14:textId="77777777" w:rsidR="00551349" w:rsidRPr="00AB6E94"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5786D8" w14:textId="77777777" w:rsidR="00551349" w:rsidRPr="002E5CC1" w:rsidRDefault="00551349" w:rsidP="00FF7F80">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ADD00FC"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B8868"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D2ACDE3" w14:textId="77777777" w:rsidTr="00FF7F80">
        <w:trPr>
          <w:trHeight w:val="1301"/>
        </w:trPr>
        <w:tc>
          <w:tcPr>
            <w:tcW w:w="1232" w:type="dxa"/>
            <w:tcBorders>
              <w:top w:val="single" w:sz="4" w:space="0" w:color="auto"/>
              <w:left w:val="single" w:sz="4" w:space="0" w:color="auto"/>
              <w:bottom w:val="single" w:sz="4" w:space="0" w:color="auto"/>
              <w:right w:val="single" w:sz="4" w:space="0" w:color="auto"/>
            </w:tcBorders>
            <w:vAlign w:val="center"/>
          </w:tcPr>
          <w:p w14:paraId="2BEE6538"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73ADEDC2" w14:textId="77777777" w:rsidR="00551349" w:rsidRPr="002A6A90"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 регламентирующий</w:t>
            </w:r>
            <w:r>
              <w:rPr>
                <w:rFonts w:ascii="Times New Roman" w:hAnsi="Times New Roman" w:cs="Times New Roman"/>
                <w:sz w:val="20"/>
              </w:rPr>
              <w:t xml:space="preserve"> </w:t>
            </w:r>
            <w:r w:rsidRPr="009336C3">
              <w:rPr>
                <w:rFonts w:ascii="Times New Roman" w:hAnsi="Times New Roman" w:cs="Times New Roman"/>
                <w:sz w:val="20"/>
              </w:rPr>
              <w:t xml:space="preserve">порядок и основания перевода, отчисления и восстановления </w:t>
            </w:r>
            <w:proofErr w:type="gramStart"/>
            <w:r w:rsidRPr="009336C3">
              <w:rPr>
                <w:rFonts w:ascii="Times New Roman" w:hAnsi="Times New Roman" w:cs="Times New Roman"/>
                <w:sz w:val="20"/>
              </w:rPr>
              <w:t>обучающихся</w:t>
            </w:r>
            <w:proofErr w:type="gramEnd"/>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7287123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42D22FE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4858B9D" w14:textId="77777777" w:rsidR="00551349" w:rsidRDefault="00551349" w:rsidP="00FF7F80">
            <w:pPr>
              <w:spacing w:after="0" w:line="240" w:lineRule="auto"/>
              <w:jc w:val="cente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249CAD1" w14:textId="77777777" w:rsidR="00551349" w:rsidRPr="00AB6E94"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F6AA63" w14:textId="77777777" w:rsidR="00551349" w:rsidRPr="002E5CC1" w:rsidRDefault="00551349" w:rsidP="00FF7F80">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8F37878"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6191FF"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1047E0C" w14:textId="77777777" w:rsidTr="00FF7F80">
        <w:trPr>
          <w:trHeight w:val="2860"/>
        </w:trPr>
        <w:tc>
          <w:tcPr>
            <w:tcW w:w="1232" w:type="dxa"/>
            <w:tcBorders>
              <w:top w:val="single" w:sz="4" w:space="0" w:color="auto"/>
              <w:left w:val="single" w:sz="4" w:space="0" w:color="auto"/>
              <w:bottom w:val="single" w:sz="4" w:space="0" w:color="auto"/>
              <w:right w:val="single" w:sz="4" w:space="0" w:color="auto"/>
            </w:tcBorders>
            <w:vAlign w:val="center"/>
          </w:tcPr>
          <w:p w14:paraId="2E2946A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0088F9B9" w14:textId="77777777" w:rsidR="00551349" w:rsidRPr="002A6A90" w:rsidRDefault="00551349" w:rsidP="00FF7F80">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 регламентирующий</w:t>
            </w:r>
            <w:r>
              <w:rPr>
                <w:rFonts w:ascii="Times New Roman" w:hAnsi="Times New Roman" w:cs="Times New Roman"/>
                <w:sz w:val="20"/>
              </w:rPr>
              <w:t xml:space="preserve"> </w:t>
            </w:r>
            <w:r w:rsidRPr="009336C3">
              <w:rPr>
                <w:rFonts w:ascii="Times New Roman" w:hAnsi="Times New Roman" w:cs="Times New Roman"/>
                <w:sz w:val="2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21E0DB6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4A4D531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137A3EF7" w14:textId="77777777" w:rsidR="00551349" w:rsidRDefault="00551349" w:rsidP="00FF7F80">
            <w:pPr>
              <w:spacing w:after="0" w:line="240" w:lineRule="auto"/>
              <w:jc w:val="cente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3CE472C" w14:textId="77777777" w:rsidR="00551349" w:rsidRPr="00AB6E94"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8D3ABA" w14:textId="77777777" w:rsidR="00551349" w:rsidRPr="002E5CC1" w:rsidRDefault="00551349" w:rsidP="00FF7F80">
            <w:pPr>
              <w:spacing w:after="0" w:line="240" w:lineRule="auto"/>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412BFF2"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E5A809B"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7ECC16AB" w14:textId="77777777" w:rsidTr="00FF7F80">
        <w:trPr>
          <w:trHeight w:val="691"/>
        </w:trPr>
        <w:tc>
          <w:tcPr>
            <w:tcW w:w="1232" w:type="dxa"/>
            <w:tcBorders>
              <w:top w:val="single" w:sz="4" w:space="0" w:color="auto"/>
              <w:left w:val="single" w:sz="4" w:space="0" w:color="auto"/>
              <w:bottom w:val="single" w:sz="4" w:space="0" w:color="auto"/>
              <w:right w:val="single" w:sz="4" w:space="0" w:color="auto"/>
            </w:tcBorders>
            <w:vAlign w:val="center"/>
          </w:tcPr>
          <w:p w14:paraId="14644DA1"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vAlign w:val="center"/>
          </w:tcPr>
          <w:p w14:paraId="6702E6F6"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О</w:t>
            </w:r>
            <w:r w:rsidRPr="00C03B75">
              <w:rPr>
                <w:rFonts w:ascii="Times New Roman" w:hAnsi="Times New Roman" w:cs="Times New Roman"/>
                <w:sz w:val="20"/>
              </w:rPr>
              <w:t xml:space="preserve">тчет о результатах </w:t>
            </w:r>
            <w:proofErr w:type="spellStart"/>
            <w:r w:rsidRPr="00C03B75">
              <w:rPr>
                <w:rFonts w:ascii="Times New Roman" w:hAnsi="Times New Roman" w:cs="Times New Roman"/>
                <w:sz w:val="20"/>
              </w:rPr>
              <w:t>самообследования</w:t>
            </w:r>
            <w:proofErr w:type="spellEnd"/>
            <w:r>
              <w:rPr>
                <w:rStyle w:val="ac"/>
                <w:rFonts w:ascii="Times New Roman" w:hAnsi="Times New Roman" w:cs="Times New Roman"/>
                <w:sz w:val="20"/>
              </w:rPr>
              <w:footnoteReference w:id="23"/>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vAlign w:val="center"/>
          </w:tcPr>
          <w:p w14:paraId="7563648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vAlign w:val="center"/>
          </w:tcPr>
          <w:p w14:paraId="01145DD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0561EACA"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878F265" w14:textId="77777777" w:rsidR="00551349" w:rsidRPr="00AB6E94"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F7D5B5"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8CE6E1D"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263193E"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0A0B1DC" w14:textId="77777777" w:rsidTr="00FF7F80">
        <w:trPr>
          <w:trHeight w:val="98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68E925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690BC9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О</w:t>
            </w:r>
            <w:r w:rsidRPr="0084734B">
              <w:rPr>
                <w:rFonts w:ascii="Times New Roman" w:hAnsi="Times New Roman" w:cs="Times New Roman"/>
                <w:sz w:val="20"/>
              </w:rPr>
              <w:t>бразец договора об оказании платных образовательных услуг</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99FD47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3A7548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631483"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5516D262" w14:textId="77777777" w:rsidR="00551349" w:rsidRPr="00AB6E94"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91EFE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4ADB694"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422C0C"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1CAFE50A" w14:textId="77777777" w:rsidTr="00FF7F80">
        <w:trPr>
          <w:trHeight w:val="1267"/>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FD4152B"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63D0111" w14:textId="77777777" w:rsidR="00551349" w:rsidRDefault="00551349" w:rsidP="00FF7F80">
            <w:pPr>
              <w:spacing w:after="0" w:line="240" w:lineRule="auto"/>
              <w:rPr>
                <w:rFonts w:ascii="Times New Roman" w:hAnsi="Times New Roman" w:cs="Times New Roman"/>
                <w:sz w:val="20"/>
              </w:rPr>
            </w:pPr>
            <w:r w:rsidRPr="00AC1506">
              <w:rPr>
                <w:rFonts w:ascii="Times New Roman" w:hAnsi="Times New Roman" w:cs="Times New Roman"/>
                <w:sz w:val="20"/>
                <w:szCs w:val="18"/>
              </w:rPr>
              <w:t xml:space="preserve">Документ об утверждении стоимости </w:t>
            </w:r>
            <w:proofErr w:type="gramStart"/>
            <w:r w:rsidRPr="00AC1506">
              <w:rPr>
                <w:rFonts w:ascii="Times New Roman" w:hAnsi="Times New Roman" w:cs="Times New Roman"/>
                <w:sz w:val="20"/>
                <w:szCs w:val="18"/>
              </w:rPr>
              <w:t>обучения</w:t>
            </w:r>
            <w:proofErr w:type="gramEnd"/>
            <w:r w:rsidRPr="00AC1506">
              <w:rPr>
                <w:rFonts w:ascii="Times New Roman" w:hAnsi="Times New Roman" w:cs="Times New Roman"/>
                <w:sz w:val="20"/>
                <w:szCs w:val="18"/>
              </w:rPr>
              <w:t xml:space="preserve"> по каждой образовательной программе (копия)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D5EB8F9"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5EB1375"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5631AA"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63BC2F81"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776585" w14:textId="77777777" w:rsidR="00551349" w:rsidRPr="00AB6E94"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07E6A3F"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BEBEF0"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598825DB" w14:textId="77777777" w:rsidTr="00FF7F80">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28108"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r>
              <w:rPr>
                <w:rStyle w:val="ac"/>
                <w:rFonts w:ascii="Times New Roman" w:hAnsi="Times New Roman" w:cs="Times New Roman"/>
                <w:sz w:val="20"/>
              </w:rPr>
              <w:footnoteReference w:id="24"/>
            </w:r>
          </w:p>
        </w:tc>
        <w:tc>
          <w:tcPr>
            <w:tcW w:w="2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CE5EC" w14:textId="77777777" w:rsidR="00551349" w:rsidRDefault="00551349" w:rsidP="00FF7F80">
            <w:pPr>
              <w:spacing w:after="0" w:line="220" w:lineRule="exact"/>
              <w:rPr>
                <w:rFonts w:ascii="Times New Roman" w:hAnsi="Times New Roman" w:cs="Times New Roman"/>
                <w:sz w:val="20"/>
              </w:rPr>
            </w:pPr>
            <w:r>
              <w:rPr>
                <w:rFonts w:ascii="Times New Roman" w:hAnsi="Times New Roman" w:cs="Times New Roman"/>
                <w:sz w:val="20"/>
              </w:rPr>
              <w:t>Д</w:t>
            </w:r>
            <w:r w:rsidRPr="0084734B">
              <w:rPr>
                <w:rFonts w:ascii="Times New Roman" w:hAnsi="Times New Roman" w:cs="Times New Roman"/>
                <w:sz w:val="20"/>
              </w:rPr>
              <w:t xml:space="preserve">окумент об установлении </w:t>
            </w:r>
            <w:r w:rsidRPr="0084734B">
              <w:rPr>
                <w:rFonts w:ascii="Times New Roman" w:hAnsi="Times New Roman" w:cs="Times New Roman"/>
                <w:sz w:val="20"/>
              </w:rPr>
              <w:lastRenderedPageBreak/>
              <w:t>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D7CA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3FE6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409FD"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014D1" w14:textId="77777777" w:rsidR="00551349" w:rsidRPr="002E5CC1"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B4A9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9C405"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1D7FF"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6126E5E1" w14:textId="77777777" w:rsidTr="00FF7F80">
        <w:tc>
          <w:tcPr>
            <w:tcW w:w="12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122B1"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3CBBDD" w14:textId="77777777" w:rsidR="00551349" w:rsidRDefault="00551349" w:rsidP="00FF7F80">
            <w:pPr>
              <w:spacing w:after="0" w:line="220" w:lineRule="exact"/>
              <w:rPr>
                <w:rFonts w:ascii="Times New Roman" w:hAnsi="Times New Roman" w:cs="Times New Roman"/>
                <w:sz w:val="20"/>
              </w:rPr>
            </w:pPr>
            <w:proofErr w:type="gramStart"/>
            <w:r>
              <w:rPr>
                <w:rFonts w:ascii="Times New Roman" w:hAnsi="Times New Roman" w:cs="Times New Roman"/>
                <w:sz w:val="20"/>
              </w:rPr>
              <w:t>Д</w:t>
            </w:r>
            <w:r w:rsidRPr="0084734B">
              <w:rPr>
                <w:rFonts w:ascii="Times New Roman" w:hAnsi="Times New Roman" w:cs="Times New Roman"/>
                <w:sz w:val="20"/>
              </w:rPr>
              <w:t>окумент об установлении размера платы, взимаемой с родителей (законных представителей)</w:t>
            </w:r>
            <w:r>
              <w:rPr>
                <w:rFonts w:ascii="Times New Roman" w:hAnsi="Times New Roman" w:cs="Times New Roman"/>
                <w:sz w:val="20"/>
              </w:rPr>
              <w:t xml:space="preserve"> </w:t>
            </w:r>
            <w:r w:rsidRPr="0084734B">
              <w:rPr>
                <w:rFonts w:ascii="Times New Roman" w:hAnsi="Times New Roman" w:cs="Times New Roman"/>
                <w:sz w:val="20"/>
              </w:rPr>
              <w:t>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w:t>
            </w:r>
            <w:proofErr w:type="gramEnd"/>
            <w:r w:rsidRPr="0084734B">
              <w:rPr>
                <w:rFonts w:ascii="Times New Roman" w:hAnsi="Times New Roman" w:cs="Times New Roman"/>
                <w:sz w:val="20"/>
              </w:rPr>
              <w:t xml:space="preserve"> общего или среднего общего образования</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DFFE5C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D1ECAA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15032F8"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4CC01B93"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EEBB2F"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18FB950"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C51797" w14:textId="77777777" w:rsidR="00551349" w:rsidRPr="004020AB" w:rsidRDefault="00551349" w:rsidP="00FF7F80">
            <w:pPr>
              <w:spacing w:after="0" w:line="240" w:lineRule="auto"/>
              <w:rPr>
                <w:rFonts w:ascii="Times New Roman" w:hAnsi="Times New Roman" w:cs="Times New Roman"/>
                <w:sz w:val="20"/>
              </w:rPr>
            </w:pPr>
          </w:p>
        </w:tc>
      </w:tr>
      <w:tr w:rsidR="00551349" w:rsidRPr="00AC0AC2" w14:paraId="456EE00B"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C4DC367"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E4E1804"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П</w:t>
            </w:r>
            <w:r w:rsidRPr="00E12C79">
              <w:rPr>
                <w:rFonts w:ascii="Times New Roman" w:hAnsi="Times New Roman" w:cs="Times New Roman"/>
                <w:sz w:val="20"/>
              </w:rPr>
              <w:t xml:space="preserve">редписания органов, </w:t>
            </w:r>
            <w:r w:rsidRPr="00E12C79">
              <w:rPr>
                <w:rFonts w:ascii="Times New Roman" w:hAnsi="Times New Roman" w:cs="Times New Roman"/>
                <w:sz w:val="20"/>
              </w:rPr>
              <w:lastRenderedPageBreak/>
              <w:t>осуществляющих государственный контроль (надзор) в сфере образования, отчеты об исполнении таких предписаний</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4FC23E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7F91AB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A82F695"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6D3AA7FD"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4B8A65"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3093DB4"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90E35B" w14:textId="77777777" w:rsidR="00551349" w:rsidRPr="00AC0AC2" w:rsidRDefault="00551349" w:rsidP="00FF7F80">
            <w:pPr>
              <w:spacing w:after="0" w:line="240" w:lineRule="auto"/>
              <w:rPr>
                <w:rFonts w:ascii="Times New Roman" w:hAnsi="Times New Roman" w:cs="Times New Roman"/>
                <w:sz w:val="20"/>
              </w:rPr>
            </w:pPr>
          </w:p>
        </w:tc>
      </w:tr>
      <w:tr w:rsidR="00551349" w:rsidRPr="004020AB" w14:paraId="4F11838B"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995D27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3B93D7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E12C79">
              <w:rPr>
                <w:rFonts w:ascii="Times New Roman" w:hAnsi="Times New Roman" w:cs="Times New Roman"/>
                <w:sz w:val="20"/>
              </w:rPr>
              <w:t>нформаци</w:t>
            </w:r>
            <w:r>
              <w:rPr>
                <w:rFonts w:ascii="Times New Roman" w:hAnsi="Times New Roman" w:cs="Times New Roman"/>
                <w:sz w:val="20"/>
              </w:rPr>
              <w:t>я</w:t>
            </w:r>
            <w:r w:rsidRPr="00E12C79">
              <w:rPr>
                <w:rFonts w:ascii="Times New Roman" w:hAnsi="Times New Roman" w:cs="Times New Roman"/>
                <w:sz w:val="20"/>
              </w:rPr>
              <w:t xml:space="preserve"> о реализуемых уровнях образования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476A95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74C06B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AA966BA"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2FD6D0C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1428A6" w14:textId="77777777" w:rsidR="00551349" w:rsidRPr="00FC48C3"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36857A6"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F751FE"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70E02343"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DF0588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880A4CF"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E12C79">
              <w:rPr>
                <w:rFonts w:ascii="Times New Roman" w:hAnsi="Times New Roman" w:cs="Times New Roman"/>
                <w:sz w:val="20"/>
              </w:rPr>
              <w:t>о формах обучения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A3F5F6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C3BFA3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3F9E260"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46E35AB" w14:textId="77777777" w:rsidR="00551349" w:rsidRPr="001C053E"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0DD52F" w14:textId="77777777" w:rsidR="00551349" w:rsidRPr="00FC48C3"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4B853DB"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759BA0"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5A3A5B1D"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1B5AEE2"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203036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E12C79">
              <w:rPr>
                <w:rFonts w:ascii="Times New Roman" w:hAnsi="Times New Roman" w:cs="Times New Roman"/>
                <w:sz w:val="20"/>
              </w:rPr>
              <w:t>нормативных сроках обучения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8A5233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24598D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304C34D"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38C522FC" w14:textId="77777777" w:rsidR="00551349" w:rsidRPr="001C053E"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DBF85B" w14:textId="77777777" w:rsidR="00551349" w:rsidRPr="00FC48C3"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AD3C0F4"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9E4142"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2AC5196"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C6551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2BACF8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 xml:space="preserve">о численности </w:t>
            </w:r>
            <w:proofErr w:type="gramStart"/>
            <w:r w:rsidRPr="00691D74">
              <w:rPr>
                <w:rFonts w:ascii="Times New Roman" w:hAnsi="Times New Roman" w:cs="Times New Roman"/>
                <w:sz w:val="20"/>
              </w:rPr>
              <w:t>обучающихся</w:t>
            </w:r>
            <w:proofErr w:type="gramEnd"/>
            <w:r w:rsidRPr="00691D74">
              <w:rPr>
                <w:rFonts w:ascii="Times New Roman" w:hAnsi="Times New Roman" w:cs="Times New Roman"/>
                <w:sz w:val="20"/>
              </w:rPr>
              <w:t xml:space="preserve"> по реализуемым образовательным программам</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3B88A7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9A5E7C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CBA901F"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0C37B74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7ED33E"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C7AD10F"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B2F6A0"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05202D1B"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7C2ABE8"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249908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языках, на которых осуществляется образование (обучение)</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B3ACCE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9D2D04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78CBC8F"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D2A9D73" w14:textId="77777777" w:rsidR="00551349" w:rsidRPr="004531B6"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E74D5F"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2901472"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6D3892"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15E18BF"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E6F2639"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91A2223" w14:textId="77777777" w:rsidR="00551349" w:rsidRDefault="00551349" w:rsidP="00FF7F80">
            <w:pPr>
              <w:spacing w:after="0" w:line="240" w:lineRule="auto"/>
              <w:rPr>
                <w:rFonts w:ascii="Times New Roman" w:hAnsi="Times New Roman" w:cs="Times New Roman"/>
                <w:sz w:val="20"/>
              </w:rPr>
            </w:pPr>
            <w:proofErr w:type="gramStart"/>
            <w:r>
              <w:rPr>
                <w:rFonts w:ascii="Times New Roman" w:hAnsi="Times New Roman" w:cs="Times New Roman"/>
                <w:sz w:val="20"/>
              </w:rPr>
              <w:t>С</w:t>
            </w:r>
            <w:r w:rsidRPr="00682400">
              <w:rPr>
                <w:rFonts w:ascii="Times New Roman" w:hAnsi="Times New Roman" w:cs="Times New Roman"/>
                <w:sz w:val="20"/>
              </w:rPr>
              <w:t>роке</w:t>
            </w:r>
            <w:proofErr w:type="gramEnd"/>
            <w:r w:rsidRPr="00682400">
              <w:rPr>
                <w:rFonts w:ascii="Times New Roman" w:hAnsi="Times New Roman" w:cs="Times New Roman"/>
                <w:sz w:val="20"/>
              </w:rPr>
              <w:t xml:space="preserve"> действия государственной аккредитации образовательной программы (при наличии государственной аккредитации)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A9C72D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EEF02B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248FBEE"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64F5A92F" w14:textId="77777777" w:rsidR="00551349" w:rsidRPr="004531B6"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68541B"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06F5618"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4698B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2BD9F18C" w14:textId="77777777" w:rsidTr="00FF7F80">
        <w:trPr>
          <w:trHeight w:val="549"/>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1E836E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48FC5E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О</w:t>
            </w:r>
            <w:r w:rsidRPr="00863287">
              <w:rPr>
                <w:rFonts w:ascii="Times New Roman" w:hAnsi="Times New Roman" w:cs="Times New Roman"/>
                <w:sz w:val="20"/>
              </w:rPr>
              <w:t>писани</w:t>
            </w:r>
            <w:r>
              <w:rPr>
                <w:rFonts w:ascii="Times New Roman" w:hAnsi="Times New Roman" w:cs="Times New Roman"/>
                <w:sz w:val="20"/>
              </w:rPr>
              <w:t>е</w:t>
            </w:r>
            <w:r w:rsidRPr="00863287">
              <w:rPr>
                <w:rFonts w:ascii="Times New Roman" w:hAnsi="Times New Roman" w:cs="Times New Roman"/>
                <w:sz w:val="20"/>
              </w:rPr>
              <w:t xml:space="preserve"> </w:t>
            </w:r>
            <w:r>
              <w:rPr>
                <w:rFonts w:ascii="Times New Roman" w:hAnsi="Times New Roman" w:cs="Times New Roman"/>
                <w:sz w:val="20"/>
              </w:rPr>
              <w:t xml:space="preserve">основной </w:t>
            </w:r>
            <w:r w:rsidRPr="00863287">
              <w:rPr>
                <w:rFonts w:ascii="Times New Roman" w:hAnsi="Times New Roman" w:cs="Times New Roman"/>
                <w:sz w:val="20"/>
              </w:rPr>
              <w:t>образовательной программы с</w:t>
            </w:r>
            <w:r>
              <w:rPr>
                <w:rFonts w:ascii="Times New Roman" w:hAnsi="Times New Roman" w:cs="Times New Roman"/>
                <w:sz w:val="20"/>
              </w:rPr>
              <w:t xml:space="preserve"> указанием ее наименования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AA8751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A1682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A253D64"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11B0F90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4E30E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BB6B99A"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FB1ED0" w14:textId="77777777" w:rsidR="00551349" w:rsidRPr="004020AB" w:rsidRDefault="00551349" w:rsidP="00FF7F80">
            <w:pPr>
              <w:spacing w:after="0" w:line="240" w:lineRule="auto"/>
              <w:rPr>
                <w:rFonts w:ascii="Times New Roman" w:hAnsi="Times New Roman" w:cs="Times New Roman"/>
                <w:sz w:val="20"/>
              </w:rPr>
            </w:pPr>
          </w:p>
        </w:tc>
      </w:tr>
      <w:tr w:rsidR="00551349" w14:paraId="1C964DD7" w14:textId="77777777" w:rsidTr="00FF7F80">
        <w:trPr>
          <w:trHeight w:val="549"/>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314557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E2056C8"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Копия основной образовательной программы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9ADFD3D"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2D8EB0D"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BDF5B0"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508741F9"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FAC08D"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1B9CBED"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D0E963" w14:textId="77777777" w:rsidR="00551349" w:rsidRDefault="00551349" w:rsidP="00FF7F80">
            <w:pPr>
              <w:spacing w:after="0" w:line="240" w:lineRule="auto"/>
              <w:rPr>
                <w:rFonts w:ascii="Times New Roman" w:hAnsi="Times New Roman" w:cs="Times New Roman"/>
                <w:sz w:val="20"/>
              </w:rPr>
            </w:pPr>
          </w:p>
        </w:tc>
      </w:tr>
      <w:tr w:rsidR="00551349" w:rsidRPr="004020AB" w14:paraId="5EB72A81" w14:textId="77777777" w:rsidTr="00FF7F80">
        <w:trPr>
          <w:trHeight w:val="57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D34F78A"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4093916"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Описание адаптированной образовательной программы с указанием ее наименования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0DFAD3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0045DC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28FB7C6"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6E89FE25"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E7BBC4"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B1B1E73"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6C1039"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274E6858" w14:textId="77777777" w:rsidTr="00FF7F80">
        <w:trPr>
          <w:trHeight w:val="57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3E681D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10BD73"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Копия адаптированной образовательной программы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640A729"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959CD8D"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52F6539"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364B351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409715"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EF0F7C5"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5DECB3"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96FB852" w14:textId="77777777" w:rsidTr="00FF7F80">
        <w:trPr>
          <w:trHeight w:val="875"/>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605BF3B"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585E3F2"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Описание дополнительных образовательных программ с указанием их наименования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C86868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FE35A5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00E3E30"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3D7464EB"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506F07"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9C036FB"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0A3A6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2B3D3089" w14:textId="77777777" w:rsidTr="00FF7F80">
        <w:trPr>
          <w:trHeight w:val="69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DFEE407"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67EA9E7"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Копии дополнительных образовательных программ</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448AFBA"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38A3DE0"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97482E8"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65CED186"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48FA50"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CB7B9D5"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611A5C"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55AA2A8D" w14:textId="77777777" w:rsidTr="00FF7F80">
        <w:trPr>
          <w:trHeight w:val="1125"/>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57BCDE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99845AE"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Аннотации к рабочим программам дисциплин (по каждой дисциплине в составе образовательной программы)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1B607B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F52D9B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876F9FA"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760C402"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4C78E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EC769F8"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393B70" w14:textId="77777777" w:rsidR="00551349" w:rsidRPr="004020AB" w:rsidRDefault="00551349" w:rsidP="00FF7F80">
            <w:pPr>
              <w:spacing w:after="0" w:line="240" w:lineRule="auto"/>
              <w:rPr>
                <w:rFonts w:ascii="Times New Roman" w:hAnsi="Times New Roman" w:cs="Times New Roman"/>
                <w:sz w:val="20"/>
              </w:rPr>
            </w:pPr>
          </w:p>
        </w:tc>
      </w:tr>
      <w:tr w:rsidR="00551349" w14:paraId="3583D713" w14:textId="77777777" w:rsidTr="00FF7F80">
        <w:trPr>
          <w:trHeight w:val="1113"/>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C2F4E8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DE4225A"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Копии рабочих программ дисциплин (по каждой дисциплине в составе образовательной программы)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406AF08"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F75CC07"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52107A1"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F2E7238"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E0BA2B"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F52C5C8"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A7268" w14:textId="77777777" w:rsidR="00551349" w:rsidRDefault="00551349" w:rsidP="00FF7F80">
            <w:pPr>
              <w:spacing w:after="0" w:line="240" w:lineRule="auto"/>
              <w:rPr>
                <w:rFonts w:ascii="Times New Roman" w:hAnsi="Times New Roman" w:cs="Times New Roman"/>
                <w:sz w:val="20"/>
              </w:rPr>
            </w:pPr>
          </w:p>
        </w:tc>
      </w:tr>
      <w:tr w:rsidR="00551349" w:rsidRPr="004020AB" w14:paraId="21DFA7D9" w14:textId="77777777" w:rsidTr="00FF7F80">
        <w:trPr>
          <w:trHeight w:val="718"/>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DDEBED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54BBD6F"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об </w:t>
            </w:r>
            <w:r w:rsidRPr="00691D74">
              <w:rPr>
                <w:rFonts w:ascii="Times New Roman" w:hAnsi="Times New Roman" w:cs="Times New Roman"/>
                <w:sz w:val="20"/>
              </w:rPr>
              <w:t>учебном плане с приложением его копии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5AF0CD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78B57F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7BA4E62"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15DF385"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542110"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285444C"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99D726"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7F625B6" w14:textId="77777777" w:rsidTr="00FF7F80">
        <w:trPr>
          <w:trHeight w:val="983"/>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C36EE8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26A4BF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календарном учебном графике с приложением его копии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2F1648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1A9629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A36F38D"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492A156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83FE8F" w14:textId="77777777" w:rsidR="00551349" w:rsidRPr="002E5CC1" w:rsidRDefault="00551349" w:rsidP="00FF7F80">
            <w:pPr>
              <w:spacing w:after="0" w:line="240" w:lineRule="auto"/>
              <w:jc w:val="center"/>
              <w:rPr>
                <w:rFonts w:ascii="Times New Roman" w:hAnsi="Times New Roman" w:cs="Times New Roman"/>
                <w:b/>
                <w:sz w:val="20"/>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8C9B49A"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224D23"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027ECEBC"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9118377"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FED6FF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методических и об иных документах, разработанных образовательной организацией для обеспечения образовательного процесса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2ECC9E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10B13E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106CB4C"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2CB208AA"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03245E"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4971659"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4112E5"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66CDA37C" w14:textId="77777777" w:rsidTr="00FF7F80">
        <w:trPr>
          <w:trHeight w:val="812"/>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5CDB938"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04778A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691D74">
              <w:rPr>
                <w:rFonts w:ascii="Times New Roman" w:hAnsi="Times New Roman" w:cs="Times New Roman"/>
                <w:sz w:val="20"/>
              </w:rPr>
              <w:t>нформаци</w:t>
            </w:r>
            <w:r>
              <w:rPr>
                <w:rFonts w:ascii="Times New Roman" w:hAnsi="Times New Roman" w:cs="Times New Roman"/>
                <w:sz w:val="20"/>
              </w:rPr>
              <w:t>я</w:t>
            </w:r>
            <w:r w:rsidRPr="00691D74">
              <w:rPr>
                <w:rFonts w:ascii="Times New Roman" w:hAnsi="Times New Roman" w:cs="Times New Roman"/>
                <w:sz w:val="20"/>
              </w:rPr>
              <w:t xml:space="preserve"> о федеральных государственных образовательных стандартах и об образовательных стандартах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0EC914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E8F5A1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C800EC2"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27C2D942"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1575F7"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75B7F63"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32E025"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52DD297D"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A05C727" w14:textId="77777777" w:rsidR="00551349" w:rsidRPr="003B50E3"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AB60DB7" w14:textId="77777777" w:rsidR="00551349" w:rsidRPr="003B50E3" w:rsidRDefault="00551349" w:rsidP="00FF7F80">
            <w:pPr>
              <w:spacing w:after="0" w:line="240" w:lineRule="auto"/>
              <w:rPr>
                <w:rFonts w:ascii="Times New Roman" w:hAnsi="Times New Roman" w:cs="Times New Roman"/>
                <w:sz w:val="20"/>
              </w:rPr>
            </w:pPr>
            <w:r w:rsidRPr="003B50E3">
              <w:rPr>
                <w:rFonts w:ascii="Times New Roman" w:hAnsi="Times New Roman" w:cs="Times New Roman"/>
                <w:sz w:val="20"/>
                <w:szCs w:val="18"/>
              </w:rPr>
              <w:t xml:space="preserve">Копии федеральных </w:t>
            </w:r>
            <w:r w:rsidRPr="003B50E3">
              <w:rPr>
                <w:rFonts w:ascii="Times New Roman" w:hAnsi="Times New Roman" w:cs="Times New Roman"/>
                <w:sz w:val="20"/>
                <w:szCs w:val="18"/>
              </w:rPr>
              <w:lastRenderedPageBreak/>
              <w:t>государственных образовательных стандартов и образовательных стандартов или гиперссылки на соответствующие документы на сайте Министерства просвещения Российской Федерации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5390A8F"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856EB10"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98499DA"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F0F469D"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14EFFE" w14:textId="77777777" w:rsidR="00551349"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647BFF6"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9C0E4B"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7095FA90"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98D7CE0"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3FC5666"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руководителе </w:t>
            </w:r>
            <w:r w:rsidRPr="007A3B81">
              <w:rPr>
                <w:rFonts w:ascii="Times New Roman" w:hAnsi="Times New Roman" w:cs="Times New Roman"/>
                <w:sz w:val="20"/>
              </w:rPr>
              <w:t>образовательной организации фамилию, имя, отчество (при наличии) руководителя, должность руководителя</w:t>
            </w:r>
            <w:r>
              <w:rPr>
                <w:rFonts w:ascii="Times New Roman" w:hAnsi="Times New Roman" w:cs="Times New Roman"/>
                <w:sz w:val="20"/>
              </w:rPr>
              <w:t>,</w:t>
            </w:r>
            <w:r w:rsidRPr="007A3B81">
              <w:rPr>
                <w:rFonts w:ascii="Times New Roman" w:hAnsi="Times New Roman" w:cs="Times New Roman"/>
                <w:sz w:val="20"/>
              </w:rPr>
              <w:t xml:space="preserve"> контактные телефоны, адреса электронной почты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28B434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3A195F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9024EDD"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589847FB"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0E3DE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E6998F6"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1E1199"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54C4BBB"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4BA5A4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C271CB5" w14:textId="77777777" w:rsidR="00551349" w:rsidRPr="003B50E3" w:rsidRDefault="00551349" w:rsidP="00FF7F80">
            <w:pPr>
              <w:spacing w:after="0" w:line="240" w:lineRule="auto"/>
              <w:rPr>
                <w:rFonts w:ascii="Times New Roman" w:hAnsi="Times New Roman" w:cs="Times New Roman"/>
                <w:sz w:val="20"/>
                <w:szCs w:val="20"/>
              </w:rPr>
            </w:pPr>
            <w:proofErr w:type="gramStart"/>
            <w:r w:rsidRPr="003B50E3">
              <w:rPr>
                <w:rFonts w:ascii="Times New Roman" w:hAnsi="Times New Roman" w:cs="Times New Roman"/>
                <w:sz w:val="20"/>
                <w:szCs w:val="20"/>
              </w:rPr>
              <w:t>Информация о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385125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31D4B2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5D7FB50"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9D13374"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AFF208"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DE517B7"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CB9627"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3FDBC4C"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B021E9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B5DA3DD"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Фамилию, имя, отчество (при наличии) педагогического работника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264108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3DBE51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5EF699B"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CB3547E"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BD6947"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B7C73E1"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764339"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7FDC9551"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82D7A3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3B74CB3"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Занимаемую должность (должности) педагогического работника/преподаваемые дисциплины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A06675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2B829A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E2402AE"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36879A7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3D8520"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228D173"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F804CB"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F5B3286" w14:textId="77777777" w:rsidTr="00FF7F80">
        <w:trPr>
          <w:trHeight w:val="408"/>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C593FC2"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6EFE57F"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Уровень образования, квалификация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C4401D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806901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ED34C34"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2B1F2C0D"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E9BB4C"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2C344E0"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361F4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52CCF86"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8AE13F3"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9401FE1"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 xml:space="preserve">Наименование направления подготовки и (или) </w:t>
            </w:r>
            <w:r w:rsidRPr="003B50E3">
              <w:rPr>
                <w:rFonts w:ascii="Times New Roman" w:hAnsi="Times New Roman" w:cs="Times New Roman"/>
                <w:sz w:val="20"/>
                <w:szCs w:val="20"/>
              </w:rPr>
              <w:lastRenderedPageBreak/>
              <w:t>специальности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C13C2F7"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D2B81D4"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92084D9"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0F9542B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2D1DB3" w14:textId="77777777" w:rsidR="00551349"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9D95736"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F37DC5"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100A3D28" w14:textId="77777777" w:rsidTr="00FF7F80">
        <w:trPr>
          <w:trHeight w:val="7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322232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FABFA25"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Данные о повышении квалификации и (или) профессиональной переподготовке (при наличии)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3A828E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535AFA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7A0B165"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AC26913"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45E1A2"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6EDD49F"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02D0A0"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29B53F7" w14:textId="77777777" w:rsidTr="00FF7F80">
        <w:trPr>
          <w:trHeight w:val="42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3D8CF6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F992171"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Общий стаж работы</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0A4DE7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FF7631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0A0ED06"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68B1FB8F"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0C8ADF"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F385265"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BDCE2C"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F93AC94" w14:textId="77777777" w:rsidTr="00FF7F80">
        <w:trPr>
          <w:trHeight w:val="55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F0E660"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3C2BAD5" w14:textId="77777777" w:rsidR="00551349" w:rsidRPr="003B50E3" w:rsidRDefault="00551349" w:rsidP="00FF7F80">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Стаж работы по специальности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0863B92"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8A820BD"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4FCBE2F"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1F1914E0"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429C5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674433E"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447D9D"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61888676" w14:textId="77777777" w:rsidTr="00FF7F80">
        <w:trPr>
          <w:trHeight w:val="91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F507A9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D7CB27F"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w:t>
            </w:r>
            <w:r w:rsidRPr="00C9358F">
              <w:rPr>
                <w:rFonts w:ascii="Times New Roman" w:hAnsi="Times New Roman" w:cs="Times New Roman"/>
                <w:sz w:val="20"/>
              </w:rPr>
              <w:t>ведения о наличии оборудованных учебных кабинетов</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3D8ADB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A8C4D6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38108D6"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583CAC9E"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B7100D"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BEF96B8"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75DC12" w14:textId="77777777" w:rsidR="00551349" w:rsidRPr="004020AB" w:rsidRDefault="00551349" w:rsidP="00FF7F80">
            <w:pPr>
              <w:spacing w:after="0" w:line="240" w:lineRule="auto"/>
              <w:rPr>
                <w:rFonts w:ascii="Times New Roman" w:hAnsi="Times New Roman" w:cs="Times New Roman"/>
                <w:sz w:val="20"/>
              </w:rPr>
            </w:pPr>
          </w:p>
        </w:tc>
      </w:tr>
      <w:tr w:rsidR="00551349" w14:paraId="057A6AFC" w14:textId="77777777" w:rsidTr="00FF7F80">
        <w:trPr>
          <w:trHeight w:val="156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D9B5A99"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BEF717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w:t>
            </w:r>
            <w:r w:rsidRPr="00C9358F">
              <w:rPr>
                <w:rFonts w:ascii="Times New Roman" w:hAnsi="Times New Roman" w:cs="Times New Roman"/>
                <w:sz w:val="20"/>
              </w:rPr>
              <w:t>ведения о наличии оборудованных учебных кабинетов</w:t>
            </w:r>
            <w:r>
              <w:rPr>
                <w:rFonts w:ascii="Times New Roman" w:hAnsi="Times New Roman" w:cs="Times New Roman"/>
                <w:sz w:val="20"/>
              </w:rPr>
              <w:t xml:space="preserve">, </w:t>
            </w:r>
            <w:r w:rsidRPr="00AC18D0">
              <w:rPr>
                <w:rFonts w:ascii="Times New Roman" w:hAnsi="Times New Roman" w:cs="Times New Roman"/>
                <w:color w:val="C00000"/>
                <w:sz w:val="20"/>
              </w:rPr>
              <w:t>приспособленных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E1439E"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BEBC642"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F21C536"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4D97B6C1"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4AF9FB"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764F34A"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D6474F" w14:textId="77777777" w:rsidR="00551349" w:rsidRDefault="00551349" w:rsidP="00FF7F80">
            <w:pPr>
              <w:spacing w:after="0" w:line="240" w:lineRule="auto"/>
              <w:rPr>
                <w:rFonts w:ascii="Times New Roman" w:hAnsi="Times New Roman" w:cs="Times New Roman"/>
                <w:sz w:val="20"/>
              </w:rPr>
            </w:pPr>
          </w:p>
        </w:tc>
      </w:tr>
      <w:tr w:rsidR="00551349" w:rsidRPr="004020AB" w14:paraId="07C01E16" w14:textId="77777777" w:rsidTr="00FF7F80">
        <w:trPr>
          <w:trHeight w:val="822"/>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466EB63"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B610464"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об </w:t>
            </w:r>
            <w:r w:rsidRPr="00C9358F">
              <w:rPr>
                <w:rFonts w:ascii="Times New Roman" w:hAnsi="Times New Roman" w:cs="Times New Roman"/>
                <w:sz w:val="20"/>
              </w:rPr>
              <w:t>объект</w:t>
            </w:r>
            <w:r>
              <w:rPr>
                <w:rFonts w:ascii="Times New Roman" w:hAnsi="Times New Roman" w:cs="Times New Roman"/>
                <w:sz w:val="20"/>
              </w:rPr>
              <w:t>ах</w:t>
            </w:r>
            <w:r w:rsidRPr="00C9358F">
              <w:rPr>
                <w:rFonts w:ascii="Times New Roman" w:hAnsi="Times New Roman" w:cs="Times New Roman"/>
                <w:sz w:val="20"/>
              </w:rPr>
              <w:t>, для проведения практических занятий</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3F2387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E6DC3D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3FDE970"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1EF1569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939DB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91684E4"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F511FE" w14:textId="77777777" w:rsidR="00551349" w:rsidRPr="004020AB" w:rsidRDefault="00551349" w:rsidP="00FF7F80">
            <w:pPr>
              <w:spacing w:after="0" w:line="240" w:lineRule="auto"/>
              <w:rPr>
                <w:rFonts w:ascii="Times New Roman" w:hAnsi="Times New Roman" w:cs="Times New Roman"/>
                <w:sz w:val="20"/>
              </w:rPr>
            </w:pPr>
          </w:p>
        </w:tc>
      </w:tr>
      <w:tr w:rsidR="00551349" w14:paraId="123CA24E" w14:textId="77777777" w:rsidTr="00FF7F80">
        <w:trPr>
          <w:trHeight w:val="1557"/>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04ED92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BEE937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об </w:t>
            </w:r>
            <w:r w:rsidRPr="00C9358F">
              <w:rPr>
                <w:rFonts w:ascii="Times New Roman" w:hAnsi="Times New Roman" w:cs="Times New Roman"/>
                <w:sz w:val="20"/>
              </w:rPr>
              <w:t>объект</w:t>
            </w:r>
            <w:r>
              <w:rPr>
                <w:rFonts w:ascii="Times New Roman" w:hAnsi="Times New Roman" w:cs="Times New Roman"/>
                <w:sz w:val="20"/>
              </w:rPr>
              <w:t>ах</w:t>
            </w:r>
            <w:r w:rsidRPr="00C9358F">
              <w:rPr>
                <w:rFonts w:ascii="Times New Roman" w:hAnsi="Times New Roman" w:cs="Times New Roman"/>
                <w:sz w:val="20"/>
              </w:rPr>
              <w:t>, для проведения практических занятий</w:t>
            </w:r>
            <w:r>
              <w:rPr>
                <w:rFonts w:ascii="Times New Roman" w:hAnsi="Times New Roman" w:cs="Times New Roman"/>
                <w:sz w:val="20"/>
              </w:rPr>
              <w:t xml:space="preserve">, </w:t>
            </w:r>
            <w:r w:rsidRPr="00AC18D0">
              <w:rPr>
                <w:rFonts w:ascii="Times New Roman" w:hAnsi="Times New Roman" w:cs="Times New Roman"/>
                <w:color w:val="C00000"/>
                <w:sz w:val="20"/>
              </w:rPr>
              <w:t>приспособленных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A9C7A07"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00215B1"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B06F526"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4F7A871"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05D7A2"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72E40DC"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7B1E0C" w14:textId="77777777" w:rsidR="00551349" w:rsidRDefault="00551349" w:rsidP="00FF7F80">
            <w:pPr>
              <w:spacing w:after="0" w:line="240" w:lineRule="auto"/>
              <w:rPr>
                <w:rFonts w:ascii="Times New Roman" w:hAnsi="Times New Roman" w:cs="Times New Roman"/>
                <w:sz w:val="20"/>
              </w:rPr>
            </w:pPr>
          </w:p>
        </w:tc>
      </w:tr>
      <w:tr w:rsidR="00551349" w:rsidRPr="004020AB" w14:paraId="36A19CF0" w14:textId="77777777" w:rsidTr="00FF7F80">
        <w:trPr>
          <w:trHeight w:val="417"/>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B2B4C0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7114DAB"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 наличии библиотек</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DDD3C6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B63773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E04D9E"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50E96DD"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BE8EC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87830BF"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F30206" w14:textId="77777777" w:rsidR="00551349" w:rsidRPr="004020AB" w:rsidRDefault="00551349" w:rsidP="00FF7F80">
            <w:pPr>
              <w:spacing w:after="0" w:line="240" w:lineRule="auto"/>
              <w:rPr>
                <w:rFonts w:ascii="Times New Roman" w:hAnsi="Times New Roman" w:cs="Times New Roman"/>
                <w:sz w:val="20"/>
              </w:rPr>
            </w:pPr>
          </w:p>
        </w:tc>
      </w:tr>
      <w:tr w:rsidR="00551349" w14:paraId="421DEF3F"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10E6738"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09ACCD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о наличии библиотек, </w:t>
            </w:r>
            <w:r w:rsidRPr="00AC18D0">
              <w:rPr>
                <w:rFonts w:ascii="Times New Roman" w:hAnsi="Times New Roman" w:cs="Times New Roman"/>
                <w:color w:val="C00000"/>
                <w:sz w:val="20"/>
              </w:rPr>
              <w:t xml:space="preserve">приспособленных </w:t>
            </w:r>
            <w:r w:rsidRPr="00AC18D0">
              <w:rPr>
                <w:rFonts w:ascii="Times New Roman" w:hAnsi="Times New Roman" w:cs="Times New Roman"/>
                <w:color w:val="C00000"/>
                <w:sz w:val="20"/>
              </w:rPr>
              <w:lastRenderedPageBreak/>
              <w:t>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DB18443"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E2BD999"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347CBEC"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4671AFE"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83384D"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F139407"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2290E8" w14:textId="77777777" w:rsidR="00551349" w:rsidRDefault="00551349" w:rsidP="00FF7F80">
            <w:pPr>
              <w:spacing w:after="0" w:line="240" w:lineRule="auto"/>
              <w:rPr>
                <w:rFonts w:ascii="Times New Roman" w:hAnsi="Times New Roman" w:cs="Times New Roman"/>
                <w:sz w:val="20"/>
              </w:rPr>
            </w:pPr>
          </w:p>
        </w:tc>
      </w:tr>
      <w:tr w:rsidR="00551349" w:rsidRPr="004020AB" w14:paraId="3B5B99A5"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1700AF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2629A94"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 наличии объектов спорта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BD0CD3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45ECD8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400174E"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128ABB98"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4B68CB"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0024E3"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93FCF2" w14:textId="77777777" w:rsidR="00551349" w:rsidRPr="004020AB" w:rsidRDefault="00551349" w:rsidP="00FF7F80">
            <w:pPr>
              <w:spacing w:after="0" w:line="240" w:lineRule="auto"/>
              <w:rPr>
                <w:rFonts w:ascii="Times New Roman" w:hAnsi="Times New Roman" w:cs="Times New Roman"/>
                <w:sz w:val="20"/>
              </w:rPr>
            </w:pPr>
          </w:p>
        </w:tc>
      </w:tr>
      <w:tr w:rsidR="00551349" w14:paraId="07EB1DD6" w14:textId="77777777" w:rsidTr="00FF7F80">
        <w:trPr>
          <w:trHeight w:val="1457"/>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4221E97"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BFC63E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о наличии объектов спорта, </w:t>
            </w:r>
            <w:r w:rsidRPr="00AC18D0">
              <w:rPr>
                <w:rFonts w:ascii="Times New Roman" w:hAnsi="Times New Roman" w:cs="Times New Roman"/>
                <w:color w:val="C00000"/>
                <w:sz w:val="20"/>
              </w:rPr>
              <w:t>в том числе приспособленных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C91F8C6"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701AC02"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63087AB"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ED174C6"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79BEF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DA037A4"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83589B" w14:textId="77777777" w:rsidR="00551349" w:rsidRDefault="00551349" w:rsidP="00FF7F80">
            <w:pPr>
              <w:spacing w:after="0" w:line="240" w:lineRule="auto"/>
              <w:rPr>
                <w:rFonts w:ascii="Times New Roman" w:hAnsi="Times New Roman" w:cs="Times New Roman"/>
                <w:sz w:val="20"/>
              </w:rPr>
            </w:pPr>
          </w:p>
        </w:tc>
      </w:tr>
      <w:tr w:rsidR="00551349" w:rsidRPr="004020AB" w14:paraId="7D133A3D"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1E440F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9CC2E9"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 наличии средств обучения и воспитания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4EE183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D230EC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4FBCA2D"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A881C5A"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B49A36"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58CEAA5"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12C4C3" w14:textId="77777777" w:rsidR="00551349" w:rsidRPr="004020AB" w:rsidRDefault="00551349" w:rsidP="00FF7F80">
            <w:pPr>
              <w:spacing w:after="0" w:line="240" w:lineRule="auto"/>
              <w:rPr>
                <w:rFonts w:ascii="Times New Roman" w:hAnsi="Times New Roman" w:cs="Times New Roman"/>
                <w:sz w:val="20"/>
              </w:rPr>
            </w:pPr>
          </w:p>
        </w:tc>
      </w:tr>
      <w:tr w:rsidR="00551349" w14:paraId="63A6BB2F"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5AE2859"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54ED7A4"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 наличии средств обучения и воспитания,</w:t>
            </w:r>
            <w:r w:rsidRPr="00AC18D0">
              <w:rPr>
                <w:rFonts w:ascii="Times New Roman" w:hAnsi="Times New Roman" w:cs="Times New Roman"/>
                <w:color w:val="C00000"/>
                <w:sz w:val="20"/>
              </w:rPr>
              <w:t xml:space="preserve"> приспособленных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CB38B58"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EF55D80"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610C9A0"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D13B59A"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2A8A72" w14:textId="77777777" w:rsidR="00551349"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30E056A"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F290B8" w14:textId="77777777" w:rsidR="00551349" w:rsidRDefault="00551349" w:rsidP="00FF7F80">
            <w:pPr>
              <w:spacing w:after="0" w:line="240" w:lineRule="auto"/>
              <w:rPr>
                <w:rFonts w:ascii="Times New Roman" w:hAnsi="Times New Roman" w:cs="Times New Roman"/>
                <w:sz w:val="20"/>
              </w:rPr>
            </w:pPr>
          </w:p>
        </w:tc>
      </w:tr>
      <w:tr w:rsidR="00551349" w:rsidRPr="004020AB" w14:paraId="04E81DC7" w14:textId="77777777" w:rsidTr="00FF7F80">
        <w:trPr>
          <w:trHeight w:val="628"/>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E67D9D6"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11C9F7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об</w:t>
            </w:r>
            <w:r w:rsidRPr="00C9358F">
              <w:rPr>
                <w:rFonts w:ascii="Times New Roman" w:hAnsi="Times New Roman" w:cs="Times New Roman"/>
                <w:sz w:val="20"/>
              </w:rPr>
              <w:t xml:space="preserve"> условиях питания обучающихся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21E5EF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22DEF3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73DECE5"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3DB5B940"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909E98"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A211EF5"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AD92DE"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DD3D53B" w14:textId="77777777" w:rsidTr="00FF7F80">
        <w:trPr>
          <w:trHeight w:val="953"/>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7CB0793"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2EE79A8"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об</w:t>
            </w:r>
            <w:r w:rsidRPr="00C9358F">
              <w:rPr>
                <w:rFonts w:ascii="Times New Roman" w:hAnsi="Times New Roman" w:cs="Times New Roman"/>
                <w:sz w:val="20"/>
              </w:rPr>
              <w:t xml:space="preserve"> условиях питания обучающихся</w:t>
            </w:r>
            <w:r w:rsidRPr="00AC18D0">
              <w:rPr>
                <w:rFonts w:ascii="Times New Roman" w:hAnsi="Times New Roman" w:cs="Times New Roman"/>
                <w:color w:val="C00000"/>
                <w:sz w:val="20"/>
              </w:rPr>
              <w:t xml:space="preserve"> инвалид</w:t>
            </w:r>
            <w:r>
              <w:rPr>
                <w:rFonts w:ascii="Times New Roman" w:hAnsi="Times New Roman" w:cs="Times New Roman"/>
                <w:color w:val="C00000"/>
                <w:sz w:val="20"/>
              </w:rPr>
              <w:t>ов</w:t>
            </w:r>
            <w:r w:rsidRPr="00AC18D0">
              <w:rPr>
                <w:rFonts w:ascii="Times New Roman" w:hAnsi="Times New Roman" w:cs="Times New Roman"/>
                <w:color w:val="C00000"/>
                <w:sz w:val="20"/>
              </w:rPr>
              <w:t xml:space="preserve"> и лиц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1BDE10C"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C6F59FB"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6DBDD1B"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2BBE365E"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387AA8"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0C655F4"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DC19B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BA5456F" w14:textId="77777777" w:rsidTr="00FF7F80">
        <w:trPr>
          <w:trHeight w:val="493"/>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2A80384"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29B929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условиях охраны здоровья обучающихся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53176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FB4A60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051F272"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2CED72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20E7E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D6D88F8"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2C7C31"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13043438" w14:textId="77777777" w:rsidTr="00FF7F80">
        <w:trPr>
          <w:trHeight w:val="982"/>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E6580E0"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70DEB24"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условиях охраны здоровья обучающихся</w:t>
            </w:r>
            <w:r w:rsidRPr="00AC18D0">
              <w:rPr>
                <w:rFonts w:ascii="Times New Roman" w:hAnsi="Times New Roman" w:cs="Times New Roman"/>
                <w:color w:val="C00000"/>
                <w:sz w:val="20"/>
              </w:rPr>
              <w:t xml:space="preserve"> инвалид</w:t>
            </w:r>
            <w:r>
              <w:rPr>
                <w:rFonts w:ascii="Times New Roman" w:hAnsi="Times New Roman" w:cs="Times New Roman"/>
                <w:color w:val="C00000"/>
                <w:sz w:val="20"/>
              </w:rPr>
              <w:t>ов</w:t>
            </w:r>
            <w:r w:rsidRPr="00AC18D0">
              <w:rPr>
                <w:rFonts w:ascii="Times New Roman" w:hAnsi="Times New Roman" w:cs="Times New Roman"/>
                <w:color w:val="C00000"/>
                <w:sz w:val="20"/>
              </w:rPr>
              <w:t xml:space="preserve"> и лиц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C028EC8"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92C6C2A"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83E7B78"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4013A03B"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F6D804"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7C9F076"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AC4FE"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60ED93E9" w14:textId="77777777" w:rsidTr="00FF7F80">
        <w:trPr>
          <w:trHeight w:val="828"/>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3540A0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A12A06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w:t>
            </w:r>
            <w:r w:rsidRPr="00E65859">
              <w:rPr>
                <w:rFonts w:ascii="Times New Roman" w:hAnsi="Times New Roman" w:cs="Times New Roman"/>
                <w:sz w:val="20"/>
              </w:rPr>
              <w:t xml:space="preserve"> </w:t>
            </w:r>
            <w:r w:rsidRPr="00E65859">
              <w:rPr>
                <w:rFonts w:ascii="Times New Roman" w:hAnsi="Times New Roman" w:cs="Times New Roman"/>
                <w:color w:val="C00000"/>
                <w:sz w:val="20"/>
              </w:rPr>
              <w:t>об обеспечении доступа в здания образовательной организации инвалидов и лиц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79FE5F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C46BD3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0D63B41"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5ABF6B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24BCF8"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97264E9"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96314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F9AD193" w14:textId="77777777" w:rsidTr="00FF7F80">
        <w:trPr>
          <w:trHeight w:val="431"/>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5503C0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21C492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 доступе к информационным системам и информационно-телекоммуникационным сетям</w:t>
            </w:r>
            <w:r>
              <w:rPr>
                <w:rFonts w:ascii="Times New Roman" w:hAnsi="Times New Roman" w:cs="Times New Roman"/>
                <w:sz w:val="20"/>
              </w:rPr>
              <w:t>/</w:t>
            </w:r>
            <w:r>
              <w:t xml:space="preserve"> </w:t>
            </w:r>
            <w:r w:rsidRPr="00C9358F">
              <w:rPr>
                <w:rFonts w:ascii="Times New Roman" w:hAnsi="Times New Roman" w:cs="Times New Roman"/>
                <w:sz w:val="20"/>
              </w:rPr>
              <w:t>об электронных образовательных ресурсах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22EA71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2CC31D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EA09F7B"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03130921"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51E97E"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774A96"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7535B9" w14:textId="77777777" w:rsidR="00551349" w:rsidRPr="004020AB" w:rsidRDefault="00551349" w:rsidP="00FF7F80">
            <w:pPr>
              <w:spacing w:after="0" w:line="240" w:lineRule="auto"/>
              <w:rPr>
                <w:rFonts w:ascii="Times New Roman" w:hAnsi="Times New Roman" w:cs="Times New Roman"/>
                <w:sz w:val="20"/>
              </w:rPr>
            </w:pPr>
          </w:p>
        </w:tc>
      </w:tr>
      <w:tr w:rsidR="00551349" w14:paraId="57ED2E8E" w14:textId="77777777" w:rsidTr="00FF7F80">
        <w:trPr>
          <w:trHeight w:val="2186"/>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166C64D"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ED23FE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 доступе к информационным системам и информационно-телекоммуникационным сетям</w:t>
            </w:r>
            <w:r>
              <w:rPr>
                <w:rFonts w:ascii="Times New Roman" w:hAnsi="Times New Roman" w:cs="Times New Roman"/>
                <w:sz w:val="20"/>
              </w:rPr>
              <w:t>/</w:t>
            </w:r>
            <w:r>
              <w:t xml:space="preserve"> </w:t>
            </w:r>
            <w:r w:rsidRPr="00C9358F">
              <w:rPr>
                <w:rFonts w:ascii="Times New Roman" w:hAnsi="Times New Roman" w:cs="Times New Roman"/>
                <w:sz w:val="20"/>
              </w:rPr>
              <w:t>об электронных образовательных ресурсах</w:t>
            </w:r>
            <w:r>
              <w:rPr>
                <w:rFonts w:ascii="Times New Roman" w:hAnsi="Times New Roman" w:cs="Times New Roman"/>
                <w:sz w:val="20"/>
              </w:rPr>
              <w:t>,</w:t>
            </w:r>
            <w:r w:rsidRPr="00AC18D0">
              <w:rPr>
                <w:rFonts w:ascii="Times New Roman" w:hAnsi="Times New Roman" w:cs="Times New Roman"/>
                <w:color w:val="C00000"/>
                <w:sz w:val="20"/>
              </w:rPr>
              <w:t xml:space="preserve"> приспособленных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2EA6924"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D07D52"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A647433"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0ACAB853"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0DFBEE"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986A0A5"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DA2D8" w14:textId="77777777" w:rsidR="00551349" w:rsidRDefault="00551349" w:rsidP="00FF7F80">
            <w:pPr>
              <w:spacing w:after="0" w:line="240" w:lineRule="auto"/>
              <w:rPr>
                <w:rFonts w:ascii="Times New Roman" w:hAnsi="Times New Roman" w:cs="Times New Roman"/>
                <w:sz w:val="20"/>
              </w:rPr>
            </w:pPr>
          </w:p>
        </w:tc>
      </w:tr>
      <w:tr w:rsidR="00551349" w:rsidRPr="004020AB" w14:paraId="0627EDEA" w14:textId="77777777" w:rsidTr="00FF7F80">
        <w:trPr>
          <w:trHeight w:val="305"/>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11FE19E"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F1F30AD"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электронных образовательных ресурсах</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A9B6B9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77B346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C9553BD"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07BA6616"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EB072D"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77F1122"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C0F948" w14:textId="77777777" w:rsidR="00551349" w:rsidRPr="004020AB" w:rsidRDefault="00551349" w:rsidP="00FF7F80">
            <w:pPr>
              <w:spacing w:after="0" w:line="240" w:lineRule="auto"/>
              <w:rPr>
                <w:rFonts w:ascii="Times New Roman" w:hAnsi="Times New Roman" w:cs="Times New Roman"/>
                <w:sz w:val="20"/>
              </w:rPr>
            </w:pPr>
          </w:p>
        </w:tc>
      </w:tr>
      <w:tr w:rsidR="00551349" w14:paraId="081E4E67" w14:textId="77777777" w:rsidTr="00FF7F80">
        <w:trPr>
          <w:trHeight w:val="1261"/>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4DEEAA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6DDA476"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электронных образовательных ресурсах</w:t>
            </w:r>
            <w:r>
              <w:rPr>
                <w:rFonts w:ascii="Times New Roman" w:hAnsi="Times New Roman" w:cs="Times New Roman"/>
                <w:sz w:val="20"/>
              </w:rPr>
              <w:t xml:space="preserve">, </w:t>
            </w:r>
            <w:r w:rsidRPr="00AC18D0">
              <w:rPr>
                <w:rFonts w:ascii="Times New Roman" w:hAnsi="Times New Roman" w:cs="Times New Roman"/>
                <w:color w:val="C00000"/>
                <w:sz w:val="20"/>
              </w:rPr>
              <w:t>приспособленных для использования инвалидами и лицами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FFB082C"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C7580DD"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2DD61F3"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2035B94"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DD0E5C"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C7CD834"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7F3B9B" w14:textId="77777777" w:rsidR="00551349" w:rsidRDefault="00551349" w:rsidP="00FF7F80">
            <w:pPr>
              <w:spacing w:after="0" w:line="240" w:lineRule="auto"/>
              <w:rPr>
                <w:rFonts w:ascii="Times New Roman" w:hAnsi="Times New Roman" w:cs="Times New Roman"/>
                <w:sz w:val="20"/>
              </w:rPr>
            </w:pPr>
          </w:p>
        </w:tc>
      </w:tr>
      <w:tr w:rsidR="00551349" w:rsidRPr="004020AB" w14:paraId="664BB360" w14:textId="77777777" w:rsidTr="00FF7F80">
        <w:trPr>
          <w:trHeight w:val="1706"/>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DB27586"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25360B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Сведения о</w:t>
            </w:r>
            <w:r w:rsidRPr="00CE0E40">
              <w:rPr>
                <w:rFonts w:ascii="Times New Roman" w:hAnsi="Times New Roman" w:cs="Times New Roman"/>
                <w:sz w:val="20"/>
              </w:rPr>
              <w:t xml:space="preserve"> наличии специальных технических средств обучения коллективного и индивидуального пользования </w:t>
            </w:r>
            <w:r w:rsidRPr="00CE0E40">
              <w:rPr>
                <w:rFonts w:ascii="Times New Roman" w:hAnsi="Times New Roman" w:cs="Times New Roman"/>
                <w:color w:val="C00000"/>
                <w:sz w:val="20"/>
              </w:rPr>
              <w:t>для инвалидов и лиц с ограниченными возможностями здоровья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3B0EC9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57166F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87490C"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30A4A38"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CCE1FBC"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AA43D85"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D90970"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41C88B54" w14:textId="77777777" w:rsidTr="00FF7F80">
        <w:trPr>
          <w:trHeight w:val="417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12D51BB"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2A51CF8"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о наличии и условиях предоставления </w:t>
            </w:r>
            <w:proofErr w:type="gramStart"/>
            <w:r w:rsidRPr="00CE0E40">
              <w:rPr>
                <w:rFonts w:ascii="Times New Roman" w:hAnsi="Times New Roman" w:cs="Times New Roman"/>
                <w:sz w:val="20"/>
              </w:rPr>
              <w:t>обучающимся</w:t>
            </w:r>
            <w:proofErr w:type="gramEnd"/>
            <w:r w:rsidRPr="00CE0E40">
              <w:rPr>
                <w:rFonts w:ascii="Times New Roman" w:hAnsi="Times New Roman" w:cs="Times New Roman"/>
                <w:sz w:val="20"/>
              </w:rPr>
              <w:t xml:space="preserve"> стипендий, мер социальной поддержки, о наличии общежития, интерната</w:t>
            </w:r>
            <w:r w:rsidRPr="00CE0E40">
              <w:rPr>
                <w:rFonts w:ascii="Times New Roman" w:hAnsi="Times New Roman" w:cs="Times New Roman"/>
                <w:color w:val="C00000"/>
                <w:sz w:val="20"/>
              </w:rPr>
              <w:t>, в том числе приспособленных для использования инвалидами и лицами с ограниченными возможностями здоровья</w:t>
            </w:r>
            <w:r w:rsidRPr="00CE0E40">
              <w:rPr>
                <w:rFonts w:ascii="Times New Roman" w:hAnsi="Times New Roman" w:cs="Times New Roman"/>
                <w:sz w:val="20"/>
              </w:rPr>
              <w:t>,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3552C1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58A278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01C5651"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A283232"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1AA105"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FA03C91"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407B57"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208B8A03" w14:textId="77777777" w:rsidTr="00FF7F80">
        <w:trPr>
          <w:trHeight w:val="792"/>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595DD5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15A66C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об объеме образовательной деятельности</w:t>
            </w:r>
            <w:r>
              <w:rPr>
                <w:rFonts w:ascii="Times New Roman" w:hAnsi="Times New Roman" w:cs="Times New Roman"/>
                <w:sz w:val="20"/>
              </w:rPr>
              <w:t xml:space="preserve"> за текущий год</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425649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98FCFB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D206C6F"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4FECA6B4"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C43310"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5E7C754"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D6A52E"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1EB7F217" w14:textId="77777777" w:rsidTr="00FF7F80">
        <w:trPr>
          <w:trHeight w:val="734"/>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43A66B0"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F82405B" w14:textId="77777777" w:rsidR="00551349" w:rsidRDefault="00551349" w:rsidP="00FF7F80">
            <w:pPr>
              <w:spacing w:after="0" w:line="240" w:lineRule="auto"/>
              <w:rPr>
                <w:rFonts w:ascii="Times New Roman" w:hAnsi="Times New Roman" w:cs="Times New Roman"/>
                <w:sz w:val="20"/>
              </w:rPr>
            </w:pPr>
            <w:r w:rsidRPr="0071165D">
              <w:rPr>
                <w:rFonts w:ascii="Times New Roman" w:hAnsi="Times New Roman" w:cs="Times New Roman"/>
                <w:sz w:val="20"/>
                <w:szCs w:val="18"/>
              </w:rPr>
              <w:t>Отчеты об объеме образовательной деятельности за текущий год\предыдущий</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2EBDBC4"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D5AE005" w14:textId="77777777" w:rsidR="00551349"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250F65D" w14:textId="77777777" w:rsidR="00551349" w:rsidRPr="00AF0AA7"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707F964"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F76699"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927A9F7"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02CEA"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76855EAA" w14:textId="77777777" w:rsidTr="00FF7F80">
        <w:trPr>
          <w:trHeight w:val="1017"/>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1CF111C"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FD00DD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о количестве вакантных мест для приема (перевода) по каждой образовательной программе</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BB0444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437463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78D3BF1"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10415A7B"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38D090"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CA600C6"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788B50"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79EA0C05"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58DA175"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577EF8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Р</w:t>
            </w:r>
            <w:r w:rsidRPr="00CE0C5C">
              <w:rPr>
                <w:rFonts w:ascii="Times New Roman" w:hAnsi="Times New Roman" w:cs="Times New Roman"/>
                <w:sz w:val="20"/>
              </w:rPr>
              <w:t>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w:t>
            </w:r>
            <w:r>
              <w:rPr>
                <w:rFonts w:ascii="Times New Roman" w:hAnsi="Times New Roman" w:cs="Times New Roman"/>
                <w:sz w:val="20"/>
              </w:rPr>
              <w:t xml:space="preserve"> (копия)</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52CE8C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6EB193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4336E03"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14101573"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13A4A2"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49FBC1C"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004F2B"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39E17F25"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2DC0F22"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F3D53CE"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Р</w:t>
            </w:r>
            <w:r w:rsidRPr="009173B9">
              <w:rPr>
                <w:rFonts w:ascii="Times New Roman" w:hAnsi="Times New Roman" w:cs="Times New Roman"/>
                <w:sz w:val="20"/>
              </w:rPr>
              <w:t>еквизиты распорядительного акта</w:t>
            </w:r>
            <w:r>
              <w:rPr>
                <w:rFonts w:ascii="Times New Roman" w:hAnsi="Times New Roman" w:cs="Times New Roman"/>
                <w:sz w:val="20"/>
              </w:rPr>
              <w:t xml:space="preserve"> </w:t>
            </w:r>
            <w:r w:rsidRPr="009173B9">
              <w:rPr>
                <w:rFonts w:ascii="Times New Roman" w:hAnsi="Times New Roman" w:cs="Times New Roman"/>
                <w:sz w:val="20"/>
              </w:rPr>
              <w:t>о зачислении ребенка в образовательную организацию</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EC4F87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57D36B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FA8CE84"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7A077517"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23FD14"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EB09631" w14:textId="77777777" w:rsidR="00551349" w:rsidRPr="004020AB"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7EE344"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09353DA8"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AD7874F"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96EA582" w14:textId="77777777" w:rsidR="00551349" w:rsidRDefault="00551349" w:rsidP="00FF7F80">
            <w:pPr>
              <w:spacing w:after="0" w:line="240" w:lineRule="auto"/>
              <w:rPr>
                <w:rFonts w:ascii="Times New Roman" w:hAnsi="Times New Roman" w:cs="Times New Roman"/>
                <w:sz w:val="20"/>
              </w:rPr>
            </w:pPr>
            <w:r w:rsidRPr="002A76EC">
              <w:rPr>
                <w:rFonts w:ascii="Times New Roman" w:hAnsi="Times New Roman" w:cs="Times New Roman"/>
                <w:sz w:val="20"/>
              </w:rPr>
              <w:t>Примерная форма заявления</w:t>
            </w:r>
            <w:r>
              <w:rPr>
                <w:rFonts w:ascii="Times New Roman" w:hAnsi="Times New Roman" w:cs="Times New Roman"/>
                <w:sz w:val="20"/>
              </w:rPr>
              <w:t xml:space="preserve"> </w:t>
            </w:r>
            <w:r w:rsidRPr="002A76EC">
              <w:rPr>
                <w:rFonts w:ascii="Times New Roman" w:hAnsi="Times New Roman" w:cs="Times New Roman"/>
                <w:sz w:val="20"/>
              </w:rPr>
              <w:t>о зачислении ребенка в образовательную организацию</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4D054D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753125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F499AE"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3AB899E1"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F41545"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CE0CB4F"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E48E56" w14:textId="77777777" w:rsidR="00551349" w:rsidRPr="004020AB" w:rsidRDefault="00551349" w:rsidP="00FF7F80">
            <w:pPr>
              <w:spacing w:after="0" w:line="240" w:lineRule="auto"/>
              <w:rPr>
                <w:rFonts w:ascii="Times New Roman" w:hAnsi="Times New Roman" w:cs="Times New Roman"/>
                <w:sz w:val="20"/>
              </w:rPr>
            </w:pPr>
          </w:p>
        </w:tc>
      </w:tr>
      <w:tr w:rsidR="00551349" w:rsidRPr="004020AB" w14:paraId="15E020AD" w14:textId="77777777" w:rsidTr="00FF7F80">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A8B0349" w14:textId="77777777" w:rsidR="00551349" w:rsidRPr="00FD511E" w:rsidRDefault="00551349" w:rsidP="00FF7F80">
            <w:pPr>
              <w:pStyle w:val="a5"/>
              <w:numPr>
                <w:ilvl w:val="0"/>
                <w:numId w:val="10"/>
              </w:numPr>
              <w:spacing w:after="0" w:line="240" w:lineRule="auto"/>
              <w:ind w:left="0" w:firstLine="0"/>
              <w:jc w:val="center"/>
              <w:rPr>
                <w:rFonts w:ascii="Times New Roman" w:hAnsi="Times New Roman" w:cs="Times New Roman"/>
                <w:sz w:val="20"/>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209FCA2" w14:textId="77777777" w:rsidR="00551349" w:rsidRPr="002A76EC" w:rsidRDefault="00551349" w:rsidP="00FF7F80">
            <w:pPr>
              <w:spacing w:after="0" w:line="240" w:lineRule="auto"/>
              <w:rPr>
                <w:rFonts w:ascii="Times New Roman" w:hAnsi="Times New Roman" w:cs="Times New Roman"/>
                <w:sz w:val="20"/>
              </w:rPr>
            </w:pPr>
            <w:r>
              <w:rPr>
                <w:rFonts w:ascii="Times New Roman" w:hAnsi="Times New Roman" w:cs="Times New Roman"/>
                <w:sz w:val="20"/>
              </w:rPr>
              <w:t xml:space="preserve">Перечень документов для </w:t>
            </w:r>
            <w:r w:rsidRPr="002A76EC">
              <w:rPr>
                <w:rFonts w:ascii="Times New Roman" w:hAnsi="Times New Roman" w:cs="Times New Roman"/>
                <w:sz w:val="20"/>
              </w:rPr>
              <w:t>зачислени</w:t>
            </w:r>
            <w:r>
              <w:rPr>
                <w:rFonts w:ascii="Times New Roman" w:hAnsi="Times New Roman" w:cs="Times New Roman"/>
                <w:sz w:val="20"/>
              </w:rPr>
              <w:t>я</w:t>
            </w:r>
            <w:r w:rsidRPr="002A76EC">
              <w:rPr>
                <w:rFonts w:ascii="Times New Roman" w:hAnsi="Times New Roman" w:cs="Times New Roman"/>
                <w:sz w:val="20"/>
              </w:rPr>
              <w:t xml:space="preserve"> ребенка в образовательную организацию</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42DA90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6B9FA5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7C48C47" w14:textId="77777777" w:rsidR="00551349" w:rsidRPr="004020AB" w:rsidRDefault="00551349" w:rsidP="00FF7F80">
            <w:pPr>
              <w:spacing w:after="0" w:line="240" w:lineRule="auto"/>
              <w:jc w:val="center"/>
              <w:rPr>
                <w:rFonts w:ascii="Times New Roman" w:hAnsi="Times New Roman" w:cs="Times New Roman"/>
                <w:sz w:val="20"/>
              </w:rPr>
            </w:pPr>
            <w:r w:rsidRPr="00AF0AA7">
              <w:rPr>
                <w:rFonts w:ascii="Times New Roman" w:hAnsi="Times New Roman" w:cs="Times New Roman"/>
                <w:sz w:val="20"/>
              </w:rPr>
              <w:t>1,25</w:t>
            </w:r>
          </w:p>
        </w:tc>
        <w:tc>
          <w:tcPr>
            <w:tcW w:w="1873" w:type="dxa"/>
            <w:tcBorders>
              <w:top w:val="single" w:sz="4" w:space="0" w:color="auto"/>
              <w:left w:val="single" w:sz="4" w:space="0" w:color="auto"/>
              <w:bottom w:val="single" w:sz="4" w:space="0" w:color="auto"/>
              <w:right w:val="single" w:sz="4" w:space="0" w:color="auto"/>
            </w:tcBorders>
            <w:vAlign w:val="center"/>
          </w:tcPr>
          <w:p w14:paraId="4A4668FE" w14:textId="77777777" w:rsidR="00551349" w:rsidRDefault="00551349" w:rsidP="00FF7F80">
            <w:pPr>
              <w:spacing w:after="0" w:line="240" w:lineRule="auto"/>
              <w:jc w:val="center"/>
              <w:rPr>
                <w:rFonts w:ascii="Times New Roman" w:hAnsi="Times New Roman" w:cs="Times New Roman"/>
                <w:b/>
                <w:sz w:val="20"/>
              </w:rPr>
            </w:pPr>
            <w:r w:rsidRPr="000660D7">
              <w:rPr>
                <w:rFonts w:ascii="Times New Roman" w:hAnsi="Times New Roman" w:cs="Times New Roman"/>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A36B304" w14:textId="77777777" w:rsidR="00551349" w:rsidRPr="002E5CC1" w:rsidRDefault="00551349" w:rsidP="00FF7F80">
            <w:pPr>
              <w:spacing w:after="0" w:line="240" w:lineRule="auto"/>
              <w:jc w:val="center"/>
              <w:rPr>
                <w:rFonts w:ascii="Times New Roman" w:hAnsi="Times New Roman" w:cs="Times New Roman"/>
                <w:b/>
                <w:sz w:val="20"/>
              </w:rPr>
            </w:pPr>
          </w:p>
        </w:tc>
        <w:tc>
          <w:tcPr>
            <w:tcW w:w="13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F7E52A7" w14:textId="77777777" w:rsidR="00551349" w:rsidRDefault="00551349" w:rsidP="00FF7F80">
            <w:pPr>
              <w:spacing w:after="0" w:line="240" w:lineRule="auto"/>
              <w:jc w:val="center"/>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35C554" w14:textId="77777777" w:rsidR="00551349" w:rsidRPr="004020AB" w:rsidRDefault="00551349" w:rsidP="00FF7F80">
            <w:pPr>
              <w:spacing w:after="0" w:line="240" w:lineRule="auto"/>
              <w:rPr>
                <w:rFonts w:ascii="Times New Roman" w:hAnsi="Times New Roman" w:cs="Times New Roman"/>
                <w:sz w:val="20"/>
              </w:rPr>
            </w:pPr>
          </w:p>
        </w:tc>
      </w:tr>
      <w:tr w:rsidR="00551349" w:rsidRPr="00AC18D0" w14:paraId="53AC8EBA" w14:textId="77777777" w:rsidTr="00FF7F80">
        <w:trPr>
          <w:trHeight w:val="525"/>
        </w:trPr>
        <w:tc>
          <w:tcPr>
            <w:tcW w:w="12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525BAC" w14:textId="77777777" w:rsidR="00551349" w:rsidRPr="00AC18D0" w:rsidRDefault="00551349" w:rsidP="00FF7F80">
            <w:pPr>
              <w:pStyle w:val="a5"/>
              <w:spacing w:after="0" w:line="240" w:lineRule="auto"/>
              <w:ind w:left="0"/>
              <w:rPr>
                <w:rFonts w:ascii="Times New Roman" w:hAnsi="Times New Roman" w:cs="Times New Roman"/>
                <w:b/>
                <w:sz w:val="20"/>
              </w:rPr>
            </w:pPr>
          </w:p>
        </w:tc>
        <w:tc>
          <w:tcPr>
            <w:tcW w:w="29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93B29F" w14:textId="77777777" w:rsidR="00551349" w:rsidRPr="00AC18D0" w:rsidRDefault="00551349" w:rsidP="00FF7F80">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7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384F23" w14:textId="77777777" w:rsidR="00551349" w:rsidRPr="00AC18D0" w:rsidRDefault="00551349" w:rsidP="00FF7F80">
            <w:pPr>
              <w:spacing w:after="0" w:line="240" w:lineRule="auto"/>
              <w:jc w:val="center"/>
              <w:rPr>
                <w:rFonts w:ascii="Times New Roman" w:hAnsi="Times New Roman" w:cs="Times New Roman"/>
                <w:b/>
                <w:sz w:val="20"/>
              </w:rPr>
            </w:pPr>
          </w:p>
        </w:tc>
        <w:tc>
          <w:tcPr>
            <w:tcW w:w="7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40AF3B" w14:textId="77777777" w:rsidR="00551349" w:rsidRPr="00AC18D0" w:rsidRDefault="00551349" w:rsidP="00FF7F80">
            <w:pPr>
              <w:spacing w:after="0" w:line="240" w:lineRule="auto"/>
              <w:jc w:val="center"/>
              <w:rPr>
                <w:rFonts w:ascii="Times New Roman" w:hAnsi="Times New Roman" w:cs="Times New Roman"/>
                <w:b/>
                <w:sz w:val="20"/>
              </w:rPr>
            </w:pPr>
          </w:p>
        </w:tc>
        <w:tc>
          <w:tcPr>
            <w:tcW w:w="14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8F4924" w14:textId="77777777" w:rsidR="00551349" w:rsidRPr="00FA4D78" w:rsidRDefault="00551349" w:rsidP="00FF7F80">
            <w:pPr>
              <w:spacing w:after="0" w:line="240" w:lineRule="auto"/>
              <w:jc w:val="center"/>
              <w:rPr>
                <w:rFonts w:ascii="Times New Roman" w:hAnsi="Times New Roman" w:cs="Times New Roman"/>
                <w:b/>
                <w:color w:val="FF0000"/>
                <w:sz w:val="24"/>
              </w:rPr>
            </w:pPr>
            <w:r w:rsidRPr="00FA4D78">
              <w:rPr>
                <w:rFonts w:ascii="Times New Roman" w:hAnsi="Times New Roman" w:cs="Times New Roman"/>
                <w:b/>
                <w:color w:val="FF0000"/>
                <w:sz w:val="24"/>
              </w:rPr>
              <w:t>100</w:t>
            </w:r>
          </w:p>
        </w:tc>
        <w:tc>
          <w:tcPr>
            <w:tcW w:w="187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FF5DAB1" w14:textId="77777777" w:rsidR="00551349" w:rsidRDefault="00551349" w:rsidP="00FF7F80">
            <w:pPr>
              <w:spacing w:after="0" w:line="240" w:lineRule="auto"/>
              <w:jc w:val="center"/>
              <w:rPr>
                <w:rFonts w:ascii="Times New Roman" w:hAnsi="Times New Roman" w:cs="Times New Roman"/>
                <w:b/>
                <w:color w:val="FFFFFF" w:themeColor="background1"/>
                <w:sz w:val="24"/>
              </w:rPr>
            </w:pPr>
            <w:r w:rsidRPr="00FA4D78">
              <w:rPr>
                <w:rFonts w:ascii="Times New Roman" w:hAnsi="Times New Roman" w:cs="Times New Roman"/>
                <w:b/>
                <w:color w:val="FF0000"/>
                <w:sz w:val="24"/>
              </w:rPr>
              <w:t>80</w:t>
            </w:r>
          </w:p>
        </w:tc>
        <w:tc>
          <w:tcPr>
            <w:tcW w:w="1463" w:type="dxa"/>
            <w:tcBorders>
              <w:top w:val="single" w:sz="4" w:space="0" w:color="auto"/>
              <w:left w:val="single" w:sz="4" w:space="0" w:color="auto"/>
              <w:bottom w:val="single" w:sz="4" w:space="0" w:color="auto"/>
              <w:right w:val="single" w:sz="4" w:space="0" w:color="auto"/>
            </w:tcBorders>
            <w:shd w:val="clear" w:color="auto" w:fill="C00000"/>
            <w:vAlign w:val="center"/>
          </w:tcPr>
          <w:p w14:paraId="15D3B8BB" w14:textId="77777777" w:rsidR="00551349" w:rsidRPr="002E1830" w:rsidRDefault="00551349" w:rsidP="00FF7F80">
            <w:pPr>
              <w:spacing w:after="0" w:line="240" w:lineRule="auto"/>
              <w:jc w:val="center"/>
              <w:rPr>
                <w:rFonts w:ascii="Times New Roman" w:hAnsi="Times New Roman" w:cs="Times New Roman"/>
                <w:b/>
                <w:color w:val="FFFFFF" w:themeColor="background1"/>
                <w:sz w:val="24"/>
              </w:rPr>
            </w:pPr>
          </w:p>
        </w:tc>
        <w:tc>
          <w:tcPr>
            <w:tcW w:w="1386" w:type="dxa"/>
            <w:tcBorders>
              <w:top w:val="single" w:sz="4" w:space="0" w:color="auto"/>
              <w:left w:val="single" w:sz="4" w:space="0" w:color="auto"/>
              <w:bottom w:val="single" w:sz="4" w:space="0" w:color="auto"/>
              <w:right w:val="single" w:sz="4" w:space="0" w:color="auto"/>
            </w:tcBorders>
            <w:shd w:val="clear" w:color="auto" w:fill="C00000"/>
            <w:vAlign w:val="center"/>
          </w:tcPr>
          <w:p w14:paraId="76629E25" w14:textId="77777777" w:rsidR="00551349" w:rsidRPr="002E1830" w:rsidRDefault="00551349" w:rsidP="00FF7F80">
            <w:pPr>
              <w:spacing w:after="0" w:line="240" w:lineRule="auto"/>
              <w:jc w:val="center"/>
              <w:rPr>
                <w:rFonts w:ascii="Times New Roman" w:hAnsi="Times New Roman" w:cs="Times New Roman"/>
                <w:b/>
                <w:color w:val="FFFFFF" w:themeColor="background1"/>
                <w:sz w:val="24"/>
              </w:rPr>
            </w:pPr>
          </w:p>
        </w:tc>
        <w:tc>
          <w:tcPr>
            <w:tcW w:w="28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59E4D5" w14:textId="77777777" w:rsidR="00551349" w:rsidRPr="00AC18D0" w:rsidRDefault="00551349" w:rsidP="00FF7F80">
            <w:pPr>
              <w:spacing w:after="0" w:line="240" w:lineRule="auto"/>
              <w:rPr>
                <w:rFonts w:ascii="Times New Roman" w:hAnsi="Times New Roman" w:cs="Times New Roman"/>
                <w:b/>
                <w:sz w:val="20"/>
              </w:rPr>
            </w:pPr>
          </w:p>
        </w:tc>
      </w:tr>
    </w:tbl>
    <w:p w14:paraId="1DEC5D20"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sectPr w:rsidR="00551349" w:rsidSect="000B59EE">
          <w:pgSz w:w="16838" w:h="11906" w:orient="landscape"/>
          <w:pgMar w:top="851" w:right="851" w:bottom="851" w:left="1418" w:header="709" w:footer="709" w:gutter="0"/>
          <w:cols w:space="708"/>
          <w:docGrid w:linePitch="360"/>
        </w:sectPr>
      </w:pPr>
    </w:p>
    <w:p w14:paraId="0FBD4927" w14:textId="77777777" w:rsidR="00551349" w:rsidRPr="00944C0A" w:rsidRDefault="00551349" w:rsidP="00551349">
      <w:pPr>
        <w:pStyle w:val="1"/>
        <w:spacing w:before="0"/>
        <w:jc w:val="both"/>
        <w:rPr>
          <w:rFonts w:ascii="Times New Roman" w:eastAsiaTheme="minorHAnsi" w:hAnsi="Times New Roman" w:cs="Times New Roman"/>
          <w:b/>
          <w:bCs/>
          <w:color w:val="auto"/>
          <w:sz w:val="28"/>
          <w:szCs w:val="28"/>
        </w:rPr>
      </w:pPr>
      <w:bookmarkStart w:id="80" w:name="_Toc42955765"/>
      <w:r w:rsidRPr="00944C0A">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 xml:space="preserve">Е. </w:t>
      </w:r>
      <w:r w:rsidRPr="00944C0A">
        <w:rPr>
          <w:rFonts w:ascii="Times New Roman" w:eastAsiaTheme="minorHAnsi" w:hAnsi="Times New Roman" w:cs="Times New Roman"/>
          <w:b/>
          <w:bCs/>
          <w:color w:val="auto"/>
          <w:sz w:val="28"/>
          <w:szCs w:val="28"/>
        </w:rPr>
        <w:t>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Pr>
          <w:rFonts w:ascii="Times New Roman" w:eastAsiaTheme="minorHAnsi" w:hAnsi="Times New Roman" w:cs="Times New Roman"/>
          <w:b/>
          <w:bCs/>
          <w:color w:val="auto"/>
          <w:sz w:val="28"/>
          <w:szCs w:val="28"/>
        </w:rPr>
        <w:br/>
      </w:r>
      <w:r w:rsidRPr="00944C0A">
        <w:rPr>
          <w:rFonts w:ascii="Times New Roman" w:eastAsiaTheme="minorHAnsi" w:hAnsi="Times New Roman" w:cs="Times New Roman"/>
          <w:b/>
          <w:bCs/>
          <w:color w:val="auto"/>
          <w:sz w:val="28"/>
          <w:szCs w:val="28"/>
        </w:rPr>
        <w:t>(параметр 1.2.1)</w:t>
      </w:r>
      <w:bookmarkEnd w:id="80"/>
    </w:p>
    <w:p w14:paraId="6BAC1D4E" w14:textId="77777777" w:rsidR="00551349" w:rsidRPr="00944C0A" w:rsidRDefault="00551349" w:rsidP="00551349">
      <w:pPr>
        <w:spacing w:after="0" w:line="240" w:lineRule="auto"/>
        <w:rPr>
          <w:rFonts w:ascii="Times New Roman" w:hAnsi="Times New Roman" w:cs="Times New Roman"/>
          <w:b/>
          <w:bCs/>
          <w:sz w:val="12"/>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481"/>
      </w:tblGrid>
      <w:tr w:rsidR="00551349" w:rsidRPr="00092128" w14:paraId="7EED48F5" w14:textId="77777777" w:rsidTr="00FF7F80">
        <w:tc>
          <w:tcPr>
            <w:tcW w:w="3823" w:type="dxa"/>
          </w:tcPr>
          <w:p w14:paraId="44ED25C2"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1481" w:type="dxa"/>
          </w:tcPr>
          <w:p w14:paraId="58CE5705"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663649C6" w14:textId="77777777" w:rsidTr="00FF7F80">
        <w:tc>
          <w:tcPr>
            <w:tcW w:w="3823" w:type="dxa"/>
          </w:tcPr>
          <w:p w14:paraId="7014DFA7"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1481" w:type="dxa"/>
          </w:tcPr>
          <w:p w14:paraId="6BD50539"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A38A7F9" w14:textId="77777777" w:rsidTr="00FF7F80">
        <w:tc>
          <w:tcPr>
            <w:tcW w:w="3823" w:type="dxa"/>
          </w:tcPr>
          <w:p w14:paraId="4BB92AB0"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1481" w:type="dxa"/>
          </w:tcPr>
          <w:p w14:paraId="19A78226"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CA4EF9B" w14:textId="77777777" w:rsidTr="00FF7F80">
        <w:tc>
          <w:tcPr>
            <w:tcW w:w="3823" w:type="dxa"/>
          </w:tcPr>
          <w:p w14:paraId="7A90CFD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1481" w:type="dxa"/>
          </w:tcPr>
          <w:p w14:paraId="2081BFB9"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55E07865" w14:textId="77777777" w:rsidTr="00FF7F80">
        <w:tc>
          <w:tcPr>
            <w:tcW w:w="3823" w:type="dxa"/>
          </w:tcPr>
          <w:p w14:paraId="4E88C727"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1481" w:type="dxa"/>
          </w:tcPr>
          <w:p w14:paraId="704D05B2"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1B1C4223" w14:textId="77777777" w:rsidTr="00FF7F80">
        <w:tc>
          <w:tcPr>
            <w:tcW w:w="3823" w:type="dxa"/>
          </w:tcPr>
          <w:p w14:paraId="1F77A8C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1481" w:type="dxa"/>
          </w:tcPr>
          <w:p w14:paraId="4C921429"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86EE7A7" w14:textId="77777777" w:rsidTr="00FF7F80">
        <w:tc>
          <w:tcPr>
            <w:tcW w:w="3823" w:type="dxa"/>
          </w:tcPr>
          <w:p w14:paraId="2621F901"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1481" w:type="dxa"/>
          </w:tcPr>
          <w:p w14:paraId="005A6F5D"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6CFC3289" w14:textId="77777777" w:rsidTr="00FF7F80">
        <w:tc>
          <w:tcPr>
            <w:tcW w:w="3823" w:type="dxa"/>
          </w:tcPr>
          <w:p w14:paraId="41B9B33B" w14:textId="77777777" w:rsidR="00551349" w:rsidRPr="00914E2A" w:rsidRDefault="00551349" w:rsidP="00FF7F80">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1481" w:type="dxa"/>
          </w:tcPr>
          <w:p w14:paraId="0C1DC431" w14:textId="77777777" w:rsidR="00551349" w:rsidRPr="00092128" w:rsidRDefault="00551349" w:rsidP="00FF7F80">
            <w:pPr>
              <w:spacing w:after="0" w:line="240" w:lineRule="auto"/>
              <w:rPr>
                <w:rFonts w:ascii="Times New Roman" w:hAnsi="Times New Roman" w:cs="Times New Roman"/>
                <w:sz w:val="24"/>
                <w:szCs w:val="28"/>
              </w:rPr>
            </w:pPr>
          </w:p>
        </w:tc>
      </w:tr>
    </w:tbl>
    <w:p w14:paraId="222BAE74" w14:textId="77777777" w:rsidR="00551349" w:rsidRPr="00944C0A" w:rsidRDefault="00551349" w:rsidP="00551349">
      <w:pPr>
        <w:spacing w:after="0" w:line="240" w:lineRule="auto"/>
        <w:rPr>
          <w:sz w:val="18"/>
        </w:rPr>
      </w:pPr>
    </w:p>
    <w:tbl>
      <w:tblPr>
        <w:tblW w:w="15304" w:type="dxa"/>
        <w:tblLayout w:type="fixed"/>
        <w:tblLook w:val="04A0" w:firstRow="1" w:lastRow="0" w:firstColumn="1" w:lastColumn="0" w:noHBand="0" w:noVBand="1"/>
      </w:tblPr>
      <w:tblGrid>
        <w:gridCol w:w="1288"/>
        <w:gridCol w:w="5653"/>
        <w:gridCol w:w="709"/>
        <w:gridCol w:w="709"/>
        <w:gridCol w:w="850"/>
        <w:gridCol w:w="1276"/>
        <w:gridCol w:w="4819"/>
      </w:tblGrid>
      <w:tr w:rsidR="00551349" w:rsidRPr="00914E2A" w14:paraId="3454BB93" w14:textId="77777777" w:rsidTr="00FF7F80">
        <w:trPr>
          <w:tblHeader/>
        </w:trPr>
        <w:tc>
          <w:tcPr>
            <w:tcW w:w="12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D05536"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565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61AD84"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4A83EF"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B44B1A" w14:textId="77777777" w:rsidR="00551349"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Функционирование</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B21822"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551349" w:rsidRPr="00914E2A" w14:paraId="402C1343" w14:textId="77777777" w:rsidTr="00FF7F80">
        <w:trPr>
          <w:tblHeader/>
        </w:trPr>
        <w:tc>
          <w:tcPr>
            <w:tcW w:w="12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ACCD8C" w14:textId="77777777" w:rsidR="00551349" w:rsidRPr="004020AB" w:rsidRDefault="00551349" w:rsidP="00FF7F80">
            <w:pPr>
              <w:spacing w:after="0" w:line="240" w:lineRule="auto"/>
              <w:jc w:val="center"/>
              <w:rPr>
                <w:rFonts w:ascii="Times New Roman" w:hAnsi="Times New Roman" w:cs="Times New Roman"/>
                <w:b/>
                <w:sz w:val="20"/>
              </w:rPr>
            </w:pPr>
          </w:p>
        </w:tc>
        <w:tc>
          <w:tcPr>
            <w:tcW w:w="565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5630DA" w14:textId="77777777" w:rsidR="00551349" w:rsidRPr="004020AB" w:rsidRDefault="00551349" w:rsidP="00FF7F80">
            <w:pPr>
              <w:spacing w:after="0" w:line="240" w:lineRule="auto"/>
              <w:jc w:val="center"/>
              <w:rPr>
                <w:rFonts w:ascii="Times New Roman" w:hAnsi="Times New Roman" w:cs="Times New Roman"/>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9CEF7C"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9C7582"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54FA08"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08DDC5"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4819"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30B8BE" w14:textId="77777777" w:rsidR="00551349" w:rsidRPr="004020AB" w:rsidRDefault="00551349" w:rsidP="00FF7F80">
            <w:pPr>
              <w:spacing w:after="0" w:line="240" w:lineRule="auto"/>
              <w:jc w:val="center"/>
              <w:rPr>
                <w:rFonts w:ascii="Times New Roman" w:hAnsi="Times New Roman" w:cs="Times New Roman"/>
                <w:b/>
                <w:sz w:val="20"/>
              </w:rPr>
            </w:pPr>
          </w:p>
        </w:tc>
      </w:tr>
      <w:tr w:rsidR="00551349" w:rsidRPr="00914E2A" w14:paraId="44234677" w14:textId="77777777" w:rsidTr="00FF7F80">
        <w:tc>
          <w:tcPr>
            <w:tcW w:w="1288" w:type="dxa"/>
            <w:tcBorders>
              <w:top w:val="single" w:sz="4" w:space="0" w:color="auto"/>
              <w:left w:val="single" w:sz="4" w:space="0" w:color="auto"/>
              <w:bottom w:val="single" w:sz="4" w:space="0" w:color="auto"/>
              <w:right w:val="single" w:sz="4" w:space="0" w:color="auto"/>
            </w:tcBorders>
            <w:vAlign w:val="center"/>
          </w:tcPr>
          <w:p w14:paraId="75EBBAB1" w14:textId="77777777" w:rsidR="00551349" w:rsidRPr="00FD511E" w:rsidRDefault="00551349" w:rsidP="00FF7F80">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6F6611D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Телефон</w:t>
            </w:r>
          </w:p>
        </w:tc>
        <w:tc>
          <w:tcPr>
            <w:tcW w:w="709" w:type="dxa"/>
            <w:tcBorders>
              <w:top w:val="single" w:sz="4" w:space="0" w:color="auto"/>
              <w:left w:val="single" w:sz="4" w:space="0" w:color="auto"/>
              <w:bottom w:val="single" w:sz="4" w:space="0" w:color="auto"/>
              <w:right w:val="single" w:sz="4" w:space="0" w:color="auto"/>
            </w:tcBorders>
            <w:vAlign w:val="center"/>
          </w:tcPr>
          <w:p w14:paraId="39C70A0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3D936F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F1E7BF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F85C11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94C6DF6"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022D3C0B" w14:textId="77777777" w:rsidTr="00FF7F80">
        <w:tc>
          <w:tcPr>
            <w:tcW w:w="1288" w:type="dxa"/>
            <w:tcBorders>
              <w:top w:val="single" w:sz="4" w:space="0" w:color="auto"/>
              <w:left w:val="single" w:sz="4" w:space="0" w:color="auto"/>
              <w:bottom w:val="single" w:sz="4" w:space="0" w:color="auto"/>
              <w:right w:val="single" w:sz="4" w:space="0" w:color="auto"/>
            </w:tcBorders>
            <w:vAlign w:val="center"/>
          </w:tcPr>
          <w:p w14:paraId="185323BE" w14:textId="77777777" w:rsidR="00551349" w:rsidRPr="00FD511E" w:rsidRDefault="00551349" w:rsidP="00FF7F80">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488EE1B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Электронная почта</w:t>
            </w:r>
          </w:p>
        </w:tc>
        <w:tc>
          <w:tcPr>
            <w:tcW w:w="709" w:type="dxa"/>
            <w:tcBorders>
              <w:top w:val="single" w:sz="4" w:space="0" w:color="auto"/>
              <w:left w:val="single" w:sz="4" w:space="0" w:color="auto"/>
              <w:bottom w:val="single" w:sz="4" w:space="0" w:color="auto"/>
              <w:right w:val="single" w:sz="4" w:space="0" w:color="auto"/>
            </w:tcBorders>
            <w:vAlign w:val="center"/>
          </w:tcPr>
          <w:p w14:paraId="2C757A4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1E0BF0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60C283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B70595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50204CC0"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66006D06" w14:textId="77777777" w:rsidTr="00FF7F80">
        <w:tc>
          <w:tcPr>
            <w:tcW w:w="1288" w:type="dxa"/>
            <w:tcBorders>
              <w:top w:val="single" w:sz="4" w:space="0" w:color="auto"/>
              <w:left w:val="single" w:sz="4" w:space="0" w:color="auto"/>
              <w:bottom w:val="single" w:sz="4" w:space="0" w:color="auto"/>
              <w:right w:val="single" w:sz="4" w:space="0" w:color="auto"/>
            </w:tcBorders>
            <w:vAlign w:val="center"/>
          </w:tcPr>
          <w:p w14:paraId="1C6520C1" w14:textId="77777777" w:rsidR="00551349" w:rsidRPr="00FD511E" w:rsidRDefault="00551349" w:rsidP="00FF7F80">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6EA64CC7"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Э</w:t>
            </w:r>
            <w:r w:rsidRPr="00AB6236">
              <w:rPr>
                <w:rFonts w:ascii="Times New Roman" w:hAnsi="Times New Roman" w:cs="Times New Roman"/>
                <w:sz w:val="20"/>
              </w:rPr>
              <w:t>лектронны</w:t>
            </w:r>
            <w:r>
              <w:rPr>
                <w:rFonts w:ascii="Times New Roman" w:hAnsi="Times New Roman" w:cs="Times New Roman"/>
                <w:sz w:val="20"/>
              </w:rPr>
              <w:t>е</w:t>
            </w:r>
            <w:r w:rsidRPr="00AB6236">
              <w:rPr>
                <w:rFonts w:ascii="Times New Roman" w:hAnsi="Times New Roman" w:cs="Times New Roman"/>
                <w:sz w:val="20"/>
              </w:rPr>
              <w:t xml:space="preserve"> сервис</w:t>
            </w:r>
            <w:r>
              <w:rPr>
                <w:rFonts w:ascii="Times New Roman" w:hAnsi="Times New Roman" w:cs="Times New Roman"/>
                <w:sz w:val="20"/>
              </w:rPr>
              <w:t>ы</w:t>
            </w:r>
            <w:r w:rsidRPr="00AB6236">
              <w:rPr>
                <w:rFonts w:ascii="Times New Roman" w:hAnsi="Times New Roman" w:cs="Times New Roman"/>
                <w:sz w:val="20"/>
              </w:rPr>
              <w:t xml:space="preserve"> для подачи электронного обращения/жалобы/предложения</w:t>
            </w:r>
          </w:p>
        </w:tc>
        <w:tc>
          <w:tcPr>
            <w:tcW w:w="709" w:type="dxa"/>
            <w:tcBorders>
              <w:top w:val="single" w:sz="4" w:space="0" w:color="auto"/>
              <w:left w:val="single" w:sz="4" w:space="0" w:color="auto"/>
              <w:bottom w:val="single" w:sz="4" w:space="0" w:color="auto"/>
              <w:right w:val="single" w:sz="4" w:space="0" w:color="auto"/>
            </w:tcBorders>
            <w:vAlign w:val="center"/>
          </w:tcPr>
          <w:p w14:paraId="7CDC55C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BD33A9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17A719D"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582E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1E5CB7B5"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4AE5AE70" w14:textId="77777777" w:rsidTr="00FF7F80">
        <w:tc>
          <w:tcPr>
            <w:tcW w:w="1288" w:type="dxa"/>
            <w:tcBorders>
              <w:top w:val="single" w:sz="4" w:space="0" w:color="auto"/>
              <w:left w:val="single" w:sz="4" w:space="0" w:color="auto"/>
              <w:bottom w:val="single" w:sz="4" w:space="0" w:color="auto"/>
              <w:right w:val="single" w:sz="4" w:space="0" w:color="auto"/>
            </w:tcBorders>
            <w:vAlign w:val="center"/>
          </w:tcPr>
          <w:p w14:paraId="396369F4" w14:textId="77777777" w:rsidR="00551349" w:rsidRPr="00FD511E" w:rsidRDefault="00551349" w:rsidP="00FF7F80">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5E4894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Э</w:t>
            </w:r>
            <w:r w:rsidRPr="00705EEB">
              <w:rPr>
                <w:rFonts w:ascii="Times New Roman" w:hAnsi="Times New Roman" w:cs="Times New Roman"/>
                <w:sz w:val="20"/>
              </w:rPr>
              <w:t>лектронны</w:t>
            </w:r>
            <w:r>
              <w:rPr>
                <w:rFonts w:ascii="Times New Roman" w:hAnsi="Times New Roman" w:cs="Times New Roman"/>
                <w:sz w:val="20"/>
              </w:rPr>
              <w:t>е</w:t>
            </w:r>
            <w:r w:rsidRPr="00705EEB">
              <w:rPr>
                <w:rFonts w:ascii="Times New Roman" w:hAnsi="Times New Roman" w:cs="Times New Roman"/>
                <w:sz w:val="20"/>
              </w:rPr>
              <w:t xml:space="preserve"> сервис</w:t>
            </w:r>
            <w:r>
              <w:rPr>
                <w:rFonts w:ascii="Times New Roman" w:hAnsi="Times New Roman" w:cs="Times New Roman"/>
                <w:sz w:val="20"/>
              </w:rPr>
              <w:t>ы</w:t>
            </w:r>
            <w:r w:rsidRPr="00705EEB">
              <w:rPr>
                <w:rFonts w:ascii="Times New Roman" w:hAnsi="Times New Roman" w:cs="Times New Roman"/>
                <w:sz w:val="20"/>
              </w:rPr>
              <w:t xml:space="preserve"> для получения консультации по оказываемым услугам</w:t>
            </w:r>
          </w:p>
        </w:tc>
        <w:tc>
          <w:tcPr>
            <w:tcW w:w="709" w:type="dxa"/>
            <w:tcBorders>
              <w:top w:val="single" w:sz="4" w:space="0" w:color="auto"/>
              <w:left w:val="single" w:sz="4" w:space="0" w:color="auto"/>
              <w:bottom w:val="single" w:sz="4" w:space="0" w:color="auto"/>
              <w:right w:val="single" w:sz="4" w:space="0" w:color="auto"/>
            </w:tcBorders>
            <w:vAlign w:val="center"/>
          </w:tcPr>
          <w:p w14:paraId="1B729E1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727AE8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85F202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4621B7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62C56CA4"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0AEFBD2D" w14:textId="77777777" w:rsidTr="00FF7F80">
        <w:trPr>
          <w:trHeight w:val="207"/>
        </w:trPr>
        <w:tc>
          <w:tcPr>
            <w:tcW w:w="1288" w:type="dxa"/>
            <w:tcBorders>
              <w:top w:val="single" w:sz="4" w:space="0" w:color="auto"/>
              <w:left w:val="single" w:sz="4" w:space="0" w:color="auto"/>
              <w:bottom w:val="single" w:sz="4" w:space="0" w:color="auto"/>
              <w:right w:val="single" w:sz="4" w:space="0" w:color="auto"/>
            </w:tcBorders>
            <w:vAlign w:val="center"/>
          </w:tcPr>
          <w:p w14:paraId="6861D6E0" w14:textId="77777777" w:rsidR="00551349" w:rsidRPr="00FD511E" w:rsidRDefault="00551349" w:rsidP="00FF7F80">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0C7D479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Раздел</w:t>
            </w:r>
            <w:r w:rsidRPr="0029098A">
              <w:rPr>
                <w:rFonts w:ascii="Times New Roman" w:hAnsi="Times New Roman" w:cs="Times New Roman"/>
                <w:sz w:val="20"/>
              </w:rPr>
              <w:t xml:space="preserve"> "Часто задаваемые вопросы"</w:t>
            </w:r>
          </w:p>
        </w:tc>
        <w:tc>
          <w:tcPr>
            <w:tcW w:w="709" w:type="dxa"/>
            <w:tcBorders>
              <w:top w:val="single" w:sz="4" w:space="0" w:color="auto"/>
              <w:left w:val="single" w:sz="4" w:space="0" w:color="auto"/>
              <w:bottom w:val="single" w:sz="4" w:space="0" w:color="auto"/>
              <w:right w:val="single" w:sz="4" w:space="0" w:color="auto"/>
            </w:tcBorders>
            <w:vAlign w:val="center"/>
          </w:tcPr>
          <w:p w14:paraId="3D2F204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3F609C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0E1E3C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4ECCE0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5BA95A08"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102BE02A" w14:textId="77777777" w:rsidTr="00FF7F80">
        <w:tc>
          <w:tcPr>
            <w:tcW w:w="1288" w:type="dxa"/>
            <w:tcBorders>
              <w:top w:val="single" w:sz="4" w:space="0" w:color="auto"/>
              <w:left w:val="single" w:sz="4" w:space="0" w:color="auto"/>
              <w:bottom w:val="single" w:sz="4" w:space="0" w:color="auto"/>
              <w:right w:val="single" w:sz="4" w:space="0" w:color="auto"/>
            </w:tcBorders>
            <w:vAlign w:val="center"/>
          </w:tcPr>
          <w:p w14:paraId="2A3919C7" w14:textId="77777777" w:rsidR="00551349" w:rsidRPr="00FD511E" w:rsidRDefault="00551349" w:rsidP="00FF7F80">
            <w:pPr>
              <w:pStyle w:val="a5"/>
              <w:numPr>
                <w:ilvl w:val="0"/>
                <w:numId w:val="11"/>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6B9EA422"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Т</w:t>
            </w:r>
            <w:r w:rsidRPr="0029098A">
              <w:rPr>
                <w:rFonts w:ascii="Times New Roman" w:hAnsi="Times New Roman" w:cs="Times New Roman"/>
                <w:sz w:val="20"/>
              </w:rPr>
              <w:t>ехническ</w:t>
            </w:r>
            <w:r>
              <w:rPr>
                <w:rFonts w:ascii="Times New Roman" w:hAnsi="Times New Roman" w:cs="Times New Roman"/>
                <w:sz w:val="20"/>
              </w:rPr>
              <w:t>ая</w:t>
            </w:r>
            <w:r w:rsidRPr="0029098A">
              <w:rPr>
                <w:rFonts w:ascii="Times New Roman" w:hAnsi="Times New Roman" w:cs="Times New Roman"/>
                <w:sz w:val="20"/>
              </w:rPr>
              <w:t xml:space="preserve"> возможност</w:t>
            </w:r>
            <w:r>
              <w:rPr>
                <w:rFonts w:ascii="Times New Roman" w:hAnsi="Times New Roman" w:cs="Times New Roman"/>
                <w:sz w:val="20"/>
              </w:rPr>
              <w:t>ь</w:t>
            </w:r>
            <w:r w:rsidRPr="0029098A">
              <w:rPr>
                <w:rFonts w:ascii="Times New Roman" w:hAnsi="Times New Roman" w:cs="Times New Roman"/>
                <w:sz w:val="20"/>
              </w:rPr>
              <w:t xml:space="preserve">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09" w:type="dxa"/>
            <w:tcBorders>
              <w:top w:val="single" w:sz="4" w:space="0" w:color="auto"/>
              <w:left w:val="single" w:sz="4" w:space="0" w:color="auto"/>
              <w:bottom w:val="single" w:sz="4" w:space="0" w:color="auto"/>
              <w:right w:val="single" w:sz="4" w:space="0" w:color="auto"/>
            </w:tcBorders>
            <w:vAlign w:val="center"/>
          </w:tcPr>
          <w:p w14:paraId="400B991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7FC36F6"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1D532A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B057F8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0CFAE4E5"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794E4733" w14:textId="77777777" w:rsidTr="00FF7F80">
        <w:trPr>
          <w:trHeight w:val="366"/>
        </w:trPr>
        <w:tc>
          <w:tcPr>
            <w:tcW w:w="1530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435CDB" w14:textId="77777777" w:rsidR="00551349" w:rsidRPr="00400337" w:rsidRDefault="00551349" w:rsidP="00FF7F80">
            <w:pPr>
              <w:spacing w:after="0" w:line="240" w:lineRule="auto"/>
              <w:jc w:val="center"/>
              <w:rPr>
                <w:rFonts w:ascii="Times New Roman" w:hAnsi="Times New Roman" w:cs="Times New Roman"/>
                <w:b/>
                <w:sz w:val="20"/>
              </w:rPr>
            </w:pPr>
            <w:r w:rsidRPr="00400337">
              <w:rPr>
                <w:rFonts w:ascii="Times New Roman" w:hAnsi="Times New Roman" w:cs="Times New Roman"/>
                <w:b/>
                <w:sz w:val="20"/>
              </w:rPr>
              <w:t>Количество итоговых баллов по показателю</w:t>
            </w:r>
          </w:p>
        </w:tc>
      </w:tr>
      <w:tr w:rsidR="00551349" w:rsidRPr="00914E2A" w14:paraId="49F28351" w14:textId="77777777" w:rsidTr="00FF7F80">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B0E634B" w14:textId="77777777" w:rsidR="00551349" w:rsidRPr="00242C32"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40027" w14:textId="77777777" w:rsidR="00551349" w:rsidRPr="00242C32" w:rsidRDefault="00551349" w:rsidP="00FF7F80">
            <w:pPr>
              <w:spacing w:after="0" w:line="240" w:lineRule="auto"/>
              <w:rPr>
                <w:rFonts w:ascii="Times New Roman" w:hAnsi="Times New Roman" w:cs="Times New Roman"/>
                <w:sz w:val="20"/>
              </w:rPr>
            </w:pPr>
            <w:r>
              <w:rPr>
                <w:rFonts w:ascii="Times New Roman" w:hAnsi="Times New Roman" w:cs="Times New Roman"/>
                <w:sz w:val="20"/>
              </w:rPr>
              <w:t>о</w:t>
            </w:r>
            <w:r w:rsidRPr="00242C32">
              <w:rPr>
                <w:rFonts w:ascii="Times New Roman" w:hAnsi="Times New Roman" w:cs="Times New Roman"/>
                <w:sz w:val="20"/>
              </w:rPr>
              <w:t>тсутствуют</w:t>
            </w:r>
            <w:r>
              <w:rPr>
                <w:rFonts w:ascii="Times New Roman" w:hAnsi="Times New Roman" w:cs="Times New Roman"/>
                <w:sz w:val="20"/>
              </w:rPr>
              <w:t xml:space="preserve"> </w:t>
            </w:r>
            <w:r w:rsidRPr="008C41BA">
              <w:rPr>
                <w:rFonts w:ascii="Times New Roman" w:hAnsi="Times New Roman" w:cs="Times New Roman"/>
                <w:sz w:val="20"/>
              </w:rPr>
              <w:t>на официальном сайте организации (учреждения)</w:t>
            </w:r>
            <w:r>
              <w:rPr>
                <w:rFonts w:ascii="Times New Roman" w:hAnsi="Times New Roman" w:cs="Times New Roman"/>
                <w:sz w:val="20"/>
              </w:rPr>
              <w:t xml:space="preserve"> </w:t>
            </w:r>
            <w:r w:rsidRPr="008C41BA">
              <w:rPr>
                <w:rFonts w:ascii="Times New Roman" w:hAnsi="Times New Roman" w:cs="Times New Roman"/>
                <w:sz w:val="20"/>
              </w:rPr>
              <w:t>дистанционны</w:t>
            </w:r>
            <w:r>
              <w:rPr>
                <w:rFonts w:ascii="Times New Roman" w:hAnsi="Times New Roman" w:cs="Times New Roman"/>
                <w:sz w:val="20"/>
              </w:rPr>
              <w:t>е</w:t>
            </w:r>
            <w:r w:rsidRPr="008C41BA">
              <w:rPr>
                <w:rFonts w:ascii="Times New Roman" w:hAnsi="Times New Roman" w:cs="Times New Roman"/>
                <w:sz w:val="20"/>
              </w:rPr>
              <w:t xml:space="preserve"> способ</w:t>
            </w:r>
            <w:r>
              <w:rPr>
                <w:rFonts w:ascii="Times New Roman" w:hAnsi="Times New Roman" w:cs="Times New Roman"/>
                <w:sz w:val="20"/>
              </w:rPr>
              <w:t>ы</w:t>
            </w:r>
            <w:r w:rsidRPr="008C41BA">
              <w:rPr>
                <w:rFonts w:ascii="Times New Roman" w:hAnsi="Times New Roman" w:cs="Times New Roman"/>
                <w:sz w:val="20"/>
              </w:rPr>
              <w:t xml:space="preserve"> обратной связи и взаимодействия с получателями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868BB7" w14:textId="77777777" w:rsidR="00551349" w:rsidRPr="00242C32" w:rsidRDefault="00551349" w:rsidP="00FF7F80">
            <w:pPr>
              <w:spacing w:after="0" w:line="240" w:lineRule="auto"/>
              <w:jc w:val="center"/>
              <w:rPr>
                <w:rFonts w:ascii="Times New Roman" w:hAnsi="Times New Roman" w:cs="Times New Roman"/>
                <w:sz w:val="20"/>
              </w:rPr>
            </w:pPr>
            <w:r w:rsidRPr="00242C32">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AAAEA7D" w14:textId="77777777" w:rsidR="00551349" w:rsidRPr="00242C32" w:rsidRDefault="00551349" w:rsidP="00FF7F80">
            <w:pPr>
              <w:spacing w:after="0" w:line="240" w:lineRule="auto"/>
              <w:rPr>
                <w:rFonts w:ascii="Times New Roman" w:hAnsi="Times New Roman" w:cs="Times New Roman"/>
                <w:sz w:val="20"/>
              </w:rPr>
            </w:pPr>
          </w:p>
        </w:tc>
      </w:tr>
      <w:tr w:rsidR="00551349" w:rsidRPr="00914E2A" w14:paraId="3B89F707" w14:textId="77777777" w:rsidTr="00FF7F80">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7A4A652" w14:textId="77777777" w:rsidR="00551349" w:rsidRPr="00242C32"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D8736" w14:textId="77777777" w:rsidR="00551349" w:rsidRPr="00242C32" w:rsidRDefault="00551349" w:rsidP="00FF7F80">
            <w:pPr>
              <w:spacing w:after="0" w:line="240" w:lineRule="auto"/>
              <w:rPr>
                <w:rFonts w:ascii="Times New Roman" w:hAnsi="Times New Roman" w:cs="Times New Roman"/>
                <w:sz w:val="20"/>
              </w:rPr>
            </w:pPr>
            <w:r w:rsidRPr="00242C32">
              <w:rPr>
                <w:rFonts w:ascii="Times New Roman" w:hAnsi="Times New Roman" w:cs="Times New Roman"/>
                <w:sz w:val="20"/>
              </w:rPr>
              <w:t>один дистанционный способ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88D9FE"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F1FA1AB" w14:textId="77777777" w:rsidR="00551349" w:rsidRPr="00242C32" w:rsidRDefault="00551349" w:rsidP="00FF7F80">
            <w:pPr>
              <w:spacing w:after="0" w:line="240" w:lineRule="auto"/>
              <w:rPr>
                <w:rFonts w:ascii="Times New Roman" w:hAnsi="Times New Roman" w:cs="Times New Roman"/>
                <w:sz w:val="20"/>
              </w:rPr>
            </w:pPr>
          </w:p>
        </w:tc>
      </w:tr>
      <w:tr w:rsidR="00551349" w:rsidRPr="00914E2A" w14:paraId="1B836887" w14:textId="77777777" w:rsidTr="00FF7F80">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6D690E6" w14:textId="77777777" w:rsidR="00551349" w:rsidRPr="00242C32"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819AB9" w14:textId="77777777" w:rsidR="00551349" w:rsidRPr="00242C32" w:rsidRDefault="00551349" w:rsidP="00FF7F80">
            <w:pPr>
              <w:spacing w:after="0" w:line="240" w:lineRule="auto"/>
              <w:rPr>
                <w:rFonts w:ascii="Times New Roman" w:hAnsi="Times New Roman" w:cs="Times New Roman"/>
                <w:sz w:val="20"/>
              </w:rPr>
            </w:pPr>
            <w:r w:rsidRPr="00242C32">
              <w:rPr>
                <w:rFonts w:ascii="Times New Roman" w:hAnsi="Times New Roman" w:cs="Times New Roman"/>
                <w:sz w:val="20"/>
              </w:rPr>
              <w:t>два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99CDF"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CA405E7" w14:textId="77777777" w:rsidR="00551349" w:rsidRPr="00242C32" w:rsidRDefault="00551349" w:rsidP="00FF7F80">
            <w:pPr>
              <w:spacing w:after="0" w:line="240" w:lineRule="auto"/>
              <w:rPr>
                <w:rFonts w:ascii="Times New Roman" w:hAnsi="Times New Roman" w:cs="Times New Roman"/>
                <w:sz w:val="20"/>
              </w:rPr>
            </w:pPr>
          </w:p>
        </w:tc>
      </w:tr>
      <w:tr w:rsidR="00551349" w:rsidRPr="00914E2A" w14:paraId="5E8F9903" w14:textId="77777777" w:rsidTr="00FF7F80">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B4DD551" w14:textId="77777777" w:rsidR="00551349" w:rsidRPr="00242C32"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FD48D7" w14:textId="77777777" w:rsidR="00551349" w:rsidRPr="00242C32" w:rsidRDefault="00551349" w:rsidP="00FF7F80">
            <w:pPr>
              <w:spacing w:after="0" w:line="240" w:lineRule="auto"/>
              <w:rPr>
                <w:rFonts w:ascii="Times New Roman" w:hAnsi="Times New Roman" w:cs="Times New Roman"/>
                <w:sz w:val="20"/>
              </w:rPr>
            </w:pPr>
            <w:r w:rsidRPr="00242C32">
              <w:rPr>
                <w:rFonts w:ascii="Times New Roman" w:hAnsi="Times New Roman" w:cs="Times New Roman"/>
                <w:sz w:val="20"/>
              </w:rPr>
              <w:t>три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E00D5C"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C6D778A" w14:textId="77777777" w:rsidR="00551349" w:rsidRPr="00242C32" w:rsidRDefault="00551349" w:rsidP="00FF7F80">
            <w:pPr>
              <w:spacing w:after="0" w:line="240" w:lineRule="auto"/>
              <w:rPr>
                <w:rFonts w:ascii="Times New Roman" w:hAnsi="Times New Roman" w:cs="Times New Roman"/>
                <w:sz w:val="20"/>
              </w:rPr>
            </w:pPr>
          </w:p>
        </w:tc>
      </w:tr>
      <w:tr w:rsidR="00551349" w:rsidRPr="00914E2A" w14:paraId="5A2DF5EB" w14:textId="77777777" w:rsidTr="00FF7F80">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5EDE48D" w14:textId="77777777" w:rsidR="00551349" w:rsidRPr="00242C32"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65D49B" w14:textId="77777777" w:rsidR="00551349" w:rsidRPr="00242C32" w:rsidRDefault="00551349" w:rsidP="00FF7F80">
            <w:pPr>
              <w:spacing w:after="0" w:line="240" w:lineRule="auto"/>
              <w:rPr>
                <w:rFonts w:ascii="Times New Roman" w:hAnsi="Times New Roman" w:cs="Times New Roman"/>
                <w:sz w:val="20"/>
              </w:rPr>
            </w:pPr>
            <w:r w:rsidRPr="00242C32">
              <w:rPr>
                <w:rFonts w:ascii="Times New Roman" w:hAnsi="Times New Roman" w:cs="Times New Roman"/>
                <w:sz w:val="20"/>
              </w:rPr>
              <w:t>четыре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A20EB"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EED8C58" w14:textId="77777777" w:rsidR="00551349" w:rsidRPr="00242C32" w:rsidRDefault="00551349" w:rsidP="00FF7F80">
            <w:pPr>
              <w:spacing w:after="0" w:line="240" w:lineRule="auto"/>
              <w:rPr>
                <w:rFonts w:ascii="Times New Roman" w:hAnsi="Times New Roman" w:cs="Times New Roman"/>
                <w:sz w:val="20"/>
              </w:rPr>
            </w:pPr>
          </w:p>
        </w:tc>
      </w:tr>
      <w:tr w:rsidR="00551349" w:rsidRPr="00914E2A" w14:paraId="1E31EA87" w14:textId="77777777" w:rsidTr="00FF7F80">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0400C11" w14:textId="77777777" w:rsidR="00551349" w:rsidRPr="00242C32" w:rsidRDefault="00551349" w:rsidP="00FF7F80">
            <w:pPr>
              <w:spacing w:after="0" w:line="240" w:lineRule="auto"/>
              <w:jc w:val="right"/>
              <w:rPr>
                <w:rFonts w:ascii="Times New Roman" w:hAnsi="Times New Roman" w:cs="Times New Roman"/>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BBDE5" w14:textId="77777777" w:rsidR="00551349" w:rsidRPr="00242C32" w:rsidRDefault="00551349" w:rsidP="00FF7F80">
            <w:pPr>
              <w:spacing w:after="0" w:line="240" w:lineRule="auto"/>
              <w:rPr>
                <w:rFonts w:ascii="Times New Roman" w:hAnsi="Times New Roman" w:cs="Times New Roman"/>
                <w:sz w:val="20"/>
              </w:rPr>
            </w:pPr>
            <w:r w:rsidRPr="00242C32">
              <w:rPr>
                <w:rFonts w:ascii="Times New Roman" w:hAnsi="Times New Roman" w:cs="Times New Roman"/>
                <w:sz w:val="20"/>
              </w:rPr>
              <w:t>пять и более дистанционных способов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50CC3D" w14:textId="77777777" w:rsidR="00551349" w:rsidRPr="00242C32" w:rsidRDefault="00551349" w:rsidP="00FF7F80">
            <w:pPr>
              <w:spacing w:after="0" w:line="240" w:lineRule="auto"/>
              <w:jc w:val="center"/>
              <w:rPr>
                <w:rFonts w:ascii="Times New Roman" w:hAnsi="Times New Roman" w:cs="Times New Roman"/>
                <w:sz w:val="20"/>
              </w:rPr>
            </w:pPr>
            <w:r w:rsidRPr="00242C32">
              <w:rPr>
                <w:rFonts w:ascii="Times New Roman" w:hAnsi="Times New Roman" w:cs="Times New Roman"/>
                <w:sz w:val="20"/>
              </w:rPr>
              <w:t>100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1B81607" w14:textId="77777777" w:rsidR="00551349" w:rsidRPr="00242C32" w:rsidRDefault="00551349" w:rsidP="00FF7F80">
            <w:pPr>
              <w:spacing w:after="0" w:line="240" w:lineRule="auto"/>
              <w:rPr>
                <w:rFonts w:ascii="Times New Roman" w:hAnsi="Times New Roman" w:cs="Times New Roman"/>
                <w:sz w:val="20"/>
              </w:rPr>
            </w:pPr>
          </w:p>
        </w:tc>
      </w:tr>
      <w:tr w:rsidR="00551349" w:rsidRPr="00914E2A" w14:paraId="30E84AF4" w14:textId="77777777" w:rsidTr="00FF7F80">
        <w:trPr>
          <w:trHeight w:val="177"/>
        </w:trPr>
        <w:tc>
          <w:tcPr>
            <w:tcW w:w="12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FF0AAA" w14:textId="77777777" w:rsidR="00551349" w:rsidRPr="00B96031" w:rsidRDefault="00551349" w:rsidP="00FF7F80">
            <w:pPr>
              <w:spacing w:after="0" w:line="240" w:lineRule="auto"/>
              <w:jc w:val="right"/>
              <w:rPr>
                <w:rFonts w:ascii="Times New Roman" w:hAnsi="Times New Roman" w:cs="Times New Roman"/>
                <w:b/>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4922DC" w14:textId="77777777" w:rsidR="00551349" w:rsidRPr="00B96031" w:rsidRDefault="00551349" w:rsidP="00FF7F80">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CAF237" w14:textId="77777777" w:rsidR="00551349" w:rsidRPr="00B96031" w:rsidRDefault="00551349" w:rsidP="00FF7F80">
            <w:pPr>
              <w:spacing w:after="0" w:line="240" w:lineRule="auto"/>
              <w:jc w:val="right"/>
              <w:rPr>
                <w:rFonts w:ascii="Times New Roman" w:hAnsi="Times New Roman" w:cs="Times New Roman"/>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BB0CD6" w14:textId="77777777" w:rsidR="00551349" w:rsidRPr="00B96031" w:rsidRDefault="00551349" w:rsidP="00FF7F80">
            <w:pPr>
              <w:spacing w:after="0" w:line="240" w:lineRule="auto"/>
              <w:jc w:val="right"/>
              <w:rPr>
                <w:rFonts w:ascii="Times New Roman" w:hAnsi="Times New Roman" w:cs="Times New Roman"/>
                <w:b/>
                <w:sz w:val="20"/>
              </w:rPr>
            </w:pPr>
          </w:p>
        </w:tc>
      </w:tr>
    </w:tbl>
    <w:p w14:paraId="5A904AFB"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sectPr w:rsidR="00551349" w:rsidSect="00320C7F">
          <w:pgSz w:w="16838" w:h="11906" w:orient="landscape"/>
          <w:pgMar w:top="1418" w:right="851" w:bottom="567" w:left="851" w:header="709" w:footer="709" w:gutter="0"/>
          <w:cols w:space="708"/>
          <w:docGrid w:linePitch="360"/>
        </w:sectPr>
      </w:pPr>
    </w:p>
    <w:p w14:paraId="6C995EF1" w14:textId="77777777" w:rsidR="00551349" w:rsidRPr="00944C0A" w:rsidRDefault="00551349" w:rsidP="00551349">
      <w:pPr>
        <w:pStyle w:val="1"/>
        <w:spacing w:before="0"/>
        <w:jc w:val="both"/>
        <w:rPr>
          <w:rFonts w:ascii="Times New Roman" w:eastAsiaTheme="minorHAnsi" w:hAnsi="Times New Roman" w:cs="Times New Roman"/>
          <w:b/>
          <w:bCs/>
          <w:color w:val="auto"/>
          <w:sz w:val="28"/>
          <w:szCs w:val="28"/>
        </w:rPr>
      </w:pPr>
      <w:bookmarkStart w:id="81" w:name="_Toc42955766"/>
      <w:r w:rsidRPr="00944C0A">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 xml:space="preserve">Ж. </w:t>
      </w:r>
      <w:r w:rsidRPr="00944C0A">
        <w:rPr>
          <w:rFonts w:ascii="Times New Roman" w:eastAsiaTheme="minorHAnsi" w:hAnsi="Times New Roman" w:cs="Times New Roman"/>
          <w:b/>
          <w:bCs/>
          <w:color w:val="auto"/>
          <w:sz w:val="28"/>
          <w:szCs w:val="28"/>
        </w:rPr>
        <w:t>Бланк анализа наличия в организации комфортных условий, в которых осуществляется образовательная деятельность (параметр 2.1.1)</w:t>
      </w:r>
      <w:bookmarkEnd w:id="81"/>
    </w:p>
    <w:p w14:paraId="52DC22A2" w14:textId="77777777" w:rsidR="00551349" w:rsidRPr="00944C0A" w:rsidRDefault="00551349" w:rsidP="00551349">
      <w:pPr>
        <w:spacing w:after="0" w:line="240" w:lineRule="auto"/>
        <w:jc w:val="both"/>
        <w:rPr>
          <w:rFonts w:ascii="Times New Roman" w:hAnsi="Times New Roman" w:cs="Times New Roman"/>
          <w:b/>
          <w:bCs/>
          <w:sz w:val="28"/>
          <w:szCs w:val="28"/>
        </w:rPr>
      </w:pPr>
    </w:p>
    <w:p w14:paraId="62298E05" w14:textId="77777777" w:rsidR="00551349" w:rsidRPr="00944C0A" w:rsidRDefault="00551349" w:rsidP="00551349">
      <w:pPr>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551349" w:rsidRPr="00092128" w14:paraId="67A2BD72" w14:textId="77777777" w:rsidTr="00FF7F80">
        <w:tc>
          <w:tcPr>
            <w:tcW w:w="3034" w:type="dxa"/>
          </w:tcPr>
          <w:p w14:paraId="6F3A489B"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2A0046A4"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DBACB95" w14:textId="77777777" w:rsidTr="00FF7F80">
        <w:tc>
          <w:tcPr>
            <w:tcW w:w="3034" w:type="dxa"/>
          </w:tcPr>
          <w:p w14:paraId="694A9D45"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6E805E9E"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F2C27EA" w14:textId="77777777" w:rsidTr="00FF7F80">
        <w:tc>
          <w:tcPr>
            <w:tcW w:w="3034" w:type="dxa"/>
          </w:tcPr>
          <w:p w14:paraId="1220FA75"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1635207D"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45481C2" w14:textId="77777777" w:rsidTr="00FF7F80">
        <w:tc>
          <w:tcPr>
            <w:tcW w:w="3034" w:type="dxa"/>
          </w:tcPr>
          <w:p w14:paraId="2C0400F2"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0A4FB96"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83AA001" w14:textId="77777777" w:rsidTr="00FF7F80">
        <w:tc>
          <w:tcPr>
            <w:tcW w:w="3034" w:type="dxa"/>
          </w:tcPr>
          <w:p w14:paraId="7902C84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7AC9BBE8"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F849231" w14:textId="77777777" w:rsidTr="00FF7F80">
        <w:tc>
          <w:tcPr>
            <w:tcW w:w="3034" w:type="dxa"/>
          </w:tcPr>
          <w:p w14:paraId="6C190F6A"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18715989"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22226A1B" w14:textId="77777777" w:rsidTr="00FF7F80">
        <w:tc>
          <w:tcPr>
            <w:tcW w:w="3034" w:type="dxa"/>
          </w:tcPr>
          <w:p w14:paraId="2BE94F3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090127F"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9CED26A" w14:textId="77777777" w:rsidTr="00FF7F80">
        <w:tc>
          <w:tcPr>
            <w:tcW w:w="3034" w:type="dxa"/>
          </w:tcPr>
          <w:p w14:paraId="1D4D4ABA" w14:textId="77777777" w:rsidR="00551349" w:rsidRPr="00914E2A" w:rsidRDefault="00551349" w:rsidP="00FF7F80">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9388EE6" w14:textId="77777777" w:rsidR="00551349" w:rsidRPr="00092128" w:rsidRDefault="00551349" w:rsidP="00FF7F80">
            <w:pPr>
              <w:spacing w:after="0" w:line="240" w:lineRule="auto"/>
              <w:rPr>
                <w:rFonts w:ascii="Times New Roman" w:hAnsi="Times New Roman" w:cs="Times New Roman"/>
                <w:sz w:val="24"/>
                <w:szCs w:val="28"/>
              </w:rPr>
            </w:pPr>
          </w:p>
        </w:tc>
      </w:tr>
    </w:tbl>
    <w:p w14:paraId="1E6B0394" w14:textId="77777777" w:rsidR="00551349" w:rsidRDefault="00551349" w:rsidP="00551349">
      <w:pPr>
        <w:spacing w:after="0" w:line="240" w:lineRule="auto"/>
      </w:pPr>
    </w:p>
    <w:p w14:paraId="0A74FACB" w14:textId="77777777" w:rsidR="00551349" w:rsidRDefault="00551349" w:rsidP="00551349">
      <w:pPr>
        <w:spacing w:after="0" w:line="240" w:lineRule="auto"/>
      </w:pPr>
    </w:p>
    <w:p w14:paraId="44C5EFCC" w14:textId="77777777" w:rsidR="00551349" w:rsidRDefault="00551349" w:rsidP="00551349">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551349" w:rsidRPr="00914E2A" w14:paraId="73E92B8D" w14:textId="77777777" w:rsidTr="00FF7F80">
        <w:trPr>
          <w:tblHeader/>
        </w:trPr>
        <w:tc>
          <w:tcPr>
            <w:tcW w:w="1288" w:type="dxa"/>
            <w:vMerge w:val="restart"/>
            <w:shd w:val="clear" w:color="auto" w:fill="D9E2F3" w:themeFill="accent1" w:themeFillTint="33"/>
            <w:vAlign w:val="center"/>
          </w:tcPr>
          <w:p w14:paraId="788D4BD5"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5FA32BB4"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11D085DD"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07AC313A"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551349" w:rsidRPr="00914E2A" w14:paraId="4D1A928F" w14:textId="77777777" w:rsidTr="00FF7F80">
        <w:trPr>
          <w:tblHeader/>
        </w:trPr>
        <w:tc>
          <w:tcPr>
            <w:tcW w:w="1288" w:type="dxa"/>
            <w:vMerge/>
            <w:shd w:val="clear" w:color="auto" w:fill="D9E2F3" w:themeFill="accent1" w:themeFillTint="33"/>
            <w:vAlign w:val="center"/>
          </w:tcPr>
          <w:p w14:paraId="5338A3E0" w14:textId="77777777" w:rsidR="00551349" w:rsidRPr="004020AB" w:rsidRDefault="00551349" w:rsidP="00FF7F80">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EF3B88B" w14:textId="77777777" w:rsidR="00551349" w:rsidRPr="004020AB" w:rsidRDefault="00551349" w:rsidP="00FF7F80">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26FB831D"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19E1C87A"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05D4BB1A" w14:textId="77777777" w:rsidR="00551349" w:rsidRPr="004020AB" w:rsidRDefault="00551349" w:rsidP="00FF7F80">
            <w:pPr>
              <w:spacing w:after="0" w:line="240" w:lineRule="auto"/>
              <w:jc w:val="center"/>
              <w:rPr>
                <w:rFonts w:ascii="Times New Roman" w:hAnsi="Times New Roman" w:cs="Times New Roman"/>
                <w:b/>
                <w:sz w:val="20"/>
              </w:rPr>
            </w:pPr>
          </w:p>
        </w:tc>
      </w:tr>
      <w:tr w:rsidR="00551349" w:rsidRPr="00914E2A" w14:paraId="34FB8419" w14:textId="77777777" w:rsidTr="00FF7F80">
        <w:tc>
          <w:tcPr>
            <w:tcW w:w="1288" w:type="dxa"/>
            <w:vAlign w:val="center"/>
          </w:tcPr>
          <w:p w14:paraId="0F75680C" w14:textId="77777777" w:rsidR="00551349" w:rsidRPr="00FD511E" w:rsidRDefault="00551349" w:rsidP="00FF7F80">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26253DA6"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1D0BEB">
              <w:rPr>
                <w:rFonts w:ascii="Times New Roman" w:hAnsi="Times New Roman" w:cs="Times New Roman"/>
                <w:sz w:val="20"/>
              </w:rPr>
              <w:t>аличие зоны отдыха (ожидания)</w:t>
            </w:r>
          </w:p>
        </w:tc>
        <w:tc>
          <w:tcPr>
            <w:tcW w:w="749" w:type="dxa"/>
            <w:vAlign w:val="center"/>
          </w:tcPr>
          <w:p w14:paraId="7DBAC000"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0064B0C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1DE3748"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4AA875BC" w14:textId="77777777" w:rsidTr="00FF7F80">
        <w:tc>
          <w:tcPr>
            <w:tcW w:w="1288" w:type="dxa"/>
            <w:vAlign w:val="center"/>
          </w:tcPr>
          <w:p w14:paraId="30078B20" w14:textId="77777777" w:rsidR="00551349" w:rsidRPr="00FD511E" w:rsidRDefault="00551349" w:rsidP="00FF7F80">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2C710E8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понятность навигации внутри организации</w:t>
            </w:r>
          </w:p>
        </w:tc>
        <w:tc>
          <w:tcPr>
            <w:tcW w:w="749" w:type="dxa"/>
            <w:vAlign w:val="center"/>
          </w:tcPr>
          <w:p w14:paraId="084680C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13C7D75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749D1E83"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568B55D8" w14:textId="77777777" w:rsidTr="00FF7F80">
        <w:tc>
          <w:tcPr>
            <w:tcW w:w="1288" w:type="dxa"/>
            <w:vAlign w:val="center"/>
          </w:tcPr>
          <w:p w14:paraId="3BB98796" w14:textId="77777777" w:rsidR="00551349" w:rsidRPr="00FD511E" w:rsidRDefault="00551349" w:rsidP="00FF7F80">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57935A9C"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питьевой воды</w:t>
            </w:r>
          </w:p>
        </w:tc>
        <w:tc>
          <w:tcPr>
            <w:tcW w:w="749" w:type="dxa"/>
            <w:vAlign w:val="center"/>
          </w:tcPr>
          <w:p w14:paraId="4B07F9B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0C03188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6DCFC37C"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51AE9634" w14:textId="77777777" w:rsidTr="00FF7F80">
        <w:tc>
          <w:tcPr>
            <w:tcW w:w="1288" w:type="dxa"/>
            <w:vAlign w:val="center"/>
          </w:tcPr>
          <w:p w14:paraId="3A692B97" w14:textId="77777777" w:rsidR="00551349" w:rsidRPr="00FD511E" w:rsidRDefault="00551349" w:rsidP="00FF7F80">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6FBA1DD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санитарно-гигиенических помещений</w:t>
            </w:r>
          </w:p>
        </w:tc>
        <w:tc>
          <w:tcPr>
            <w:tcW w:w="749" w:type="dxa"/>
            <w:vAlign w:val="center"/>
          </w:tcPr>
          <w:p w14:paraId="5216AC3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4AD9E3B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2400E71A"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5A70CFFB" w14:textId="77777777" w:rsidTr="00FF7F80">
        <w:tc>
          <w:tcPr>
            <w:tcW w:w="1288" w:type="dxa"/>
            <w:vAlign w:val="center"/>
          </w:tcPr>
          <w:p w14:paraId="31C526DA" w14:textId="77777777" w:rsidR="00551349" w:rsidRPr="00FD511E" w:rsidRDefault="00551349" w:rsidP="00FF7F80">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73704A7D"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С</w:t>
            </w:r>
            <w:r w:rsidRPr="00177FBA">
              <w:rPr>
                <w:rFonts w:ascii="Times New Roman" w:hAnsi="Times New Roman" w:cs="Times New Roman"/>
                <w:sz w:val="20"/>
              </w:rPr>
              <w:t>анитарное состояние помещений организации</w:t>
            </w:r>
          </w:p>
        </w:tc>
        <w:tc>
          <w:tcPr>
            <w:tcW w:w="749" w:type="dxa"/>
            <w:vAlign w:val="center"/>
          </w:tcPr>
          <w:p w14:paraId="35E6A0A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6BAF3C6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CAD2BA9"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35B1E284" w14:textId="77777777" w:rsidTr="00FF7F80">
        <w:trPr>
          <w:trHeight w:val="329"/>
        </w:trPr>
        <w:tc>
          <w:tcPr>
            <w:tcW w:w="9634" w:type="dxa"/>
            <w:gridSpan w:val="5"/>
            <w:shd w:val="clear" w:color="auto" w:fill="D9E2F3" w:themeFill="accent1" w:themeFillTint="33"/>
            <w:vAlign w:val="center"/>
          </w:tcPr>
          <w:p w14:paraId="34E7A501" w14:textId="77777777" w:rsidR="00551349" w:rsidRPr="004020AB" w:rsidRDefault="00551349" w:rsidP="00FF7F80">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551349" w:rsidRPr="00914E2A" w14:paraId="7747387B" w14:textId="77777777" w:rsidTr="00FF7F80">
        <w:tc>
          <w:tcPr>
            <w:tcW w:w="1288" w:type="dxa"/>
            <w:vAlign w:val="center"/>
          </w:tcPr>
          <w:p w14:paraId="044BC2EA" w14:textId="77777777" w:rsidR="00551349" w:rsidRPr="00CF2281"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69814021" w14:textId="77777777" w:rsidR="00551349" w:rsidRPr="00CF2281" w:rsidRDefault="00551349" w:rsidP="00FF7F80">
            <w:pPr>
              <w:spacing w:after="0" w:line="240" w:lineRule="auto"/>
              <w:rPr>
                <w:rFonts w:ascii="Times New Roman" w:hAnsi="Times New Roman" w:cs="Times New Roman"/>
                <w:sz w:val="20"/>
              </w:rPr>
            </w:pPr>
            <w:r w:rsidRPr="00CF2281">
              <w:rPr>
                <w:rFonts w:ascii="Times New Roman" w:hAnsi="Times New Roman" w:cs="Times New Roman"/>
                <w:sz w:val="20"/>
              </w:rPr>
              <w:t>отсутствуют комфортные условия</w:t>
            </w:r>
            <w:r>
              <w:rPr>
                <w:rFonts w:ascii="Times New Roman" w:hAnsi="Times New Roman" w:cs="Times New Roman"/>
                <w:sz w:val="20"/>
              </w:rPr>
              <w:t xml:space="preserve">, </w:t>
            </w:r>
            <w:r w:rsidRPr="008C41BA">
              <w:rPr>
                <w:rFonts w:ascii="Times New Roman" w:hAnsi="Times New Roman" w:cs="Times New Roman"/>
                <w:sz w:val="20"/>
              </w:rPr>
              <w:t>в которых осуществляется образовательная деятельность</w:t>
            </w:r>
          </w:p>
        </w:tc>
        <w:tc>
          <w:tcPr>
            <w:tcW w:w="1487" w:type="dxa"/>
            <w:gridSpan w:val="2"/>
            <w:vAlign w:val="center"/>
          </w:tcPr>
          <w:p w14:paraId="1E8629E0" w14:textId="77777777" w:rsidR="00551349" w:rsidRPr="00CF2281" w:rsidRDefault="00551349" w:rsidP="00FF7F80">
            <w:pPr>
              <w:spacing w:after="0" w:line="240" w:lineRule="auto"/>
              <w:jc w:val="center"/>
              <w:rPr>
                <w:rFonts w:ascii="Times New Roman" w:hAnsi="Times New Roman" w:cs="Times New Roman"/>
                <w:sz w:val="20"/>
              </w:rPr>
            </w:pPr>
            <w:r w:rsidRPr="00CF2281">
              <w:rPr>
                <w:rFonts w:ascii="Times New Roman" w:hAnsi="Times New Roman" w:cs="Times New Roman"/>
                <w:sz w:val="20"/>
              </w:rPr>
              <w:t>0 баллов</w:t>
            </w:r>
          </w:p>
        </w:tc>
        <w:tc>
          <w:tcPr>
            <w:tcW w:w="3113" w:type="dxa"/>
            <w:vAlign w:val="center"/>
          </w:tcPr>
          <w:p w14:paraId="1C0141D5" w14:textId="77777777" w:rsidR="00551349" w:rsidRPr="00CF2281" w:rsidRDefault="00551349" w:rsidP="00FF7F80">
            <w:pPr>
              <w:spacing w:after="0" w:line="240" w:lineRule="auto"/>
              <w:rPr>
                <w:rFonts w:ascii="Times New Roman" w:hAnsi="Times New Roman" w:cs="Times New Roman"/>
                <w:sz w:val="20"/>
              </w:rPr>
            </w:pPr>
          </w:p>
        </w:tc>
      </w:tr>
      <w:tr w:rsidR="00551349" w:rsidRPr="00914E2A" w14:paraId="30E23876" w14:textId="77777777" w:rsidTr="00FF7F80">
        <w:tc>
          <w:tcPr>
            <w:tcW w:w="1288" w:type="dxa"/>
            <w:vAlign w:val="center"/>
          </w:tcPr>
          <w:p w14:paraId="024EB80E" w14:textId="77777777" w:rsidR="00551349" w:rsidRPr="00CF2281"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20F79DD2" w14:textId="77777777" w:rsidR="00551349" w:rsidRPr="00CF2281" w:rsidRDefault="00551349" w:rsidP="00FF7F80">
            <w:pPr>
              <w:spacing w:after="0" w:line="240" w:lineRule="auto"/>
              <w:rPr>
                <w:rFonts w:ascii="Times New Roman" w:hAnsi="Times New Roman" w:cs="Times New Roman"/>
                <w:sz w:val="20"/>
              </w:rPr>
            </w:pPr>
            <w:r w:rsidRPr="00CF2281">
              <w:rPr>
                <w:rFonts w:ascii="Times New Roman" w:hAnsi="Times New Roman" w:cs="Times New Roman"/>
                <w:sz w:val="20"/>
              </w:rPr>
              <w:t>наличие одного условия</w:t>
            </w:r>
          </w:p>
        </w:tc>
        <w:tc>
          <w:tcPr>
            <w:tcW w:w="1487" w:type="dxa"/>
            <w:gridSpan w:val="2"/>
            <w:vAlign w:val="center"/>
          </w:tcPr>
          <w:p w14:paraId="566E45A0"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5F71EEC7" w14:textId="77777777" w:rsidR="00551349" w:rsidRPr="00CF2281" w:rsidRDefault="00551349" w:rsidP="00FF7F80">
            <w:pPr>
              <w:spacing w:after="0" w:line="240" w:lineRule="auto"/>
              <w:rPr>
                <w:rFonts w:ascii="Times New Roman" w:hAnsi="Times New Roman" w:cs="Times New Roman"/>
                <w:sz w:val="20"/>
              </w:rPr>
            </w:pPr>
          </w:p>
        </w:tc>
      </w:tr>
      <w:tr w:rsidR="00551349" w:rsidRPr="00914E2A" w14:paraId="3A32D27E" w14:textId="77777777" w:rsidTr="00FF7F80">
        <w:tc>
          <w:tcPr>
            <w:tcW w:w="1288" w:type="dxa"/>
            <w:vAlign w:val="center"/>
          </w:tcPr>
          <w:p w14:paraId="719CDD7B" w14:textId="77777777" w:rsidR="00551349" w:rsidRPr="00CF2281"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29E9B6FD" w14:textId="77777777" w:rsidR="00551349" w:rsidRPr="00CF2281" w:rsidRDefault="00551349" w:rsidP="00FF7F80">
            <w:pPr>
              <w:spacing w:after="0" w:line="240" w:lineRule="auto"/>
              <w:rPr>
                <w:rFonts w:ascii="Times New Roman" w:hAnsi="Times New Roman" w:cs="Times New Roman"/>
                <w:sz w:val="20"/>
              </w:rPr>
            </w:pPr>
            <w:r w:rsidRPr="00CF2281">
              <w:rPr>
                <w:rFonts w:ascii="Times New Roman" w:hAnsi="Times New Roman" w:cs="Times New Roman"/>
                <w:sz w:val="20"/>
              </w:rPr>
              <w:t>наличие двух условий</w:t>
            </w:r>
          </w:p>
        </w:tc>
        <w:tc>
          <w:tcPr>
            <w:tcW w:w="1487" w:type="dxa"/>
            <w:gridSpan w:val="2"/>
            <w:vAlign w:val="center"/>
          </w:tcPr>
          <w:p w14:paraId="061DD2C4"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412B6E4A" w14:textId="77777777" w:rsidR="00551349" w:rsidRPr="00CF2281" w:rsidRDefault="00551349" w:rsidP="00FF7F80">
            <w:pPr>
              <w:spacing w:after="0" w:line="240" w:lineRule="auto"/>
              <w:rPr>
                <w:rFonts w:ascii="Times New Roman" w:hAnsi="Times New Roman" w:cs="Times New Roman"/>
                <w:sz w:val="20"/>
              </w:rPr>
            </w:pPr>
          </w:p>
        </w:tc>
      </w:tr>
      <w:tr w:rsidR="00551349" w:rsidRPr="00914E2A" w14:paraId="0ECED98A" w14:textId="77777777" w:rsidTr="00FF7F80">
        <w:tc>
          <w:tcPr>
            <w:tcW w:w="1288" w:type="dxa"/>
            <w:vAlign w:val="center"/>
          </w:tcPr>
          <w:p w14:paraId="4AC1FBCC" w14:textId="77777777" w:rsidR="00551349" w:rsidRPr="00CF2281"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0EE59AA7" w14:textId="77777777" w:rsidR="00551349" w:rsidRPr="00CF2281" w:rsidRDefault="00551349" w:rsidP="00FF7F80">
            <w:pPr>
              <w:spacing w:after="0" w:line="240" w:lineRule="auto"/>
              <w:rPr>
                <w:rFonts w:ascii="Times New Roman" w:hAnsi="Times New Roman" w:cs="Times New Roman"/>
                <w:sz w:val="20"/>
              </w:rPr>
            </w:pPr>
            <w:r w:rsidRPr="00CF2281">
              <w:rPr>
                <w:rFonts w:ascii="Times New Roman" w:hAnsi="Times New Roman" w:cs="Times New Roman"/>
                <w:sz w:val="20"/>
              </w:rPr>
              <w:t>наличие трех условий</w:t>
            </w:r>
          </w:p>
        </w:tc>
        <w:tc>
          <w:tcPr>
            <w:tcW w:w="1487" w:type="dxa"/>
            <w:gridSpan w:val="2"/>
            <w:vAlign w:val="center"/>
          </w:tcPr>
          <w:p w14:paraId="196AAE78"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2CB3F51B" w14:textId="77777777" w:rsidR="00551349" w:rsidRPr="00CF2281" w:rsidRDefault="00551349" w:rsidP="00FF7F80">
            <w:pPr>
              <w:spacing w:after="0" w:line="240" w:lineRule="auto"/>
              <w:rPr>
                <w:rFonts w:ascii="Times New Roman" w:hAnsi="Times New Roman" w:cs="Times New Roman"/>
                <w:sz w:val="20"/>
              </w:rPr>
            </w:pPr>
          </w:p>
        </w:tc>
      </w:tr>
      <w:tr w:rsidR="00551349" w:rsidRPr="00914E2A" w14:paraId="7135A80E" w14:textId="77777777" w:rsidTr="00FF7F80">
        <w:tc>
          <w:tcPr>
            <w:tcW w:w="1288" w:type="dxa"/>
            <w:vAlign w:val="center"/>
          </w:tcPr>
          <w:p w14:paraId="307C369C" w14:textId="77777777" w:rsidR="00551349" w:rsidRPr="00CF2281"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2847D058" w14:textId="77777777" w:rsidR="00551349" w:rsidRPr="00CF2281" w:rsidRDefault="00551349" w:rsidP="00FF7F80">
            <w:pPr>
              <w:spacing w:after="0" w:line="240" w:lineRule="auto"/>
              <w:rPr>
                <w:rFonts w:ascii="Times New Roman" w:hAnsi="Times New Roman" w:cs="Times New Roman"/>
                <w:sz w:val="20"/>
              </w:rPr>
            </w:pPr>
            <w:r w:rsidRPr="00CF2281">
              <w:rPr>
                <w:rFonts w:ascii="Times New Roman" w:hAnsi="Times New Roman" w:cs="Times New Roman"/>
                <w:sz w:val="20"/>
              </w:rPr>
              <w:t>наличие четырех условий</w:t>
            </w:r>
          </w:p>
        </w:tc>
        <w:tc>
          <w:tcPr>
            <w:tcW w:w="1487" w:type="dxa"/>
            <w:gridSpan w:val="2"/>
            <w:vAlign w:val="center"/>
          </w:tcPr>
          <w:p w14:paraId="6610995B"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25D82CA6" w14:textId="77777777" w:rsidR="00551349" w:rsidRPr="00CF2281" w:rsidRDefault="00551349" w:rsidP="00FF7F80">
            <w:pPr>
              <w:spacing w:after="0" w:line="240" w:lineRule="auto"/>
              <w:rPr>
                <w:rFonts w:ascii="Times New Roman" w:hAnsi="Times New Roman" w:cs="Times New Roman"/>
                <w:sz w:val="20"/>
              </w:rPr>
            </w:pPr>
          </w:p>
        </w:tc>
      </w:tr>
      <w:tr w:rsidR="00551349" w:rsidRPr="00914E2A" w14:paraId="24E59EED" w14:textId="77777777" w:rsidTr="00FF7F80">
        <w:tc>
          <w:tcPr>
            <w:tcW w:w="1288" w:type="dxa"/>
            <w:vAlign w:val="center"/>
          </w:tcPr>
          <w:p w14:paraId="327D136D" w14:textId="77777777" w:rsidR="00551349" w:rsidRPr="00CF2281" w:rsidRDefault="00551349" w:rsidP="00FF7F80">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035F1D7C" w14:textId="77777777" w:rsidR="00551349" w:rsidRPr="00CF2281" w:rsidRDefault="00551349" w:rsidP="00FF7F80">
            <w:pPr>
              <w:spacing w:after="0" w:line="240" w:lineRule="auto"/>
              <w:rPr>
                <w:rFonts w:ascii="Times New Roman" w:hAnsi="Times New Roman" w:cs="Times New Roman"/>
                <w:sz w:val="20"/>
              </w:rPr>
            </w:pPr>
            <w:r w:rsidRPr="00CF2281">
              <w:rPr>
                <w:rFonts w:ascii="Times New Roman" w:hAnsi="Times New Roman" w:cs="Times New Roman"/>
                <w:sz w:val="20"/>
              </w:rPr>
              <w:t>наличие пяти условий</w:t>
            </w:r>
          </w:p>
        </w:tc>
        <w:tc>
          <w:tcPr>
            <w:tcW w:w="1487" w:type="dxa"/>
            <w:gridSpan w:val="2"/>
            <w:vAlign w:val="center"/>
          </w:tcPr>
          <w:p w14:paraId="72FACC33" w14:textId="77777777" w:rsidR="00551349" w:rsidRPr="00CF2281" w:rsidRDefault="00551349" w:rsidP="00FF7F80">
            <w:pPr>
              <w:spacing w:after="0" w:line="240" w:lineRule="auto"/>
              <w:jc w:val="center"/>
              <w:rPr>
                <w:rFonts w:ascii="Times New Roman" w:hAnsi="Times New Roman" w:cs="Times New Roman"/>
                <w:sz w:val="20"/>
              </w:rPr>
            </w:pPr>
            <w:r w:rsidRPr="00CF2281">
              <w:rPr>
                <w:rFonts w:ascii="Times New Roman" w:hAnsi="Times New Roman" w:cs="Times New Roman"/>
                <w:sz w:val="20"/>
              </w:rPr>
              <w:t>100 баллов</w:t>
            </w:r>
          </w:p>
        </w:tc>
        <w:tc>
          <w:tcPr>
            <w:tcW w:w="3113" w:type="dxa"/>
            <w:vAlign w:val="center"/>
          </w:tcPr>
          <w:p w14:paraId="1A78BC89" w14:textId="77777777" w:rsidR="00551349" w:rsidRPr="00CF2281" w:rsidRDefault="00551349" w:rsidP="00FF7F80">
            <w:pPr>
              <w:spacing w:after="0" w:line="240" w:lineRule="auto"/>
              <w:rPr>
                <w:rFonts w:ascii="Times New Roman" w:hAnsi="Times New Roman" w:cs="Times New Roman"/>
                <w:sz w:val="20"/>
              </w:rPr>
            </w:pPr>
          </w:p>
        </w:tc>
      </w:tr>
      <w:tr w:rsidR="00551349" w:rsidRPr="00914E2A" w14:paraId="5F3904C3" w14:textId="77777777" w:rsidTr="00FF7F80">
        <w:trPr>
          <w:trHeight w:val="397"/>
        </w:trPr>
        <w:tc>
          <w:tcPr>
            <w:tcW w:w="1288" w:type="dxa"/>
            <w:shd w:val="clear" w:color="auto" w:fill="B4C6E7" w:themeFill="accent1" w:themeFillTint="66"/>
            <w:vAlign w:val="center"/>
          </w:tcPr>
          <w:p w14:paraId="180EA4B2" w14:textId="77777777" w:rsidR="00551349" w:rsidRPr="00B96031" w:rsidRDefault="00551349" w:rsidP="00FF7F80">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04D0F5CB" w14:textId="77777777" w:rsidR="00551349" w:rsidRPr="00B96031" w:rsidRDefault="00551349" w:rsidP="00FF7F80">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5F7217E7" w14:textId="77777777" w:rsidR="00551349" w:rsidRPr="00B96031" w:rsidRDefault="00551349" w:rsidP="00FF7F80">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70BEABC" w14:textId="77777777" w:rsidR="00551349" w:rsidRPr="00B96031" w:rsidRDefault="00551349" w:rsidP="00FF7F80">
            <w:pPr>
              <w:spacing w:after="0" w:line="240" w:lineRule="auto"/>
              <w:jc w:val="right"/>
              <w:rPr>
                <w:rFonts w:ascii="Times New Roman" w:hAnsi="Times New Roman" w:cs="Times New Roman"/>
                <w:b/>
                <w:sz w:val="20"/>
              </w:rPr>
            </w:pPr>
          </w:p>
        </w:tc>
      </w:tr>
    </w:tbl>
    <w:p w14:paraId="29789E35"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sectPr w:rsidR="00551349" w:rsidSect="00320C7F">
          <w:pgSz w:w="11906" w:h="16838"/>
          <w:pgMar w:top="851" w:right="851" w:bottom="851" w:left="1418" w:header="709" w:footer="709" w:gutter="0"/>
          <w:cols w:space="708"/>
          <w:docGrid w:linePitch="360"/>
        </w:sectPr>
      </w:pPr>
    </w:p>
    <w:p w14:paraId="135A2A47" w14:textId="77777777" w:rsidR="00551349" w:rsidRPr="001B148F" w:rsidRDefault="00551349" w:rsidP="00551349">
      <w:pPr>
        <w:pStyle w:val="1"/>
        <w:spacing w:before="0"/>
        <w:jc w:val="both"/>
        <w:rPr>
          <w:rFonts w:ascii="Times New Roman" w:eastAsiaTheme="minorHAnsi" w:hAnsi="Times New Roman" w:cs="Times New Roman"/>
          <w:b/>
          <w:bCs/>
          <w:color w:val="auto"/>
          <w:sz w:val="28"/>
          <w:szCs w:val="28"/>
        </w:rPr>
      </w:pPr>
      <w:bookmarkStart w:id="82" w:name="_Toc42955767"/>
      <w:r w:rsidRPr="001B148F">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 xml:space="preserve">З. </w:t>
      </w:r>
      <w:r w:rsidRPr="001B148F">
        <w:rPr>
          <w:rFonts w:ascii="Times New Roman" w:eastAsiaTheme="minorHAnsi" w:hAnsi="Times New Roman" w:cs="Times New Roman"/>
          <w:b/>
          <w:bCs/>
          <w:color w:val="auto"/>
          <w:sz w:val="28"/>
          <w:szCs w:val="28"/>
        </w:rPr>
        <w:t>Бланк анализа оборудования территории,</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прилегающей к зданиям организации, и помещений с учетом доступности для инвалидов (параметр 3.1.1)</w:t>
      </w:r>
      <w:bookmarkEnd w:id="82"/>
    </w:p>
    <w:p w14:paraId="0514A32A" w14:textId="77777777" w:rsidR="00551349" w:rsidRPr="001B148F" w:rsidRDefault="00551349" w:rsidP="00551349">
      <w:pPr>
        <w:spacing w:after="0" w:line="240" w:lineRule="auto"/>
        <w:rPr>
          <w:rFonts w:ascii="Times New Roman" w:hAnsi="Times New Roman" w:cs="Times New Roman"/>
          <w:bCs/>
          <w:sz w:val="28"/>
          <w:szCs w:val="28"/>
        </w:rPr>
      </w:pPr>
    </w:p>
    <w:p w14:paraId="03C42CAC" w14:textId="77777777" w:rsidR="00551349" w:rsidRPr="001B148F" w:rsidRDefault="00551349" w:rsidP="00551349">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551349" w:rsidRPr="00092128" w14:paraId="3DDF3FBD" w14:textId="77777777" w:rsidTr="00FF7F80">
        <w:tc>
          <w:tcPr>
            <w:tcW w:w="3034" w:type="dxa"/>
          </w:tcPr>
          <w:p w14:paraId="17F26E9F"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4A8A7CB6"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38234EB" w14:textId="77777777" w:rsidTr="00FF7F80">
        <w:tc>
          <w:tcPr>
            <w:tcW w:w="3034" w:type="dxa"/>
          </w:tcPr>
          <w:p w14:paraId="389D0589"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7AEA245E"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A048BF4" w14:textId="77777777" w:rsidTr="00FF7F80">
        <w:tc>
          <w:tcPr>
            <w:tcW w:w="3034" w:type="dxa"/>
          </w:tcPr>
          <w:p w14:paraId="3534DE22"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483A921F"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92220E3" w14:textId="77777777" w:rsidTr="00FF7F80">
        <w:tc>
          <w:tcPr>
            <w:tcW w:w="3034" w:type="dxa"/>
          </w:tcPr>
          <w:p w14:paraId="6B79B73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7761C22"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108C61DC" w14:textId="77777777" w:rsidTr="00FF7F80">
        <w:tc>
          <w:tcPr>
            <w:tcW w:w="3034" w:type="dxa"/>
          </w:tcPr>
          <w:p w14:paraId="3D548AD1"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6F5E5268"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130FD098" w14:textId="77777777" w:rsidTr="00FF7F80">
        <w:tc>
          <w:tcPr>
            <w:tcW w:w="3034" w:type="dxa"/>
          </w:tcPr>
          <w:p w14:paraId="7492F4FC"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44CD4D00"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A77EBB8" w14:textId="77777777" w:rsidTr="00FF7F80">
        <w:tc>
          <w:tcPr>
            <w:tcW w:w="3034" w:type="dxa"/>
          </w:tcPr>
          <w:p w14:paraId="60C217A8"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111269F7"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54F1CA9B" w14:textId="77777777" w:rsidTr="00FF7F80">
        <w:tc>
          <w:tcPr>
            <w:tcW w:w="3034" w:type="dxa"/>
          </w:tcPr>
          <w:p w14:paraId="359AB428" w14:textId="77777777" w:rsidR="00551349" w:rsidRPr="00914E2A" w:rsidRDefault="00551349" w:rsidP="00FF7F80">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0AFE32DC" w14:textId="77777777" w:rsidR="00551349" w:rsidRPr="00092128" w:rsidRDefault="00551349" w:rsidP="00FF7F80">
            <w:pPr>
              <w:spacing w:after="0" w:line="240" w:lineRule="auto"/>
              <w:rPr>
                <w:rFonts w:ascii="Times New Roman" w:hAnsi="Times New Roman" w:cs="Times New Roman"/>
                <w:sz w:val="24"/>
                <w:szCs w:val="28"/>
              </w:rPr>
            </w:pPr>
          </w:p>
        </w:tc>
      </w:tr>
    </w:tbl>
    <w:p w14:paraId="5AF68E59" w14:textId="77777777" w:rsidR="00551349" w:rsidRDefault="00551349" w:rsidP="00551349">
      <w:pPr>
        <w:spacing w:after="0" w:line="240" w:lineRule="auto"/>
      </w:pPr>
    </w:p>
    <w:p w14:paraId="3FBFD7B4" w14:textId="77777777" w:rsidR="00551349" w:rsidRDefault="00551349" w:rsidP="00551349">
      <w:pPr>
        <w:spacing w:after="0" w:line="240" w:lineRule="auto"/>
      </w:pPr>
    </w:p>
    <w:p w14:paraId="3DC2F965" w14:textId="77777777" w:rsidR="00551349" w:rsidRDefault="00551349" w:rsidP="00551349">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551349" w:rsidRPr="00914E2A" w14:paraId="3C64C6B0" w14:textId="77777777" w:rsidTr="00FF7F80">
        <w:trPr>
          <w:tblHeader/>
        </w:trPr>
        <w:tc>
          <w:tcPr>
            <w:tcW w:w="1288" w:type="dxa"/>
            <w:vMerge w:val="restart"/>
            <w:shd w:val="clear" w:color="auto" w:fill="D9E2F3" w:themeFill="accent1" w:themeFillTint="33"/>
            <w:vAlign w:val="center"/>
          </w:tcPr>
          <w:p w14:paraId="7BE66BD5"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51C3C9E8"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5F25A8F7"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42CFE3D9"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551349" w:rsidRPr="00914E2A" w14:paraId="5182D07F" w14:textId="77777777" w:rsidTr="00FF7F80">
        <w:trPr>
          <w:tblHeader/>
        </w:trPr>
        <w:tc>
          <w:tcPr>
            <w:tcW w:w="1288" w:type="dxa"/>
            <w:vMerge/>
            <w:shd w:val="clear" w:color="auto" w:fill="D9E2F3" w:themeFill="accent1" w:themeFillTint="33"/>
            <w:vAlign w:val="center"/>
          </w:tcPr>
          <w:p w14:paraId="01271307" w14:textId="77777777" w:rsidR="00551349" w:rsidRPr="004020AB" w:rsidRDefault="00551349" w:rsidP="00FF7F80">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531192CA" w14:textId="77777777" w:rsidR="00551349" w:rsidRPr="004020AB" w:rsidRDefault="00551349" w:rsidP="00FF7F80">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64391F68"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7E76BDC8"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2C5B9C2A" w14:textId="77777777" w:rsidR="00551349" w:rsidRPr="004020AB" w:rsidRDefault="00551349" w:rsidP="00FF7F80">
            <w:pPr>
              <w:spacing w:after="0" w:line="240" w:lineRule="auto"/>
              <w:jc w:val="center"/>
              <w:rPr>
                <w:rFonts w:ascii="Times New Roman" w:hAnsi="Times New Roman" w:cs="Times New Roman"/>
                <w:b/>
                <w:sz w:val="20"/>
              </w:rPr>
            </w:pPr>
          </w:p>
        </w:tc>
      </w:tr>
      <w:tr w:rsidR="00551349" w:rsidRPr="00914E2A" w14:paraId="20D4C274" w14:textId="77777777" w:rsidTr="00FF7F80">
        <w:tc>
          <w:tcPr>
            <w:tcW w:w="1288" w:type="dxa"/>
            <w:vAlign w:val="center"/>
          </w:tcPr>
          <w:p w14:paraId="22857ECA" w14:textId="77777777" w:rsidR="00551349" w:rsidRPr="00FD511E" w:rsidRDefault="00551349" w:rsidP="00FF7F80">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765DDF6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О</w:t>
            </w:r>
            <w:r w:rsidRPr="00C01E0D">
              <w:rPr>
                <w:rFonts w:ascii="Times New Roman" w:hAnsi="Times New Roman" w:cs="Times New Roman"/>
                <w:sz w:val="20"/>
              </w:rPr>
              <w:t>борудование входных групп пандусами (подъемными платформами)</w:t>
            </w:r>
          </w:p>
        </w:tc>
        <w:tc>
          <w:tcPr>
            <w:tcW w:w="749" w:type="dxa"/>
            <w:vAlign w:val="center"/>
          </w:tcPr>
          <w:p w14:paraId="0A4F5778"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20DB582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19D1CDE6"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70EE4BBC" w14:textId="77777777" w:rsidTr="00FF7F80">
        <w:tc>
          <w:tcPr>
            <w:tcW w:w="1288" w:type="dxa"/>
            <w:vAlign w:val="center"/>
          </w:tcPr>
          <w:p w14:paraId="1D34A413" w14:textId="77777777" w:rsidR="00551349" w:rsidRPr="00FD511E" w:rsidRDefault="00551349" w:rsidP="00FF7F80">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07872EC5"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выделенных стоянок для автотранспортных средств инвалидов</w:t>
            </w:r>
          </w:p>
        </w:tc>
        <w:tc>
          <w:tcPr>
            <w:tcW w:w="749" w:type="dxa"/>
            <w:vAlign w:val="center"/>
          </w:tcPr>
          <w:p w14:paraId="6819E214"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4403010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424BCC6D"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4D1EE50E" w14:textId="77777777" w:rsidTr="00FF7F80">
        <w:tc>
          <w:tcPr>
            <w:tcW w:w="1288" w:type="dxa"/>
            <w:vAlign w:val="center"/>
          </w:tcPr>
          <w:p w14:paraId="00DC58D9" w14:textId="77777777" w:rsidR="00551349" w:rsidRPr="00FD511E" w:rsidRDefault="00551349" w:rsidP="00FF7F80">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20491F6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адаптированных лифтов, поручней, расширенных дверных проемов;</w:t>
            </w:r>
          </w:p>
        </w:tc>
        <w:tc>
          <w:tcPr>
            <w:tcW w:w="749" w:type="dxa"/>
            <w:vAlign w:val="center"/>
          </w:tcPr>
          <w:p w14:paraId="3045759A"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73BD5E1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42D05377"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7954AEE4" w14:textId="77777777" w:rsidTr="00FF7F80">
        <w:tc>
          <w:tcPr>
            <w:tcW w:w="1288" w:type="dxa"/>
            <w:vAlign w:val="center"/>
          </w:tcPr>
          <w:p w14:paraId="35462859" w14:textId="77777777" w:rsidR="00551349" w:rsidRPr="00FD511E" w:rsidRDefault="00551349" w:rsidP="00FF7F80">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5F86A52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сменных кресел-колясок</w:t>
            </w:r>
          </w:p>
        </w:tc>
        <w:tc>
          <w:tcPr>
            <w:tcW w:w="749" w:type="dxa"/>
            <w:vAlign w:val="center"/>
          </w:tcPr>
          <w:p w14:paraId="4B7A228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278A933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0A3DA0F6"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54E72931" w14:textId="77777777" w:rsidTr="00FF7F80">
        <w:tc>
          <w:tcPr>
            <w:tcW w:w="1288" w:type="dxa"/>
            <w:vAlign w:val="center"/>
          </w:tcPr>
          <w:p w14:paraId="40C66381" w14:textId="77777777" w:rsidR="00551349" w:rsidRPr="00FD511E" w:rsidRDefault="00551349" w:rsidP="00FF7F80">
            <w:pPr>
              <w:pStyle w:val="a5"/>
              <w:numPr>
                <w:ilvl w:val="0"/>
                <w:numId w:val="13"/>
              </w:numPr>
              <w:spacing w:after="0" w:line="240" w:lineRule="auto"/>
              <w:ind w:left="0" w:firstLine="0"/>
              <w:jc w:val="center"/>
              <w:rPr>
                <w:rFonts w:ascii="Times New Roman" w:hAnsi="Times New Roman" w:cs="Times New Roman"/>
                <w:sz w:val="20"/>
              </w:rPr>
            </w:pPr>
          </w:p>
        </w:tc>
        <w:tc>
          <w:tcPr>
            <w:tcW w:w="3746" w:type="dxa"/>
            <w:vAlign w:val="center"/>
          </w:tcPr>
          <w:p w14:paraId="15E41D50"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специально оборудованных санитарно-гигиенических помещений в организации</w:t>
            </w:r>
          </w:p>
        </w:tc>
        <w:tc>
          <w:tcPr>
            <w:tcW w:w="749" w:type="dxa"/>
            <w:vAlign w:val="center"/>
          </w:tcPr>
          <w:p w14:paraId="6B454A8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5C49B77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130F817C"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5E7935BA" w14:textId="77777777" w:rsidTr="00FF7F80">
        <w:trPr>
          <w:trHeight w:val="329"/>
        </w:trPr>
        <w:tc>
          <w:tcPr>
            <w:tcW w:w="9634" w:type="dxa"/>
            <w:gridSpan w:val="5"/>
            <w:shd w:val="clear" w:color="auto" w:fill="D9E2F3" w:themeFill="accent1" w:themeFillTint="33"/>
            <w:vAlign w:val="center"/>
          </w:tcPr>
          <w:p w14:paraId="43243104" w14:textId="77777777" w:rsidR="00551349" w:rsidRPr="004020AB" w:rsidRDefault="00551349" w:rsidP="00FF7F80">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551349" w:rsidRPr="00914E2A" w14:paraId="3C7AB4A1" w14:textId="77777777" w:rsidTr="00FF7F80">
        <w:tc>
          <w:tcPr>
            <w:tcW w:w="1288" w:type="dxa"/>
            <w:vAlign w:val="center"/>
          </w:tcPr>
          <w:p w14:paraId="6B0F0127" w14:textId="77777777" w:rsidR="00551349" w:rsidRPr="00B3200D" w:rsidRDefault="00551349" w:rsidP="00FF7F80">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9AC142E" w14:textId="77777777" w:rsidR="00551349" w:rsidRPr="00B3200D" w:rsidRDefault="00551349" w:rsidP="00FF7F80">
            <w:pPr>
              <w:spacing w:after="0" w:line="240" w:lineRule="auto"/>
              <w:rPr>
                <w:rFonts w:ascii="Times New Roman" w:hAnsi="Times New Roman" w:cs="Times New Roman"/>
                <w:sz w:val="20"/>
              </w:rPr>
            </w:pPr>
            <w:r w:rsidRPr="00B3200D">
              <w:rPr>
                <w:rFonts w:ascii="Times New Roman" w:hAnsi="Times New Roman" w:cs="Times New Roman"/>
                <w:sz w:val="20"/>
              </w:rPr>
              <w:t>отсутству</w:t>
            </w:r>
            <w:r>
              <w:rPr>
                <w:rFonts w:ascii="Times New Roman" w:hAnsi="Times New Roman" w:cs="Times New Roman"/>
                <w:sz w:val="20"/>
              </w:rPr>
              <w:t>е</w:t>
            </w:r>
            <w:r w:rsidRPr="00B3200D">
              <w:rPr>
                <w:rFonts w:ascii="Times New Roman" w:hAnsi="Times New Roman" w:cs="Times New Roman"/>
                <w:sz w:val="20"/>
              </w:rPr>
              <w:t>т оборудовани</w:t>
            </w:r>
            <w:r>
              <w:rPr>
                <w:rFonts w:ascii="Times New Roman" w:hAnsi="Times New Roman" w:cs="Times New Roman"/>
                <w:sz w:val="20"/>
              </w:rPr>
              <w:t>е</w:t>
            </w:r>
            <w:r w:rsidRPr="00B3200D">
              <w:rPr>
                <w:rFonts w:ascii="Times New Roman" w:hAnsi="Times New Roman" w:cs="Times New Roman"/>
                <w:sz w:val="20"/>
              </w:rPr>
              <w:t xml:space="preserve"> территории, прилегающей к зданиям организации, и помещений с учетом доступности для инвалидов</w:t>
            </w:r>
          </w:p>
        </w:tc>
        <w:tc>
          <w:tcPr>
            <w:tcW w:w="1487" w:type="dxa"/>
            <w:gridSpan w:val="2"/>
            <w:vAlign w:val="center"/>
          </w:tcPr>
          <w:p w14:paraId="198EE87A" w14:textId="77777777" w:rsidR="00551349" w:rsidRPr="00B3200D" w:rsidRDefault="00551349" w:rsidP="00FF7F80">
            <w:pPr>
              <w:spacing w:after="0" w:line="240" w:lineRule="auto"/>
              <w:jc w:val="center"/>
              <w:rPr>
                <w:rFonts w:ascii="Times New Roman" w:hAnsi="Times New Roman" w:cs="Times New Roman"/>
                <w:sz w:val="20"/>
              </w:rPr>
            </w:pPr>
            <w:r w:rsidRPr="00B3200D">
              <w:rPr>
                <w:rFonts w:ascii="Times New Roman" w:hAnsi="Times New Roman" w:cs="Times New Roman"/>
                <w:sz w:val="20"/>
              </w:rPr>
              <w:t>0 баллов</w:t>
            </w:r>
          </w:p>
        </w:tc>
        <w:tc>
          <w:tcPr>
            <w:tcW w:w="3113" w:type="dxa"/>
            <w:vAlign w:val="center"/>
          </w:tcPr>
          <w:p w14:paraId="1A7959E7" w14:textId="77777777" w:rsidR="00551349" w:rsidRPr="00B3200D" w:rsidRDefault="00551349" w:rsidP="00FF7F80">
            <w:pPr>
              <w:spacing w:after="0" w:line="240" w:lineRule="auto"/>
              <w:rPr>
                <w:rFonts w:ascii="Times New Roman" w:hAnsi="Times New Roman" w:cs="Times New Roman"/>
                <w:sz w:val="20"/>
              </w:rPr>
            </w:pPr>
          </w:p>
        </w:tc>
      </w:tr>
      <w:tr w:rsidR="00551349" w:rsidRPr="00914E2A" w14:paraId="66A5D4BB" w14:textId="77777777" w:rsidTr="00FF7F80">
        <w:tc>
          <w:tcPr>
            <w:tcW w:w="1288" w:type="dxa"/>
            <w:vAlign w:val="center"/>
          </w:tcPr>
          <w:p w14:paraId="4A7069CB" w14:textId="77777777" w:rsidR="00551349" w:rsidRPr="00B3200D" w:rsidRDefault="00551349" w:rsidP="00FF7F80">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55975A66" w14:textId="77777777" w:rsidR="00551349" w:rsidRPr="00B3200D" w:rsidRDefault="00551349" w:rsidP="00FF7F80">
            <w:pPr>
              <w:spacing w:after="0" w:line="240" w:lineRule="auto"/>
              <w:rPr>
                <w:rFonts w:ascii="Times New Roman" w:hAnsi="Times New Roman" w:cs="Times New Roman"/>
                <w:sz w:val="20"/>
              </w:rPr>
            </w:pPr>
            <w:r w:rsidRPr="00B3200D">
              <w:rPr>
                <w:rFonts w:ascii="Times New Roman" w:hAnsi="Times New Roman" w:cs="Times New Roman"/>
                <w:sz w:val="20"/>
              </w:rPr>
              <w:t>наличие одного условия</w:t>
            </w:r>
          </w:p>
        </w:tc>
        <w:tc>
          <w:tcPr>
            <w:tcW w:w="1487" w:type="dxa"/>
            <w:gridSpan w:val="2"/>
            <w:vAlign w:val="center"/>
          </w:tcPr>
          <w:p w14:paraId="2A73EA1A"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3BE8A244" w14:textId="77777777" w:rsidR="00551349" w:rsidRPr="00B3200D" w:rsidRDefault="00551349" w:rsidP="00FF7F80">
            <w:pPr>
              <w:spacing w:after="0" w:line="240" w:lineRule="auto"/>
              <w:rPr>
                <w:rFonts w:ascii="Times New Roman" w:hAnsi="Times New Roman" w:cs="Times New Roman"/>
                <w:sz w:val="20"/>
              </w:rPr>
            </w:pPr>
          </w:p>
        </w:tc>
      </w:tr>
      <w:tr w:rsidR="00551349" w:rsidRPr="00914E2A" w14:paraId="3169F0BA" w14:textId="77777777" w:rsidTr="00FF7F80">
        <w:tc>
          <w:tcPr>
            <w:tcW w:w="1288" w:type="dxa"/>
            <w:vAlign w:val="center"/>
          </w:tcPr>
          <w:p w14:paraId="02DEF576" w14:textId="77777777" w:rsidR="00551349" w:rsidRPr="00B3200D" w:rsidRDefault="00551349" w:rsidP="00FF7F80">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E7B5615" w14:textId="77777777" w:rsidR="00551349" w:rsidRPr="00B3200D" w:rsidRDefault="00551349" w:rsidP="00FF7F80">
            <w:pPr>
              <w:spacing w:after="0" w:line="240" w:lineRule="auto"/>
              <w:rPr>
                <w:rFonts w:ascii="Times New Roman" w:hAnsi="Times New Roman" w:cs="Times New Roman"/>
                <w:sz w:val="20"/>
              </w:rPr>
            </w:pPr>
            <w:r w:rsidRPr="00B3200D">
              <w:rPr>
                <w:rFonts w:ascii="Times New Roman" w:hAnsi="Times New Roman" w:cs="Times New Roman"/>
                <w:sz w:val="20"/>
              </w:rPr>
              <w:t>наличие двух условий</w:t>
            </w:r>
          </w:p>
        </w:tc>
        <w:tc>
          <w:tcPr>
            <w:tcW w:w="1487" w:type="dxa"/>
            <w:gridSpan w:val="2"/>
            <w:vAlign w:val="center"/>
          </w:tcPr>
          <w:p w14:paraId="1CA22F89"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15066553" w14:textId="77777777" w:rsidR="00551349" w:rsidRPr="00B3200D" w:rsidRDefault="00551349" w:rsidP="00FF7F80">
            <w:pPr>
              <w:spacing w:after="0" w:line="240" w:lineRule="auto"/>
              <w:rPr>
                <w:rFonts w:ascii="Times New Roman" w:hAnsi="Times New Roman" w:cs="Times New Roman"/>
                <w:sz w:val="20"/>
              </w:rPr>
            </w:pPr>
          </w:p>
        </w:tc>
      </w:tr>
      <w:tr w:rsidR="00551349" w:rsidRPr="00914E2A" w14:paraId="48B60BF8" w14:textId="77777777" w:rsidTr="00FF7F80">
        <w:tc>
          <w:tcPr>
            <w:tcW w:w="1288" w:type="dxa"/>
            <w:vAlign w:val="center"/>
          </w:tcPr>
          <w:p w14:paraId="4844E5AA" w14:textId="77777777" w:rsidR="00551349" w:rsidRPr="00B3200D" w:rsidRDefault="00551349" w:rsidP="00FF7F80">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162B7949" w14:textId="77777777" w:rsidR="00551349" w:rsidRPr="00B3200D" w:rsidRDefault="00551349" w:rsidP="00FF7F80">
            <w:pPr>
              <w:spacing w:after="0" w:line="240" w:lineRule="auto"/>
              <w:rPr>
                <w:rFonts w:ascii="Times New Roman" w:hAnsi="Times New Roman" w:cs="Times New Roman"/>
                <w:sz w:val="20"/>
              </w:rPr>
            </w:pPr>
            <w:r w:rsidRPr="00B3200D">
              <w:rPr>
                <w:rFonts w:ascii="Times New Roman" w:hAnsi="Times New Roman" w:cs="Times New Roman"/>
                <w:sz w:val="20"/>
              </w:rPr>
              <w:t>наличие трех условий</w:t>
            </w:r>
          </w:p>
        </w:tc>
        <w:tc>
          <w:tcPr>
            <w:tcW w:w="1487" w:type="dxa"/>
            <w:gridSpan w:val="2"/>
            <w:vAlign w:val="center"/>
          </w:tcPr>
          <w:p w14:paraId="1CD8A6C9"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3E832883" w14:textId="77777777" w:rsidR="00551349" w:rsidRPr="00B3200D" w:rsidRDefault="00551349" w:rsidP="00FF7F80">
            <w:pPr>
              <w:spacing w:after="0" w:line="240" w:lineRule="auto"/>
              <w:rPr>
                <w:rFonts w:ascii="Times New Roman" w:hAnsi="Times New Roman" w:cs="Times New Roman"/>
                <w:sz w:val="20"/>
              </w:rPr>
            </w:pPr>
          </w:p>
        </w:tc>
      </w:tr>
      <w:tr w:rsidR="00551349" w:rsidRPr="00914E2A" w14:paraId="58AFB52C" w14:textId="77777777" w:rsidTr="00FF7F80">
        <w:tc>
          <w:tcPr>
            <w:tcW w:w="1288" w:type="dxa"/>
            <w:vAlign w:val="center"/>
          </w:tcPr>
          <w:p w14:paraId="0AF615E5" w14:textId="77777777" w:rsidR="00551349" w:rsidRPr="00B3200D" w:rsidRDefault="00551349" w:rsidP="00FF7F80">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1DB29BC7" w14:textId="77777777" w:rsidR="00551349" w:rsidRPr="00B3200D" w:rsidRDefault="00551349" w:rsidP="00FF7F80">
            <w:pPr>
              <w:spacing w:after="0" w:line="240" w:lineRule="auto"/>
              <w:rPr>
                <w:rFonts w:ascii="Times New Roman" w:hAnsi="Times New Roman" w:cs="Times New Roman"/>
                <w:sz w:val="20"/>
              </w:rPr>
            </w:pPr>
            <w:r w:rsidRPr="00B3200D">
              <w:rPr>
                <w:rFonts w:ascii="Times New Roman" w:hAnsi="Times New Roman" w:cs="Times New Roman"/>
                <w:sz w:val="20"/>
              </w:rPr>
              <w:t>наличие четырех условий</w:t>
            </w:r>
          </w:p>
        </w:tc>
        <w:tc>
          <w:tcPr>
            <w:tcW w:w="1487" w:type="dxa"/>
            <w:gridSpan w:val="2"/>
            <w:vAlign w:val="center"/>
          </w:tcPr>
          <w:p w14:paraId="680EF3DD"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20AE4592" w14:textId="77777777" w:rsidR="00551349" w:rsidRPr="00B3200D" w:rsidRDefault="00551349" w:rsidP="00FF7F80">
            <w:pPr>
              <w:spacing w:after="0" w:line="240" w:lineRule="auto"/>
              <w:rPr>
                <w:rFonts w:ascii="Times New Roman" w:hAnsi="Times New Roman" w:cs="Times New Roman"/>
                <w:sz w:val="20"/>
              </w:rPr>
            </w:pPr>
          </w:p>
        </w:tc>
      </w:tr>
      <w:tr w:rsidR="00551349" w:rsidRPr="00914E2A" w14:paraId="14B9BFA8" w14:textId="77777777" w:rsidTr="00FF7F80">
        <w:tc>
          <w:tcPr>
            <w:tcW w:w="1288" w:type="dxa"/>
            <w:vAlign w:val="center"/>
          </w:tcPr>
          <w:p w14:paraId="67C64F98" w14:textId="77777777" w:rsidR="00551349" w:rsidRPr="00B3200D" w:rsidRDefault="00551349" w:rsidP="00FF7F80">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DE868AA" w14:textId="77777777" w:rsidR="00551349" w:rsidRPr="00B3200D" w:rsidRDefault="00551349" w:rsidP="00FF7F80">
            <w:pPr>
              <w:spacing w:after="0" w:line="240" w:lineRule="auto"/>
              <w:rPr>
                <w:rFonts w:ascii="Times New Roman" w:hAnsi="Times New Roman" w:cs="Times New Roman"/>
                <w:sz w:val="20"/>
              </w:rPr>
            </w:pPr>
            <w:r w:rsidRPr="00B3200D">
              <w:rPr>
                <w:rFonts w:ascii="Times New Roman" w:hAnsi="Times New Roman" w:cs="Times New Roman"/>
                <w:sz w:val="20"/>
              </w:rPr>
              <w:t>наличие пяти условий</w:t>
            </w:r>
          </w:p>
        </w:tc>
        <w:tc>
          <w:tcPr>
            <w:tcW w:w="1487" w:type="dxa"/>
            <w:gridSpan w:val="2"/>
            <w:vAlign w:val="center"/>
          </w:tcPr>
          <w:p w14:paraId="1804118F" w14:textId="77777777" w:rsidR="00551349" w:rsidRPr="00B3200D" w:rsidRDefault="00551349" w:rsidP="00FF7F80">
            <w:pPr>
              <w:spacing w:after="0" w:line="240" w:lineRule="auto"/>
              <w:jc w:val="center"/>
              <w:rPr>
                <w:rFonts w:ascii="Times New Roman" w:hAnsi="Times New Roman" w:cs="Times New Roman"/>
                <w:sz w:val="20"/>
              </w:rPr>
            </w:pPr>
            <w:r w:rsidRPr="00B3200D">
              <w:rPr>
                <w:rFonts w:ascii="Times New Roman" w:hAnsi="Times New Roman" w:cs="Times New Roman"/>
                <w:sz w:val="20"/>
              </w:rPr>
              <w:t>100 баллов</w:t>
            </w:r>
          </w:p>
        </w:tc>
        <w:tc>
          <w:tcPr>
            <w:tcW w:w="3113" w:type="dxa"/>
            <w:vAlign w:val="center"/>
          </w:tcPr>
          <w:p w14:paraId="6F225F95" w14:textId="77777777" w:rsidR="00551349" w:rsidRPr="00B3200D" w:rsidRDefault="00551349" w:rsidP="00FF7F80">
            <w:pPr>
              <w:spacing w:after="0" w:line="240" w:lineRule="auto"/>
              <w:rPr>
                <w:rFonts w:ascii="Times New Roman" w:hAnsi="Times New Roman" w:cs="Times New Roman"/>
                <w:sz w:val="20"/>
              </w:rPr>
            </w:pPr>
          </w:p>
        </w:tc>
      </w:tr>
      <w:tr w:rsidR="00551349" w:rsidRPr="00914E2A" w14:paraId="20B712A3" w14:textId="77777777" w:rsidTr="00FF7F80">
        <w:trPr>
          <w:trHeight w:val="397"/>
        </w:trPr>
        <w:tc>
          <w:tcPr>
            <w:tcW w:w="1288" w:type="dxa"/>
            <w:shd w:val="clear" w:color="auto" w:fill="B4C6E7" w:themeFill="accent1" w:themeFillTint="66"/>
            <w:vAlign w:val="center"/>
          </w:tcPr>
          <w:p w14:paraId="34FA527E" w14:textId="77777777" w:rsidR="00551349" w:rsidRPr="00B96031" w:rsidRDefault="00551349" w:rsidP="00FF7F80">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023B8A0A" w14:textId="77777777" w:rsidR="00551349" w:rsidRPr="00B96031" w:rsidRDefault="00551349" w:rsidP="00FF7F80">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412B4214" w14:textId="77777777" w:rsidR="00551349" w:rsidRPr="00B96031" w:rsidRDefault="00551349" w:rsidP="00FF7F80">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392C5B2" w14:textId="77777777" w:rsidR="00551349" w:rsidRPr="00B96031" w:rsidRDefault="00551349" w:rsidP="00FF7F80">
            <w:pPr>
              <w:spacing w:after="0" w:line="240" w:lineRule="auto"/>
              <w:jc w:val="right"/>
              <w:rPr>
                <w:rFonts w:ascii="Times New Roman" w:hAnsi="Times New Roman" w:cs="Times New Roman"/>
                <w:b/>
                <w:sz w:val="20"/>
              </w:rPr>
            </w:pPr>
          </w:p>
        </w:tc>
      </w:tr>
    </w:tbl>
    <w:p w14:paraId="2A52A9F1" w14:textId="77777777" w:rsidR="00551349" w:rsidRDefault="00551349" w:rsidP="00551349">
      <w:pPr>
        <w:spacing w:after="0" w:line="240" w:lineRule="auto"/>
      </w:pPr>
    </w:p>
    <w:p w14:paraId="404E5B44"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sectPr w:rsidR="00551349" w:rsidSect="00320C7F">
          <w:pgSz w:w="11906" w:h="16838"/>
          <w:pgMar w:top="851" w:right="851" w:bottom="851" w:left="1418" w:header="709" w:footer="709" w:gutter="0"/>
          <w:cols w:space="708"/>
          <w:docGrid w:linePitch="360"/>
        </w:sectPr>
      </w:pPr>
    </w:p>
    <w:p w14:paraId="19101BF1" w14:textId="77777777" w:rsidR="00551349" w:rsidRPr="001D0D65" w:rsidRDefault="00551349" w:rsidP="00551349">
      <w:pPr>
        <w:pStyle w:val="1"/>
        <w:spacing w:before="0"/>
        <w:jc w:val="both"/>
        <w:rPr>
          <w:rFonts w:ascii="Times New Roman" w:eastAsiaTheme="minorHAnsi" w:hAnsi="Times New Roman" w:cs="Times New Roman"/>
          <w:b/>
          <w:bCs/>
          <w:color w:val="auto"/>
          <w:sz w:val="28"/>
          <w:szCs w:val="28"/>
        </w:rPr>
      </w:pPr>
      <w:bookmarkStart w:id="83" w:name="_Toc42955768"/>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И</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анализа наличия в организации условий доступности, позволяющих инвалидам получать образовательные услуги наравне с другими (параметр 3.2.1)</w:t>
      </w:r>
      <w:bookmarkEnd w:id="83"/>
    </w:p>
    <w:p w14:paraId="1A0CB708" w14:textId="77777777" w:rsidR="00551349" w:rsidRPr="001D0D65" w:rsidRDefault="00551349" w:rsidP="00551349">
      <w:pPr>
        <w:spacing w:after="0" w:line="240" w:lineRule="auto"/>
        <w:rPr>
          <w:rFonts w:ascii="Times New Roman" w:hAnsi="Times New Roman" w:cs="Times New Roman"/>
          <w:sz w:val="28"/>
          <w:szCs w:val="28"/>
        </w:rPr>
      </w:pPr>
    </w:p>
    <w:p w14:paraId="74D67682" w14:textId="77777777" w:rsidR="00551349" w:rsidRPr="001D0D65" w:rsidRDefault="00551349" w:rsidP="00551349">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551349" w:rsidRPr="00092128" w14:paraId="18480BB2" w14:textId="77777777" w:rsidTr="00FF7F80">
        <w:tc>
          <w:tcPr>
            <w:tcW w:w="3034" w:type="dxa"/>
          </w:tcPr>
          <w:p w14:paraId="628D59CD"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63BB01FC"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8A7D660" w14:textId="77777777" w:rsidTr="00FF7F80">
        <w:tc>
          <w:tcPr>
            <w:tcW w:w="3034" w:type="dxa"/>
          </w:tcPr>
          <w:p w14:paraId="1EF57BC4"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4A99C859"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F734F99" w14:textId="77777777" w:rsidTr="00FF7F80">
        <w:tc>
          <w:tcPr>
            <w:tcW w:w="3034" w:type="dxa"/>
          </w:tcPr>
          <w:p w14:paraId="29D7E4C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5A6FD60B"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38C4E0D6" w14:textId="77777777" w:rsidTr="00FF7F80">
        <w:tc>
          <w:tcPr>
            <w:tcW w:w="3034" w:type="dxa"/>
          </w:tcPr>
          <w:p w14:paraId="55C14DC3"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73D11FFB"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58FC40A4" w14:textId="77777777" w:rsidTr="00FF7F80">
        <w:tc>
          <w:tcPr>
            <w:tcW w:w="3034" w:type="dxa"/>
          </w:tcPr>
          <w:p w14:paraId="73F246EF"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0982CD2"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4FAF25BF" w14:textId="77777777" w:rsidTr="00FF7F80">
        <w:tc>
          <w:tcPr>
            <w:tcW w:w="3034" w:type="dxa"/>
          </w:tcPr>
          <w:p w14:paraId="6048B0F0"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5FB8CD77"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347F5DAB" w14:textId="77777777" w:rsidTr="00FF7F80">
        <w:tc>
          <w:tcPr>
            <w:tcW w:w="3034" w:type="dxa"/>
          </w:tcPr>
          <w:p w14:paraId="0D47F039" w14:textId="77777777" w:rsidR="00551349" w:rsidRPr="00914E2A" w:rsidRDefault="00551349" w:rsidP="00FF7F80">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1BD77A66" w14:textId="77777777" w:rsidR="00551349" w:rsidRPr="00092128" w:rsidRDefault="00551349" w:rsidP="00FF7F80">
            <w:pPr>
              <w:spacing w:after="0" w:line="240" w:lineRule="auto"/>
              <w:rPr>
                <w:rFonts w:ascii="Times New Roman" w:hAnsi="Times New Roman" w:cs="Times New Roman"/>
                <w:sz w:val="24"/>
                <w:szCs w:val="28"/>
              </w:rPr>
            </w:pPr>
          </w:p>
        </w:tc>
      </w:tr>
      <w:tr w:rsidR="00551349" w:rsidRPr="00092128" w14:paraId="06534D38" w14:textId="77777777" w:rsidTr="00FF7F80">
        <w:tc>
          <w:tcPr>
            <w:tcW w:w="3034" w:type="dxa"/>
          </w:tcPr>
          <w:p w14:paraId="15392EF5" w14:textId="77777777" w:rsidR="00551349" w:rsidRPr="00914E2A" w:rsidRDefault="00551349" w:rsidP="00FF7F80">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4DCB2B92" w14:textId="77777777" w:rsidR="00551349" w:rsidRPr="00092128" w:rsidRDefault="00551349" w:rsidP="00FF7F80">
            <w:pPr>
              <w:spacing w:after="0" w:line="240" w:lineRule="auto"/>
              <w:rPr>
                <w:rFonts w:ascii="Times New Roman" w:hAnsi="Times New Roman" w:cs="Times New Roman"/>
                <w:sz w:val="24"/>
                <w:szCs w:val="28"/>
              </w:rPr>
            </w:pPr>
          </w:p>
        </w:tc>
      </w:tr>
    </w:tbl>
    <w:p w14:paraId="44C61444" w14:textId="77777777" w:rsidR="00551349" w:rsidRDefault="00551349" w:rsidP="00551349">
      <w:pPr>
        <w:spacing w:after="0" w:line="240" w:lineRule="auto"/>
      </w:pPr>
    </w:p>
    <w:p w14:paraId="7E045402" w14:textId="77777777" w:rsidR="00551349" w:rsidRDefault="00551349" w:rsidP="00551349">
      <w:pPr>
        <w:spacing w:after="0" w:line="240" w:lineRule="auto"/>
      </w:pPr>
    </w:p>
    <w:p w14:paraId="0717D2BB" w14:textId="77777777" w:rsidR="00551349" w:rsidRDefault="00551349" w:rsidP="00551349">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551349" w:rsidRPr="00914E2A" w14:paraId="2BD24677" w14:textId="77777777" w:rsidTr="00FF7F80">
        <w:trPr>
          <w:tblHeader/>
        </w:trPr>
        <w:tc>
          <w:tcPr>
            <w:tcW w:w="1288" w:type="dxa"/>
            <w:vMerge w:val="restart"/>
            <w:shd w:val="clear" w:color="auto" w:fill="D9E2F3" w:themeFill="accent1" w:themeFillTint="33"/>
            <w:vAlign w:val="center"/>
          </w:tcPr>
          <w:p w14:paraId="37FC091B"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5AF61AFC"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2E762F02"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06F62411" w14:textId="77777777" w:rsidR="00551349" w:rsidRPr="004020AB" w:rsidRDefault="00551349" w:rsidP="00FF7F80">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551349" w:rsidRPr="00914E2A" w14:paraId="42D3C85F" w14:textId="77777777" w:rsidTr="00FF7F80">
        <w:trPr>
          <w:tblHeader/>
        </w:trPr>
        <w:tc>
          <w:tcPr>
            <w:tcW w:w="1288" w:type="dxa"/>
            <w:vMerge/>
            <w:shd w:val="clear" w:color="auto" w:fill="D9E2F3" w:themeFill="accent1" w:themeFillTint="33"/>
            <w:vAlign w:val="center"/>
          </w:tcPr>
          <w:p w14:paraId="3CE6161A" w14:textId="77777777" w:rsidR="00551349" w:rsidRPr="004020AB" w:rsidRDefault="00551349" w:rsidP="00FF7F80">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61EAB93D" w14:textId="77777777" w:rsidR="00551349" w:rsidRPr="004020AB" w:rsidRDefault="00551349" w:rsidP="00FF7F80">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04D1322E"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687EBA18" w14:textId="77777777" w:rsidR="00551349" w:rsidRPr="004020AB" w:rsidRDefault="00551349" w:rsidP="00FF7F80">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60B60B13" w14:textId="77777777" w:rsidR="00551349" w:rsidRPr="004020AB" w:rsidRDefault="00551349" w:rsidP="00FF7F80">
            <w:pPr>
              <w:spacing w:after="0" w:line="240" w:lineRule="auto"/>
              <w:jc w:val="center"/>
              <w:rPr>
                <w:rFonts w:ascii="Times New Roman" w:hAnsi="Times New Roman" w:cs="Times New Roman"/>
                <w:b/>
                <w:sz w:val="20"/>
              </w:rPr>
            </w:pPr>
          </w:p>
        </w:tc>
      </w:tr>
      <w:tr w:rsidR="00551349" w:rsidRPr="00914E2A" w14:paraId="288CEABF" w14:textId="77777777" w:rsidTr="00FF7F80">
        <w:tc>
          <w:tcPr>
            <w:tcW w:w="1288" w:type="dxa"/>
            <w:vAlign w:val="center"/>
          </w:tcPr>
          <w:p w14:paraId="51BAB0A3" w14:textId="77777777" w:rsidR="00551349" w:rsidRPr="00FD511E" w:rsidRDefault="00551349" w:rsidP="00FF7F80">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02174C0A"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для инвалидов по слуху и зрению звуковой и зрительной информации</w:t>
            </w:r>
          </w:p>
        </w:tc>
        <w:tc>
          <w:tcPr>
            <w:tcW w:w="749" w:type="dxa"/>
            <w:vAlign w:val="center"/>
          </w:tcPr>
          <w:p w14:paraId="52CCC18C"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1429EE4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27A60EA7"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57B0EE31" w14:textId="77777777" w:rsidTr="00FF7F80">
        <w:tc>
          <w:tcPr>
            <w:tcW w:w="1288" w:type="dxa"/>
            <w:vAlign w:val="center"/>
          </w:tcPr>
          <w:p w14:paraId="41165F34" w14:textId="77777777" w:rsidR="00551349" w:rsidRPr="00FD511E" w:rsidRDefault="00551349" w:rsidP="00FF7F80">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124F221D"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надписей, знаков и иной текстовой и графической информации знаками, выполненными рельефно-точечным шрифтом Брайля</w:t>
            </w:r>
          </w:p>
        </w:tc>
        <w:tc>
          <w:tcPr>
            <w:tcW w:w="749" w:type="dxa"/>
            <w:vAlign w:val="center"/>
          </w:tcPr>
          <w:p w14:paraId="00DC6C4F"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2333C7E7"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14889B0D"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0856115D" w14:textId="77777777" w:rsidTr="00FF7F80">
        <w:tc>
          <w:tcPr>
            <w:tcW w:w="1288" w:type="dxa"/>
            <w:vAlign w:val="center"/>
          </w:tcPr>
          <w:p w14:paraId="39AEB34B" w14:textId="77777777" w:rsidR="00551349" w:rsidRPr="00FD511E" w:rsidRDefault="00551349" w:rsidP="00FF7F80">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7E210C2C"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 xml:space="preserve">озможность предоставления инвалидам по слуху (слуху и зрению) услуг </w:t>
            </w:r>
            <w:proofErr w:type="spellStart"/>
            <w:r w:rsidRPr="006563A6">
              <w:rPr>
                <w:rFonts w:ascii="Times New Roman" w:hAnsi="Times New Roman" w:cs="Times New Roman"/>
                <w:sz w:val="20"/>
              </w:rPr>
              <w:t>сурдопереводчика</w:t>
            </w:r>
            <w:proofErr w:type="spellEnd"/>
            <w:r w:rsidRPr="006563A6">
              <w:rPr>
                <w:rFonts w:ascii="Times New Roman" w:hAnsi="Times New Roman" w:cs="Times New Roman"/>
                <w:sz w:val="20"/>
              </w:rPr>
              <w:t xml:space="preserve"> (</w:t>
            </w:r>
            <w:proofErr w:type="spellStart"/>
            <w:r w:rsidRPr="006563A6">
              <w:rPr>
                <w:rFonts w:ascii="Times New Roman" w:hAnsi="Times New Roman" w:cs="Times New Roman"/>
                <w:sz w:val="20"/>
              </w:rPr>
              <w:t>тифлосурдопереводчика</w:t>
            </w:r>
            <w:proofErr w:type="spellEnd"/>
            <w:r w:rsidRPr="006563A6">
              <w:rPr>
                <w:rFonts w:ascii="Times New Roman" w:hAnsi="Times New Roman" w:cs="Times New Roman"/>
                <w:sz w:val="20"/>
              </w:rPr>
              <w:t>)</w:t>
            </w:r>
          </w:p>
        </w:tc>
        <w:tc>
          <w:tcPr>
            <w:tcW w:w="749" w:type="dxa"/>
            <w:vAlign w:val="center"/>
          </w:tcPr>
          <w:p w14:paraId="54DD0292"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DB88E5B"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6C3A0170"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66AA9418" w14:textId="77777777" w:rsidTr="00FF7F80">
        <w:tc>
          <w:tcPr>
            <w:tcW w:w="1288" w:type="dxa"/>
            <w:vAlign w:val="center"/>
          </w:tcPr>
          <w:p w14:paraId="68E4D102" w14:textId="77777777" w:rsidR="00551349" w:rsidRPr="00FD511E" w:rsidRDefault="00551349" w:rsidP="00FF7F80">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2D332AB8"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А</w:t>
            </w:r>
            <w:r w:rsidRPr="006563A6">
              <w:rPr>
                <w:rFonts w:ascii="Times New Roman" w:hAnsi="Times New Roman" w:cs="Times New Roman"/>
                <w:sz w:val="20"/>
              </w:rPr>
              <w:t>льтернативн</w:t>
            </w:r>
            <w:r>
              <w:rPr>
                <w:rFonts w:ascii="Times New Roman" w:hAnsi="Times New Roman" w:cs="Times New Roman"/>
                <w:sz w:val="20"/>
              </w:rPr>
              <w:t>ая</w:t>
            </w:r>
            <w:r w:rsidRPr="006563A6">
              <w:rPr>
                <w:rFonts w:ascii="Times New Roman" w:hAnsi="Times New Roman" w:cs="Times New Roman"/>
                <w:sz w:val="20"/>
              </w:rPr>
              <w:t xml:space="preserve"> верси</w:t>
            </w:r>
            <w:r>
              <w:rPr>
                <w:rFonts w:ascii="Times New Roman" w:hAnsi="Times New Roman" w:cs="Times New Roman"/>
                <w:sz w:val="20"/>
              </w:rPr>
              <w:t>я</w:t>
            </w:r>
            <w:r w:rsidRPr="006563A6">
              <w:rPr>
                <w:rFonts w:ascii="Times New Roman" w:hAnsi="Times New Roman" w:cs="Times New Roman"/>
                <w:sz w:val="20"/>
              </w:rPr>
              <w:t xml:space="preserve"> сайта организации для инвалидов по зрению</w:t>
            </w:r>
          </w:p>
        </w:tc>
        <w:tc>
          <w:tcPr>
            <w:tcW w:w="749" w:type="dxa"/>
            <w:vAlign w:val="center"/>
          </w:tcPr>
          <w:p w14:paraId="1EFAAB63"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118DC6F1"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0715B417"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783B6334" w14:textId="77777777" w:rsidTr="00FF7F80">
        <w:tc>
          <w:tcPr>
            <w:tcW w:w="1288" w:type="dxa"/>
            <w:vAlign w:val="center"/>
          </w:tcPr>
          <w:p w14:paraId="39005055" w14:textId="77777777" w:rsidR="00551349" w:rsidRPr="00FD511E" w:rsidRDefault="00551349" w:rsidP="00FF7F80">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5C16B122"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П</w:t>
            </w:r>
            <w:r w:rsidRPr="006563A6">
              <w:rPr>
                <w:rFonts w:ascii="Times New Roman" w:hAnsi="Times New Roman" w:cs="Times New Roman"/>
                <w:sz w:val="20"/>
              </w:rPr>
              <w:t>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49" w:type="dxa"/>
            <w:vAlign w:val="center"/>
          </w:tcPr>
          <w:p w14:paraId="6D964089"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836CA25"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28F5C961"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76F35F65" w14:textId="77777777" w:rsidTr="00FF7F80">
        <w:tc>
          <w:tcPr>
            <w:tcW w:w="1288" w:type="dxa"/>
            <w:vAlign w:val="center"/>
          </w:tcPr>
          <w:p w14:paraId="1959C159" w14:textId="77777777" w:rsidR="00551349" w:rsidRPr="00FD511E" w:rsidRDefault="00551349" w:rsidP="00FF7F80">
            <w:pPr>
              <w:pStyle w:val="a5"/>
              <w:numPr>
                <w:ilvl w:val="0"/>
                <w:numId w:val="14"/>
              </w:numPr>
              <w:spacing w:after="0" w:line="240" w:lineRule="auto"/>
              <w:ind w:left="0" w:firstLine="0"/>
              <w:jc w:val="center"/>
              <w:rPr>
                <w:rFonts w:ascii="Times New Roman" w:hAnsi="Times New Roman" w:cs="Times New Roman"/>
                <w:sz w:val="20"/>
              </w:rPr>
            </w:pPr>
          </w:p>
        </w:tc>
        <w:tc>
          <w:tcPr>
            <w:tcW w:w="3746" w:type="dxa"/>
            <w:vAlign w:val="center"/>
          </w:tcPr>
          <w:p w14:paraId="235B25C3" w14:textId="77777777" w:rsidR="00551349" w:rsidRDefault="00551349" w:rsidP="00FF7F80">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озможность предоставления образовательных услуг в дистанционном режиме или на дому</w:t>
            </w:r>
          </w:p>
        </w:tc>
        <w:tc>
          <w:tcPr>
            <w:tcW w:w="749" w:type="dxa"/>
            <w:vAlign w:val="center"/>
          </w:tcPr>
          <w:p w14:paraId="7AC466A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5BA40DEE" w14:textId="77777777" w:rsidR="00551349" w:rsidRPr="004020AB"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FB752E1" w14:textId="77777777" w:rsidR="00551349" w:rsidRPr="004020AB" w:rsidRDefault="00551349" w:rsidP="00FF7F80">
            <w:pPr>
              <w:spacing w:after="0" w:line="240" w:lineRule="auto"/>
              <w:jc w:val="center"/>
              <w:rPr>
                <w:rFonts w:ascii="Times New Roman" w:hAnsi="Times New Roman" w:cs="Times New Roman"/>
                <w:sz w:val="20"/>
              </w:rPr>
            </w:pPr>
          </w:p>
        </w:tc>
      </w:tr>
      <w:tr w:rsidR="00551349" w:rsidRPr="00914E2A" w14:paraId="14F6D094" w14:textId="77777777" w:rsidTr="00FF7F80">
        <w:trPr>
          <w:trHeight w:val="329"/>
        </w:trPr>
        <w:tc>
          <w:tcPr>
            <w:tcW w:w="9634" w:type="dxa"/>
            <w:gridSpan w:val="5"/>
            <w:shd w:val="clear" w:color="auto" w:fill="D9E2F3" w:themeFill="accent1" w:themeFillTint="33"/>
            <w:vAlign w:val="center"/>
          </w:tcPr>
          <w:p w14:paraId="719FA7D7" w14:textId="77777777" w:rsidR="00551349" w:rsidRPr="004020AB" w:rsidRDefault="00551349" w:rsidP="00FF7F80">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551349" w:rsidRPr="00914E2A" w14:paraId="764FE9E6" w14:textId="77777777" w:rsidTr="00FF7F80">
        <w:tc>
          <w:tcPr>
            <w:tcW w:w="1288" w:type="dxa"/>
            <w:vAlign w:val="center"/>
          </w:tcPr>
          <w:p w14:paraId="5BAC7FC7" w14:textId="77777777" w:rsidR="00551349" w:rsidRPr="0024588F" w:rsidRDefault="00551349" w:rsidP="00FF7F80">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03AED01C" w14:textId="77777777" w:rsidR="00551349" w:rsidRPr="0024588F" w:rsidRDefault="00551349" w:rsidP="00FF7F80">
            <w:pPr>
              <w:spacing w:after="0" w:line="240" w:lineRule="auto"/>
              <w:rPr>
                <w:rFonts w:ascii="Times New Roman" w:hAnsi="Times New Roman" w:cs="Times New Roman"/>
                <w:sz w:val="20"/>
              </w:rPr>
            </w:pPr>
            <w:r w:rsidRPr="0024588F">
              <w:rPr>
                <w:rFonts w:ascii="Times New Roman" w:hAnsi="Times New Roman" w:cs="Times New Roman"/>
                <w:sz w:val="20"/>
              </w:rPr>
              <w:t xml:space="preserve">отсутствуют в организации условия доступности, </w:t>
            </w:r>
            <w:proofErr w:type="gramStart"/>
            <w:r w:rsidRPr="0024588F">
              <w:rPr>
                <w:rFonts w:ascii="Times New Roman" w:hAnsi="Times New Roman" w:cs="Times New Roman"/>
                <w:sz w:val="20"/>
              </w:rPr>
              <w:t>позволяющих</w:t>
            </w:r>
            <w:proofErr w:type="gramEnd"/>
            <w:r w:rsidRPr="0024588F">
              <w:rPr>
                <w:rFonts w:ascii="Times New Roman" w:hAnsi="Times New Roman" w:cs="Times New Roman"/>
                <w:sz w:val="20"/>
              </w:rPr>
              <w:t xml:space="preserve"> инвалидам получать образовательные услуги наравне с другими</w:t>
            </w:r>
          </w:p>
        </w:tc>
        <w:tc>
          <w:tcPr>
            <w:tcW w:w="1487" w:type="dxa"/>
            <w:gridSpan w:val="2"/>
            <w:vAlign w:val="center"/>
          </w:tcPr>
          <w:p w14:paraId="64727B57" w14:textId="77777777" w:rsidR="00551349" w:rsidRPr="0024588F" w:rsidRDefault="00551349" w:rsidP="00FF7F80">
            <w:pPr>
              <w:spacing w:after="0" w:line="240" w:lineRule="auto"/>
              <w:jc w:val="center"/>
              <w:rPr>
                <w:rFonts w:ascii="Times New Roman" w:hAnsi="Times New Roman" w:cs="Times New Roman"/>
                <w:sz w:val="20"/>
              </w:rPr>
            </w:pPr>
            <w:r w:rsidRPr="0024588F">
              <w:rPr>
                <w:rFonts w:ascii="Times New Roman" w:hAnsi="Times New Roman" w:cs="Times New Roman"/>
                <w:sz w:val="20"/>
              </w:rPr>
              <w:t>0 баллов</w:t>
            </w:r>
          </w:p>
        </w:tc>
        <w:tc>
          <w:tcPr>
            <w:tcW w:w="3113" w:type="dxa"/>
            <w:vAlign w:val="center"/>
          </w:tcPr>
          <w:p w14:paraId="16F2A927" w14:textId="77777777" w:rsidR="00551349" w:rsidRPr="0024588F" w:rsidRDefault="00551349" w:rsidP="00FF7F80">
            <w:pPr>
              <w:spacing w:after="0" w:line="240" w:lineRule="auto"/>
              <w:rPr>
                <w:rFonts w:ascii="Times New Roman" w:hAnsi="Times New Roman" w:cs="Times New Roman"/>
                <w:sz w:val="20"/>
              </w:rPr>
            </w:pPr>
          </w:p>
        </w:tc>
      </w:tr>
      <w:tr w:rsidR="00551349" w:rsidRPr="00914E2A" w14:paraId="098FCE13" w14:textId="77777777" w:rsidTr="00FF7F80">
        <w:tc>
          <w:tcPr>
            <w:tcW w:w="1288" w:type="dxa"/>
            <w:vAlign w:val="center"/>
          </w:tcPr>
          <w:p w14:paraId="72CD0740" w14:textId="77777777" w:rsidR="00551349" w:rsidRPr="0024588F" w:rsidRDefault="00551349" w:rsidP="00FF7F80">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E9C1544" w14:textId="77777777" w:rsidR="00551349" w:rsidRPr="0024588F" w:rsidRDefault="00551349" w:rsidP="00FF7F80">
            <w:pPr>
              <w:spacing w:after="0" w:line="240" w:lineRule="auto"/>
              <w:rPr>
                <w:rFonts w:ascii="Times New Roman" w:hAnsi="Times New Roman" w:cs="Times New Roman"/>
                <w:sz w:val="20"/>
              </w:rPr>
            </w:pPr>
            <w:r w:rsidRPr="0024588F">
              <w:rPr>
                <w:rFonts w:ascii="Times New Roman" w:hAnsi="Times New Roman" w:cs="Times New Roman"/>
                <w:sz w:val="20"/>
              </w:rPr>
              <w:t>наличие одного условия</w:t>
            </w:r>
          </w:p>
        </w:tc>
        <w:tc>
          <w:tcPr>
            <w:tcW w:w="1487" w:type="dxa"/>
            <w:gridSpan w:val="2"/>
            <w:vAlign w:val="center"/>
          </w:tcPr>
          <w:p w14:paraId="04E8A4A7"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6C015110" w14:textId="77777777" w:rsidR="00551349" w:rsidRPr="0024588F" w:rsidRDefault="00551349" w:rsidP="00FF7F80">
            <w:pPr>
              <w:spacing w:after="0" w:line="240" w:lineRule="auto"/>
              <w:rPr>
                <w:rFonts w:ascii="Times New Roman" w:hAnsi="Times New Roman" w:cs="Times New Roman"/>
                <w:sz w:val="20"/>
              </w:rPr>
            </w:pPr>
          </w:p>
        </w:tc>
      </w:tr>
      <w:tr w:rsidR="00551349" w:rsidRPr="00914E2A" w14:paraId="2374D741" w14:textId="77777777" w:rsidTr="00FF7F80">
        <w:tc>
          <w:tcPr>
            <w:tcW w:w="1288" w:type="dxa"/>
            <w:vAlign w:val="center"/>
          </w:tcPr>
          <w:p w14:paraId="6CE15ABC" w14:textId="77777777" w:rsidR="00551349" w:rsidRPr="0024588F" w:rsidRDefault="00551349" w:rsidP="00FF7F80">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1C62C21B" w14:textId="77777777" w:rsidR="00551349" w:rsidRPr="0024588F" w:rsidRDefault="00551349" w:rsidP="00FF7F80">
            <w:pPr>
              <w:spacing w:after="0" w:line="240" w:lineRule="auto"/>
              <w:rPr>
                <w:rFonts w:ascii="Times New Roman" w:hAnsi="Times New Roman" w:cs="Times New Roman"/>
                <w:sz w:val="20"/>
              </w:rPr>
            </w:pPr>
            <w:r w:rsidRPr="0024588F">
              <w:rPr>
                <w:rFonts w:ascii="Times New Roman" w:hAnsi="Times New Roman" w:cs="Times New Roman"/>
                <w:sz w:val="20"/>
              </w:rPr>
              <w:t>наличие двух условий</w:t>
            </w:r>
          </w:p>
        </w:tc>
        <w:tc>
          <w:tcPr>
            <w:tcW w:w="1487" w:type="dxa"/>
            <w:gridSpan w:val="2"/>
            <w:vAlign w:val="center"/>
          </w:tcPr>
          <w:p w14:paraId="13BD3730"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5CFAFAD0" w14:textId="77777777" w:rsidR="00551349" w:rsidRPr="0024588F" w:rsidRDefault="00551349" w:rsidP="00FF7F80">
            <w:pPr>
              <w:spacing w:after="0" w:line="240" w:lineRule="auto"/>
              <w:rPr>
                <w:rFonts w:ascii="Times New Roman" w:hAnsi="Times New Roman" w:cs="Times New Roman"/>
                <w:sz w:val="20"/>
              </w:rPr>
            </w:pPr>
          </w:p>
        </w:tc>
      </w:tr>
      <w:tr w:rsidR="00551349" w:rsidRPr="00914E2A" w14:paraId="7CEC7D8B" w14:textId="77777777" w:rsidTr="00FF7F80">
        <w:tc>
          <w:tcPr>
            <w:tcW w:w="1288" w:type="dxa"/>
            <w:vAlign w:val="center"/>
          </w:tcPr>
          <w:p w14:paraId="54729C59" w14:textId="77777777" w:rsidR="00551349" w:rsidRPr="0024588F" w:rsidRDefault="00551349" w:rsidP="00FF7F80">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4BE4E3F7" w14:textId="77777777" w:rsidR="00551349" w:rsidRPr="0024588F" w:rsidRDefault="00551349" w:rsidP="00FF7F80">
            <w:pPr>
              <w:spacing w:after="0" w:line="240" w:lineRule="auto"/>
              <w:rPr>
                <w:rFonts w:ascii="Times New Roman" w:hAnsi="Times New Roman" w:cs="Times New Roman"/>
                <w:sz w:val="20"/>
              </w:rPr>
            </w:pPr>
            <w:r w:rsidRPr="0024588F">
              <w:rPr>
                <w:rFonts w:ascii="Times New Roman" w:hAnsi="Times New Roman" w:cs="Times New Roman"/>
                <w:sz w:val="20"/>
              </w:rPr>
              <w:t>наличие трех условий</w:t>
            </w:r>
          </w:p>
        </w:tc>
        <w:tc>
          <w:tcPr>
            <w:tcW w:w="1487" w:type="dxa"/>
            <w:gridSpan w:val="2"/>
            <w:vAlign w:val="center"/>
          </w:tcPr>
          <w:p w14:paraId="270A4835"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5080EC0D" w14:textId="77777777" w:rsidR="00551349" w:rsidRPr="0024588F" w:rsidRDefault="00551349" w:rsidP="00FF7F80">
            <w:pPr>
              <w:spacing w:after="0" w:line="240" w:lineRule="auto"/>
              <w:rPr>
                <w:rFonts w:ascii="Times New Roman" w:hAnsi="Times New Roman" w:cs="Times New Roman"/>
                <w:sz w:val="20"/>
              </w:rPr>
            </w:pPr>
          </w:p>
        </w:tc>
      </w:tr>
      <w:tr w:rsidR="00551349" w:rsidRPr="00914E2A" w14:paraId="0B14075A" w14:textId="77777777" w:rsidTr="00FF7F80">
        <w:tc>
          <w:tcPr>
            <w:tcW w:w="1288" w:type="dxa"/>
            <w:vAlign w:val="center"/>
          </w:tcPr>
          <w:p w14:paraId="179940FF" w14:textId="77777777" w:rsidR="00551349" w:rsidRPr="0024588F" w:rsidRDefault="00551349" w:rsidP="00FF7F80">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6D5F4815" w14:textId="77777777" w:rsidR="00551349" w:rsidRPr="0024588F" w:rsidRDefault="00551349" w:rsidP="00FF7F80">
            <w:pPr>
              <w:spacing w:after="0" w:line="240" w:lineRule="auto"/>
              <w:rPr>
                <w:rFonts w:ascii="Times New Roman" w:hAnsi="Times New Roman" w:cs="Times New Roman"/>
                <w:sz w:val="20"/>
              </w:rPr>
            </w:pPr>
            <w:r w:rsidRPr="0024588F">
              <w:rPr>
                <w:rFonts w:ascii="Times New Roman" w:hAnsi="Times New Roman" w:cs="Times New Roman"/>
                <w:sz w:val="20"/>
              </w:rPr>
              <w:t>наличие четырех условий</w:t>
            </w:r>
          </w:p>
        </w:tc>
        <w:tc>
          <w:tcPr>
            <w:tcW w:w="1487" w:type="dxa"/>
            <w:gridSpan w:val="2"/>
            <w:vAlign w:val="center"/>
          </w:tcPr>
          <w:p w14:paraId="7B5D3879" w14:textId="77777777" w:rsidR="00551349" w:rsidRPr="0024588F" w:rsidRDefault="00551349" w:rsidP="00FF7F80">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424C7AE9" w14:textId="77777777" w:rsidR="00551349" w:rsidRPr="0024588F" w:rsidRDefault="00551349" w:rsidP="00FF7F80">
            <w:pPr>
              <w:spacing w:after="0" w:line="240" w:lineRule="auto"/>
              <w:rPr>
                <w:rFonts w:ascii="Times New Roman" w:hAnsi="Times New Roman" w:cs="Times New Roman"/>
                <w:sz w:val="20"/>
              </w:rPr>
            </w:pPr>
          </w:p>
        </w:tc>
      </w:tr>
      <w:tr w:rsidR="00551349" w:rsidRPr="00914E2A" w14:paraId="030F0AC8" w14:textId="77777777" w:rsidTr="00FF7F80">
        <w:tc>
          <w:tcPr>
            <w:tcW w:w="1288" w:type="dxa"/>
            <w:vAlign w:val="center"/>
          </w:tcPr>
          <w:p w14:paraId="1A6ABED8" w14:textId="77777777" w:rsidR="00551349" w:rsidRPr="0024588F" w:rsidRDefault="00551349" w:rsidP="00FF7F80">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0C283253" w14:textId="77777777" w:rsidR="00551349" w:rsidRPr="0024588F" w:rsidRDefault="00551349" w:rsidP="00FF7F80">
            <w:pPr>
              <w:spacing w:after="0" w:line="240" w:lineRule="auto"/>
              <w:rPr>
                <w:rFonts w:ascii="Times New Roman" w:hAnsi="Times New Roman" w:cs="Times New Roman"/>
                <w:sz w:val="20"/>
              </w:rPr>
            </w:pPr>
            <w:r w:rsidRPr="0024588F">
              <w:rPr>
                <w:rFonts w:ascii="Times New Roman" w:hAnsi="Times New Roman" w:cs="Times New Roman"/>
                <w:sz w:val="20"/>
              </w:rPr>
              <w:t>наличие пяти условий</w:t>
            </w:r>
          </w:p>
        </w:tc>
        <w:tc>
          <w:tcPr>
            <w:tcW w:w="1487" w:type="dxa"/>
            <w:gridSpan w:val="2"/>
            <w:vAlign w:val="center"/>
          </w:tcPr>
          <w:p w14:paraId="7D1F430F" w14:textId="77777777" w:rsidR="00551349" w:rsidRPr="0024588F" w:rsidRDefault="00551349" w:rsidP="00FF7F80">
            <w:pPr>
              <w:spacing w:after="0" w:line="240" w:lineRule="auto"/>
              <w:jc w:val="center"/>
              <w:rPr>
                <w:rFonts w:ascii="Times New Roman" w:hAnsi="Times New Roman" w:cs="Times New Roman"/>
                <w:sz w:val="20"/>
              </w:rPr>
            </w:pPr>
            <w:r w:rsidRPr="0024588F">
              <w:rPr>
                <w:rFonts w:ascii="Times New Roman" w:hAnsi="Times New Roman" w:cs="Times New Roman"/>
                <w:sz w:val="20"/>
              </w:rPr>
              <w:t>100 баллов</w:t>
            </w:r>
          </w:p>
        </w:tc>
        <w:tc>
          <w:tcPr>
            <w:tcW w:w="3113" w:type="dxa"/>
            <w:vAlign w:val="center"/>
          </w:tcPr>
          <w:p w14:paraId="335C9D65" w14:textId="77777777" w:rsidR="00551349" w:rsidRPr="0024588F" w:rsidRDefault="00551349" w:rsidP="00FF7F80">
            <w:pPr>
              <w:spacing w:after="0" w:line="240" w:lineRule="auto"/>
              <w:rPr>
                <w:rFonts w:ascii="Times New Roman" w:hAnsi="Times New Roman" w:cs="Times New Roman"/>
                <w:sz w:val="20"/>
              </w:rPr>
            </w:pPr>
          </w:p>
        </w:tc>
      </w:tr>
      <w:tr w:rsidR="00551349" w:rsidRPr="00914E2A" w14:paraId="0F2B3BCC" w14:textId="77777777" w:rsidTr="00FF7F80">
        <w:trPr>
          <w:trHeight w:val="397"/>
        </w:trPr>
        <w:tc>
          <w:tcPr>
            <w:tcW w:w="1288" w:type="dxa"/>
            <w:shd w:val="clear" w:color="auto" w:fill="B4C6E7" w:themeFill="accent1" w:themeFillTint="66"/>
            <w:vAlign w:val="center"/>
          </w:tcPr>
          <w:p w14:paraId="731D3B06" w14:textId="77777777" w:rsidR="00551349" w:rsidRPr="00B96031" w:rsidRDefault="00551349" w:rsidP="00FF7F80">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436E4101" w14:textId="77777777" w:rsidR="00551349" w:rsidRPr="00B96031" w:rsidRDefault="00551349" w:rsidP="00FF7F80">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77C09C73" w14:textId="77777777" w:rsidR="00551349" w:rsidRPr="00B96031" w:rsidRDefault="00551349" w:rsidP="00FF7F80">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33EE6DB" w14:textId="77777777" w:rsidR="00551349" w:rsidRPr="00B96031" w:rsidRDefault="00551349" w:rsidP="00FF7F80">
            <w:pPr>
              <w:spacing w:after="0" w:line="240" w:lineRule="auto"/>
              <w:jc w:val="right"/>
              <w:rPr>
                <w:rFonts w:ascii="Times New Roman" w:hAnsi="Times New Roman" w:cs="Times New Roman"/>
                <w:b/>
                <w:sz w:val="20"/>
              </w:rPr>
            </w:pPr>
          </w:p>
        </w:tc>
      </w:tr>
    </w:tbl>
    <w:p w14:paraId="08A1CB98"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p w14:paraId="420C2876" w14:textId="77777777" w:rsidR="00551349" w:rsidRDefault="00551349" w:rsidP="00551349">
      <w:pPr>
        <w:rPr>
          <w:rFonts w:ascii="Times New Roman" w:hAnsi="Times New Roman" w:cs="Times New Roman"/>
          <w:b/>
          <w:sz w:val="24"/>
          <w:szCs w:val="24"/>
        </w:rPr>
      </w:pPr>
      <w:r>
        <w:rPr>
          <w:rFonts w:ascii="Times New Roman" w:hAnsi="Times New Roman" w:cs="Times New Roman"/>
          <w:b/>
          <w:sz w:val="24"/>
          <w:szCs w:val="24"/>
        </w:rPr>
        <w:br w:type="page"/>
      </w:r>
    </w:p>
    <w:p w14:paraId="67791114" w14:textId="77777777" w:rsidR="00551349" w:rsidRPr="001D0D65" w:rsidRDefault="00551349" w:rsidP="00551349">
      <w:pPr>
        <w:pStyle w:val="1"/>
        <w:spacing w:before="0"/>
        <w:jc w:val="both"/>
        <w:rPr>
          <w:rFonts w:ascii="Times New Roman" w:eastAsiaTheme="minorHAnsi" w:hAnsi="Times New Roman" w:cs="Times New Roman"/>
          <w:b/>
          <w:bCs/>
          <w:color w:val="auto"/>
          <w:sz w:val="28"/>
          <w:szCs w:val="28"/>
        </w:rPr>
      </w:pPr>
      <w:bookmarkStart w:id="84" w:name="_Toc42955769"/>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К</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Pr>
          <w:rFonts w:ascii="Times New Roman" w:eastAsiaTheme="minorHAnsi" w:hAnsi="Times New Roman" w:cs="Times New Roman"/>
          <w:b/>
          <w:bCs/>
          <w:color w:val="auto"/>
          <w:sz w:val="28"/>
          <w:szCs w:val="28"/>
        </w:rPr>
        <w:t>кеты для проведения опроса респондентов – получателей услуг</w:t>
      </w:r>
      <w:bookmarkEnd w:id="84"/>
    </w:p>
    <w:p w14:paraId="2A9120C8"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p w14:paraId="1CA35D71"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Pr>
          <w:rFonts w:ascii="Times New Roman" w:hAnsi="Times New Roman" w:cs="Times New Roman"/>
          <w:b/>
          <w:sz w:val="24"/>
          <w:szCs w:val="24"/>
        </w:rPr>
        <w:t xml:space="preserve"> № ____</w:t>
      </w:r>
    </w:p>
    <w:p w14:paraId="42448826"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5A27FA50"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p>
    <w:p w14:paraId="4ABAA71A"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75A97AB1"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образования.</w:t>
      </w:r>
    </w:p>
    <w:p w14:paraId="01D4C7E0"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Пожалуйста, ответьте на вопросы анкеты</w:t>
      </w:r>
      <w:r>
        <w:rPr>
          <w:rFonts w:ascii="Times New Roman" w:hAnsi="Times New Roman" w:cs="Times New Roman"/>
          <w:sz w:val="24"/>
          <w:szCs w:val="24"/>
        </w:rPr>
        <w:t>, поставив «галочку» в контекстное окошко</w:t>
      </w:r>
      <w:r w:rsidRPr="001A4CE1">
        <w:rPr>
          <w:rFonts w:ascii="Times New Roman" w:hAnsi="Times New Roman" w:cs="Times New Roman"/>
          <w:sz w:val="24"/>
          <w:szCs w:val="24"/>
        </w:rPr>
        <w:t>.</w:t>
      </w:r>
      <w:r>
        <w:rPr>
          <w:rFonts w:ascii="Times New Roman" w:hAnsi="Times New Roman" w:cs="Times New Roman"/>
          <w:sz w:val="24"/>
          <w:szCs w:val="24"/>
        </w:rPr>
        <w:br/>
      </w:r>
      <w:r w:rsidRPr="001A4CE1">
        <w:rPr>
          <w:rFonts w:ascii="Times New Roman" w:hAnsi="Times New Roman" w:cs="Times New Roman"/>
          <w:sz w:val="24"/>
          <w:szCs w:val="24"/>
        </w:rPr>
        <w:t>Ваше мнение позволит улучшить работу организаций сферы образования и повысить качество оказания услуг населению.</w:t>
      </w:r>
    </w:p>
    <w:p w14:paraId="5B047B52"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55FBD34E"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образования гарантируется.</w:t>
      </w:r>
    </w:p>
    <w:p w14:paraId="38E63200"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tbl>
      <w:tblPr>
        <w:tblStyle w:val="TableNormal"/>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
        <w:gridCol w:w="5387"/>
        <w:gridCol w:w="3543"/>
      </w:tblGrid>
      <w:tr w:rsidR="00551349" w:rsidRPr="00D97426" w14:paraId="6F14D07E" w14:textId="77777777" w:rsidTr="00FF7F80">
        <w:trPr>
          <w:trHeight w:val="567"/>
          <w:tblHeader/>
        </w:trPr>
        <w:tc>
          <w:tcPr>
            <w:tcW w:w="588" w:type="dxa"/>
            <w:tcBorders>
              <w:left w:val="single" w:sz="4" w:space="0" w:color="000000"/>
            </w:tcBorders>
            <w:shd w:val="clear" w:color="auto" w:fill="D9E2F3" w:themeFill="accent1" w:themeFillTint="33"/>
            <w:vAlign w:val="center"/>
          </w:tcPr>
          <w:p w14:paraId="7218FB98" w14:textId="77777777" w:rsidR="00551349" w:rsidRPr="00430CD4" w:rsidRDefault="00551349" w:rsidP="00FF7F80">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 xml:space="preserve">№ </w:t>
            </w:r>
            <w:proofErr w:type="gramStart"/>
            <w:r w:rsidRPr="00430CD4">
              <w:rPr>
                <w:rFonts w:ascii="Times New Roman" w:hAnsi="Times New Roman" w:cs="Times New Roman"/>
                <w:b/>
                <w:sz w:val="24"/>
                <w:szCs w:val="24"/>
                <w:lang w:val="ru-RU"/>
              </w:rPr>
              <w:t>п</w:t>
            </w:r>
            <w:proofErr w:type="gramEnd"/>
            <w:r w:rsidRPr="00430CD4">
              <w:rPr>
                <w:rFonts w:ascii="Times New Roman" w:hAnsi="Times New Roman" w:cs="Times New Roman"/>
                <w:b/>
                <w:sz w:val="24"/>
                <w:szCs w:val="24"/>
                <w:lang w:val="ru-RU"/>
              </w:rPr>
              <w:t>/п</w:t>
            </w:r>
          </w:p>
        </w:tc>
        <w:tc>
          <w:tcPr>
            <w:tcW w:w="5387" w:type="dxa"/>
            <w:shd w:val="clear" w:color="auto" w:fill="D9E2F3" w:themeFill="accent1" w:themeFillTint="33"/>
            <w:vAlign w:val="center"/>
          </w:tcPr>
          <w:p w14:paraId="4378EF01" w14:textId="77777777" w:rsidR="00551349" w:rsidRPr="00430CD4" w:rsidRDefault="00551349" w:rsidP="00FF7F80">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Вопрос</w:t>
            </w:r>
          </w:p>
        </w:tc>
        <w:tc>
          <w:tcPr>
            <w:tcW w:w="3543" w:type="dxa"/>
            <w:tcBorders>
              <w:right w:val="single" w:sz="4" w:space="0" w:color="000000"/>
            </w:tcBorders>
            <w:shd w:val="clear" w:color="auto" w:fill="D9E2F3" w:themeFill="accent1" w:themeFillTint="33"/>
            <w:vAlign w:val="center"/>
          </w:tcPr>
          <w:p w14:paraId="1175CBB6" w14:textId="77777777" w:rsidR="00551349" w:rsidRPr="00430CD4" w:rsidRDefault="00551349" w:rsidP="00FF7F80">
            <w:pPr>
              <w:pStyle w:val="TableParagraph"/>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ответа</w:t>
            </w:r>
          </w:p>
        </w:tc>
      </w:tr>
      <w:tr w:rsidR="00551349" w:rsidRPr="00D97426" w14:paraId="7636F364" w14:textId="77777777" w:rsidTr="00FF7F80">
        <w:trPr>
          <w:trHeight w:val="567"/>
        </w:trPr>
        <w:tc>
          <w:tcPr>
            <w:tcW w:w="588" w:type="dxa"/>
            <w:vMerge w:val="restart"/>
            <w:tcBorders>
              <w:left w:val="single" w:sz="4" w:space="0" w:color="000000"/>
            </w:tcBorders>
            <w:vAlign w:val="center"/>
          </w:tcPr>
          <w:p w14:paraId="0C8F67A4"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387" w:type="dxa"/>
            <w:vMerge w:val="restart"/>
            <w:vAlign w:val="center"/>
          </w:tcPr>
          <w:p w14:paraId="7487A769"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132E672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551349" w:rsidRPr="00D97426" w14:paraId="318235AE" w14:textId="77777777" w:rsidTr="00FF7F80">
        <w:trPr>
          <w:trHeight w:val="688"/>
        </w:trPr>
        <w:tc>
          <w:tcPr>
            <w:tcW w:w="588" w:type="dxa"/>
            <w:vMerge/>
            <w:tcBorders>
              <w:top w:val="nil"/>
              <w:left w:val="single" w:sz="4" w:space="0" w:color="000000"/>
            </w:tcBorders>
            <w:vAlign w:val="center"/>
          </w:tcPr>
          <w:p w14:paraId="35242915"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tcBorders>
            <w:vAlign w:val="center"/>
          </w:tcPr>
          <w:p w14:paraId="4748D7BB"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5088F74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551349" w:rsidRPr="00D97426" w14:paraId="72261D93" w14:textId="77777777" w:rsidTr="00FF7F80">
        <w:trPr>
          <w:trHeight w:val="808"/>
        </w:trPr>
        <w:tc>
          <w:tcPr>
            <w:tcW w:w="588" w:type="dxa"/>
            <w:vMerge w:val="restart"/>
            <w:tcBorders>
              <w:left w:val="single" w:sz="4" w:space="0" w:color="000000"/>
            </w:tcBorders>
            <w:vAlign w:val="center"/>
          </w:tcPr>
          <w:p w14:paraId="6B522F79"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387" w:type="dxa"/>
            <w:vMerge w:val="restart"/>
            <w:vAlign w:val="center"/>
          </w:tcPr>
          <w:p w14:paraId="4AF417F0" w14:textId="77777777" w:rsidR="00551349" w:rsidRPr="001A4CE1"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11472A15"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551349" w:rsidRPr="00D97426" w14:paraId="683A79CE" w14:textId="77777777" w:rsidTr="00FF7F80">
        <w:trPr>
          <w:trHeight w:val="706"/>
        </w:trPr>
        <w:tc>
          <w:tcPr>
            <w:tcW w:w="588" w:type="dxa"/>
            <w:vMerge/>
            <w:tcBorders>
              <w:top w:val="nil"/>
              <w:left w:val="single" w:sz="4" w:space="0" w:color="000000"/>
            </w:tcBorders>
            <w:vAlign w:val="center"/>
          </w:tcPr>
          <w:p w14:paraId="3B498837"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tcBorders>
            <w:vAlign w:val="center"/>
          </w:tcPr>
          <w:p w14:paraId="0EFB6A8B"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5E3311B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F51F7E4" w14:textId="77777777" w:rsidTr="00FF7F80">
        <w:trPr>
          <w:trHeight w:val="2075"/>
        </w:trPr>
        <w:tc>
          <w:tcPr>
            <w:tcW w:w="588" w:type="dxa"/>
            <w:vMerge w:val="restart"/>
            <w:tcBorders>
              <w:left w:val="single" w:sz="4" w:space="0" w:color="000000"/>
            </w:tcBorders>
            <w:vAlign w:val="center"/>
          </w:tcPr>
          <w:p w14:paraId="265FD11E"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387" w:type="dxa"/>
            <w:vMerge w:val="restart"/>
            <w:vAlign w:val="center"/>
          </w:tcPr>
          <w:p w14:paraId="44E63A59"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4F5948F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41DB3019" w14:textId="77777777" w:rsidTr="00FF7F80">
        <w:trPr>
          <w:trHeight w:val="2565"/>
        </w:trPr>
        <w:tc>
          <w:tcPr>
            <w:tcW w:w="588" w:type="dxa"/>
            <w:vMerge/>
            <w:tcBorders>
              <w:top w:val="nil"/>
              <w:left w:val="single" w:sz="4" w:space="0" w:color="000000"/>
            </w:tcBorders>
            <w:vAlign w:val="center"/>
          </w:tcPr>
          <w:p w14:paraId="769FA178"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tcBorders>
            <w:vAlign w:val="center"/>
          </w:tcPr>
          <w:p w14:paraId="650268E9"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287F9746"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3869B654" w14:textId="77777777" w:rsidTr="00FF7F80">
        <w:trPr>
          <w:trHeight w:val="320"/>
        </w:trPr>
        <w:tc>
          <w:tcPr>
            <w:tcW w:w="588" w:type="dxa"/>
            <w:vMerge w:val="restart"/>
            <w:tcBorders>
              <w:left w:val="single" w:sz="4" w:space="0" w:color="000000"/>
            </w:tcBorders>
            <w:vAlign w:val="center"/>
          </w:tcPr>
          <w:p w14:paraId="10D0F67E"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4</w:t>
            </w:r>
          </w:p>
        </w:tc>
        <w:tc>
          <w:tcPr>
            <w:tcW w:w="5387" w:type="dxa"/>
            <w:vMerge w:val="restart"/>
            <w:vAlign w:val="center"/>
          </w:tcPr>
          <w:p w14:paraId="3B8CF739"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29F50912"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5DC691AE" w14:textId="77777777" w:rsidTr="00FF7F80">
        <w:trPr>
          <w:trHeight w:val="320"/>
        </w:trPr>
        <w:tc>
          <w:tcPr>
            <w:tcW w:w="588" w:type="dxa"/>
            <w:vMerge/>
            <w:tcBorders>
              <w:top w:val="nil"/>
              <w:left w:val="single" w:sz="4" w:space="0" w:color="000000"/>
            </w:tcBorders>
            <w:vAlign w:val="center"/>
          </w:tcPr>
          <w:p w14:paraId="4A849699"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tcBorders>
            <w:vAlign w:val="center"/>
          </w:tcPr>
          <w:p w14:paraId="5B923C81"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1428014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5FFA3D69" w14:textId="77777777" w:rsidTr="00FF7F80">
        <w:trPr>
          <w:trHeight w:val="320"/>
        </w:trPr>
        <w:tc>
          <w:tcPr>
            <w:tcW w:w="588" w:type="dxa"/>
            <w:vMerge w:val="restart"/>
            <w:tcBorders>
              <w:left w:val="single" w:sz="4" w:space="0" w:color="000000"/>
            </w:tcBorders>
            <w:vAlign w:val="center"/>
          </w:tcPr>
          <w:p w14:paraId="25CFAE95"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5</w:t>
            </w:r>
          </w:p>
        </w:tc>
        <w:tc>
          <w:tcPr>
            <w:tcW w:w="5387" w:type="dxa"/>
            <w:vMerge w:val="restart"/>
            <w:vAlign w:val="center"/>
          </w:tcPr>
          <w:p w14:paraId="2B6952F6"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02A0702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3539E4D6" w14:textId="77777777" w:rsidTr="00FF7F80">
        <w:trPr>
          <w:trHeight w:val="612"/>
        </w:trPr>
        <w:tc>
          <w:tcPr>
            <w:tcW w:w="588" w:type="dxa"/>
            <w:vMerge/>
            <w:tcBorders>
              <w:top w:val="nil"/>
              <w:left w:val="single" w:sz="4" w:space="0" w:color="000000"/>
            </w:tcBorders>
            <w:vAlign w:val="center"/>
          </w:tcPr>
          <w:p w14:paraId="1E12D16C"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tcBorders>
            <w:vAlign w:val="center"/>
          </w:tcPr>
          <w:p w14:paraId="52F8D268"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2EACC622"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F5C3695" w14:textId="77777777" w:rsidTr="00FF7F80">
        <w:trPr>
          <w:trHeight w:val="825"/>
        </w:trPr>
        <w:tc>
          <w:tcPr>
            <w:tcW w:w="588" w:type="dxa"/>
            <w:vMerge w:val="restart"/>
            <w:tcBorders>
              <w:left w:val="single" w:sz="4" w:space="0" w:color="000000"/>
            </w:tcBorders>
            <w:vAlign w:val="center"/>
          </w:tcPr>
          <w:p w14:paraId="090CC175"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387" w:type="dxa"/>
            <w:vMerge w:val="restart"/>
            <w:vAlign w:val="center"/>
          </w:tcPr>
          <w:p w14:paraId="49666591"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w:t>
            </w:r>
            <w:proofErr w:type="spellStart"/>
            <w:r w:rsidRPr="00D97426">
              <w:rPr>
                <w:rFonts w:ascii="Times New Roman" w:hAnsi="Times New Roman" w:cs="Times New Roman"/>
                <w:sz w:val="24"/>
                <w:szCs w:val="24"/>
              </w:rPr>
              <w:t>преподаватели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тренеры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инструкторы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библиотекари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экскурсоводы</w:t>
            </w:r>
            <w:proofErr w:type="spellEnd"/>
            <w:r w:rsidRPr="00D97426">
              <w:rPr>
                <w:rFonts w:ascii="Times New Roman" w:hAnsi="Times New Roman" w:cs="Times New Roman"/>
                <w:sz w:val="24"/>
                <w:szCs w:val="24"/>
              </w:rPr>
              <w:t xml:space="preserve"> и </w:t>
            </w:r>
            <w:proofErr w:type="spellStart"/>
            <w:r w:rsidRPr="00D97426">
              <w:rPr>
                <w:rFonts w:ascii="Times New Roman" w:hAnsi="Times New Roman" w:cs="Times New Roman"/>
                <w:sz w:val="24"/>
                <w:szCs w:val="24"/>
              </w:rPr>
              <w:t>прочие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работники</w:t>
            </w:r>
            <w:proofErr w:type="spellEnd"/>
            <w:r w:rsidRPr="00D97426">
              <w:rPr>
                <w:rFonts w:ascii="Times New Roman" w:hAnsi="Times New Roman" w:cs="Times New Roman"/>
                <w:sz w:val="24"/>
                <w:szCs w:val="24"/>
              </w:rPr>
              <w:t>)?</w:t>
            </w:r>
          </w:p>
        </w:tc>
        <w:tc>
          <w:tcPr>
            <w:tcW w:w="3543" w:type="dxa"/>
            <w:tcBorders>
              <w:right w:val="single" w:sz="4" w:space="0" w:color="000000"/>
            </w:tcBorders>
            <w:vAlign w:val="center"/>
          </w:tcPr>
          <w:p w14:paraId="7853512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066F12EA" w14:textId="77777777" w:rsidTr="00FF7F80">
        <w:trPr>
          <w:trHeight w:val="835"/>
        </w:trPr>
        <w:tc>
          <w:tcPr>
            <w:tcW w:w="588" w:type="dxa"/>
            <w:vMerge/>
            <w:tcBorders>
              <w:top w:val="nil"/>
              <w:left w:val="single" w:sz="4" w:space="0" w:color="000000"/>
            </w:tcBorders>
            <w:vAlign w:val="center"/>
          </w:tcPr>
          <w:p w14:paraId="7FA6B2A3"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tcBorders>
            <w:vAlign w:val="center"/>
          </w:tcPr>
          <w:p w14:paraId="3920267A"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2170FB8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4DE20BD" w14:textId="77777777" w:rsidTr="00FF7F80">
        <w:trPr>
          <w:trHeight w:val="989"/>
        </w:trPr>
        <w:tc>
          <w:tcPr>
            <w:tcW w:w="588" w:type="dxa"/>
            <w:vMerge w:val="restart"/>
            <w:tcBorders>
              <w:left w:val="single" w:sz="4" w:space="0" w:color="000000"/>
            </w:tcBorders>
            <w:vAlign w:val="center"/>
          </w:tcPr>
          <w:p w14:paraId="6E354172"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387" w:type="dxa"/>
            <w:vMerge w:val="restart"/>
            <w:vAlign w:val="center"/>
          </w:tcPr>
          <w:p w14:paraId="0C1C933A"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3F48BF42"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CE058F5" w14:textId="77777777" w:rsidTr="00FF7F80">
        <w:trPr>
          <w:trHeight w:val="1059"/>
        </w:trPr>
        <w:tc>
          <w:tcPr>
            <w:tcW w:w="588" w:type="dxa"/>
            <w:vMerge/>
            <w:tcBorders>
              <w:top w:val="nil"/>
              <w:left w:val="single" w:sz="4" w:space="0" w:color="000000"/>
              <w:bottom w:val="single" w:sz="4" w:space="0" w:color="auto"/>
            </w:tcBorders>
            <w:vAlign w:val="center"/>
          </w:tcPr>
          <w:p w14:paraId="389AE3BA"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nil"/>
              <w:bottom w:val="single" w:sz="4" w:space="0" w:color="auto"/>
            </w:tcBorders>
            <w:vAlign w:val="center"/>
          </w:tcPr>
          <w:p w14:paraId="291F3415" w14:textId="77777777" w:rsidR="00551349" w:rsidRPr="00D97426" w:rsidRDefault="00551349" w:rsidP="00FF7F80">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2D1DD77B"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570323D4"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75C18F95"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1DAE4C94"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42BC9093"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Да</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порекомендовал</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бы</w:t>
            </w:r>
            <w:proofErr w:type="spellEnd"/>
          </w:p>
        </w:tc>
      </w:tr>
      <w:tr w:rsidR="00551349" w:rsidRPr="00D97426" w14:paraId="6708DD43"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588" w:type="dxa"/>
            <w:vMerge/>
            <w:tcBorders>
              <w:top w:val="single" w:sz="4" w:space="0" w:color="auto"/>
              <w:left w:val="single" w:sz="4" w:space="0" w:color="auto"/>
              <w:bottom w:val="single" w:sz="4" w:space="0" w:color="auto"/>
              <w:right w:val="single" w:sz="4" w:space="0" w:color="auto"/>
            </w:tcBorders>
            <w:vAlign w:val="center"/>
          </w:tcPr>
          <w:p w14:paraId="2E826059"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AB6F220"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7738D84"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551349" w:rsidRPr="00D97426" w14:paraId="70325E9A"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5A1D4B26"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0D8DBA7" w14:textId="77777777" w:rsidR="00551349" w:rsidRPr="00D97426" w:rsidRDefault="00551349" w:rsidP="00FF7F80">
            <w:pPr>
              <w:pStyle w:val="TableParagraph"/>
              <w:ind w:left="0"/>
              <w:rPr>
                <w:rFonts w:ascii="Times New Roman" w:hAnsi="Times New Roman" w:cs="Times New Roman"/>
                <w:sz w:val="24"/>
                <w:szCs w:val="24"/>
                <w:lang w:val="ru-RU"/>
              </w:rPr>
            </w:pPr>
            <w:proofErr w:type="gramStart"/>
            <w:r w:rsidRPr="00D97426">
              <w:rPr>
                <w:rFonts w:ascii="Times New Roman" w:hAnsi="Times New Roman" w:cs="Times New Roman"/>
                <w:sz w:val="24"/>
                <w:szCs w:val="24"/>
                <w:lang w:val="ru-RU"/>
              </w:rPr>
              <w:t>Удовлетворены ли Вы организационными условиями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 xml:space="preserve">предоставления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D97426">
              <w:rPr>
                <w:rFonts w:ascii="Times New Roman" w:hAnsi="Times New Roman" w:cs="Times New Roman"/>
                <w:sz w:val="24"/>
                <w:szCs w:val="24"/>
                <w:lang w:val="ru-RU"/>
              </w:rPr>
              <w:t>инфоматов</w:t>
            </w:r>
            <w:proofErr w:type="spellEnd"/>
            <w:r w:rsidRPr="00D97426">
              <w:rPr>
                <w:rFonts w:ascii="Times New Roman" w:hAnsi="Times New Roman" w:cs="Times New Roman"/>
                <w:sz w:val="24"/>
                <w:szCs w:val="24"/>
                <w:lang w:val="ru-RU"/>
              </w:rPr>
              <w:t xml:space="preserve"> и прочие)?</w:t>
            </w:r>
            <w:proofErr w:type="gramEnd"/>
          </w:p>
        </w:tc>
        <w:tc>
          <w:tcPr>
            <w:tcW w:w="3543" w:type="dxa"/>
            <w:tcBorders>
              <w:top w:val="single" w:sz="4" w:space="0" w:color="auto"/>
              <w:left w:val="single" w:sz="4" w:space="0" w:color="auto"/>
              <w:bottom w:val="single" w:sz="4" w:space="0" w:color="auto"/>
              <w:right w:val="single" w:sz="4" w:space="0" w:color="auto"/>
            </w:tcBorders>
            <w:vAlign w:val="center"/>
          </w:tcPr>
          <w:p w14:paraId="0A6F7043"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B0AAF4F"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588" w:type="dxa"/>
            <w:vMerge/>
            <w:tcBorders>
              <w:top w:val="single" w:sz="4" w:space="0" w:color="auto"/>
              <w:left w:val="single" w:sz="4" w:space="0" w:color="auto"/>
              <w:bottom w:val="single" w:sz="4" w:space="0" w:color="auto"/>
              <w:right w:val="single" w:sz="4" w:space="0" w:color="auto"/>
            </w:tcBorders>
            <w:vAlign w:val="center"/>
          </w:tcPr>
          <w:p w14:paraId="576436DA"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A991B3E"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1EB6EF65"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307DB410"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13F45DB1"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20BB09AC"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426ED211"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11300BE4"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61719424"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D4D0A1C"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6F89B6A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4DE2A03A"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val="restart"/>
            <w:tcBorders>
              <w:top w:val="single" w:sz="4" w:space="0" w:color="auto"/>
              <w:left w:val="single" w:sz="4" w:space="0" w:color="auto"/>
              <w:right w:val="single" w:sz="4" w:space="0" w:color="auto"/>
            </w:tcBorders>
            <w:vAlign w:val="center"/>
          </w:tcPr>
          <w:p w14:paraId="7B44F5BA"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387" w:type="dxa"/>
            <w:vMerge w:val="restart"/>
            <w:tcBorders>
              <w:top w:val="single" w:sz="4" w:space="0" w:color="auto"/>
              <w:left w:val="single" w:sz="4" w:space="0" w:color="auto"/>
              <w:right w:val="single" w:sz="4" w:space="0" w:color="auto"/>
            </w:tcBorders>
            <w:vAlign w:val="center"/>
          </w:tcPr>
          <w:p w14:paraId="1F93E0DA"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0725BD7A" w14:textId="77777777" w:rsidR="00551349" w:rsidRPr="00D97426" w:rsidRDefault="00551349" w:rsidP="00FF7F80">
            <w:pPr>
              <w:pStyle w:val="TableParagraph"/>
              <w:ind w:left="0"/>
              <w:rPr>
                <w:rFonts w:ascii="Times New Roman" w:hAnsi="Times New Roman" w:cs="Times New Roman"/>
                <w:sz w:val="24"/>
                <w:szCs w:val="24"/>
                <w:lang w:val="ru-RU"/>
              </w:rPr>
            </w:pPr>
          </w:p>
        </w:tc>
      </w:tr>
      <w:tr w:rsidR="00551349" w:rsidRPr="00D97426" w14:paraId="71D79BCF"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0A299FAC" w14:textId="77777777" w:rsidR="00551349" w:rsidRPr="000C2E43" w:rsidRDefault="00551349" w:rsidP="00FF7F80">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79DF51B6" w14:textId="77777777" w:rsidR="00551349" w:rsidRPr="00D97426" w:rsidRDefault="00551349" w:rsidP="00FF7F80">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074EB738" w14:textId="77777777" w:rsidR="00551349" w:rsidRPr="00D97426" w:rsidRDefault="00551349" w:rsidP="00FF7F80">
            <w:pPr>
              <w:pStyle w:val="TableParagraph"/>
              <w:ind w:left="0"/>
              <w:rPr>
                <w:rFonts w:ascii="Times New Roman" w:hAnsi="Times New Roman" w:cs="Times New Roman"/>
                <w:sz w:val="24"/>
                <w:szCs w:val="24"/>
                <w:lang w:val="ru-RU"/>
              </w:rPr>
            </w:pPr>
          </w:p>
        </w:tc>
      </w:tr>
      <w:tr w:rsidR="00551349" w:rsidRPr="00D97426" w14:paraId="5C0D7E4B"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77814470" w14:textId="77777777" w:rsidR="00551349" w:rsidRPr="000C2E43" w:rsidRDefault="00551349" w:rsidP="00FF7F80">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52B80A3" w14:textId="77777777" w:rsidR="00551349" w:rsidRPr="00D97426" w:rsidRDefault="00551349" w:rsidP="00FF7F80">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60F2C21B" w14:textId="77777777" w:rsidR="00551349" w:rsidRPr="00D97426" w:rsidRDefault="00551349" w:rsidP="00FF7F80">
            <w:pPr>
              <w:pStyle w:val="TableParagraph"/>
              <w:ind w:left="0"/>
              <w:rPr>
                <w:rFonts w:ascii="Times New Roman" w:hAnsi="Times New Roman" w:cs="Times New Roman"/>
                <w:sz w:val="24"/>
                <w:szCs w:val="24"/>
                <w:lang w:val="ru-RU"/>
              </w:rPr>
            </w:pPr>
          </w:p>
        </w:tc>
      </w:tr>
      <w:tr w:rsidR="00551349" w:rsidRPr="00D97426" w14:paraId="17734525"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0CB2E016" w14:textId="77777777" w:rsidR="00551349" w:rsidRPr="000C2E43" w:rsidRDefault="00551349" w:rsidP="00FF7F80">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454B617E" w14:textId="77777777" w:rsidR="00551349" w:rsidRPr="00D97426" w:rsidRDefault="00551349" w:rsidP="00FF7F80">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77E7ECC5" w14:textId="77777777" w:rsidR="00551349" w:rsidRPr="00D97426" w:rsidRDefault="00551349" w:rsidP="00FF7F80">
            <w:pPr>
              <w:pStyle w:val="TableParagraph"/>
              <w:ind w:left="0"/>
              <w:rPr>
                <w:rFonts w:ascii="Times New Roman" w:hAnsi="Times New Roman" w:cs="Times New Roman"/>
                <w:sz w:val="24"/>
                <w:szCs w:val="24"/>
                <w:lang w:val="ru-RU"/>
              </w:rPr>
            </w:pPr>
          </w:p>
        </w:tc>
      </w:tr>
      <w:tr w:rsidR="00551349" w:rsidRPr="00D97426" w14:paraId="62491F22"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bottom w:val="single" w:sz="4" w:space="0" w:color="auto"/>
              <w:right w:val="single" w:sz="4" w:space="0" w:color="auto"/>
            </w:tcBorders>
            <w:vAlign w:val="center"/>
          </w:tcPr>
          <w:p w14:paraId="3C304E6B" w14:textId="77777777" w:rsidR="00551349" w:rsidRPr="000C2E43" w:rsidRDefault="00551349" w:rsidP="00FF7F80">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bottom w:val="single" w:sz="4" w:space="0" w:color="auto"/>
              <w:right w:val="single" w:sz="4" w:space="0" w:color="auto"/>
            </w:tcBorders>
            <w:vAlign w:val="center"/>
          </w:tcPr>
          <w:p w14:paraId="243D3EA2" w14:textId="77777777" w:rsidR="00551349" w:rsidRPr="00D97426" w:rsidRDefault="00551349" w:rsidP="00FF7F80">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5C988592" w14:textId="77777777" w:rsidR="00551349" w:rsidRPr="00D97426" w:rsidRDefault="00551349" w:rsidP="00FF7F80">
            <w:pPr>
              <w:pStyle w:val="TableParagraph"/>
              <w:ind w:left="0"/>
              <w:rPr>
                <w:rFonts w:ascii="Times New Roman" w:hAnsi="Times New Roman" w:cs="Times New Roman"/>
                <w:sz w:val="24"/>
                <w:szCs w:val="24"/>
                <w:lang w:val="ru-RU"/>
              </w:rPr>
            </w:pPr>
          </w:p>
        </w:tc>
      </w:tr>
      <w:tr w:rsidR="00551349" w:rsidRPr="00D97426" w14:paraId="6DD6BE38"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2A3C472D"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65834B6F"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78F1C31A"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Женский</w:t>
            </w:r>
            <w:proofErr w:type="spellEnd"/>
          </w:p>
        </w:tc>
      </w:tr>
      <w:tr w:rsidR="00551349" w:rsidRPr="00D97426" w14:paraId="23C330DD"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624C5B42" w14:textId="77777777" w:rsidR="00551349" w:rsidRPr="00D97426" w:rsidRDefault="00551349" w:rsidP="00FF7F80">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2655E8FE"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48D80EF9"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Мужской</w:t>
            </w:r>
            <w:proofErr w:type="spellEnd"/>
          </w:p>
        </w:tc>
      </w:tr>
      <w:tr w:rsidR="00551349" w:rsidRPr="00D97426" w14:paraId="5BAD12BB"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tcBorders>
              <w:top w:val="single" w:sz="4" w:space="0" w:color="auto"/>
              <w:left w:val="single" w:sz="4" w:space="0" w:color="auto"/>
              <w:bottom w:val="single" w:sz="4" w:space="0" w:color="auto"/>
              <w:right w:val="single" w:sz="4" w:space="0" w:color="auto"/>
            </w:tcBorders>
            <w:vAlign w:val="center"/>
          </w:tcPr>
          <w:p w14:paraId="12364FED"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387" w:type="dxa"/>
            <w:tcBorders>
              <w:top w:val="single" w:sz="4" w:space="0" w:color="auto"/>
              <w:left w:val="single" w:sz="4" w:space="0" w:color="auto"/>
              <w:bottom w:val="single" w:sz="4" w:space="0" w:color="auto"/>
              <w:right w:val="single" w:sz="4" w:space="0" w:color="auto"/>
            </w:tcBorders>
            <w:vAlign w:val="center"/>
          </w:tcPr>
          <w:p w14:paraId="48A4EF12"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w:t>
            </w:r>
            <w:proofErr w:type="gramStart"/>
            <w:r w:rsidRPr="00D97426">
              <w:rPr>
                <w:rFonts w:ascii="Times New Roman" w:hAnsi="Times New Roman" w:cs="Times New Roman"/>
                <w:sz w:val="24"/>
                <w:szCs w:val="24"/>
                <w:lang w:val="ru-RU"/>
              </w:rPr>
              <w:t>укажите</w:t>
            </w:r>
            <w:proofErr w:type="gramEnd"/>
            <w:r w:rsidRPr="00D97426">
              <w:rPr>
                <w:rFonts w:ascii="Times New Roman" w:hAnsi="Times New Roman" w:cs="Times New Roman"/>
                <w:sz w:val="24"/>
                <w:szCs w:val="24"/>
                <w:lang w:val="ru-RU"/>
              </w:rPr>
              <w:t xml:space="preserve">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7A745350" w14:textId="77777777" w:rsidR="00551349" w:rsidRPr="00D97426" w:rsidRDefault="00551349" w:rsidP="00FF7F80">
            <w:pPr>
              <w:pStyle w:val="TableParagraph"/>
              <w:ind w:left="0"/>
              <w:rPr>
                <w:rFonts w:ascii="Times New Roman" w:hAnsi="Times New Roman" w:cs="Times New Roman"/>
                <w:sz w:val="24"/>
                <w:szCs w:val="24"/>
                <w:lang w:val="ru-RU"/>
              </w:rPr>
            </w:pPr>
          </w:p>
        </w:tc>
      </w:tr>
    </w:tbl>
    <w:p w14:paraId="19B474B7"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p w14:paraId="3AEE4FB8"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Благодарим Вас за участие в опросе!</w:t>
      </w:r>
    </w:p>
    <w:p w14:paraId="63752B5F" w14:textId="77777777" w:rsidR="00551349" w:rsidRDefault="00551349" w:rsidP="00551349">
      <w:pPr>
        <w:rPr>
          <w:rFonts w:ascii="Times New Roman" w:hAnsi="Times New Roman" w:cs="Times New Roman"/>
          <w:b/>
          <w:sz w:val="24"/>
          <w:szCs w:val="24"/>
        </w:rPr>
      </w:pPr>
      <w:r>
        <w:rPr>
          <w:rFonts w:ascii="Times New Roman" w:hAnsi="Times New Roman" w:cs="Times New Roman"/>
          <w:b/>
          <w:sz w:val="24"/>
          <w:szCs w:val="24"/>
        </w:rPr>
        <w:br w:type="page"/>
      </w:r>
    </w:p>
    <w:p w14:paraId="210DBA13" w14:textId="77777777" w:rsidR="00551349" w:rsidRPr="001D0D65" w:rsidRDefault="00551349" w:rsidP="00551349">
      <w:pPr>
        <w:pStyle w:val="1"/>
        <w:spacing w:before="0"/>
        <w:jc w:val="both"/>
        <w:rPr>
          <w:rFonts w:ascii="Times New Roman" w:eastAsiaTheme="minorHAnsi" w:hAnsi="Times New Roman" w:cs="Times New Roman"/>
          <w:b/>
          <w:bCs/>
          <w:color w:val="auto"/>
          <w:sz w:val="28"/>
          <w:szCs w:val="28"/>
        </w:rPr>
      </w:pPr>
      <w:bookmarkStart w:id="85" w:name="_Toc42955770"/>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Л</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Pr>
          <w:rFonts w:ascii="Times New Roman" w:eastAsiaTheme="minorHAnsi" w:hAnsi="Times New Roman" w:cs="Times New Roman"/>
          <w:b/>
          <w:bCs/>
          <w:color w:val="auto"/>
          <w:sz w:val="28"/>
          <w:szCs w:val="28"/>
        </w:rPr>
        <w:t>кеты для проведения онлайн опроса респондентов – получателей услуг</w:t>
      </w:r>
      <w:bookmarkEnd w:id="85"/>
    </w:p>
    <w:p w14:paraId="26A82739"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p w14:paraId="1BF571A7"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Pr>
          <w:rFonts w:ascii="Times New Roman" w:hAnsi="Times New Roman" w:cs="Times New Roman"/>
          <w:b/>
          <w:sz w:val="24"/>
          <w:szCs w:val="24"/>
        </w:rPr>
        <w:t xml:space="preserve"> № ____</w:t>
      </w:r>
    </w:p>
    <w:p w14:paraId="3215D322"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0A51936D"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p>
    <w:p w14:paraId="7691686D"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436027C4"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образования.</w:t>
      </w:r>
    </w:p>
    <w:p w14:paraId="5AE261F1"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Пожалуйста, ответьте на вопросы анкеты. Ваше мнение позволит улучшить работу организаций сферы образования и повысить качество оказания услуг населению.</w:t>
      </w:r>
    </w:p>
    <w:p w14:paraId="39D44F4A"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20F2A393" w14:textId="77777777" w:rsidR="00551349" w:rsidRPr="001A4CE1" w:rsidRDefault="00551349" w:rsidP="00551349">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образования гарантируется.</w:t>
      </w:r>
    </w:p>
    <w:p w14:paraId="177A0224" w14:textId="77777777" w:rsidR="00551349" w:rsidRPr="001A4CE1" w:rsidRDefault="00551349" w:rsidP="00551349">
      <w:pPr>
        <w:widowControl w:val="0"/>
        <w:tabs>
          <w:tab w:val="left" w:pos="4824"/>
        </w:tabs>
        <w:spacing w:after="0" w:line="240" w:lineRule="auto"/>
        <w:jc w:val="both"/>
        <w:rPr>
          <w:rFonts w:ascii="Times New Roman" w:hAnsi="Times New Roman" w:cs="Times New Roman"/>
          <w:b/>
          <w:sz w:val="24"/>
          <w:szCs w:val="24"/>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551349" w:rsidRPr="001A4CE1" w14:paraId="44A9B8FF" w14:textId="77777777" w:rsidTr="00FF7F80">
        <w:tc>
          <w:tcPr>
            <w:tcW w:w="4813" w:type="dxa"/>
            <w:gridSpan w:val="2"/>
          </w:tcPr>
          <w:p w14:paraId="3EB0DA59" w14:textId="77777777" w:rsidR="00551349" w:rsidRPr="001A4CE1" w:rsidRDefault="00551349" w:rsidP="00FF7F80">
            <w:pPr>
              <w:widowControl w:val="0"/>
              <w:tabs>
                <w:tab w:val="left" w:pos="3180"/>
              </w:tabs>
              <w:spacing w:after="0" w:line="240" w:lineRule="auto"/>
              <w:rPr>
                <w:rFonts w:ascii="Times New Roman" w:hAnsi="Times New Roman" w:cs="Times New Roman"/>
                <w:sz w:val="24"/>
                <w:szCs w:val="24"/>
              </w:rPr>
            </w:pPr>
            <w:r w:rsidRPr="001A4CE1">
              <w:rPr>
                <w:rFonts w:ascii="Times New Roman" w:hAnsi="Times New Roman" w:cs="Times New Roman"/>
                <w:sz w:val="24"/>
                <w:szCs w:val="24"/>
              </w:rPr>
              <w:t xml:space="preserve">Данные </w:t>
            </w:r>
            <w:proofErr w:type="spellStart"/>
            <w:r w:rsidRPr="001A4CE1">
              <w:rPr>
                <w:rFonts w:ascii="Times New Roman" w:hAnsi="Times New Roman" w:cs="Times New Roman"/>
                <w:sz w:val="24"/>
                <w:szCs w:val="24"/>
              </w:rPr>
              <w:t>геолокации</w:t>
            </w:r>
            <w:proofErr w:type="spellEnd"/>
          </w:p>
        </w:tc>
        <w:tc>
          <w:tcPr>
            <w:tcW w:w="4814" w:type="dxa"/>
            <w:gridSpan w:val="2"/>
          </w:tcPr>
          <w:p w14:paraId="21B555CF"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r>
              <w:rPr>
                <w:rFonts w:ascii="Times New Roman" w:hAnsi="Times New Roman" w:cs="Times New Roman"/>
                <w:sz w:val="24"/>
                <w:szCs w:val="24"/>
              </w:rPr>
              <w:t>Данные прохождения онлайн анкетирования</w:t>
            </w:r>
          </w:p>
        </w:tc>
      </w:tr>
      <w:tr w:rsidR="00551349" w:rsidRPr="001A4CE1" w14:paraId="12C9850F" w14:textId="77777777" w:rsidTr="00FF7F80">
        <w:tc>
          <w:tcPr>
            <w:tcW w:w="2406" w:type="dxa"/>
          </w:tcPr>
          <w:p w14:paraId="3E2ADD76"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IP адрес</w:t>
            </w:r>
          </w:p>
        </w:tc>
        <w:tc>
          <w:tcPr>
            <w:tcW w:w="2407" w:type="dxa"/>
          </w:tcPr>
          <w:p w14:paraId="0D7ED502"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p>
        </w:tc>
        <w:tc>
          <w:tcPr>
            <w:tcW w:w="2407" w:type="dxa"/>
          </w:tcPr>
          <w:p w14:paraId="55BE58BC"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Дата/время</w:t>
            </w:r>
          </w:p>
        </w:tc>
        <w:tc>
          <w:tcPr>
            <w:tcW w:w="2407" w:type="dxa"/>
          </w:tcPr>
          <w:p w14:paraId="025F082E"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p>
        </w:tc>
      </w:tr>
      <w:tr w:rsidR="00551349" w:rsidRPr="001A4CE1" w14:paraId="63260C9C" w14:textId="77777777" w:rsidTr="00FF7F80">
        <w:tc>
          <w:tcPr>
            <w:tcW w:w="2406" w:type="dxa"/>
          </w:tcPr>
          <w:p w14:paraId="58025AB4"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GPS</w:t>
            </w:r>
            <w:r w:rsidRPr="00D97426">
              <w:rPr>
                <w:rFonts w:ascii="Times New Roman" w:hAnsi="Times New Roman" w:cs="Times New Roman"/>
                <w:spacing w:val="-1"/>
                <w:sz w:val="24"/>
                <w:szCs w:val="24"/>
              </w:rPr>
              <w:t xml:space="preserve"> </w:t>
            </w:r>
            <w:r w:rsidRPr="00D97426">
              <w:rPr>
                <w:rFonts w:ascii="Times New Roman" w:hAnsi="Times New Roman" w:cs="Times New Roman"/>
                <w:sz w:val="24"/>
                <w:szCs w:val="24"/>
              </w:rPr>
              <w:t>метка</w:t>
            </w:r>
          </w:p>
        </w:tc>
        <w:tc>
          <w:tcPr>
            <w:tcW w:w="2407" w:type="dxa"/>
          </w:tcPr>
          <w:p w14:paraId="6D5E9C74"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p>
        </w:tc>
        <w:tc>
          <w:tcPr>
            <w:tcW w:w="2407" w:type="dxa"/>
          </w:tcPr>
          <w:p w14:paraId="61A51203"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Продолжительность</w:t>
            </w:r>
          </w:p>
        </w:tc>
        <w:tc>
          <w:tcPr>
            <w:tcW w:w="2407" w:type="dxa"/>
          </w:tcPr>
          <w:p w14:paraId="14B0F14E" w14:textId="77777777" w:rsidR="00551349" w:rsidRPr="001A4CE1" w:rsidRDefault="00551349" w:rsidP="00FF7F80">
            <w:pPr>
              <w:widowControl w:val="0"/>
              <w:tabs>
                <w:tab w:val="left" w:pos="4824"/>
              </w:tabs>
              <w:spacing w:after="0" w:line="240" w:lineRule="auto"/>
              <w:rPr>
                <w:rFonts w:ascii="Times New Roman" w:hAnsi="Times New Roman" w:cs="Times New Roman"/>
                <w:sz w:val="24"/>
                <w:szCs w:val="24"/>
              </w:rPr>
            </w:pPr>
          </w:p>
        </w:tc>
      </w:tr>
    </w:tbl>
    <w:p w14:paraId="45BE9D41"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tbl>
      <w:tblPr>
        <w:tblStyle w:val="TableNormal"/>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5298"/>
        <w:gridCol w:w="3543"/>
      </w:tblGrid>
      <w:tr w:rsidR="00551349" w:rsidRPr="00D97426" w14:paraId="6DE79BDB" w14:textId="77777777" w:rsidTr="00FF7F80">
        <w:trPr>
          <w:trHeight w:val="567"/>
        </w:trPr>
        <w:tc>
          <w:tcPr>
            <w:tcW w:w="677" w:type="dxa"/>
            <w:vMerge w:val="restart"/>
            <w:tcBorders>
              <w:left w:val="single" w:sz="4" w:space="0" w:color="000000"/>
            </w:tcBorders>
            <w:vAlign w:val="center"/>
          </w:tcPr>
          <w:p w14:paraId="3CA3A59F"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298" w:type="dxa"/>
            <w:vMerge w:val="restart"/>
            <w:vAlign w:val="center"/>
          </w:tcPr>
          <w:p w14:paraId="6D15AAE3"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7349B668"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4CAC78B5" w14:textId="77777777" w:rsidTr="00FF7F80">
        <w:trPr>
          <w:trHeight w:val="920"/>
        </w:trPr>
        <w:tc>
          <w:tcPr>
            <w:tcW w:w="677" w:type="dxa"/>
            <w:vMerge/>
            <w:tcBorders>
              <w:top w:val="nil"/>
              <w:left w:val="single" w:sz="4" w:space="0" w:color="000000"/>
            </w:tcBorders>
            <w:vAlign w:val="center"/>
          </w:tcPr>
          <w:p w14:paraId="695305EF"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tcBorders>
            <w:vAlign w:val="center"/>
          </w:tcPr>
          <w:p w14:paraId="311798E3"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715107F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47D3485D" w14:textId="77777777" w:rsidTr="00FF7F80">
        <w:trPr>
          <w:trHeight w:val="778"/>
        </w:trPr>
        <w:tc>
          <w:tcPr>
            <w:tcW w:w="677" w:type="dxa"/>
            <w:vMerge w:val="restart"/>
            <w:tcBorders>
              <w:left w:val="single" w:sz="4" w:space="0" w:color="000000"/>
            </w:tcBorders>
            <w:vAlign w:val="center"/>
          </w:tcPr>
          <w:p w14:paraId="0F9FA514"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298" w:type="dxa"/>
            <w:vMerge w:val="restart"/>
            <w:vAlign w:val="center"/>
          </w:tcPr>
          <w:p w14:paraId="7A8CA443" w14:textId="77777777" w:rsidR="00551349" w:rsidRPr="001A4CE1"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0086A0CB"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E96C786" w14:textId="77777777" w:rsidTr="00FF7F80">
        <w:trPr>
          <w:trHeight w:val="678"/>
        </w:trPr>
        <w:tc>
          <w:tcPr>
            <w:tcW w:w="677" w:type="dxa"/>
            <w:vMerge/>
            <w:tcBorders>
              <w:top w:val="nil"/>
              <w:left w:val="single" w:sz="4" w:space="0" w:color="000000"/>
            </w:tcBorders>
            <w:vAlign w:val="center"/>
          </w:tcPr>
          <w:p w14:paraId="0F8BEF9B"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tcBorders>
            <w:vAlign w:val="center"/>
          </w:tcPr>
          <w:p w14:paraId="0673C7C2"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22C304AB"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4BAFA3D" w14:textId="77777777" w:rsidTr="00FF7F80">
        <w:trPr>
          <w:trHeight w:val="2075"/>
        </w:trPr>
        <w:tc>
          <w:tcPr>
            <w:tcW w:w="677" w:type="dxa"/>
            <w:vMerge w:val="restart"/>
            <w:tcBorders>
              <w:left w:val="single" w:sz="4" w:space="0" w:color="000000"/>
            </w:tcBorders>
            <w:vAlign w:val="center"/>
          </w:tcPr>
          <w:p w14:paraId="69712A62"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298" w:type="dxa"/>
            <w:vMerge w:val="restart"/>
            <w:vAlign w:val="center"/>
          </w:tcPr>
          <w:p w14:paraId="3573CF1D"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36DD5963"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461B7DD9" w14:textId="77777777" w:rsidTr="00FF7F80">
        <w:trPr>
          <w:trHeight w:val="2894"/>
        </w:trPr>
        <w:tc>
          <w:tcPr>
            <w:tcW w:w="677" w:type="dxa"/>
            <w:vMerge/>
            <w:tcBorders>
              <w:top w:val="nil"/>
              <w:left w:val="single" w:sz="4" w:space="0" w:color="000000"/>
            </w:tcBorders>
            <w:vAlign w:val="center"/>
          </w:tcPr>
          <w:p w14:paraId="741ED6BD"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tcBorders>
            <w:vAlign w:val="center"/>
          </w:tcPr>
          <w:p w14:paraId="5E211608"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36571709"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462A087C" w14:textId="77777777" w:rsidTr="00FF7F80">
        <w:trPr>
          <w:trHeight w:val="320"/>
        </w:trPr>
        <w:tc>
          <w:tcPr>
            <w:tcW w:w="677" w:type="dxa"/>
            <w:vMerge w:val="restart"/>
            <w:tcBorders>
              <w:left w:val="single" w:sz="4" w:space="0" w:color="000000"/>
            </w:tcBorders>
            <w:vAlign w:val="center"/>
          </w:tcPr>
          <w:p w14:paraId="27B7D5E9"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4</w:t>
            </w:r>
          </w:p>
        </w:tc>
        <w:tc>
          <w:tcPr>
            <w:tcW w:w="5298" w:type="dxa"/>
            <w:vMerge w:val="restart"/>
            <w:vAlign w:val="center"/>
          </w:tcPr>
          <w:p w14:paraId="52960A95"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6120E625"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A43F9E7" w14:textId="77777777" w:rsidTr="00FF7F80">
        <w:trPr>
          <w:trHeight w:val="320"/>
        </w:trPr>
        <w:tc>
          <w:tcPr>
            <w:tcW w:w="677" w:type="dxa"/>
            <w:vMerge/>
            <w:tcBorders>
              <w:top w:val="nil"/>
              <w:left w:val="single" w:sz="4" w:space="0" w:color="000000"/>
            </w:tcBorders>
            <w:vAlign w:val="center"/>
          </w:tcPr>
          <w:p w14:paraId="55945E3A"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tcBorders>
            <w:vAlign w:val="center"/>
          </w:tcPr>
          <w:p w14:paraId="37EFC777"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04C3E565"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E6B8D91" w14:textId="77777777" w:rsidTr="00FF7F80">
        <w:trPr>
          <w:trHeight w:val="320"/>
        </w:trPr>
        <w:tc>
          <w:tcPr>
            <w:tcW w:w="677" w:type="dxa"/>
            <w:vMerge w:val="restart"/>
            <w:tcBorders>
              <w:left w:val="single" w:sz="4" w:space="0" w:color="000000"/>
            </w:tcBorders>
            <w:vAlign w:val="center"/>
          </w:tcPr>
          <w:p w14:paraId="4CD7052F"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5</w:t>
            </w:r>
          </w:p>
        </w:tc>
        <w:tc>
          <w:tcPr>
            <w:tcW w:w="5298" w:type="dxa"/>
            <w:vMerge w:val="restart"/>
            <w:vAlign w:val="center"/>
          </w:tcPr>
          <w:p w14:paraId="6FEEB5FC"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33C8838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0A3B637F" w14:textId="77777777" w:rsidTr="00FF7F80">
        <w:trPr>
          <w:trHeight w:val="612"/>
        </w:trPr>
        <w:tc>
          <w:tcPr>
            <w:tcW w:w="677" w:type="dxa"/>
            <w:vMerge/>
            <w:tcBorders>
              <w:top w:val="nil"/>
              <w:left w:val="single" w:sz="4" w:space="0" w:color="000000"/>
            </w:tcBorders>
            <w:vAlign w:val="center"/>
          </w:tcPr>
          <w:p w14:paraId="6F22C93E"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tcBorders>
            <w:vAlign w:val="center"/>
          </w:tcPr>
          <w:p w14:paraId="248F3A00"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25B0C9D3"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D1F8786" w14:textId="77777777" w:rsidTr="00FF7F80">
        <w:trPr>
          <w:trHeight w:val="825"/>
        </w:trPr>
        <w:tc>
          <w:tcPr>
            <w:tcW w:w="677" w:type="dxa"/>
            <w:vMerge w:val="restart"/>
            <w:tcBorders>
              <w:left w:val="single" w:sz="4" w:space="0" w:color="000000"/>
            </w:tcBorders>
            <w:vAlign w:val="center"/>
          </w:tcPr>
          <w:p w14:paraId="2364A953"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298" w:type="dxa"/>
            <w:vMerge w:val="restart"/>
            <w:vAlign w:val="center"/>
          </w:tcPr>
          <w:p w14:paraId="67C092BE"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w:t>
            </w:r>
            <w:proofErr w:type="spellStart"/>
            <w:r w:rsidRPr="00D97426">
              <w:rPr>
                <w:rFonts w:ascii="Times New Roman" w:hAnsi="Times New Roman" w:cs="Times New Roman"/>
                <w:sz w:val="24"/>
                <w:szCs w:val="24"/>
              </w:rPr>
              <w:t>преподаватели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тренеры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инструкторы</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библиотекари</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экскурсоводы</w:t>
            </w:r>
            <w:proofErr w:type="spellEnd"/>
            <w:r w:rsidRPr="00D97426">
              <w:rPr>
                <w:rFonts w:ascii="Times New Roman" w:hAnsi="Times New Roman" w:cs="Times New Roman"/>
                <w:sz w:val="24"/>
                <w:szCs w:val="24"/>
              </w:rPr>
              <w:t xml:space="preserve"> и </w:t>
            </w:r>
            <w:proofErr w:type="spellStart"/>
            <w:r w:rsidRPr="00D97426">
              <w:rPr>
                <w:rFonts w:ascii="Times New Roman" w:hAnsi="Times New Roman" w:cs="Times New Roman"/>
                <w:sz w:val="24"/>
                <w:szCs w:val="24"/>
              </w:rPr>
              <w:t>прочие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работники</w:t>
            </w:r>
            <w:proofErr w:type="spellEnd"/>
            <w:r w:rsidRPr="00D97426">
              <w:rPr>
                <w:rFonts w:ascii="Times New Roman" w:hAnsi="Times New Roman" w:cs="Times New Roman"/>
                <w:sz w:val="24"/>
                <w:szCs w:val="24"/>
              </w:rPr>
              <w:t>)?</w:t>
            </w:r>
          </w:p>
        </w:tc>
        <w:tc>
          <w:tcPr>
            <w:tcW w:w="3543" w:type="dxa"/>
            <w:tcBorders>
              <w:right w:val="single" w:sz="4" w:space="0" w:color="000000"/>
            </w:tcBorders>
            <w:vAlign w:val="center"/>
          </w:tcPr>
          <w:p w14:paraId="61CA68B3"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C3984D1" w14:textId="77777777" w:rsidTr="00FF7F80">
        <w:trPr>
          <w:trHeight w:val="835"/>
        </w:trPr>
        <w:tc>
          <w:tcPr>
            <w:tcW w:w="677" w:type="dxa"/>
            <w:vMerge/>
            <w:tcBorders>
              <w:top w:val="nil"/>
              <w:left w:val="single" w:sz="4" w:space="0" w:color="000000"/>
            </w:tcBorders>
            <w:vAlign w:val="center"/>
          </w:tcPr>
          <w:p w14:paraId="2D9EFA1F"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tcBorders>
            <w:vAlign w:val="center"/>
          </w:tcPr>
          <w:p w14:paraId="46EE33F4" w14:textId="77777777" w:rsidR="00551349" w:rsidRPr="00D97426" w:rsidRDefault="00551349" w:rsidP="00FF7F80">
            <w:pPr>
              <w:rPr>
                <w:rFonts w:ascii="Times New Roman" w:hAnsi="Times New Roman" w:cs="Times New Roman"/>
                <w:sz w:val="24"/>
                <w:szCs w:val="24"/>
              </w:rPr>
            </w:pPr>
          </w:p>
        </w:tc>
        <w:tc>
          <w:tcPr>
            <w:tcW w:w="3543" w:type="dxa"/>
            <w:tcBorders>
              <w:right w:val="single" w:sz="4" w:space="0" w:color="000000"/>
            </w:tcBorders>
            <w:vAlign w:val="center"/>
          </w:tcPr>
          <w:p w14:paraId="3B4BF66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7D416189" w14:textId="77777777" w:rsidTr="00FF7F80">
        <w:trPr>
          <w:trHeight w:val="989"/>
        </w:trPr>
        <w:tc>
          <w:tcPr>
            <w:tcW w:w="677" w:type="dxa"/>
            <w:vMerge w:val="restart"/>
            <w:tcBorders>
              <w:left w:val="single" w:sz="4" w:space="0" w:color="000000"/>
            </w:tcBorders>
            <w:vAlign w:val="center"/>
          </w:tcPr>
          <w:p w14:paraId="75A9423B"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298" w:type="dxa"/>
            <w:vMerge w:val="restart"/>
            <w:vAlign w:val="center"/>
          </w:tcPr>
          <w:p w14:paraId="795EB875"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41D7576A"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1E3D78B" w14:textId="77777777" w:rsidTr="00FF7F80">
        <w:trPr>
          <w:trHeight w:val="1059"/>
        </w:trPr>
        <w:tc>
          <w:tcPr>
            <w:tcW w:w="677" w:type="dxa"/>
            <w:vMerge/>
            <w:tcBorders>
              <w:top w:val="nil"/>
              <w:left w:val="single" w:sz="4" w:space="0" w:color="000000"/>
              <w:bottom w:val="single" w:sz="4" w:space="0" w:color="auto"/>
            </w:tcBorders>
            <w:vAlign w:val="center"/>
          </w:tcPr>
          <w:p w14:paraId="5047B16A"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nil"/>
              <w:bottom w:val="single" w:sz="4" w:space="0" w:color="auto"/>
            </w:tcBorders>
            <w:vAlign w:val="center"/>
          </w:tcPr>
          <w:p w14:paraId="696E17E1" w14:textId="77777777" w:rsidR="00551349" w:rsidRPr="00D97426" w:rsidRDefault="00551349" w:rsidP="00FF7F80">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3F9713EA"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6C20DFE6"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CD0B9AD"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2E6FF4F2"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1814AC40"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Да</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порекомендовал</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бы</w:t>
            </w:r>
            <w:proofErr w:type="spellEnd"/>
          </w:p>
        </w:tc>
      </w:tr>
      <w:tr w:rsidR="00551349" w:rsidRPr="00D97426" w14:paraId="6E660E88"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677" w:type="dxa"/>
            <w:vMerge/>
            <w:tcBorders>
              <w:top w:val="single" w:sz="4" w:space="0" w:color="auto"/>
              <w:left w:val="single" w:sz="4" w:space="0" w:color="auto"/>
              <w:bottom w:val="single" w:sz="4" w:space="0" w:color="auto"/>
              <w:right w:val="single" w:sz="4" w:space="0" w:color="auto"/>
            </w:tcBorders>
            <w:vAlign w:val="center"/>
          </w:tcPr>
          <w:p w14:paraId="443A73CA"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1178E22E"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6589B15C"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551349" w:rsidRPr="00D97426" w14:paraId="2CEC4B79"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5C4857C3"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5E5BC44E" w14:textId="77777777" w:rsidR="00551349" w:rsidRPr="00D97426" w:rsidRDefault="00551349" w:rsidP="00FF7F80">
            <w:pPr>
              <w:pStyle w:val="TableParagraph"/>
              <w:ind w:left="0"/>
              <w:rPr>
                <w:rFonts w:ascii="Times New Roman" w:hAnsi="Times New Roman" w:cs="Times New Roman"/>
                <w:sz w:val="24"/>
                <w:szCs w:val="24"/>
                <w:lang w:val="ru-RU"/>
              </w:rPr>
            </w:pPr>
            <w:proofErr w:type="gramStart"/>
            <w:r w:rsidRPr="00D97426">
              <w:rPr>
                <w:rFonts w:ascii="Times New Roman" w:hAnsi="Times New Roman" w:cs="Times New Roman"/>
                <w:sz w:val="24"/>
                <w:szCs w:val="24"/>
                <w:lang w:val="ru-RU"/>
              </w:rPr>
              <w:t>Удовлетворены ли Вы организационными условиями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 xml:space="preserve">предоставления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D97426">
              <w:rPr>
                <w:rFonts w:ascii="Times New Roman" w:hAnsi="Times New Roman" w:cs="Times New Roman"/>
                <w:sz w:val="24"/>
                <w:szCs w:val="24"/>
                <w:lang w:val="ru-RU"/>
              </w:rPr>
              <w:t>инфоматов</w:t>
            </w:r>
            <w:proofErr w:type="spellEnd"/>
            <w:r w:rsidRPr="00D97426">
              <w:rPr>
                <w:rFonts w:ascii="Times New Roman" w:hAnsi="Times New Roman" w:cs="Times New Roman"/>
                <w:sz w:val="24"/>
                <w:szCs w:val="24"/>
                <w:lang w:val="ru-RU"/>
              </w:rPr>
              <w:t xml:space="preserve"> и прочие)?</w:t>
            </w:r>
            <w:proofErr w:type="gramEnd"/>
          </w:p>
        </w:tc>
        <w:tc>
          <w:tcPr>
            <w:tcW w:w="3543" w:type="dxa"/>
            <w:tcBorders>
              <w:top w:val="single" w:sz="4" w:space="0" w:color="auto"/>
              <w:left w:val="single" w:sz="4" w:space="0" w:color="auto"/>
              <w:bottom w:val="single" w:sz="4" w:space="0" w:color="auto"/>
              <w:right w:val="single" w:sz="4" w:space="0" w:color="auto"/>
            </w:tcBorders>
            <w:vAlign w:val="center"/>
          </w:tcPr>
          <w:p w14:paraId="0186D6D5"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14FD98C7"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677" w:type="dxa"/>
            <w:vMerge/>
            <w:tcBorders>
              <w:top w:val="single" w:sz="4" w:space="0" w:color="auto"/>
              <w:left w:val="single" w:sz="4" w:space="0" w:color="auto"/>
              <w:bottom w:val="single" w:sz="4" w:space="0" w:color="auto"/>
              <w:right w:val="single" w:sz="4" w:space="0" w:color="auto"/>
            </w:tcBorders>
            <w:vAlign w:val="center"/>
          </w:tcPr>
          <w:p w14:paraId="00182D3D"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A8C38B1"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067B0F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5C97719C"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5FDACCFA"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67F685FC"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777EF55A"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2FABF929"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38EE4783"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283A3E43"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5D7369BA"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Не</w:t>
            </w:r>
            <w:proofErr w:type="spellEnd"/>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удовлетворен</w:t>
            </w:r>
            <w:proofErr w:type="spellEnd"/>
            <w:r w:rsidRPr="00D97426">
              <w:rPr>
                <w:rFonts w:ascii="Times New Roman" w:hAnsi="Times New Roman" w:cs="Times New Roman"/>
                <w:sz w:val="24"/>
                <w:szCs w:val="24"/>
              </w:rPr>
              <w:t>(а)</w:t>
            </w:r>
          </w:p>
        </w:tc>
      </w:tr>
      <w:tr w:rsidR="00551349" w:rsidRPr="00D97426" w14:paraId="0CB826E0"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738265A5"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298" w:type="dxa"/>
            <w:tcBorders>
              <w:top w:val="single" w:sz="4" w:space="0" w:color="auto"/>
              <w:left w:val="single" w:sz="4" w:space="0" w:color="auto"/>
              <w:bottom w:val="single" w:sz="4" w:space="0" w:color="auto"/>
              <w:right w:val="single" w:sz="4" w:space="0" w:color="auto"/>
            </w:tcBorders>
            <w:vAlign w:val="center"/>
          </w:tcPr>
          <w:p w14:paraId="6C825D48"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60417409" w14:textId="77777777" w:rsidR="00551349" w:rsidRDefault="00551349" w:rsidP="00FF7F80">
            <w:pPr>
              <w:pStyle w:val="TableParagraph"/>
              <w:ind w:left="0"/>
              <w:rPr>
                <w:rFonts w:ascii="Times New Roman" w:hAnsi="Times New Roman" w:cs="Times New Roman"/>
                <w:sz w:val="24"/>
                <w:szCs w:val="24"/>
                <w:lang w:val="ru-RU"/>
              </w:rPr>
            </w:pPr>
          </w:p>
          <w:p w14:paraId="4A0D783A" w14:textId="77777777" w:rsidR="00551349" w:rsidRDefault="00551349" w:rsidP="00FF7F80">
            <w:pPr>
              <w:pStyle w:val="TableParagraph"/>
              <w:ind w:left="0"/>
              <w:rPr>
                <w:rFonts w:ascii="Times New Roman" w:hAnsi="Times New Roman" w:cs="Times New Roman"/>
                <w:sz w:val="24"/>
                <w:szCs w:val="24"/>
                <w:lang w:val="ru-RU"/>
              </w:rPr>
            </w:pPr>
          </w:p>
          <w:p w14:paraId="01CA25B0" w14:textId="77777777" w:rsidR="00551349" w:rsidRDefault="00551349" w:rsidP="00FF7F80">
            <w:pPr>
              <w:pStyle w:val="TableParagraph"/>
              <w:ind w:left="0"/>
              <w:rPr>
                <w:rFonts w:ascii="Times New Roman" w:hAnsi="Times New Roman" w:cs="Times New Roman"/>
                <w:sz w:val="24"/>
                <w:szCs w:val="24"/>
                <w:lang w:val="ru-RU"/>
              </w:rPr>
            </w:pPr>
          </w:p>
          <w:p w14:paraId="43147188" w14:textId="77777777" w:rsidR="00551349" w:rsidRDefault="00551349" w:rsidP="00FF7F80">
            <w:pPr>
              <w:pStyle w:val="TableParagraph"/>
              <w:ind w:left="0"/>
              <w:rPr>
                <w:rFonts w:ascii="Times New Roman" w:hAnsi="Times New Roman" w:cs="Times New Roman"/>
                <w:sz w:val="24"/>
                <w:szCs w:val="24"/>
                <w:lang w:val="ru-RU"/>
              </w:rPr>
            </w:pPr>
          </w:p>
          <w:p w14:paraId="025448C7" w14:textId="77777777" w:rsidR="00551349" w:rsidRDefault="00551349" w:rsidP="00FF7F80">
            <w:pPr>
              <w:pStyle w:val="TableParagraph"/>
              <w:ind w:left="0"/>
              <w:rPr>
                <w:rFonts w:ascii="Times New Roman" w:hAnsi="Times New Roman" w:cs="Times New Roman"/>
                <w:sz w:val="24"/>
                <w:szCs w:val="24"/>
                <w:lang w:val="ru-RU"/>
              </w:rPr>
            </w:pPr>
          </w:p>
          <w:p w14:paraId="7678A0A7" w14:textId="77777777" w:rsidR="00551349" w:rsidRPr="00D97426" w:rsidRDefault="00551349" w:rsidP="00FF7F80">
            <w:pPr>
              <w:pStyle w:val="TableParagraph"/>
              <w:ind w:left="0"/>
              <w:rPr>
                <w:rFonts w:ascii="Times New Roman" w:hAnsi="Times New Roman" w:cs="Times New Roman"/>
                <w:sz w:val="24"/>
                <w:szCs w:val="24"/>
                <w:lang w:val="ru-RU"/>
              </w:rPr>
            </w:pPr>
          </w:p>
        </w:tc>
      </w:tr>
      <w:tr w:rsidR="00551349" w:rsidRPr="00D97426" w14:paraId="4233F202"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0FB821B1"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25F12D43"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30623264"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Женский</w:t>
            </w:r>
            <w:proofErr w:type="spellEnd"/>
          </w:p>
        </w:tc>
      </w:tr>
      <w:tr w:rsidR="00551349" w:rsidRPr="00D97426" w14:paraId="56FABE10"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5DD7FBBC" w14:textId="77777777" w:rsidR="00551349" w:rsidRPr="00D97426" w:rsidRDefault="00551349" w:rsidP="00FF7F80">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41E1404D" w14:textId="77777777" w:rsidR="00551349" w:rsidRPr="00D97426" w:rsidRDefault="00551349" w:rsidP="00FF7F80">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796C9E1D" w14:textId="77777777" w:rsidR="00551349" w:rsidRPr="00D97426" w:rsidRDefault="00551349" w:rsidP="00FF7F80">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xml:space="preserve">□ </w:t>
            </w:r>
            <w:proofErr w:type="spellStart"/>
            <w:r w:rsidRPr="00D97426">
              <w:rPr>
                <w:rFonts w:ascii="Times New Roman" w:hAnsi="Times New Roman" w:cs="Times New Roman"/>
                <w:sz w:val="24"/>
                <w:szCs w:val="24"/>
              </w:rPr>
              <w:t>Мужской</w:t>
            </w:r>
            <w:proofErr w:type="spellEnd"/>
          </w:p>
        </w:tc>
      </w:tr>
      <w:tr w:rsidR="00551349" w:rsidRPr="00D97426" w14:paraId="38407FAE" w14:textId="77777777" w:rsidTr="00FF7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6C5A4B7E" w14:textId="77777777" w:rsidR="00551349" w:rsidRPr="00D97426" w:rsidRDefault="00551349" w:rsidP="00FF7F80">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298" w:type="dxa"/>
            <w:tcBorders>
              <w:top w:val="single" w:sz="4" w:space="0" w:color="auto"/>
              <w:left w:val="single" w:sz="4" w:space="0" w:color="auto"/>
              <w:bottom w:val="single" w:sz="4" w:space="0" w:color="auto"/>
              <w:right w:val="single" w:sz="4" w:space="0" w:color="auto"/>
            </w:tcBorders>
            <w:vAlign w:val="center"/>
          </w:tcPr>
          <w:p w14:paraId="5F0F1F40" w14:textId="77777777" w:rsidR="00551349" w:rsidRPr="00D97426" w:rsidRDefault="00551349" w:rsidP="00FF7F80">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w:t>
            </w:r>
            <w:proofErr w:type="gramStart"/>
            <w:r w:rsidRPr="00D97426">
              <w:rPr>
                <w:rFonts w:ascii="Times New Roman" w:hAnsi="Times New Roman" w:cs="Times New Roman"/>
                <w:sz w:val="24"/>
                <w:szCs w:val="24"/>
                <w:lang w:val="ru-RU"/>
              </w:rPr>
              <w:t>укажите</w:t>
            </w:r>
            <w:proofErr w:type="gramEnd"/>
            <w:r w:rsidRPr="00D97426">
              <w:rPr>
                <w:rFonts w:ascii="Times New Roman" w:hAnsi="Times New Roman" w:cs="Times New Roman"/>
                <w:sz w:val="24"/>
                <w:szCs w:val="24"/>
                <w:lang w:val="ru-RU"/>
              </w:rPr>
              <w:t xml:space="preserve">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622ECB77" w14:textId="77777777" w:rsidR="00551349" w:rsidRPr="00D97426" w:rsidRDefault="00551349" w:rsidP="00FF7F80">
            <w:pPr>
              <w:pStyle w:val="TableParagraph"/>
              <w:ind w:left="0"/>
              <w:rPr>
                <w:rFonts w:ascii="Times New Roman" w:hAnsi="Times New Roman" w:cs="Times New Roman"/>
                <w:sz w:val="24"/>
                <w:szCs w:val="24"/>
                <w:lang w:val="ru-RU"/>
              </w:rPr>
            </w:pPr>
          </w:p>
        </w:tc>
      </w:tr>
    </w:tbl>
    <w:p w14:paraId="1D6EFBD2"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p w14:paraId="45BF7750" w14:textId="77777777" w:rsidR="00551349" w:rsidRDefault="00551349" w:rsidP="00551349">
      <w:pPr>
        <w:widowControl w:val="0"/>
        <w:tabs>
          <w:tab w:val="left" w:pos="4824"/>
        </w:tabs>
        <w:spacing w:after="0" w:line="240" w:lineRule="auto"/>
        <w:rPr>
          <w:rFonts w:ascii="Times New Roman" w:hAnsi="Times New Roman" w:cs="Times New Roman"/>
          <w:b/>
          <w:sz w:val="24"/>
          <w:szCs w:val="24"/>
        </w:rPr>
      </w:pPr>
    </w:p>
    <w:p w14:paraId="5D51119A"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sectPr w:rsidR="00551349" w:rsidSect="00320C7F">
          <w:pgSz w:w="11906" w:h="16838"/>
          <w:pgMar w:top="851" w:right="851" w:bottom="851" w:left="1418" w:header="709" w:footer="709" w:gutter="0"/>
          <w:cols w:space="708"/>
          <w:docGrid w:linePitch="360"/>
        </w:sectPr>
      </w:pPr>
      <w:r w:rsidRPr="001A4CE1">
        <w:rPr>
          <w:rFonts w:ascii="Times New Roman" w:hAnsi="Times New Roman" w:cs="Times New Roman"/>
          <w:b/>
          <w:sz w:val="24"/>
          <w:szCs w:val="24"/>
        </w:rPr>
        <w:t>Благодарим Вас за участие в опросе!</w:t>
      </w:r>
    </w:p>
    <w:p w14:paraId="0A1D1D1C" w14:textId="77777777" w:rsidR="00551349" w:rsidRPr="001D0D65" w:rsidRDefault="00551349" w:rsidP="00551349">
      <w:pPr>
        <w:pStyle w:val="1"/>
        <w:jc w:val="both"/>
        <w:rPr>
          <w:rFonts w:ascii="Times New Roman" w:eastAsiaTheme="minorHAnsi" w:hAnsi="Times New Roman" w:cs="Times New Roman"/>
          <w:b/>
          <w:bCs/>
          <w:color w:val="auto"/>
          <w:sz w:val="28"/>
          <w:szCs w:val="28"/>
        </w:rPr>
      </w:pPr>
      <w:bookmarkStart w:id="86" w:name="_Toc42955771"/>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М</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253774">
        <w:rPr>
          <w:rFonts w:ascii="Times New Roman" w:eastAsiaTheme="minorHAnsi" w:hAnsi="Times New Roman" w:cs="Times New Roman"/>
          <w:b/>
          <w:bCs/>
          <w:color w:val="auto"/>
          <w:sz w:val="28"/>
          <w:szCs w:val="28"/>
        </w:rPr>
        <w:t>Р</w:t>
      </w:r>
      <w:r>
        <w:rPr>
          <w:rFonts w:ascii="Times New Roman" w:eastAsiaTheme="minorHAnsi" w:hAnsi="Times New Roman" w:cs="Times New Roman"/>
          <w:b/>
          <w:bCs/>
          <w:color w:val="auto"/>
          <w:sz w:val="28"/>
          <w:szCs w:val="28"/>
        </w:rPr>
        <w:t xml:space="preserve">еестр </w:t>
      </w:r>
      <w:r w:rsidRPr="00253774">
        <w:rPr>
          <w:rFonts w:ascii="Times New Roman" w:eastAsiaTheme="minorHAnsi" w:hAnsi="Times New Roman" w:cs="Times New Roman"/>
          <w:b/>
          <w:bCs/>
          <w:color w:val="auto"/>
          <w:sz w:val="28"/>
          <w:szCs w:val="28"/>
        </w:rPr>
        <w:t>ссылок для онлайн анкетировани</w:t>
      </w:r>
      <w:r>
        <w:rPr>
          <w:rFonts w:ascii="Times New Roman" w:eastAsiaTheme="minorHAnsi" w:hAnsi="Times New Roman" w:cs="Times New Roman"/>
          <w:b/>
          <w:bCs/>
          <w:color w:val="auto"/>
          <w:sz w:val="28"/>
          <w:szCs w:val="28"/>
        </w:rPr>
        <w:t>я</w:t>
      </w:r>
      <w:bookmarkEnd w:id="86"/>
    </w:p>
    <w:p w14:paraId="19F27EAF"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pPr>
    </w:p>
    <w:p w14:paraId="06F2CC4E" w14:textId="77777777" w:rsidR="00551349" w:rsidRPr="00205EEE" w:rsidRDefault="00551349" w:rsidP="00551349">
      <w:pPr>
        <w:widowControl w:val="0"/>
        <w:tabs>
          <w:tab w:val="left" w:pos="4824"/>
        </w:tabs>
        <w:spacing w:after="0" w:line="240" w:lineRule="auto"/>
        <w:jc w:val="center"/>
        <w:rPr>
          <w:rFonts w:ascii="Times New Roman" w:hAnsi="Times New Roman" w:cs="Times New Roman"/>
          <w:b/>
          <w:sz w:val="28"/>
          <w:szCs w:val="24"/>
        </w:rPr>
      </w:pPr>
      <w:r w:rsidRPr="00205EEE">
        <w:rPr>
          <w:rFonts w:ascii="Times New Roman" w:hAnsi="Times New Roman" w:cs="Times New Roman"/>
          <w:b/>
          <w:sz w:val="28"/>
          <w:szCs w:val="24"/>
        </w:rPr>
        <w:t>РЕЕСТР</w:t>
      </w:r>
    </w:p>
    <w:p w14:paraId="2B947FD0" w14:textId="77777777" w:rsidR="00551349" w:rsidRPr="00253774" w:rsidRDefault="00551349" w:rsidP="00551349">
      <w:pPr>
        <w:widowControl w:val="0"/>
        <w:tabs>
          <w:tab w:val="left" w:pos="4824"/>
        </w:tabs>
        <w:spacing w:after="0" w:line="240" w:lineRule="auto"/>
        <w:jc w:val="center"/>
        <w:rPr>
          <w:rFonts w:ascii="Times New Roman" w:hAnsi="Times New Roman" w:cs="Times New Roman"/>
          <w:b/>
          <w:sz w:val="24"/>
          <w:szCs w:val="24"/>
        </w:rPr>
      </w:pPr>
      <w:r w:rsidRPr="00205EEE">
        <w:rPr>
          <w:rFonts w:ascii="Times New Roman" w:hAnsi="Times New Roman" w:cs="Times New Roman"/>
          <w:b/>
          <w:sz w:val="28"/>
          <w:szCs w:val="24"/>
        </w:rPr>
        <w:t>ссылок для онлайн анкетирования для размещения на официальном сайте организаций социальной сферы, а также органа исполнительной власти/органа местного самоуправления</w:t>
      </w:r>
    </w:p>
    <w:p w14:paraId="7AF8203B" w14:textId="77777777" w:rsidR="00551349" w:rsidRPr="00253774" w:rsidRDefault="00551349" w:rsidP="00551349">
      <w:pPr>
        <w:widowControl w:val="0"/>
        <w:tabs>
          <w:tab w:val="left" w:pos="4824"/>
        </w:tabs>
        <w:spacing w:after="0" w:line="240" w:lineRule="auto"/>
        <w:jc w:val="center"/>
        <w:rPr>
          <w:rFonts w:ascii="Times New Roman" w:hAnsi="Times New Roman" w:cs="Times New Roman"/>
          <w:b/>
          <w:sz w:val="24"/>
          <w:szCs w:val="24"/>
        </w:rPr>
      </w:pPr>
    </w:p>
    <w:p w14:paraId="1BF97730" w14:textId="77777777" w:rsidR="00551349" w:rsidRPr="00E37F09" w:rsidRDefault="00551349" w:rsidP="00551349">
      <w:pPr>
        <w:widowControl w:val="0"/>
        <w:tabs>
          <w:tab w:val="left" w:pos="4824"/>
        </w:tabs>
        <w:spacing w:after="0" w:line="240" w:lineRule="auto"/>
        <w:rPr>
          <w:rFonts w:ascii="Times New Roman" w:hAnsi="Times New Roman" w:cs="Times New Roman"/>
          <w:sz w:val="24"/>
          <w:szCs w:val="24"/>
        </w:rPr>
      </w:pPr>
    </w:p>
    <w:p w14:paraId="4C5E3ABD" w14:textId="77777777" w:rsidR="00551349" w:rsidRPr="00E37F09" w:rsidRDefault="00551349" w:rsidP="00551349">
      <w:pPr>
        <w:widowControl w:val="0"/>
        <w:tabs>
          <w:tab w:val="left" w:pos="4824"/>
        </w:tabs>
        <w:spacing w:after="0" w:line="240" w:lineRule="auto"/>
        <w:rPr>
          <w:rFonts w:ascii="Times New Roman" w:hAnsi="Times New Roman" w:cs="Times New Roman"/>
          <w:sz w:val="24"/>
          <w:szCs w:val="24"/>
        </w:rPr>
      </w:pPr>
    </w:p>
    <w:p w14:paraId="56003761"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pPr>
      <w:r w:rsidRPr="00253774">
        <w:rPr>
          <w:rFonts w:ascii="Times New Roman" w:hAnsi="Times New Roman" w:cs="Times New Roman"/>
          <w:b/>
          <w:sz w:val="24"/>
          <w:szCs w:val="24"/>
        </w:rPr>
        <w:t>СПИСОК ОРГАНИЗАЦИЙ</w:t>
      </w:r>
    </w:p>
    <w:p w14:paraId="61597275" w14:textId="77777777" w:rsidR="00551349" w:rsidRDefault="00551349" w:rsidP="00551349">
      <w:pPr>
        <w:widowControl w:val="0"/>
        <w:tabs>
          <w:tab w:val="left" w:pos="4824"/>
        </w:tabs>
        <w:spacing w:after="0" w:line="240" w:lineRule="auto"/>
        <w:jc w:val="center"/>
        <w:rPr>
          <w:rFonts w:ascii="Times New Roman" w:hAnsi="Times New Roman" w:cs="Times New Roman"/>
          <w:b/>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6155"/>
        <w:gridCol w:w="4394"/>
        <w:gridCol w:w="4111"/>
      </w:tblGrid>
      <w:tr w:rsidR="00551349" w14:paraId="106DD413" w14:textId="77777777" w:rsidTr="00FF7F80">
        <w:trPr>
          <w:trHeight w:val="800"/>
          <w:tblHeader/>
        </w:trPr>
        <w:tc>
          <w:tcPr>
            <w:tcW w:w="503" w:type="dxa"/>
            <w:shd w:val="clear" w:color="auto" w:fill="D9E2F3" w:themeFill="accent1" w:themeFillTint="33"/>
            <w:vAlign w:val="center"/>
          </w:tcPr>
          <w:p w14:paraId="3F88D3C3"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xml:space="preserve">№ </w:t>
            </w:r>
            <w:proofErr w:type="gramStart"/>
            <w:r w:rsidRPr="00B910A5">
              <w:rPr>
                <w:rFonts w:ascii="Times New Roman" w:hAnsi="Times New Roman" w:cs="Times New Roman"/>
                <w:b/>
                <w:sz w:val="20"/>
                <w:szCs w:val="28"/>
              </w:rPr>
              <w:t>п</w:t>
            </w:r>
            <w:proofErr w:type="gramEnd"/>
            <w:r w:rsidRPr="00B910A5">
              <w:rPr>
                <w:rFonts w:ascii="Times New Roman" w:hAnsi="Times New Roman" w:cs="Times New Roman"/>
                <w:b/>
                <w:sz w:val="20"/>
                <w:szCs w:val="28"/>
              </w:rPr>
              <w:t>/п</w:t>
            </w:r>
          </w:p>
        </w:tc>
        <w:tc>
          <w:tcPr>
            <w:tcW w:w="6155" w:type="dxa"/>
            <w:shd w:val="clear" w:color="auto" w:fill="D9E2F3" w:themeFill="accent1" w:themeFillTint="33"/>
            <w:vAlign w:val="center"/>
          </w:tcPr>
          <w:p w14:paraId="7F30B0D5" w14:textId="77777777" w:rsidR="00551349" w:rsidRPr="00B910A5" w:rsidRDefault="00551349" w:rsidP="00FF7F80">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4394" w:type="dxa"/>
            <w:shd w:val="clear" w:color="auto" w:fill="D9E2F3" w:themeFill="accent1" w:themeFillTint="33"/>
            <w:vAlign w:val="center"/>
          </w:tcPr>
          <w:p w14:paraId="09FCE926" w14:textId="77777777" w:rsidR="00551349" w:rsidRPr="000212B8" w:rsidRDefault="00551349" w:rsidP="00FF7F80">
            <w:pPr>
              <w:spacing w:after="0" w:line="240" w:lineRule="auto"/>
              <w:jc w:val="center"/>
              <w:rPr>
                <w:rFonts w:ascii="Times New Roman" w:hAnsi="Times New Roman" w:cs="Times New Roman"/>
                <w:b/>
                <w:sz w:val="20"/>
                <w:szCs w:val="28"/>
              </w:rPr>
            </w:pPr>
            <w:proofErr w:type="spellStart"/>
            <w:r w:rsidRPr="000212B8">
              <w:rPr>
                <w:rFonts w:ascii="Times New Roman" w:hAnsi="Times New Roman" w:cs="Times New Roman"/>
                <w:b/>
                <w:sz w:val="20"/>
                <w:szCs w:val="28"/>
              </w:rPr>
              <w:t>url</w:t>
            </w:r>
            <w:proofErr w:type="spellEnd"/>
            <w:r w:rsidRPr="000212B8">
              <w:rPr>
                <w:rFonts w:ascii="Times New Roman" w:hAnsi="Times New Roman" w:cs="Times New Roman"/>
                <w:b/>
                <w:sz w:val="20"/>
                <w:szCs w:val="28"/>
              </w:rPr>
              <w:t xml:space="preserve"> анкеты</w:t>
            </w:r>
          </w:p>
        </w:tc>
        <w:tc>
          <w:tcPr>
            <w:tcW w:w="4111" w:type="dxa"/>
            <w:shd w:val="clear" w:color="auto" w:fill="D9E2F3" w:themeFill="accent1" w:themeFillTint="33"/>
            <w:vAlign w:val="center"/>
          </w:tcPr>
          <w:p w14:paraId="4688FD65" w14:textId="77777777" w:rsidR="00551349" w:rsidRPr="000212B8" w:rsidRDefault="00551349" w:rsidP="00FF7F80">
            <w:pPr>
              <w:spacing w:after="0" w:line="240" w:lineRule="auto"/>
              <w:jc w:val="center"/>
              <w:rPr>
                <w:rFonts w:ascii="Times New Roman" w:hAnsi="Times New Roman" w:cs="Times New Roman"/>
                <w:b/>
                <w:sz w:val="20"/>
                <w:szCs w:val="28"/>
              </w:rPr>
            </w:pPr>
            <w:proofErr w:type="spellStart"/>
            <w:r w:rsidRPr="000212B8">
              <w:rPr>
                <w:rFonts w:ascii="Times New Roman" w:hAnsi="Times New Roman" w:cs="Times New Roman"/>
                <w:b/>
                <w:sz w:val="20"/>
                <w:szCs w:val="28"/>
              </w:rPr>
              <w:t>url</w:t>
            </w:r>
            <w:proofErr w:type="spellEnd"/>
            <w:r w:rsidRPr="000212B8">
              <w:rPr>
                <w:rFonts w:ascii="Times New Roman" w:hAnsi="Times New Roman" w:cs="Times New Roman"/>
                <w:b/>
                <w:sz w:val="20"/>
                <w:szCs w:val="28"/>
              </w:rPr>
              <w:t xml:space="preserve"> </w:t>
            </w:r>
            <w:r>
              <w:rPr>
                <w:rFonts w:ascii="Times New Roman" w:hAnsi="Times New Roman" w:cs="Times New Roman"/>
                <w:b/>
                <w:sz w:val="20"/>
                <w:szCs w:val="28"/>
              </w:rPr>
              <w:t>статистики</w:t>
            </w:r>
            <w:r>
              <w:rPr>
                <w:rFonts w:ascii="Times New Roman" w:hAnsi="Times New Roman" w:cs="Times New Roman"/>
                <w:b/>
                <w:sz w:val="20"/>
                <w:szCs w:val="28"/>
              </w:rPr>
              <w:br/>
              <w:t>по анкете</w:t>
            </w:r>
          </w:p>
        </w:tc>
      </w:tr>
      <w:tr w:rsidR="00551349" w:rsidRPr="007E7C0D" w14:paraId="6D066EB5" w14:textId="77777777" w:rsidTr="00FF7F80">
        <w:trPr>
          <w:trHeight w:val="806"/>
        </w:trPr>
        <w:tc>
          <w:tcPr>
            <w:tcW w:w="503" w:type="dxa"/>
            <w:vAlign w:val="center"/>
          </w:tcPr>
          <w:p w14:paraId="606DA236" w14:textId="77777777" w:rsidR="00551349" w:rsidRPr="00472CFF" w:rsidRDefault="00551349" w:rsidP="00FF7F80">
            <w:pPr>
              <w:pStyle w:val="a5"/>
              <w:numPr>
                <w:ilvl w:val="0"/>
                <w:numId w:val="22"/>
              </w:numPr>
              <w:spacing w:after="0" w:line="240" w:lineRule="auto"/>
              <w:ind w:left="0" w:firstLine="0"/>
              <w:jc w:val="center"/>
              <w:rPr>
                <w:rFonts w:ascii="Times New Roman" w:hAnsi="Times New Roman" w:cs="Times New Roman"/>
                <w:sz w:val="20"/>
                <w:szCs w:val="20"/>
              </w:rPr>
            </w:pPr>
          </w:p>
        </w:tc>
        <w:tc>
          <w:tcPr>
            <w:tcW w:w="6155" w:type="dxa"/>
            <w:vAlign w:val="center"/>
          </w:tcPr>
          <w:p w14:paraId="68F4CC21" w14:textId="77777777" w:rsidR="00551349" w:rsidRPr="00A6155B" w:rsidRDefault="00551349" w:rsidP="00FF7F80">
            <w:pPr>
              <w:widowControl w:val="0"/>
              <w:autoSpaceDE w:val="0"/>
              <w:autoSpaceDN w:val="0"/>
              <w:adjustRightInd w:val="0"/>
              <w:spacing w:after="0" w:line="240" w:lineRule="auto"/>
              <w:rPr>
                <w:rFonts w:ascii="Times New Roman" w:hAnsi="Times New Roman" w:cs="Times New Roman"/>
                <w:sz w:val="24"/>
                <w:szCs w:val="24"/>
              </w:rPr>
            </w:pPr>
            <w:r w:rsidRPr="0058238D">
              <w:rPr>
                <w:rFonts w:ascii="Times New Roman" w:eastAsia="Arial" w:hAnsi="Times New Roman" w:cs="Times New Roman"/>
                <w:color w:val="000000"/>
                <w:sz w:val="20"/>
                <w:szCs w:val="20"/>
              </w:rPr>
              <w:t>МУНИЦИПАЛЬНОЕ БЮДЖЕТНОЕ УЧРЕЖДЕНИЕ ДОПОЛНИТЕЛЬНОГО ОБРАЗОВАНИЯ "ДАНИЛОВСКАЯ ДЕТСКАЯ ШКОЛА ИСКУССТВ"</w:t>
            </w:r>
          </w:p>
        </w:tc>
        <w:tc>
          <w:tcPr>
            <w:tcW w:w="4394" w:type="dxa"/>
          </w:tcPr>
          <w:p w14:paraId="1247F804" w14:textId="77777777" w:rsidR="00551349" w:rsidRPr="00FD2753" w:rsidRDefault="00551349" w:rsidP="00FF7F80">
            <w:pPr>
              <w:spacing w:after="0" w:line="240" w:lineRule="auto"/>
              <w:jc w:val="center"/>
              <w:rPr>
                <w:rFonts w:ascii="Times New Roman" w:hAnsi="Times New Roman" w:cs="Times New Roman"/>
                <w:sz w:val="24"/>
                <w:szCs w:val="24"/>
              </w:rPr>
            </w:pPr>
            <w:r w:rsidRPr="00FD2753">
              <w:rPr>
                <w:rFonts w:ascii="Times New Roman" w:hAnsi="Times New Roman" w:cs="Times New Roman"/>
              </w:rPr>
              <w:t>http://resurs-online.ru/Form.aspx?Guid=02E135D8-323F-494F-AA79-7827BFC47322</w:t>
            </w:r>
          </w:p>
        </w:tc>
        <w:tc>
          <w:tcPr>
            <w:tcW w:w="4111" w:type="dxa"/>
          </w:tcPr>
          <w:p w14:paraId="6E0265C0" w14:textId="77777777" w:rsidR="00551349" w:rsidRPr="00FD2753" w:rsidRDefault="00551349" w:rsidP="00FF7F80">
            <w:pPr>
              <w:spacing w:after="0" w:line="240" w:lineRule="auto"/>
              <w:jc w:val="center"/>
              <w:rPr>
                <w:rFonts w:ascii="Times New Roman" w:hAnsi="Times New Roman" w:cs="Times New Roman"/>
                <w:sz w:val="24"/>
                <w:szCs w:val="24"/>
              </w:rPr>
            </w:pPr>
            <w:r w:rsidRPr="00FD2753">
              <w:rPr>
                <w:rFonts w:ascii="Times New Roman" w:hAnsi="Times New Roman" w:cs="Times New Roman"/>
              </w:rPr>
              <w:t>http://resurs-online.ru/Report-Org.aspx?Guid=02E135D8-323F-494F-AA79-7827BFC47322</w:t>
            </w:r>
          </w:p>
        </w:tc>
      </w:tr>
    </w:tbl>
    <w:p w14:paraId="2AD20E9D" w14:textId="77777777" w:rsidR="00551349" w:rsidRPr="007E7C0D" w:rsidRDefault="00551349" w:rsidP="00551349">
      <w:pPr>
        <w:widowControl w:val="0"/>
        <w:tabs>
          <w:tab w:val="left" w:pos="4824"/>
        </w:tabs>
        <w:spacing w:after="0" w:line="240" w:lineRule="auto"/>
        <w:jc w:val="center"/>
        <w:rPr>
          <w:rFonts w:ascii="Times New Roman" w:hAnsi="Times New Roman" w:cs="Times New Roman"/>
          <w:b/>
          <w:sz w:val="24"/>
          <w:szCs w:val="24"/>
        </w:rPr>
      </w:pPr>
    </w:p>
    <w:p w14:paraId="5787766C" w14:textId="77777777" w:rsidR="00551349" w:rsidRPr="007E7C0D" w:rsidRDefault="00551349" w:rsidP="00551349">
      <w:pPr>
        <w:widowControl w:val="0"/>
        <w:tabs>
          <w:tab w:val="left" w:pos="4824"/>
        </w:tabs>
        <w:spacing w:after="0" w:line="240" w:lineRule="auto"/>
        <w:jc w:val="center"/>
        <w:rPr>
          <w:rFonts w:ascii="Times New Roman" w:hAnsi="Times New Roman" w:cs="Times New Roman"/>
          <w:b/>
          <w:sz w:val="24"/>
          <w:szCs w:val="24"/>
        </w:rPr>
        <w:sectPr w:rsidR="00551349" w:rsidRPr="007E7C0D" w:rsidSect="000212B8">
          <w:pgSz w:w="16838" w:h="11906" w:orient="landscape"/>
          <w:pgMar w:top="1418" w:right="851" w:bottom="851" w:left="851" w:header="709" w:footer="709" w:gutter="0"/>
          <w:cols w:space="708"/>
          <w:docGrid w:linePitch="360"/>
        </w:sectPr>
      </w:pPr>
    </w:p>
    <w:p w14:paraId="02D701D4" w14:textId="77777777" w:rsidR="00551349" w:rsidRDefault="00551349" w:rsidP="00551349">
      <w:pPr>
        <w:pStyle w:val="1"/>
        <w:jc w:val="both"/>
        <w:rPr>
          <w:rFonts w:ascii="Times New Roman" w:eastAsiaTheme="minorHAnsi" w:hAnsi="Times New Roman" w:cs="Times New Roman"/>
          <w:b/>
          <w:bCs/>
          <w:color w:val="auto"/>
          <w:sz w:val="28"/>
          <w:szCs w:val="28"/>
        </w:rPr>
      </w:pPr>
      <w:bookmarkStart w:id="87" w:name="_Toc42955772"/>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Н</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Количественные результаты независимой оценки качества оказания услуг образовательными организациями Даниловского района Волгоградской области (массив)</w:t>
      </w:r>
      <w:bookmarkEnd w:id="87"/>
    </w:p>
    <w:p w14:paraId="0D6DC769" w14:textId="77777777" w:rsidR="00551349" w:rsidRDefault="00551349" w:rsidP="00551349"/>
    <w:tbl>
      <w:tblPr>
        <w:tblW w:w="0" w:type="auto"/>
        <w:tblLook w:val="04A0" w:firstRow="1" w:lastRow="0" w:firstColumn="1" w:lastColumn="0" w:noHBand="0" w:noVBand="1"/>
      </w:tblPr>
      <w:tblGrid>
        <w:gridCol w:w="330"/>
        <w:gridCol w:w="1628"/>
        <w:gridCol w:w="80"/>
        <w:gridCol w:w="694"/>
        <w:gridCol w:w="354"/>
        <w:gridCol w:w="734"/>
        <w:gridCol w:w="389"/>
        <w:gridCol w:w="828"/>
        <w:gridCol w:w="822"/>
        <w:gridCol w:w="493"/>
        <w:gridCol w:w="828"/>
        <w:gridCol w:w="903"/>
        <w:gridCol w:w="918"/>
        <w:gridCol w:w="852"/>
      </w:tblGrid>
      <w:tr w:rsidR="00551349" w:rsidRPr="000429E3" w14:paraId="059C00A4" w14:textId="77777777" w:rsidTr="00551349">
        <w:trPr>
          <w:cantSplit/>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787ACC3"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AFB865D"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Наименование организации</w:t>
            </w:r>
          </w:p>
        </w:tc>
        <w:tc>
          <w:tcPr>
            <w:tcW w:w="0" w:type="auto"/>
            <w:gridSpan w:val="2"/>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E5E693D"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Итоговое значение</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6F81FA0" w14:textId="77777777" w:rsidR="00551349" w:rsidRPr="000429E3" w:rsidRDefault="00551349" w:rsidP="00FF7F80">
            <w:pPr>
              <w:spacing w:after="0" w:line="240" w:lineRule="auto"/>
              <w:ind w:left="113" w:right="113"/>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Критерий</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7E22E7E"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Значение критерия, балл</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B1E6ACC" w14:textId="77777777" w:rsidR="00551349" w:rsidRPr="000429E3" w:rsidRDefault="00551349" w:rsidP="00FF7F80">
            <w:pPr>
              <w:spacing w:after="0" w:line="240" w:lineRule="auto"/>
              <w:ind w:left="113" w:right="113"/>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Показатель</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8F3D179"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Значимость показателя %</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CB80618"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Значение показателя, балл</w:t>
            </w:r>
          </w:p>
        </w:tc>
        <w:tc>
          <w:tcPr>
            <w:tcW w:w="493"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ACE9936" w14:textId="77777777" w:rsidR="00551349" w:rsidRPr="000429E3" w:rsidRDefault="00551349" w:rsidP="00FF7F80">
            <w:pPr>
              <w:spacing w:after="0" w:line="240" w:lineRule="auto"/>
              <w:ind w:left="113" w:right="113"/>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Параметр</w:t>
            </w:r>
          </w:p>
        </w:tc>
        <w:tc>
          <w:tcPr>
            <w:tcW w:w="82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2D8AC4B"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Значимость параметра %</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D56A6DE"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 xml:space="preserve">Объем информации (кол-во, число </w:t>
            </w:r>
            <w:proofErr w:type="spellStart"/>
            <w:r w:rsidRPr="000429E3">
              <w:rPr>
                <w:rFonts w:ascii="Times New Roman" w:eastAsia="Times New Roman" w:hAnsi="Times New Roman" w:cs="Times New Roman"/>
                <w:b/>
                <w:bCs/>
                <w:color w:val="000000"/>
                <w:sz w:val="18"/>
                <w:szCs w:val="18"/>
                <w:lang w:eastAsia="ru-RU"/>
              </w:rPr>
              <w:t>удовл</w:t>
            </w:r>
            <w:proofErr w:type="spellEnd"/>
            <w:r w:rsidRPr="000429E3">
              <w:rPr>
                <w:rFonts w:ascii="Times New Roman" w:eastAsia="Times New Roman" w:hAnsi="Times New Roman" w:cs="Times New Roman"/>
                <w:b/>
                <w:bCs/>
                <w:color w:val="000000"/>
                <w:sz w:val="18"/>
                <w:szCs w:val="18"/>
                <w:lang w:eastAsia="ru-RU"/>
              </w:rPr>
              <w:t>. получателей)</w:t>
            </w:r>
            <w:r w:rsidRPr="000429E3">
              <w:rPr>
                <w:rFonts w:ascii="Times New Roman" w:eastAsia="Times New Roman" w:hAnsi="Times New Roman" w:cs="Times New Roman"/>
                <w:b/>
                <w:bCs/>
                <w:color w:val="000000"/>
                <w:sz w:val="18"/>
                <w:szCs w:val="18"/>
                <w:lang w:eastAsia="ru-RU"/>
              </w:rPr>
              <w:br/>
              <w:t xml:space="preserve"> (факт)</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04C6285"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 xml:space="preserve">Объем информации (кол-во, число </w:t>
            </w:r>
            <w:proofErr w:type="gramStart"/>
            <w:r w:rsidRPr="000429E3">
              <w:rPr>
                <w:rFonts w:ascii="Times New Roman" w:eastAsia="Times New Roman" w:hAnsi="Times New Roman" w:cs="Times New Roman"/>
                <w:b/>
                <w:bCs/>
                <w:color w:val="000000"/>
                <w:sz w:val="18"/>
                <w:szCs w:val="18"/>
                <w:lang w:eastAsia="ru-RU"/>
              </w:rPr>
              <w:t>опрошенных</w:t>
            </w:r>
            <w:proofErr w:type="gramEnd"/>
            <w:r w:rsidRPr="000429E3">
              <w:rPr>
                <w:rFonts w:ascii="Times New Roman" w:eastAsia="Times New Roman" w:hAnsi="Times New Roman" w:cs="Times New Roman"/>
                <w:b/>
                <w:bCs/>
                <w:color w:val="000000"/>
                <w:sz w:val="18"/>
                <w:szCs w:val="18"/>
                <w:lang w:eastAsia="ru-RU"/>
              </w:rPr>
              <w:t>)</w:t>
            </w:r>
            <w:r w:rsidRPr="000429E3">
              <w:rPr>
                <w:rFonts w:ascii="Times New Roman" w:eastAsia="Times New Roman" w:hAnsi="Times New Roman" w:cs="Times New Roman"/>
                <w:b/>
                <w:bCs/>
                <w:color w:val="000000"/>
                <w:sz w:val="18"/>
                <w:szCs w:val="18"/>
                <w:lang w:eastAsia="ru-RU"/>
              </w:rPr>
              <w:br/>
              <w:t>(норматив)</w:t>
            </w:r>
          </w:p>
        </w:tc>
        <w:tc>
          <w:tcPr>
            <w:tcW w:w="0" w:type="auto"/>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D6C7A48" w14:textId="77777777" w:rsidR="00551349" w:rsidRPr="000429E3" w:rsidRDefault="00551349" w:rsidP="00FF7F80">
            <w:pPr>
              <w:spacing w:after="0" w:line="240" w:lineRule="auto"/>
              <w:jc w:val="center"/>
              <w:rPr>
                <w:rFonts w:ascii="Times New Roman" w:eastAsia="Times New Roman" w:hAnsi="Times New Roman" w:cs="Times New Roman"/>
                <w:b/>
                <w:bCs/>
                <w:color w:val="000000"/>
                <w:sz w:val="18"/>
                <w:szCs w:val="18"/>
                <w:lang w:eastAsia="ru-RU"/>
              </w:rPr>
            </w:pPr>
            <w:r w:rsidRPr="000429E3">
              <w:rPr>
                <w:rFonts w:ascii="Times New Roman" w:eastAsia="Times New Roman" w:hAnsi="Times New Roman" w:cs="Times New Roman"/>
                <w:b/>
                <w:bCs/>
                <w:color w:val="000000"/>
                <w:sz w:val="18"/>
                <w:szCs w:val="18"/>
                <w:lang w:eastAsia="ru-RU"/>
              </w:rPr>
              <w:t>Значение индикатора, балл</w:t>
            </w:r>
          </w:p>
        </w:tc>
      </w:tr>
      <w:tr w:rsidR="00551349" w:rsidRPr="00DE55AD" w14:paraId="21C9BDA2" w14:textId="77777777" w:rsidTr="00551349">
        <w:trPr>
          <w:trHeight w:val="2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CD136F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35B191"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МУНИЦИПАЛЬНОЕ БЮДЖЕТНОЕ УЧРЕЖДЕНИЕ ДОПОЛНИТЕЛЬНОГО ОБРАЗОВАНИЯ "ДАНИЛОВСКАЯ ДЕТСКАЯ ШКОЛА ИСКУССТВ"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E9BE5F" w14:textId="77777777" w:rsidR="00551349" w:rsidRPr="00DE55AD" w:rsidRDefault="00551349" w:rsidP="00FF7F80">
            <w:pPr>
              <w:spacing w:after="0" w:line="240" w:lineRule="auto"/>
              <w:jc w:val="center"/>
              <w:rPr>
                <w:rFonts w:ascii="Times New Roman" w:eastAsia="Times New Roman" w:hAnsi="Times New Roman" w:cs="Times New Roman"/>
                <w:b/>
                <w:bCs/>
                <w:color w:val="000000"/>
                <w:lang w:eastAsia="ru-RU"/>
              </w:rPr>
            </w:pPr>
            <w:r w:rsidRPr="00DE55AD">
              <w:rPr>
                <w:rFonts w:ascii="Times New Roman" w:eastAsia="Times New Roman" w:hAnsi="Times New Roman" w:cs="Times New Roman"/>
                <w:b/>
                <w:bCs/>
                <w:color w:val="000000"/>
                <w:lang w:eastAsia="ru-RU"/>
              </w:rPr>
              <w:t>85,21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393347"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7112C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77,47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6EAD41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9D6F767"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DE191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39,38</w:t>
            </w:r>
          </w:p>
        </w:tc>
        <w:tc>
          <w:tcPr>
            <w:tcW w:w="493" w:type="dxa"/>
            <w:tcBorders>
              <w:top w:val="single" w:sz="4" w:space="0" w:color="000000"/>
              <w:left w:val="nil"/>
              <w:bottom w:val="single" w:sz="4" w:space="0" w:color="000000"/>
              <w:right w:val="single" w:sz="4" w:space="0" w:color="000000"/>
            </w:tcBorders>
            <w:shd w:val="clear" w:color="auto" w:fill="auto"/>
            <w:hideMark/>
          </w:tcPr>
          <w:p w14:paraId="417545B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1.1.1</w:t>
            </w:r>
          </w:p>
        </w:tc>
        <w:tc>
          <w:tcPr>
            <w:tcW w:w="828" w:type="dxa"/>
            <w:tcBorders>
              <w:top w:val="single" w:sz="4" w:space="0" w:color="000000"/>
              <w:left w:val="nil"/>
              <w:bottom w:val="single" w:sz="4" w:space="0" w:color="000000"/>
              <w:right w:val="single" w:sz="4" w:space="0" w:color="000000"/>
            </w:tcBorders>
            <w:shd w:val="clear" w:color="auto" w:fill="auto"/>
            <w:hideMark/>
          </w:tcPr>
          <w:p w14:paraId="4AFF9C4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single" w:sz="4" w:space="0" w:color="000000"/>
              <w:left w:val="nil"/>
              <w:bottom w:val="single" w:sz="4" w:space="0" w:color="000000"/>
              <w:right w:val="single" w:sz="4" w:space="0" w:color="000000"/>
            </w:tcBorders>
            <w:shd w:val="clear" w:color="auto" w:fill="FBE4D5" w:themeFill="accent2" w:themeFillTint="33"/>
            <w:hideMark/>
          </w:tcPr>
          <w:p w14:paraId="4B1BF94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15</w:t>
            </w:r>
          </w:p>
        </w:tc>
        <w:tc>
          <w:tcPr>
            <w:tcW w:w="0" w:type="auto"/>
            <w:tcBorders>
              <w:top w:val="single" w:sz="4" w:space="0" w:color="000000"/>
              <w:left w:val="nil"/>
              <w:bottom w:val="single" w:sz="4" w:space="0" w:color="000000"/>
              <w:right w:val="single" w:sz="4" w:space="0" w:color="000000"/>
            </w:tcBorders>
            <w:shd w:val="clear" w:color="auto" w:fill="E2EFD9" w:themeFill="accent6" w:themeFillTint="33"/>
            <w:hideMark/>
          </w:tcPr>
          <w:p w14:paraId="0B36372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25</w:t>
            </w:r>
          </w:p>
        </w:tc>
        <w:tc>
          <w:tcPr>
            <w:tcW w:w="0" w:type="auto"/>
            <w:tcBorders>
              <w:top w:val="single" w:sz="4" w:space="0" w:color="000000"/>
              <w:left w:val="nil"/>
              <w:bottom w:val="single" w:sz="4" w:space="0" w:color="000000"/>
              <w:right w:val="single" w:sz="4" w:space="0" w:color="000000"/>
            </w:tcBorders>
            <w:shd w:val="clear" w:color="auto" w:fill="auto"/>
            <w:hideMark/>
          </w:tcPr>
          <w:p w14:paraId="39EF061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w:t>
            </w:r>
          </w:p>
        </w:tc>
      </w:tr>
      <w:tr w:rsidR="00551349" w:rsidRPr="00DE55AD" w14:paraId="398A8F87"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CAD71"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116ADBA"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3A512"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0579E"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1E0517"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B6222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8904D"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D4AFEA"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493" w:type="dxa"/>
            <w:tcBorders>
              <w:top w:val="nil"/>
              <w:left w:val="nil"/>
              <w:bottom w:val="single" w:sz="4" w:space="0" w:color="000000"/>
              <w:right w:val="single" w:sz="4" w:space="0" w:color="000000"/>
            </w:tcBorders>
            <w:shd w:val="clear" w:color="auto" w:fill="auto"/>
            <w:hideMark/>
          </w:tcPr>
          <w:p w14:paraId="666D8AF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1.1.2</w:t>
            </w:r>
          </w:p>
        </w:tc>
        <w:tc>
          <w:tcPr>
            <w:tcW w:w="828" w:type="dxa"/>
            <w:tcBorders>
              <w:top w:val="nil"/>
              <w:left w:val="nil"/>
              <w:bottom w:val="single" w:sz="4" w:space="0" w:color="000000"/>
              <w:right w:val="single" w:sz="4" w:space="0" w:color="000000"/>
            </w:tcBorders>
            <w:shd w:val="clear" w:color="auto" w:fill="auto"/>
            <w:hideMark/>
          </w:tcPr>
          <w:p w14:paraId="1378C8E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1BBEF41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15</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07A80C5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80</w:t>
            </w:r>
          </w:p>
        </w:tc>
        <w:tc>
          <w:tcPr>
            <w:tcW w:w="0" w:type="auto"/>
            <w:tcBorders>
              <w:top w:val="nil"/>
              <w:left w:val="nil"/>
              <w:bottom w:val="single" w:sz="4" w:space="0" w:color="000000"/>
              <w:right w:val="single" w:sz="4" w:space="0" w:color="000000"/>
            </w:tcBorders>
            <w:shd w:val="clear" w:color="auto" w:fill="auto"/>
            <w:hideMark/>
          </w:tcPr>
          <w:p w14:paraId="54ED956E"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18,75</w:t>
            </w:r>
          </w:p>
        </w:tc>
      </w:tr>
      <w:tr w:rsidR="00551349" w:rsidRPr="00DE55AD" w14:paraId="397823AA"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B0FD78"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7F8ACC1"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81884"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166D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2BBEA"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081FE53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1.2</w:t>
            </w:r>
          </w:p>
        </w:tc>
        <w:tc>
          <w:tcPr>
            <w:tcW w:w="0" w:type="auto"/>
            <w:tcBorders>
              <w:top w:val="nil"/>
              <w:left w:val="nil"/>
              <w:bottom w:val="single" w:sz="4" w:space="0" w:color="000000"/>
              <w:right w:val="single" w:sz="4" w:space="0" w:color="000000"/>
            </w:tcBorders>
            <w:shd w:val="clear" w:color="auto" w:fill="auto"/>
            <w:hideMark/>
          </w:tcPr>
          <w:p w14:paraId="4AAA17E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30</w:t>
            </w:r>
          </w:p>
        </w:tc>
        <w:tc>
          <w:tcPr>
            <w:tcW w:w="0" w:type="auto"/>
            <w:tcBorders>
              <w:top w:val="nil"/>
              <w:left w:val="nil"/>
              <w:bottom w:val="single" w:sz="4" w:space="0" w:color="000000"/>
              <w:right w:val="single" w:sz="4" w:space="0" w:color="000000"/>
            </w:tcBorders>
            <w:shd w:val="clear" w:color="auto" w:fill="auto"/>
            <w:hideMark/>
          </w:tcPr>
          <w:p w14:paraId="7A648C8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7E6F0D8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1.2.1</w:t>
            </w:r>
          </w:p>
        </w:tc>
        <w:tc>
          <w:tcPr>
            <w:tcW w:w="828" w:type="dxa"/>
            <w:tcBorders>
              <w:top w:val="nil"/>
              <w:left w:val="nil"/>
              <w:bottom w:val="single" w:sz="4" w:space="0" w:color="000000"/>
              <w:right w:val="single" w:sz="4" w:space="0" w:color="000000"/>
            </w:tcBorders>
            <w:shd w:val="clear" w:color="auto" w:fill="auto"/>
            <w:hideMark/>
          </w:tcPr>
          <w:p w14:paraId="0567A83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74AD6FF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3CAE429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w:t>
            </w:r>
          </w:p>
        </w:tc>
        <w:tc>
          <w:tcPr>
            <w:tcW w:w="0" w:type="auto"/>
            <w:tcBorders>
              <w:top w:val="nil"/>
              <w:left w:val="nil"/>
              <w:bottom w:val="single" w:sz="4" w:space="0" w:color="000000"/>
              <w:right w:val="single" w:sz="4" w:space="0" w:color="000000"/>
            </w:tcBorders>
            <w:shd w:val="clear" w:color="auto" w:fill="auto"/>
            <w:hideMark/>
          </w:tcPr>
          <w:p w14:paraId="043D29C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40D29F2C"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FCF3F8"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3284850"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AE907"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A5B5B"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0F732C"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4FC232E7"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1.3</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6827B28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40</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55F9442E"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89,14</w:t>
            </w:r>
          </w:p>
        </w:tc>
        <w:tc>
          <w:tcPr>
            <w:tcW w:w="493" w:type="dxa"/>
            <w:tcBorders>
              <w:top w:val="nil"/>
              <w:left w:val="nil"/>
              <w:bottom w:val="single" w:sz="4" w:space="0" w:color="000000"/>
              <w:right w:val="single" w:sz="4" w:space="0" w:color="000000"/>
            </w:tcBorders>
            <w:shd w:val="clear" w:color="auto" w:fill="auto"/>
            <w:hideMark/>
          </w:tcPr>
          <w:p w14:paraId="56B96FB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1.3.1</w:t>
            </w:r>
          </w:p>
        </w:tc>
        <w:tc>
          <w:tcPr>
            <w:tcW w:w="828" w:type="dxa"/>
            <w:tcBorders>
              <w:top w:val="nil"/>
              <w:left w:val="nil"/>
              <w:bottom w:val="single" w:sz="4" w:space="0" w:color="000000"/>
              <w:right w:val="single" w:sz="4" w:space="0" w:color="000000"/>
            </w:tcBorders>
            <w:shd w:val="clear" w:color="auto" w:fill="auto"/>
            <w:hideMark/>
          </w:tcPr>
          <w:p w14:paraId="22FF21D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30C0DEB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543</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722DB8A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5F1196C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89,31</w:t>
            </w:r>
          </w:p>
        </w:tc>
      </w:tr>
      <w:tr w:rsidR="00551349" w:rsidRPr="00DE55AD" w14:paraId="1D25539C"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1220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6F2D4C9"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D9FB10"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158B3"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34943C"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3E278708"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D74117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38CE56EC"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493" w:type="dxa"/>
            <w:tcBorders>
              <w:top w:val="nil"/>
              <w:left w:val="nil"/>
              <w:bottom w:val="single" w:sz="4" w:space="0" w:color="000000"/>
              <w:right w:val="single" w:sz="4" w:space="0" w:color="000000"/>
            </w:tcBorders>
            <w:shd w:val="clear" w:color="auto" w:fill="auto"/>
            <w:hideMark/>
          </w:tcPr>
          <w:p w14:paraId="5EE9760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1.3.2</w:t>
            </w:r>
          </w:p>
        </w:tc>
        <w:tc>
          <w:tcPr>
            <w:tcW w:w="828" w:type="dxa"/>
            <w:tcBorders>
              <w:top w:val="nil"/>
              <w:left w:val="nil"/>
              <w:bottom w:val="single" w:sz="4" w:space="0" w:color="000000"/>
              <w:right w:val="single" w:sz="4" w:space="0" w:color="000000"/>
            </w:tcBorders>
            <w:shd w:val="clear" w:color="auto" w:fill="auto"/>
            <w:hideMark/>
          </w:tcPr>
          <w:p w14:paraId="3D61994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6442DFA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541</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748A40A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76E07CE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88,98</w:t>
            </w:r>
          </w:p>
        </w:tc>
      </w:tr>
      <w:tr w:rsidR="00551349" w:rsidRPr="00DE55AD" w14:paraId="3FCB76E9"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55479"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38686C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ECDAC1"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7B90F7E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03823D7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auto"/>
            <w:hideMark/>
          </w:tcPr>
          <w:p w14:paraId="367BF5A3"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2.1</w:t>
            </w:r>
          </w:p>
        </w:tc>
        <w:tc>
          <w:tcPr>
            <w:tcW w:w="0" w:type="auto"/>
            <w:tcBorders>
              <w:top w:val="nil"/>
              <w:left w:val="nil"/>
              <w:bottom w:val="single" w:sz="4" w:space="0" w:color="000000"/>
              <w:right w:val="single" w:sz="4" w:space="0" w:color="000000"/>
            </w:tcBorders>
            <w:shd w:val="clear" w:color="auto" w:fill="auto"/>
            <w:hideMark/>
          </w:tcPr>
          <w:p w14:paraId="4C8B430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nil"/>
              <w:left w:val="nil"/>
              <w:bottom w:val="single" w:sz="4" w:space="0" w:color="000000"/>
              <w:right w:val="single" w:sz="4" w:space="0" w:color="000000"/>
            </w:tcBorders>
            <w:shd w:val="clear" w:color="auto" w:fill="auto"/>
            <w:hideMark/>
          </w:tcPr>
          <w:p w14:paraId="15977B6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6F66BF3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2.1.1</w:t>
            </w:r>
          </w:p>
        </w:tc>
        <w:tc>
          <w:tcPr>
            <w:tcW w:w="828" w:type="dxa"/>
            <w:tcBorders>
              <w:top w:val="nil"/>
              <w:left w:val="nil"/>
              <w:bottom w:val="single" w:sz="4" w:space="0" w:color="000000"/>
              <w:right w:val="single" w:sz="4" w:space="0" w:color="000000"/>
            </w:tcBorders>
            <w:shd w:val="clear" w:color="auto" w:fill="auto"/>
            <w:hideMark/>
          </w:tcPr>
          <w:p w14:paraId="53C1964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44AF667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17FB4F1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w:t>
            </w:r>
          </w:p>
        </w:tc>
        <w:tc>
          <w:tcPr>
            <w:tcW w:w="0" w:type="auto"/>
            <w:tcBorders>
              <w:top w:val="nil"/>
              <w:left w:val="nil"/>
              <w:bottom w:val="single" w:sz="4" w:space="0" w:color="000000"/>
              <w:right w:val="single" w:sz="4" w:space="0" w:color="000000"/>
            </w:tcBorders>
            <w:shd w:val="clear" w:color="auto" w:fill="auto"/>
            <w:hideMark/>
          </w:tcPr>
          <w:p w14:paraId="1F169128"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76648A1F"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9D982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E29290"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1D9752"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C430C0A"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331C10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76C660B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2.2</w:t>
            </w:r>
          </w:p>
        </w:tc>
        <w:tc>
          <w:tcPr>
            <w:tcW w:w="0" w:type="auto"/>
            <w:tcBorders>
              <w:top w:val="nil"/>
              <w:left w:val="nil"/>
              <w:bottom w:val="single" w:sz="4" w:space="0" w:color="000000"/>
              <w:right w:val="single" w:sz="4" w:space="0" w:color="000000"/>
            </w:tcBorders>
            <w:shd w:val="clear" w:color="auto" w:fill="auto"/>
            <w:hideMark/>
          </w:tcPr>
          <w:p w14:paraId="3379110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nil"/>
              <w:left w:val="nil"/>
              <w:bottom w:val="single" w:sz="4" w:space="0" w:color="000000"/>
              <w:right w:val="single" w:sz="4" w:space="0" w:color="000000"/>
            </w:tcBorders>
            <w:shd w:val="clear" w:color="auto" w:fill="auto"/>
            <w:hideMark/>
          </w:tcPr>
          <w:p w14:paraId="468F8E4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0C51942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2.2.1</w:t>
            </w:r>
          </w:p>
        </w:tc>
        <w:tc>
          <w:tcPr>
            <w:tcW w:w="828" w:type="dxa"/>
            <w:tcBorders>
              <w:top w:val="nil"/>
              <w:left w:val="nil"/>
              <w:bottom w:val="single" w:sz="4" w:space="0" w:color="000000"/>
              <w:right w:val="single" w:sz="4" w:space="0" w:color="000000"/>
            </w:tcBorders>
            <w:shd w:val="clear" w:color="auto" w:fill="auto"/>
            <w:hideMark/>
          </w:tcPr>
          <w:p w14:paraId="30AE7B8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30C4F90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0F9344D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1FC57D4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0B01A3EA"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3CC57"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492C97F"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8E732"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4DDA761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50F1B6E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48,65</w:t>
            </w:r>
          </w:p>
        </w:tc>
        <w:tc>
          <w:tcPr>
            <w:tcW w:w="0" w:type="auto"/>
            <w:tcBorders>
              <w:top w:val="nil"/>
              <w:left w:val="nil"/>
              <w:bottom w:val="single" w:sz="4" w:space="0" w:color="000000"/>
              <w:right w:val="single" w:sz="4" w:space="0" w:color="000000"/>
            </w:tcBorders>
            <w:shd w:val="clear" w:color="auto" w:fill="auto"/>
            <w:hideMark/>
          </w:tcPr>
          <w:p w14:paraId="6402DEF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3.1</w:t>
            </w:r>
          </w:p>
        </w:tc>
        <w:tc>
          <w:tcPr>
            <w:tcW w:w="0" w:type="auto"/>
            <w:tcBorders>
              <w:top w:val="nil"/>
              <w:left w:val="nil"/>
              <w:bottom w:val="single" w:sz="4" w:space="0" w:color="000000"/>
              <w:right w:val="single" w:sz="4" w:space="0" w:color="000000"/>
            </w:tcBorders>
            <w:shd w:val="clear" w:color="auto" w:fill="auto"/>
            <w:hideMark/>
          </w:tcPr>
          <w:p w14:paraId="5D3066C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30</w:t>
            </w:r>
          </w:p>
        </w:tc>
        <w:tc>
          <w:tcPr>
            <w:tcW w:w="0" w:type="auto"/>
            <w:tcBorders>
              <w:top w:val="nil"/>
              <w:left w:val="nil"/>
              <w:bottom w:val="single" w:sz="4" w:space="0" w:color="000000"/>
              <w:right w:val="single" w:sz="4" w:space="0" w:color="000000"/>
            </w:tcBorders>
            <w:shd w:val="clear" w:color="auto" w:fill="auto"/>
            <w:hideMark/>
          </w:tcPr>
          <w:p w14:paraId="24E47B6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20</w:t>
            </w:r>
          </w:p>
        </w:tc>
        <w:tc>
          <w:tcPr>
            <w:tcW w:w="493" w:type="dxa"/>
            <w:tcBorders>
              <w:top w:val="nil"/>
              <w:left w:val="nil"/>
              <w:bottom w:val="single" w:sz="4" w:space="0" w:color="000000"/>
              <w:right w:val="single" w:sz="4" w:space="0" w:color="000000"/>
            </w:tcBorders>
            <w:shd w:val="clear" w:color="auto" w:fill="auto"/>
            <w:hideMark/>
          </w:tcPr>
          <w:p w14:paraId="6C5DCE7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3.1.1</w:t>
            </w:r>
          </w:p>
        </w:tc>
        <w:tc>
          <w:tcPr>
            <w:tcW w:w="828" w:type="dxa"/>
            <w:tcBorders>
              <w:top w:val="nil"/>
              <w:left w:val="nil"/>
              <w:bottom w:val="single" w:sz="4" w:space="0" w:color="000000"/>
              <w:right w:val="single" w:sz="4" w:space="0" w:color="000000"/>
            </w:tcBorders>
            <w:shd w:val="clear" w:color="auto" w:fill="auto"/>
            <w:hideMark/>
          </w:tcPr>
          <w:p w14:paraId="65C78F9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33DC6933"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29BC9F1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w:t>
            </w:r>
          </w:p>
        </w:tc>
        <w:tc>
          <w:tcPr>
            <w:tcW w:w="0" w:type="auto"/>
            <w:tcBorders>
              <w:top w:val="nil"/>
              <w:left w:val="nil"/>
              <w:bottom w:val="single" w:sz="4" w:space="0" w:color="000000"/>
              <w:right w:val="single" w:sz="4" w:space="0" w:color="000000"/>
            </w:tcBorders>
            <w:shd w:val="clear" w:color="auto" w:fill="auto"/>
            <w:hideMark/>
          </w:tcPr>
          <w:p w14:paraId="4430463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20</w:t>
            </w:r>
          </w:p>
        </w:tc>
      </w:tr>
      <w:tr w:rsidR="00551349" w:rsidRPr="00DE55AD" w14:paraId="740F80B3"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FA00E1"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008C69"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7555C"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432939F"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3561581"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1883A81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3.2</w:t>
            </w:r>
          </w:p>
        </w:tc>
        <w:tc>
          <w:tcPr>
            <w:tcW w:w="0" w:type="auto"/>
            <w:tcBorders>
              <w:top w:val="nil"/>
              <w:left w:val="nil"/>
              <w:bottom w:val="single" w:sz="4" w:space="0" w:color="000000"/>
              <w:right w:val="single" w:sz="4" w:space="0" w:color="000000"/>
            </w:tcBorders>
            <w:shd w:val="clear" w:color="auto" w:fill="auto"/>
            <w:hideMark/>
          </w:tcPr>
          <w:p w14:paraId="0DD3627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40</w:t>
            </w:r>
          </w:p>
        </w:tc>
        <w:tc>
          <w:tcPr>
            <w:tcW w:w="0" w:type="auto"/>
            <w:tcBorders>
              <w:top w:val="nil"/>
              <w:left w:val="nil"/>
              <w:bottom w:val="single" w:sz="4" w:space="0" w:color="000000"/>
              <w:right w:val="single" w:sz="4" w:space="0" w:color="000000"/>
            </w:tcBorders>
            <w:shd w:val="clear" w:color="auto" w:fill="auto"/>
            <w:hideMark/>
          </w:tcPr>
          <w:p w14:paraId="0175B50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40</w:t>
            </w:r>
          </w:p>
        </w:tc>
        <w:tc>
          <w:tcPr>
            <w:tcW w:w="493" w:type="dxa"/>
            <w:tcBorders>
              <w:top w:val="nil"/>
              <w:left w:val="nil"/>
              <w:bottom w:val="single" w:sz="4" w:space="0" w:color="000000"/>
              <w:right w:val="single" w:sz="4" w:space="0" w:color="000000"/>
            </w:tcBorders>
            <w:shd w:val="clear" w:color="auto" w:fill="auto"/>
            <w:hideMark/>
          </w:tcPr>
          <w:p w14:paraId="1BAF2ED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3.2.1</w:t>
            </w:r>
          </w:p>
        </w:tc>
        <w:tc>
          <w:tcPr>
            <w:tcW w:w="828" w:type="dxa"/>
            <w:tcBorders>
              <w:top w:val="nil"/>
              <w:left w:val="nil"/>
              <w:bottom w:val="single" w:sz="4" w:space="0" w:color="000000"/>
              <w:right w:val="single" w:sz="4" w:space="0" w:color="000000"/>
            </w:tcBorders>
            <w:shd w:val="clear" w:color="auto" w:fill="auto"/>
            <w:hideMark/>
          </w:tcPr>
          <w:p w14:paraId="2AA5427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20F338A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2DD0BB4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w:t>
            </w:r>
          </w:p>
        </w:tc>
        <w:tc>
          <w:tcPr>
            <w:tcW w:w="0" w:type="auto"/>
            <w:tcBorders>
              <w:top w:val="nil"/>
              <w:left w:val="nil"/>
              <w:bottom w:val="single" w:sz="4" w:space="0" w:color="000000"/>
              <w:right w:val="single" w:sz="4" w:space="0" w:color="000000"/>
            </w:tcBorders>
            <w:shd w:val="clear" w:color="auto" w:fill="auto"/>
            <w:hideMark/>
          </w:tcPr>
          <w:p w14:paraId="3BACED1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40</w:t>
            </w:r>
          </w:p>
        </w:tc>
      </w:tr>
      <w:tr w:rsidR="00551349" w:rsidRPr="00DE55AD" w14:paraId="3238296E"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93B41"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F2F990"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5CF80E"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4A51CC3"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D4D18FD"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41C48BE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3.3</w:t>
            </w:r>
          </w:p>
        </w:tc>
        <w:tc>
          <w:tcPr>
            <w:tcW w:w="0" w:type="auto"/>
            <w:tcBorders>
              <w:top w:val="nil"/>
              <w:left w:val="nil"/>
              <w:bottom w:val="single" w:sz="4" w:space="0" w:color="000000"/>
              <w:right w:val="single" w:sz="4" w:space="0" w:color="000000"/>
            </w:tcBorders>
            <w:shd w:val="clear" w:color="auto" w:fill="auto"/>
            <w:hideMark/>
          </w:tcPr>
          <w:p w14:paraId="2C392A9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30</w:t>
            </w:r>
          </w:p>
        </w:tc>
        <w:tc>
          <w:tcPr>
            <w:tcW w:w="0" w:type="auto"/>
            <w:tcBorders>
              <w:top w:val="nil"/>
              <w:left w:val="nil"/>
              <w:bottom w:val="single" w:sz="4" w:space="0" w:color="000000"/>
              <w:right w:val="single" w:sz="4" w:space="0" w:color="000000"/>
            </w:tcBorders>
            <w:shd w:val="clear" w:color="auto" w:fill="auto"/>
            <w:hideMark/>
          </w:tcPr>
          <w:p w14:paraId="2822AEE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88,82</w:t>
            </w:r>
          </w:p>
        </w:tc>
        <w:tc>
          <w:tcPr>
            <w:tcW w:w="493" w:type="dxa"/>
            <w:tcBorders>
              <w:top w:val="nil"/>
              <w:left w:val="nil"/>
              <w:bottom w:val="single" w:sz="4" w:space="0" w:color="000000"/>
              <w:right w:val="single" w:sz="4" w:space="0" w:color="000000"/>
            </w:tcBorders>
            <w:shd w:val="clear" w:color="auto" w:fill="auto"/>
            <w:hideMark/>
          </w:tcPr>
          <w:p w14:paraId="559BBC0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3.3.1</w:t>
            </w:r>
          </w:p>
        </w:tc>
        <w:tc>
          <w:tcPr>
            <w:tcW w:w="828" w:type="dxa"/>
            <w:tcBorders>
              <w:top w:val="nil"/>
              <w:left w:val="nil"/>
              <w:bottom w:val="single" w:sz="4" w:space="0" w:color="000000"/>
              <w:right w:val="single" w:sz="4" w:space="0" w:color="000000"/>
            </w:tcBorders>
            <w:shd w:val="clear" w:color="auto" w:fill="auto"/>
            <w:hideMark/>
          </w:tcPr>
          <w:p w14:paraId="52899E5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048CD0E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540</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2937824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518D3BB3"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88,82</w:t>
            </w:r>
          </w:p>
        </w:tc>
      </w:tr>
      <w:tr w:rsidR="00551349" w:rsidRPr="00DE55AD" w14:paraId="135DD1A3"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A2DEA"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8E03263"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9EBA3"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1DD1A6B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0EF6179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auto"/>
            <w:hideMark/>
          </w:tcPr>
          <w:p w14:paraId="11F3FCE3"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4.1</w:t>
            </w:r>
          </w:p>
        </w:tc>
        <w:tc>
          <w:tcPr>
            <w:tcW w:w="0" w:type="auto"/>
            <w:tcBorders>
              <w:top w:val="nil"/>
              <w:left w:val="nil"/>
              <w:bottom w:val="single" w:sz="4" w:space="0" w:color="000000"/>
              <w:right w:val="single" w:sz="4" w:space="0" w:color="000000"/>
            </w:tcBorders>
            <w:shd w:val="clear" w:color="auto" w:fill="auto"/>
            <w:hideMark/>
          </w:tcPr>
          <w:p w14:paraId="58393BB3"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40</w:t>
            </w:r>
          </w:p>
        </w:tc>
        <w:tc>
          <w:tcPr>
            <w:tcW w:w="0" w:type="auto"/>
            <w:tcBorders>
              <w:top w:val="nil"/>
              <w:left w:val="nil"/>
              <w:bottom w:val="single" w:sz="4" w:space="0" w:color="000000"/>
              <w:right w:val="single" w:sz="4" w:space="0" w:color="000000"/>
            </w:tcBorders>
            <w:shd w:val="clear" w:color="auto" w:fill="auto"/>
            <w:hideMark/>
          </w:tcPr>
          <w:p w14:paraId="26B41473"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6581521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4.1.1</w:t>
            </w:r>
          </w:p>
        </w:tc>
        <w:tc>
          <w:tcPr>
            <w:tcW w:w="828" w:type="dxa"/>
            <w:tcBorders>
              <w:top w:val="nil"/>
              <w:left w:val="nil"/>
              <w:bottom w:val="single" w:sz="4" w:space="0" w:color="000000"/>
              <w:right w:val="single" w:sz="4" w:space="0" w:color="000000"/>
            </w:tcBorders>
            <w:shd w:val="clear" w:color="auto" w:fill="auto"/>
            <w:hideMark/>
          </w:tcPr>
          <w:p w14:paraId="2D38610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66EE32D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5B221768"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45E8E9C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05A6D9B5"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0193C"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314BD0E"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A5AD03"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47EB0748"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E834208"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2C88DD7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4.2</w:t>
            </w:r>
          </w:p>
        </w:tc>
        <w:tc>
          <w:tcPr>
            <w:tcW w:w="0" w:type="auto"/>
            <w:tcBorders>
              <w:top w:val="nil"/>
              <w:left w:val="nil"/>
              <w:bottom w:val="single" w:sz="4" w:space="0" w:color="000000"/>
              <w:right w:val="single" w:sz="4" w:space="0" w:color="000000"/>
            </w:tcBorders>
            <w:shd w:val="clear" w:color="auto" w:fill="auto"/>
            <w:hideMark/>
          </w:tcPr>
          <w:p w14:paraId="19A4C65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40</w:t>
            </w:r>
          </w:p>
        </w:tc>
        <w:tc>
          <w:tcPr>
            <w:tcW w:w="0" w:type="auto"/>
            <w:tcBorders>
              <w:top w:val="nil"/>
              <w:left w:val="nil"/>
              <w:bottom w:val="single" w:sz="4" w:space="0" w:color="000000"/>
              <w:right w:val="single" w:sz="4" w:space="0" w:color="000000"/>
            </w:tcBorders>
            <w:shd w:val="clear" w:color="auto" w:fill="auto"/>
            <w:hideMark/>
          </w:tcPr>
          <w:p w14:paraId="6158F21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2C4BF59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4.2.1</w:t>
            </w:r>
          </w:p>
        </w:tc>
        <w:tc>
          <w:tcPr>
            <w:tcW w:w="828" w:type="dxa"/>
            <w:tcBorders>
              <w:top w:val="nil"/>
              <w:left w:val="nil"/>
              <w:bottom w:val="single" w:sz="4" w:space="0" w:color="000000"/>
              <w:right w:val="single" w:sz="4" w:space="0" w:color="000000"/>
            </w:tcBorders>
            <w:shd w:val="clear" w:color="auto" w:fill="auto"/>
            <w:hideMark/>
          </w:tcPr>
          <w:p w14:paraId="791A1D5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79E3766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26414BDE"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32085B64"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485AAB5D"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AA81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0EF15D"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E5E6B"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3088FC59"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1245B522"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174281D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4.3</w:t>
            </w:r>
          </w:p>
        </w:tc>
        <w:tc>
          <w:tcPr>
            <w:tcW w:w="0" w:type="auto"/>
            <w:tcBorders>
              <w:top w:val="nil"/>
              <w:left w:val="nil"/>
              <w:bottom w:val="single" w:sz="4" w:space="0" w:color="000000"/>
              <w:right w:val="single" w:sz="4" w:space="0" w:color="000000"/>
            </w:tcBorders>
            <w:shd w:val="clear" w:color="auto" w:fill="auto"/>
            <w:hideMark/>
          </w:tcPr>
          <w:p w14:paraId="6D7AE5B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20</w:t>
            </w:r>
          </w:p>
        </w:tc>
        <w:tc>
          <w:tcPr>
            <w:tcW w:w="0" w:type="auto"/>
            <w:tcBorders>
              <w:top w:val="nil"/>
              <w:left w:val="nil"/>
              <w:bottom w:val="single" w:sz="4" w:space="0" w:color="000000"/>
              <w:right w:val="single" w:sz="4" w:space="0" w:color="000000"/>
            </w:tcBorders>
            <w:shd w:val="clear" w:color="auto" w:fill="auto"/>
            <w:hideMark/>
          </w:tcPr>
          <w:p w14:paraId="1ECAD567"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66698DE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4.3.1</w:t>
            </w:r>
          </w:p>
        </w:tc>
        <w:tc>
          <w:tcPr>
            <w:tcW w:w="828" w:type="dxa"/>
            <w:tcBorders>
              <w:top w:val="nil"/>
              <w:left w:val="nil"/>
              <w:bottom w:val="single" w:sz="4" w:space="0" w:color="000000"/>
              <w:right w:val="single" w:sz="4" w:space="0" w:color="000000"/>
            </w:tcBorders>
            <w:shd w:val="clear" w:color="auto" w:fill="auto"/>
            <w:hideMark/>
          </w:tcPr>
          <w:p w14:paraId="7A76E888"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3EC39A0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70F8B251"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0FDDBAF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69C9F91D"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6CDE82"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0A10542"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37B42"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29AC7B5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14:paraId="5905069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99,95</w:t>
            </w:r>
          </w:p>
        </w:tc>
        <w:tc>
          <w:tcPr>
            <w:tcW w:w="0" w:type="auto"/>
            <w:tcBorders>
              <w:top w:val="nil"/>
              <w:left w:val="nil"/>
              <w:bottom w:val="single" w:sz="4" w:space="0" w:color="000000"/>
              <w:right w:val="single" w:sz="4" w:space="0" w:color="000000"/>
            </w:tcBorders>
            <w:shd w:val="clear" w:color="auto" w:fill="auto"/>
            <w:hideMark/>
          </w:tcPr>
          <w:p w14:paraId="30DA68A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5.1</w:t>
            </w:r>
          </w:p>
        </w:tc>
        <w:tc>
          <w:tcPr>
            <w:tcW w:w="0" w:type="auto"/>
            <w:tcBorders>
              <w:top w:val="nil"/>
              <w:left w:val="nil"/>
              <w:bottom w:val="single" w:sz="4" w:space="0" w:color="000000"/>
              <w:right w:val="single" w:sz="4" w:space="0" w:color="000000"/>
            </w:tcBorders>
            <w:shd w:val="clear" w:color="auto" w:fill="auto"/>
            <w:hideMark/>
          </w:tcPr>
          <w:p w14:paraId="45ECD4E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30</w:t>
            </w:r>
          </w:p>
        </w:tc>
        <w:tc>
          <w:tcPr>
            <w:tcW w:w="0" w:type="auto"/>
            <w:tcBorders>
              <w:top w:val="nil"/>
              <w:left w:val="nil"/>
              <w:bottom w:val="single" w:sz="4" w:space="0" w:color="000000"/>
              <w:right w:val="single" w:sz="4" w:space="0" w:color="000000"/>
            </w:tcBorders>
            <w:shd w:val="clear" w:color="auto" w:fill="auto"/>
            <w:hideMark/>
          </w:tcPr>
          <w:p w14:paraId="29B0C21E"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99,84</w:t>
            </w:r>
          </w:p>
        </w:tc>
        <w:tc>
          <w:tcPr>
            <w:tcW w:w="493" w:type="dxa"/>
            <w:tcBorders>
              <w:top w:val="nil"/>
              <w:left w:val="nil"/>
              <w:bottom w:val="single" w:sz="4" w:space="0" w:color="000000"/>
              <w:right w:val="single" w:sz="4" w:space="0" w:color="000000"/>
            </w:tcBorders>
            <w:shd w:val="clear" w:color="auto" w:fill="auto"/>
            <w:hideMark/>
          </w:tcPr>
          <w:p w14:paraId="7D13B9B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5.1.1</w:t>
            </w:r>
          </w:p>
        </w:tc>
        <w:tc>
          <w:tcPr>
            <w:tcW w:w="828" w:type="dxa"/>
            <w:tcBorders>
              <w:top w:val="nil"/>
              <w:left w:val="nil"/>
              <w:bottom w:val="single" w:sz="4" w:space="0" w:color="000000"/>
              <w:right w:val="single" w:sz="4" w:space="0" w:color="000000"/>
            </w:tcBorders>
            <w:shd w:val="clear" w:color="auto" w:fill="auto"/>
            <w:hideMark/>
          </w:tcPr>
          <w:p w14:paraId="78C8598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391F64C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607</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046A5DA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7F97489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99,84</w:t>
            </w:r>
          </w:p>
        </w:tc>
      </w:tr>
      <w:tr w:rsidR="00551349" w:rsidRPr="00DE55AD" w14:paraId="4ACD6CDB"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66C965"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648E4D4"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7FA19C"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C67BC9B"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62BB6577"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4A307A4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5.2</w:t>
            </w:r>
          </w:p>
        </w:tc>
        <w:tc>
          <w:tcPr>
            <w:tcW w:w="0" w:type="auto"/>
            <w:tcBorders>
              <w:top w:val="nil"/>
              <w:left w:val="nil"/>
              <w:bottom w:val="single" w:sz="4" w:space="0" w:color="000000"/>
              <w:right w:val="single" w:sz="4" w:space="0" w:color="000000"/>
            </w:tcBorders>
            <w:shd w:val="clear" w:color="auto" w:fill="auto"/>
            <w:hideMark/>
          </w:tcPr>
          <w:p w14:paraId="40D076F2"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20</w:t>
            </w:r>
          </w:p>
        </w:tc>
        <w:tc>
          <w:tcPr>
            <w:tcW w:w="0" w:type="auto"/>
            <w:tcBorders>
              <w:top w:val="nil"/>
              <w:left w:val="nil"/>
              <w:bottom w:val="single" w:sz="4" w:space="0" w:color="000000"/>
              <w:right w:val="single" w:sz="4" w:space="0" w:color="000000"/>
            </w:tcBorders>
            <w:shd w:val="clear" w:color="auto" w:fill="auto"/>
            <w:hideMark/>
          </w:tcPr>
          <w:p w14:paraId="18700ABE"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1D58D2E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5.2.1</w:t>
            </w:r>
          </w:p>
        </w:tc>
        <w:tc>
          <w:tcPr>
            <w:tcW w:w="828" w:type="dxa"/>
            <w:tcBorders>
              <w:top w:val="nil"/>
              <w:left w:val="nil"/>
              <w:bottom w:val="single" w:sz="4" w:space="0" w:color="000000"/>
              <w:right w:val="single" w:sz="4" w:space="0" w:color="000000"/>
            </w:tcBorders>
            <w:shd w:val="clear" w:color="auto" w:fill="auto"/>
            <w:hideMark/>
          </w:tcPr>
          <w:p w14:paraId="73A06E8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6CBD96EC"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4053C010"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67FC080B"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r w:rsidR="00551349" w:rsidRPr="00DE55AD" w14:paraId="647FEDFA" w14:textId="77777777" w:rsidTr="00551349">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D5E5C0"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9DBC893"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AA705E" w14:textId="77777777" w:rsidR="00551349" w:rsidRPr="00DE55AD" w:rsidRDefault="00551349" w:rsidP="00FF7F80">
            <w:pPr>
              <w:spacing w:after="0" w:line="240" w:lineRule="auto"/>
              <w:rPr>
                <w:rFonts w:ascii="Times New Roman" w:eastAsia="Times New Roman" w:hAnsi="Times New Roman" w:cs="Times New Roman"/>
                <w:b/>
                <w:bCs/>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08A58C23"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1FDC0DA" w14:textId="77777777" w:rsidR="00551349" w:rsidRPr="00DE55AD" w:rsidRDefault="00551349" w:rsidP="00FF7F80">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000000"/>
              <w:right w:val="single" w:sz="4" w:space="0" w:color="000000"/>
            </w:tcBorders>
            <w:shd w:val="clear" w:color="auto" w:fill="auto"/>
            <w:hideMark/>
          </w:tcPr>
          <w:p w14:paraId="0EDC567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5.3</w:t>
            </w:r>
          </w:p>
        </w:tc>
        <w:tc>
          <w:tcPr>
            <w:tcW w:w="0" w:type="auto"/>
            <w:tcBorders>
              <w:top w:val="nil"/>
              <w:left w:val="nil"/>
              <w:bottom w:val="single" w:sz="4" w:space="0" w:color="000000"/>
              <w:right w:val="single" w:sz="4" w:space="0" w:color="000000"/>
            </w:tcBorders>
            <w:shd w:val="clear" w:color="auto" w:fill="auto"/>
            <w:hideMark/>
          </w:tcPr>
          <w:p w14:paraId="35EEFDCF"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50</w:t>
            </w:r>
          </w:p>
        </w:tc>
        <w:tc>
          <w:tcPr>
            <w:tcW w:w="0" w:type="auto"/>
            <w:tcBorders>
              <w:top w:val="nil"/>
              <w:left w:val="nil"/>
              <w:bottom w:val="single" w:sz="4" w:space="0" w:color="000000"/>
              <w:right w:val="single" w:sz="4" w:space="0" w:color="000000"/>
            </w:tcBorders>
            <w:shd w:val="clear" w:color="auto" w:fill="auto"/>
            <w:hideMark/>
          </w:tcPr>
          <w:p w14:paraId="2C8BC677"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493" w:type="dxa"/>
            <w:tcBorders>
              <w:top w:val="nil"/>
              <w:left w:val="nil"/>
              <w:bottom w:val="single" w:sz="4" w:space="0" w:color="000000"/>
              <w:right w:val="single" w:sz="4" w:space="0" w:color="000000"/>
            </w:tcBorders>
            <w:shd w:val="clear" w:color="auto" w:fill="auto"/>
            <w:hideMark/>
          </w:tcPr>
          <w:p w14:paraId="09499C06"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5.3.1</w:t>
            </w:r>
          </w:p>
        </w:tc>
        <w:tc>
          <w:tcPr>
            <w:tcW w:w="828" w:type="dxa"/>
            <w:tcBorders>
              <w:top w:val="nil"/>
              <w:left w:val="nil"/>
              <w:bottom w:val="single" w:sz="4" w:space="0" w:color="000000"/>
              <w:right w:val="single" w:sz="4" w:space="0" w:color="000000"/>
            </w:tcBorders>
            <w:shd w:val="clear" w:color="auto" w:fill="auto"/>
            <w:hideMark/>
          </w:tcPr>
          <w:p w14:paraId="67F34F05"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c>
          <w:tcPr>
            <w:tcW w:w="0" w:type="auto"/>
            <w:tcBorders>
              <w:top w:val="nil"/>
              <w:left w:val="nil"/>
              <w:bottom w:val="single" w:sz="4" w:space="0" w:color="000000"/>
              <w:right w:val="single" w:sz="4" w:space="0" w:color="000000"/>
            </w:tcBorders>
            <w:shd w:val="clear" w:color="auto" w:fill="FBE4D5" w:themeFill="accent2" w:themeFillTint="33"/>
            <w:hideMark/>
          </w:tcPr>
          <w:p w14:paraId="7C2B5F89"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E2EFD9" w:themeFill="accent6" w:themeFillTint="33"/>
            <w:hideMark/>
          </w:tcPr>
          <w:p w14:paraId="26FCFA1D"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608</w:t>
            </w:r>
          </w:p>
        </w:tc>
        <w:tc>
          <w:tcPr>
            <w:tcW w:w="0" w:type="auto"/>
            <w:tcBorders>
              <w:top w:val="nil"/>
              <w:left w:val="nil"/>
              <w:bottom w:val="single" w:sz="4" w:space="0" w:color="000000"/>
              <w:right w:val="single" w:sz="4" w:space="0" w:color="000000"/>
            </w:tcBorders>
            <w:shd w:val="clear" w:color="auto" w:fill="auto"/>
            <w:hideMark/>
          </w:tcPr>
          <w:p w14:paraId="5214013A" w14:textId="77777777" w:rsidR="00551349" w:rsidRPr="00DE55AD" w:rsidRDefault="00551349" w:rsidP="00FF7F80">
            <w:pPr>
              <w:spacing w:after="0" w:line="240" w:lineRule="auto"/>
              <w:jc w:val="center"/>
              <w:rPr>
                <w:rFonts w:ascii="Times New Roman" w:eastAsia="Times New Roman" w:hAnsi="Times New Roman" w:cs="Times New Roman"/>
                <w:color w:val="000000"/>
                <w:lang w:eastAsia="ru-RU"/>
              </w:rPr>
            </w:pPr>
            <w:r w:rsidRPr="00DE55AD">
              <w:rPr>
                <w:rFonts w:ascii="Times New Roman" w:eastAsia="Times New Roman" w:hAnsi="Times New Roman" w:cs="Times New Roman"/>
                <w:color w:val="000000"/>
                <w:lang w:eastAsia="ru-RU"/>
              </w:rPr>
              <w:t>100</w:t>
            </w:r>
          </w:p>
        </w:tc>
      </w:tr>
    </w:tbl>
    <w:p w14:paraId="1AD97CD8" w14:textId="77777777" w:rsidR="00551349" w:rsidRDefault="00551349" w:rsidP="00551349"/>
    <w:p w14:paraId="2C790077" w14:textId="77777777" w:rsidR="00551349" w:rsidRDefault="00551349" w:rsidP="00551349"/>
    <w:p w14:paraId="3913A2C8" w14:textId="77777777" w:rsidR="00551349" w:rsidRPr="00551349" w:rsidRDefault="00551349" w:rsidP="00551349">
      <w:bookmarkStart w:id="88" w:name="_GoBack"/>
      <w:bookmarkEnd w:id="88"/>
    </w:p>
    <w:sectPr w:rsidR="00551349" w:rsidRPr="00551349" w:rsidSect="008D2C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56CAA" w14:textId="77777777" w:rsidR="00293B86" w:rsidRDefault="00293B86" w:rsidP="00C92E69">
      <w:pPr>
        <w:spacing w:after="0" w:line="240" w:lineRule="auto"/>
      </w:pPr>
      <w:r>
        <w:separator/>
      </w:r>
    </w:p>
  </w:endnote>
  <w:endnote w:type="continuationSeparator" w:id="0">
    <w:p w14:paraId="3856CC2D" w14:textId="77777777" w:rsidR="00293B86" w:rsidRDefault="00293B86" w:rsidP="00C9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E1D21" w14:textId="0E80FCDC" w:rsidR="00EA41B0" w:rsidRDefault="00EA41B0">
    <w:pPr>
      <w:pStyle w:val="aa"/>
      <w:jc w:val="right"/>
    </w:pPr>
  </w:p>
  <w:p w14:paraId="69CC4EDC" w14:textId="55B2AEF0" w:rsidR="00EA41B0" w:rsidRPr="0025560A" w:rsidRDefault="00EA41B0" w:rsidP="00C24B37">
    <w:pPr>
      <w:pStyle w:val="aa"/>
      <w:rPr>
        <w:rFonts w:ascii="Times New Roman" w:hAnsi="Times New Roman" w:cs="Times New Roman"/>
        <w:b/>
        <w:color w:val="00206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82476"/>
      <w:docPartObj>
        <w:docPartGallery w:val="Page Numbers (Bottom of Page)"/>
        <w:docPartUnique/>
      </w:docPartObj>
    </w:sdtPr>
    <w:sdtEndPr>
      <w:rPr>
        <w:rFonts w:ascii="Times New Roman" w:hAnsi="Times New Roman" w:cs="Times New Roman"/>
        <w:b/>
        <w:sz w:val="24"/>
      </w:rPr>
    </w:sdtEndPr>
    <w:sdtContent>
      <w:p w14:paraId="24FFD7E9" w14:textId="77777777" w:rsidR="00EA41B0" w:rsidRPr="00C24B37" w:rsidRDefault="00EA41B0" w:rsidP="0025560A">
        <w:pPr>
          <w:pStyle w:val="aa"/>
          <w:jc w:val="center"/>
          <w:rPr>
            <w:rFonts w:ascii="Times New Roman" w:hAnsi="Times New Roman" w:cs="Times New Roman"/>
            <w:sz w:val="24"/>
          </w:rPr>
        </w:pPr>
        <w:r w:rsidRPr="00C24B37">
          <w:rPr>
            <w:rFonts w:ascii="Times New Roman" w:hAnsi="Times New Roman" w:cs="Times New Roman"/>
            <w:color w:val="002060"/>
            <w:sz w:val="24"/>
          </w:rPr>
          <w:fldChar w:fldCharType="begin"/>
        </w:r>
        <w:r w:rsidRPr="00C24B37">
          <w:rPr>
            <w:rFonts w:ascii="Times New Roman" w:hAnsi="Times New Roman" w:cs="Times New Roman"/>
            <w:color w:val="002060"/>
            <w:sz w:val="24"/>
          </w:rPr>
          <w:instrText>PAGE   \* MERGEFORMAT</w:instrText>
        </w:r>
        <w:r w:rsidRPr="00C24B37">
          <w:rPr>
            <w:rFonts w:ascii="Times New Roman" w:hAnsi="Times New Roman" w:cs="Times New Roman"/>
            <w:color w:val="002060"/>
            <w:sz w:val="24"/>
          </w:rPr>
          <w:fldChar w:fldCharType="separate"/>
        </w:r>
        <w:r w:rsidR="00FB32ED">
          <w:rPr>
            <w:rFonts w:ascii="Times New Roman" w:hAnsi="Times New Roman" w:cs="Times New Roman"/>
            <w:noProof/>
            <w:color w:val="002060"/>
            <w:sz w:val="24"/>
          </w:rPr>
          <w:t>120</w:t>
        </w:r>
        <w:r w:rsidRPr="00C24B37">
          <w:rPr>
            <w:rFonts w:ascii="Times New Roman" w:hAnsi="Times New Roman" w:cs="Times New Roman"/>
            <w:color w:val="002060"/>
            <w:sz w:val="24"/>
          </w:rPr>
          <w:fldChar w:fldCharType="end"/>
        </w:r>
      </w:p>
      <w:p w14:paraId="060AC676" w14:textId="77777777" w:rsidR="00EA41B0" w:rsidRPr="0025560A" w:rsidRDefault="00EA41B0" w:rsidP="00C24B37">
        <w:pPr>
          <w:pStyle w:val="aa"/>
          <w:rPr>
            <w:rFonts w:ascii="Times New Roman" w:hAnsi="Times New Roman" w:cs="Times New Roman"/>
            <w:b/>
            <w:color w:val="002060"/>
            <w:sz w:val="20"/>
          </w:rPr>
        </w:pPr>
      </w:p>
      <w:p w14:paraId="666C54E9" w14:textId="3319875A" w:rsidR="00EA41B0" w:rsidRPr="0025560A" w:rsidRDefault="00EA41B0" w:rsidP="00C24B37">
        <w:pPr>
          <w:pStyle w:val="aa"/>
          <w:rPr>
            <w:rFonts w:ascii="Times New Roman" w:hAnsi="Times New Roman" w:cs="Times New Roman"/>
            <w:b/>
            <w:color w:val="002060"/>
            <w:sz w:val="20"/>
          </w:rPr>
        </w:pPr>
        <w:r>
          <w:rPr>
            <w:rFonts w:ascii="Times New Roman" w:hAnsi="Times New Roman" w:cs="Times New Roman"/>
            <w:b/>
            <w:noProof/>
            <w:sz w:val="24"/>
            <w:lang w:eastAsia="ru-RU"/>
          </w:rPr>
          <mc:AlternateContent>
            <mc:Choice Requires="wps">
              <w:drawing>
                <wp:anchor distT="0" distB="0" distL="114300" distR="114300" simplePos="0" relativeHeight="251665408" behindDoc="0" locked="0" layoutInCell="1" allowOverlap="1" wp14:anchorId="0C9AE097" wp14:editId="2CA6A592">
                  <wp:simplePos x="0" y="0"/>
                  <wp:positionH relativeFrom="page">
                    <wp:posOffset>31750</wp:posOffset>
                  </wp:positionH>
                  <wp:positionV relativeFrom="paragraph">
                    <wp:posOffset>-112351</wp:posOffset>
                  </wp:positionV>
                  <wp:extent cx="10632558" cy="30790"/>
                  <wp:effectExtent l="0" t="0" r="35560" b="2667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0632558" cy="30790"/>
                          </a:xfrm>
                          <a:prstGeom prst="line">
                            <a:avLst/>
                          </a:prstGeom>
                          <a:ln w="9525">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55A73"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8.85pt" to="83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" strokecolor="#002060">
                  <v:stroke dashstyle="dash" joinstyle="miter"/>
                  <w10:wrap anchorx="page"/>
                </v:line>
              </w:pict>
            </mc:Fallback>
          </mc:AlternateContent>
        </w:r>
        <w:r w:rsidRPr="0025560A">
          <w:rPr>
            <w:rFonts w:ascii="Times New Roman" w:hAnsi="Times New Roman" w:cs="Times New Roman"/>
            <w:b/>
            <w:color w:val="002060"/>
            <w:sz w:val="20"/>
          </w:rPr>
          <w:t>© Электронный ресурсный центр, 20</w:t>
        </w:r>
        <w:r>
          <w:rPr>
            <w:rFonts w:ascii="Times New Roman" w:hAnsi="Times New Roman" w:cs="Times New Roman"/>
            <w:b/>
            <w:color w:val="002060"/>
            <w:sz w:val="20"/>
          </w:rPr>
          <w:t>20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7170"/>
      <w:docPartObj>
        <w:docPartGallery w:val="Page Numbers (Bottom of Page)"/>
        <w:docPartUnique/>
      </w:docPartObj>
    </w:sdtPr>
    <w:sdtEndPr>
      <w:rPr>
        <w:rFonts w:ascii="Times New Roman" w:hAnsi="Times New Roman" w:cs="Times New Roman"/>
        <w:b/>
        <w:sz w:val="24"/>
      </w:rPr>
    </w:sdtEndPr>
    <w:sdtContent>
      <w:p w14:paraId="1A8A96C0" w14:textId="77777777" w:rsidR="00551349" w:rsidRPr="00C24B37" w:rsidRDefault="00551349" w:rsidP="0025560A">
        <w:pPr>
          <w:pStyle w:val="aa"/>
          <w:jc w:val="center"/>
          <w:rPr>
            <w:rFonts w:ascii="Times New Roman" w:hAnsi="Times New Roman" w:cs="Times New Roman"/>
            <w:sz w:val="24"/>
          </w:rPr>
        </w:pPr>
        <w:r w:rsidRPr="00C24B37">
          <w:rPr>
            <w:rFonts w:ascii="Times New Roman" w:hAnsi="Times New Roman" w:cs="Times New Roman"/>
            <w:color w:val="002060"/>
            <w:sz w:val="24"/>
          </w:rPr>
          <w:fldChar w:fldCharType="begin"/>
        </w:r>
        <w:r w:rsidRPr="00C24B37">
          <w:rPr>
            <w:rFonts w:ascii="Times New Roman" w:hAnsi="Times New Roman" w:cs="Times New Roman"/>
            <w:color w:val="002060"/>
            <w:sz w:val="24"/>
          </w:rPr>
          <w:instrText>PAGE   \* MERGEFORMAT</w:instrText>
        </w:r>
        <w:r w:rsidRPr="00C24B37">
          <w:rPr>
            <w:rFonts w:ascii="Times New Roman" w:hAnsi="Times New Roman" w:cs="Times New Roman"/>
            <w:color w:val="002060"/>
            <w:sz w:val="24"/>
          </w:rPr>
          <w:fldChar w:fldCharType="separate"/>
        </w:r>
        <w:r w:rsidR="00FB32ED">
          <w:rPr>
            <w:rFonts w:ascii="Times New Roman" w:hAnsi="Times New Roman" w:cs="Times New Roman"/>
            <w:noProof/>
            <w:color w:val="002060"/>
            <w:sz w:val="24"/>
          </w:rPr>
          <w:t>211</w:t>
        </w:r>
        <w:r w:rsidRPr="00C24B37">
          <w:rPr>
            <w:rFonts w:ascii="Times New Roman" w:hAnsi="Times New Roman" w:cs="Times New Roman"/>
            <w:color w:val="002060"/>
            <w:sz w:val="24"/>
          </w:rPr>
          <w:fldChar w:fldCharType="end"/>
        </w:r>
      </w:p>
      <w:p w14:paraId="51C5F773" w14:textId="77777777" w:rsidR="00551349" w:rsidRPr="0025560A" w:rsidRDefault="00551349" w:rsidP="00C24B37">
        <w:pPr>
          <w:pStyle w:val="aa"/>
          <w:rPr>
            <w:rFonts w:ascii="Times New Roman" w:hAnsi="Times New Roman" w:cs="Times New Roman"/>
            <w:b/>
            <w:color w:val="002060"/>
            <w:sz w:val="20"/>
          </w:rPr>
        </w:pPr>
      </w:p>
      <w:p w14:paraId="32B2DD5B" w14:textId="77777777" w:rsidR="00551349" w:rsidRPr="0025560A" w:rsidRDefault="00551349" w:rsidP="00C24B37">
        <w:pPr>
          <w:pStyle w:val="aa"/>
          <w:rPr>
            <w:rFonts w:ascii="Times New Roman" w:hAnsi="Times New Roman" w:cs="Times New Roman"/>
            <w:b/>
            <w:color w:val="002060"/>
            <w:sz w:val="20"/>
          </w:rPr>
        </w:pPr>
        <w:r>
          <w:rPr>
            <w:rFonts w:ascii="Times New Roman" w:hAnsi="Times New Roman" w:cs="Times New Roman"/>
            <w:b/>
            <w:noProof/>
            <w:sz w:val="24"/>
            <w:lang w:eastAsia="ru-RU"/>
          </w:rP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E432F" w14:textId="77777777" w:rsidR="00293B86" w:rsidRDefault="00293B86" w:rsidP="00C92E69">
      <w:pPr>
        <w:spacing w:after="0" w:line="240" w:lineRule="auto"/>
      </w:pPr>
      <w:r>
        <w:separator/>
      </w:r>
    </w:p>
  </w:footnote>
  <w:footnote w:type="continuationSeparator" w:id="0">
    <w:p w14:paraId="76BFACD6" w14:textId="77777777" w:rsidR="00293B86" w:rsidRDefault="00293B86" w:rsidP="00C92E69">
      <w:pPr>
        <w:spacing w:after="0" w:line="240" w:lineRule="auto"/>
      </w:pPr>
      <w:r>
        <w:continuationSeparator/>
      </w:r>
    </w:p>
  </w:footnote>
  <w:footnote w:id="1">
    <w:p w14:paraId="1BE9C23C" w14:textId="77777777" w:rsidR="00EA41B0" w:rsidRPr="00F111E4" w:rsidRDefault="00EA41B0" w:rsidP="004550B9">
      <w:pPr>
        <w:pStyle w:val="ad"/>
        <w:jc w:val="both"/>
      </w:pPr>
      <w:r>
        <w:rPr>
          <w:rStyle w:val="ac"/>
        </w:rPr>
        <w:footnoteRef/>
      </w:r>
      <w:r>
        <w:t xml:space="preserve"> </w:t>
      </w:r>
      <w:r w:rsidRPr="004550B9">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0D17C8B6" w14:textId="46D79374" w:rsidR="0060131B" w:rsidRDefault="0060131B" w:rsidP="00681AF2">
      <w:pPr>
        <w:pStyle w:val="ad"/>
        <w:jc w:val="both"/>
      </w:pPr>
      <w:r>
        <w:rPr>
          <w:rStyle w:val="ac"/>
        </w:rPr>
        <w:footnoteRef/>
      </w:r>
      <w:r>
        <w:t xml:space="preserve"> </w:t>
      </w:r>
      <w:r w:rsidRPr="00681AF2">
        <w:t xml:space="preserve">ГОСТ </w:t>
      </w:r>
      <w:proofErr w:type="gramStart"/>
      <w:r w:rsidRPr="00681AF2">
        <w:t>Р</w:t>
      </w:r>
      <w:proofErr w:type="gramEnd"/>
      <w:r w:rsidRPr="00681AF2">
        <w:t xml:space="preserve"> 7.0.8-2013 "Система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 w:id="3">
    <w:p w14:paraId="71CD359C" w14:textId="77777777" w:rsidR="00EA41B0" w:rsidRDefault="00EA41B0" w:rsidP="00060C55">
      <w:pPr>
        <w:pStyle w:val="ad"/>
        <w:jc w:val="both"/>
      </w:pPr>
      <w:r>
        <w:rPr>
          <w:rStyle w:val="ac"/>
        </w:rPr>
        <w:footnoteRef/>
      </w:r>
      <w:r>
        <w:t xml:space="preserve"> </w:t>
      </w:r>
      <w:r w:rsidRPr="00060C55">
        <w:t xml:space="preserve">Приказ Минтруда России от 31.05.2018 </w:t>
      </w:r>
      <w:r>
        <w:t>№</w:t>
      </w:r>
      <w:r w:rsidRPr="00060C55">
        <w:t xml:space="preserve"> 344н "Об утверждении Единого порядка расчета показателей, характеризующих общие критерии </w:t>
      </w:r>
      <w:proofErr w:type="gramStart"/>
      <w:r w:rsidRPr="00060C55">
        <w:t>оценки качества условий оказания услуг</w:t>
      </w:r>
      <w:proofErr w:type="gramEnd"/>
      <w:r w:rsidRPr="00060C55">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4">
    <w:p w14:paraId="688E9C41" w14:textId="37B3603E" w:rsidR="00EA41B0" w:rsidRDefault="00EA41B0" w:rsidP="00EE3E30">
      <w:pPr>
        <w:pStyle w:val="ad"/>
        <w:jc w:val="both"/>
      </w:pPr>
      <w:r>
        <w:rPr>
          <w:rStyle w:val="ac"/>
        </w:rPr>
        <w:footnoteRef/>
      </w:r>
      <w:r>
        <w:t xml:space="preserve"> </w:t>
      </w:r>
      <w:r w:rsidRPr="002A620C">
        <w:t xml:space="preserve">Приказ Министерства </w:t>
      </w:r>
      <w:r w:rsidR="00D6438D">
        <w:t>культуры</w:t>
      </w:r>
      <w:r w:rsidRPr="002A620C">
        <w:t xml:space="preserve"> РФ от </w:t>
      </w:r>
      <w:r w:rsidR="00D6438D">
        <w:t>27 апреля 2018</w:t>
      </w:r>
      <w:r w:rsidRPr="002A620C">
        <w:t xml:space="preserve"> г. № </w:t>
      </w:r>
      <w:r w:rsidR="00FE202C">
        <w:t>599</w:t>
      </w:r>
      <w:r w:rsidRPr="002A620C">
        <w:t xml:space="preserve"> “Об утверждении показателей, характеризующих общие критерии </w:t>
      </w:r>
      <w:proofErr w:type="gramStart"/>
      <w:r w:rsidRPr="002A620C">
        <w:t xml:space="preserve">оценки качества условий </w:t>
      </w:r>
      <w:r w:rsidR="00FE202C">
        <w:t>оказания услуг</w:t>
      </w:r>
      <w:proofErr w:type="gramEnd"/>
      <w:r w:rsidR="00972659">
        <w:t xml:space="preserve"> организациями культуры</w:t>
      </w:r>
      <w:r w:rsidRPr="002A620C">
        <w:t>”</w:t>
      </w:r>
    </w:p>
  </w:footnote>
  <w:footnote w:id="5">
    <w:p w14:paraId="1150A366" w14:textId="038EF80F" w:rsidR="007F2AA1" w:rsidRDefault="007F2AA1" w:rsidP="0017656B">
      <w:pPr>
        <w:pStyle w:val="ad"/>
        <w:jc w:val="both"/>
      </w:pPr>
      <w:r>
        <w:rPr>
          <w:rStyle w:val="ac"/>
        </w:rPr>
        <w:footnoteRef/>
      </w:r>
      <w:r>
        <w:t xml:space="preserve"> </w:t>
      </w:r>
      <w:r w:rsidR="006D2DE1" w:rsidRPr="006D2DE1">
        <w:t>Данный критерий не применим к театрально-зрелищным и концертным организациям в соответствии со статьей 36.1 Закона Российской Федерации</w:t>
      </w:r>
      <w:r w:rsidR="0017656B">
        <w:br/>
      </w:r>
      <w:r w:rsidR="006D2DE1" w:rsidRPr="006D2DE1">
        <w:t>от 9 октября 1992 г. N 3612-1</w:t>
      </w:r>
    </w:p>
  </w:footnote>
  <w:footnote w:id="6">
    <w:p w14:paraId="0279BD14" w14:textId="17EBDB2C" w:rsidR="006668CB" w:rsidRDefault="006668CB" w:rsidP="0017656B">
      <w:pPr>
        <w:pStyle w:val="ad"/>
        <w:jc w:val="both"/>
      </w:pPr>
      <w:r>
        <w:rPr>
          <w:rStyle w:val="ac"/>
        </w:rPr>
        <w:footnoteRef/>
      </w:r>
      <w:r>
        <w:t xml:space="preserve"> </w:t>
      </w:r>
      <w:r w:rsidR="00745BD6">
        <w:t xml:space="preserve">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Минкультуры России от 20.11.2015 </w:t>
      </w:r>
      <w:r w:rsidR="0017656B">
        <w:t>№</w:t>
      </w:r>
      <w:r w:rsidR="00745BD6">
        <w:t xml:space="preserve"> 2834</w:t>
      </w:r>
    </w:p>
  </w:footnote>
  <w:footnote w:id="7">
    <w:p w14:paraId="51CF7E4D" w14:textId="3B3A7100" w:rsidR="00926AE9" w:rsidRDefault="00926AE9" w:rsidP="007642B0">
      <w:pPr>
        <w:pStyle w:val="ad"/>
        <w:jc w:val="both"/>
      </w:pPr>
      <w:r>
        <w:rPr>
          <w:rStyle w:val="ac"/>
        </w:rPr>
        <w:footnoteRef/>
      </w:r>
      <w:r>
        <w:t xml:space="preserve"> </w:t>
      </w:r>
      <w:r w:rsidR="007642B0" w:rsidRPr="007642B0">
        <w:t>Данный критерий не применим к театрально-зрелищным и концертным организациям в соответствии со статьей 36.1 Закона Российской Федерации</w:t>
      </w:r>
      <w:r w:rsidR="007642B0">
        <w:br/>
      </w:r>
      <w:r w:rsidR="007642B0" w:rsidRPr="007642B0">
        <w:t>от 9 октября 1992 г. N 3612-1</w:t>
      </w:r>
    </w:p>
  </w:footnote>
  <w:footnote w:id="8">
    <w:p w14:paraId="420D49BF" w14:textId="77777777" w:rsidR="00EA41B0" w:rsidRDefault="00EA41B0" w:rsidP="00256B84">
      <w:pPr>
        <w:pStyle w:val="ad"/>
        <w:jc w:val="both"/>
      </w:pPr>
      <w:r>
        <w:rPr>
          <w:rStyle w:val="ac"/>
        </w:rPr>
        <w:footnoteRef/>
      </w:r>
      <w:r>
        <w:t xml:space="preserve"> </w:t>
      </w:r>
      <w:r w:rsidRPr="00256B84">
        <w:t xml:space="preserve">Приказ Минтруда России от 31.05.2018 </w:t>
      </w:r>
      <w:r>
        <w:t>№</w:t>
      </w:r>
      <w:r w:rsidRPr="00256B84">
        <w:t xml:space="preserve"> 344н </w:t>
      </w:r>
      <w:r>
        <w:t>«</w:t>
      </w:r>
      <w:r w:rsidRPr="00256B84">
        <w:t xml:space="preserve">Об утверждении Единого порядка расчета показателей, характеризующих общие критерии </w:t>
      </w:r>
      <w:proofErr w:type="gramStart"/>
      <w:r w:rsidRPr="00256B84">
        <w:t>оценки качества условий оказания услуг</w:t>
      </w:r>
      <w:proofErr w:type="gramEnd"/>
      <w:r w:rsidRPr="00256B84">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t>»</w:t>
      </w:r>
    </w:p>
  </w:footnote>
  <w:footnote w:id="9">
    <w:p w14:paraId="12D2FFF4" w14:textId="77777777" w:rsidR="00EA41B0" w:rsidRDefault="00EA41B0" w:rsidP="00B32CB4">
      <w:pPr>
        <w:pStyle w:val="ad"/>
        <w:jc w:val="both"/>
      </w:pPr>
      <w:r>
        <w:rPr>
          <w:rStyle w:val="ac"/>
        </w:rPr>
        <w:footnoteRef/>
      </w:r>
      <w:r>
        <w:t xml:space="preserve"> </w:t>
      </w:r>
      <w:r w:rsidRPr="00B32CB4">
        <w:t xml:space="preserve">Показатель применяется для оценки организаций в сфере охраны здоровья, социального обслуживания и федеральных учреждений </w:t>
      </w:r>
      <w:proofErr w:type="gramStart"/>
      <w:r w:rsidRPr="00B32CB4">
        <w:t>медико-социальной</w:t>
      </w:r>
      <w:proofErr w:type="gramEnd"/>
      <w:r w:rsidRPr="00B32CB4">
        <w:t xml:space="preserve"> экспертизы</w:t>
      </w:r>
    </w:p>
  </w:footnote>
  <w:footnote w:id="10">
    <w:p w14:paraId="1892B766" w14:textId="0BC483F9" w:rsidR="00EA41B0" w:rsidRDefault="00EA41B0" w:rsidP="00F13104">
      <w:pPr>
        <w:pStyle w:val="ad"/>
        <w:jc w:val="both"/>
      </w:pPr>
      <w:r w:rsidRPr="00633882">
        <w:rPr>
          <w:rStyle w:val="ac"/>
          <w:rFonts w:cs="Times New Roman"/>
        </w:rPr>
        <w:footnoteRef/>
      </w:r>
      <w:r w:rsidRPr="00633882">
        <w:rPr>
          <w:rFonts w:cs="Times New Roman"/>
        </w:rPr>
        <w:t xml:space="preserve"> Индикаторы сформированы на основе </w:t>
      </w:r>
      <w:r w:rsidR="00F13104" w:rsidRPr="00F13104">
        <w:rPr>
          <w:rFonts w:cs="Times New Roman"/>
        </w:rPr>
        <w:t>Приказ</w:t>
      </w:r>
      <w:r w:rsidR="00F13104">
        <w:rPr>
          <w:rFonts w:cs="Times New Roman"/>
        </w:rPr>
        <w:t>а</w:t>
      </w:r>
      <w:r w:rsidR="00F13104" w:rsidRPr="00F13104">
        <w:rPr>
          <w:rFonts w:cs="Times New Roman"/>
        </w:rPr>
        <w:t xml:space="preserve"> Минкультуры России от 27.04.2018 N 599</w:t>
      </w:r>
      <w:r w:rsidR="00F13104">
        <w:rPr>
          <w:rFonts w:cs="Times New Roman"/>
        </w:rPr>
        <w:t xml:space="preserve"> </w:t>
      </w:r>
      <w:r w:rsidR="00F13104" w:rsidRPr="00F13104">
        <w:rPr>
          <w:rFonts w:cs="Times New Roman"/>
        </w:rPr>
        <w:t xml:space="preserve">"Об утверждении показателей, характеризующих общие критерии </w:t>
      </w:r>
      <w:proofErr w:type="gramStart"/>
      <w:r w:rsidR="00F13104" w:rsidRPr="00F13104">
        <w:rPr>
          <w:rFonts w:cs="Times New Roman"/>
        </w:rPr>
        <w:t>оценки качества условий оказания услуг</w:t>
      </w:r>
      <w:proofErr w:type="gramEnd"/>
      <w:r w:rsidR="00F13104" w:rsidRPr="00F13104">
        <w:rPr>
          <w:rFonts w:cs="Times New Roman"/>
        </w:rPr>
        <w:t xml:space="preserve"> организациями культуры"</w:t>
      </w:r>
    </w:p>
  </w:footnote>
  <w:footnote w:id="11">
    <w:p w14:paraId="6A456F27" w14:textId="77777777" w:rsidR="00144DE6" w:rsidRDefault="00144DE6" w:rsidP="00681AF2">
      <w:pPr>
        <w:pStyle w:val="ad"/>
        <w:jc w:val="both"/>
      </w:pPr>
      <w:r>
        <w:rPr>
          <w:rStyle w:val="ac"/>
        </w:rPr>
        <w:footnoteRef/>
      </w:r>
      <w:r>
        <w:t xml:space="preserve"> </w:t>
      </w:r>
      <w:r w:rsidRPr="00681AF2">
        <w:t xml:space="preserve">ГОСТ </w:t>
      </w:r>
      <w:proofErr w:type="gramStart"/>
      <w:r w:rsidRPr="00681AF2">
        <w:t>Р</w:t>
      </w:r>
      <w:proofErr w:type="gramEnd"/>
      <w:r w:rsidRPr="00681AF2">
        <w:t xml:space="preserve"> 7.0.8-2013 "Система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 w:id="12">
    <w:p w14:paraId="4B6B4F59" w14:textId="77777777" w:rsidR="00551349" w:rsidRPr="00F111E4" w:rsidRDefault="00551349" w:rsidP="00551349">
      <w:pPr>
        <w:pStyle w:val="ad"/>
        <w:jc w:val="both"/>
      </w:pPr>
      <w:r>
        <w:rPr>
          <w:rStyle w:val="ac"/>
        </w:rPr>
        <w:footnoteRef/>
      </w:r>
      <w:r>
        <w:t xml:space="preserve"> </w:t>
      </w:r>
      <w:r w:rsidRPr="004550B9">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13">
    <w:p w14:paraId="6ECFE5CA" w14:textId="77777777" w:rsidR="00551349" w:rsidRDefault="00551349" w:rsidP="00551349">
      <w:pPr>
        <w:pStyle w:val="ad"/>
      </w:pPr>
      <w:r>
        <w:rPr>
          <w:rStyle w:val="ac"/>
        </w:rPr>
        <w:footnoteRef/>
      </w:r>
      <w:r>
        <w:t xml:space="preserve"> </w:t>
      </w:r>
      <w:r w:rsidRPr="0004496D">
        <w:rPr>
          <w:rFonts w:cs="Times New Roman"/>
        </w:rPr>
        <w:t>В зависимости от реализуемой образовательной программы оценивается один индикатор</w:t>
      </w:r>
    </w:p>
  </w:footnote>
  <w:footnote w:id="14">
    <w:p w14:paraId="38AF7C21" w14:textId="77777777" w:rsidR="00551349" w:rsidRDefault="00551349" w:rsidP="00551349">
      <w:pPr>
        <w:pStyle w:val="ad"/>
        <w:jc w:val="both"/>
      </w:pPr>
      <w:r>
        <w:rPr>
          <w:rStyle w:val="ac"/>
        </w:rPr>
        <w:footnoteRef/>
      </w:r>
      <w:r>
        <w:t xml:space="preserve"> </w:t>
      </w:r>
      <w:r w:rsidRPr="00060C55">
        <w:t xml:space="preserve">Приказ Минтруда России от 31.05.2018 </w:t>
      </w:r>
      <w:r>
        <w:t>№</w:t>
      </w:r>
      <w:r w:rsidRPr="00060C55">
        <w:t xml:space="preserve"> 344н "Об утверждении Единого порядка расчета показателей, характеризующих общие критерии </w:t>
      </w:r>
      <w:proofErr w:type="gramStart"/>
      <w:r w:rsidRPr="00060C55">
        <w:t>оценки качества условий оказания услуг</w:t>
      </w:r>
      <w:proofErr w:type="gramEnd"/>
      <w:r w:rsidRPr="00060C55">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15">
    <w:p w14:paraId="3F39E0AB" w14:textId="77777777" w:rsidR="00551349" w:rsidRDefault="00551349" w:rsidP="00551349">
      <w:pPr>
        <w:pStyle w:val="ad"/>
        <w:jc w:val="both"/>
      </w:pPr>
      <w:r>
        <w:rPr>
          <w:rStyle w:val="ac"/>
        </w:rPr>
        <w:footnoteRef/>
      </w:r>
      <w:r>
        <w:t xml:space="preserve"> </w:t>
      </w:r>
      <w:r w:rsidRPr="002A620C">
        <w:t xml:space="preserve">Приказ Министерства просвещения РФ от 13 марта 2019 г. № 114 “Об утверждении показателей, характеризующих общие критерии </w:t>
      </w:r>
      <w:proofErr w:type="gramStart"/>
      <w:r w:rsidRPr="002A620C">
        <w:t>оценки качества условий осуществления образовательной деятельности</w:t>
      </w:r>
      <w:proofErr w:type="gramEnd"/>
      <w:r w:rsidRPr="002A620C">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 w:id="16">
    <w:p w14:paraId="2A6CE26E" w14:textId="77777777" w:rsidR="00551349" w:rsidRDefault="00551349" w:rsidP="00551349">
      <w:pPr>
        <w:pStyle w:val="ad"/>
        <w:jc w:val="both"/>
      </w:pPr>
      <w:r>
        <w:rPr>
          <w:rStyle w:val="ac"/>
        </w:rPr>
        <w:footnoteRef/>
      </w:r>
      <w:r>
        <w:t xml:space="preserve"> </w:t>
      </w:r>
      <w:r w:rsidRPr="00256B84">
        <w:t xml:space="preserve">Приказ Минтруда России от 31.05.2018 </w:t>
      </w:r>
      <w:r>
        <w:t>№</w:t>
      </w:r>
      <w:r w:rsidRPr="00256B84">
        <w:t xml:space="preserve"> 344н </w:t>
      </w:r>
      <w:r>
        <w:t>«</w:t>
      </w:r>
      <w:r w:rsidRPr="00256B84">
        <w:t xml:space="preserve">Об утверждении Единого порядка расчета показателей, характеризующих общие критерии </w:t>
      </w:r>
      <w:proofErr w:type="gramStart"/>
      <w:r w:rsidRPr="00256B84">
        <w:t>оценки качества условий оказания услуг</w:t>
      </w:r>
      <w:proofErr w:type="gramEnd"/>
      <w:r w:rsidRPr="00256B84">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t>»</w:t>
      </w:r>
    </w:p>
  </w:footnote>
  <w:footnote w:id="17">
    <w:p w14:paraId="2E37556D" w14:textId="77777777" w:rsidR="00551349" w:rsidRDefault="00551349" w:rsidP="00551349">
      <w:pPr>
        <w:pStyle w:val="ad"/>
        <w:jc w:val="both"/>
      </w:pPr>
      <w:r>
        <w:rPr>
          <w:rStyle w:val="ac"/>
        </w:rPr>
        <w:footnoteRef/>
      </w:r>
      <w:r>
        <w:t xml:space="preserve"> </w:t>
      </w:r>
      <w:r w:rsidRPr="00B32CB4">
        <w:t xml:space="preserve">Показатель применяется для оценки организаций в сфере охраны здоровья, социального обслуживания и федеральных учреждений </w:t>
      </w:r>
      <w:proofErr w:type="gramStart"/>
      <w:r w:rsidRPr="00B32CB4">
        <w:t>медико-социальной</w:t>
      </w:r>
      <w:proofErr w:type="gramEnd"/>
      <w:r w:rsidRPr="00B32CB4">
        <w:t xml:space="preserve"> экспертизы</w:t>
      </w:r>
    </w:p>
  </w:footnote>
  <w:footnote w:id="18">
    <w:p w14:paraId="1BD50AAB" w14:textId="77777777" w:rsidR="00551349" w:rsidRPr="009336C3" w:rsidRDefault="00551349" w:rsidP="00551349">
      <w:pPr>
        <w:pStyle w:val="ad"/>
        <w:jc w:val="both"/>
        <w:rPr>
          <w:rFonts w:cs="Times New Roman"/>
        </w:rPr>
      </w:pPr>
      <w:r w:rsidRPr="009336C3">
        <w:rPr>
          <w:rStyle w:val="ac"/>
          <w:rFonts w:cs="Times New Roman"/>
        </w:rPr>
        <w:footnoteRef/>
      </w:r>
      <w:r w:rsidRPr="009336C3">
        <w:rPr>
          <w:rFonts w:cs="Times New Roman"/>
        </w:rPr>
        <w:t xml:space="preserve"> </w:t>
      </w:r>
      <w:r>
        <w:rPr>
          <w:rFonts w:cs="Times New Roman"/>
        </w:rPr>
        <w:t xml:space="preserve">Перечень локальных актов сформирован на основании </w:t>
      </w:r>
      <w:r w:rsidRPr="009336C3">
        <w:rPr>
          <w:rFonts w:cs="Times New Roman"/>
        </w:rPr>
        <w:t>Приказ</w:t>
      </w:r>
      <w:r>
        <w:rPr>
          <w:rFonts w:cs="Times New Roman"/>
        </w:rPr>
        <w:t>а</w:t>
      </w:r>
      <w:r w:rsidRPr="009336C3">
        <w:rPr>
          <w:rFonts w:cs="Times New Roman"/>
        </w:rPr>
        <w:t xml:space="preserve"> Министерства образования и науки РФ от 22 сентября 2017 г. </w:t>
      </w:r>
      <w:r>
        <w:rPr>
          <w:rFonts w:cs="Times New Roman"/>
        </w:rPr>
        <w:t>№</w:t>
      </w:r>
      <w:r w:rsidRPr="009336C3">
        <w:rPr>
          <w:rFonts w:cs="Times New Roman"/>
        </w:rPr>
        <w:t xml:space="preserve"> 955 "Об утверждении показателей мониторинга системы образования"</w:t>
      </w:r>
    </w:p>
  </w:footnote>
  <w:footnote w:id="19">
    <w:p w14:paraId="57071451" w14:textId="77777777" w:rsidR="00551349" w:rsidRDefault="00551349" w:rsidP="00551349">
      <w:pPr>
        <w:pStyle w:val="ad"/>
      </w:pPr>
      <w:r w:rsidRPr="0004496D">
        <w:rPr>
          <w:rStyle w:val="ac"/>
          <w:rFonts w:cs="Times New Roman"/>
        </w:rPr>
        <w:footnoteRef/>
      </w:r>
      <w:r w:rsidRPr="0004496D">
        <w:rPr>
          <w:rFonts w:cs="Times New Roman"/>
        </w:rPr>
        <w:t xml:space="preserve"> В зависимости от реализуемой образовательной программы оценивается один индикатор</w:t>
      </w:r>
    </w:p>
  </w:footnote>
  <w:footnote w:id="20">
    <w:p w14:paraId="45A34B3B" w14:textId="77777777" w:rsidR="00551349" w:rsidRDefault="00551349" w:rsidP="00551349">
      <w:pPr>
        <w:pStyle w:val="ad"/>
        <w:jc w:val="both"/>
      </w:pPr>
      <w:r w:rsidRPr="00633882">
        <w:rPr>
          <w:rStyle w:val="ac"/>
          <w:rFonts w:cs="Times New Roman"/>
        </w:rPr>
        <w:footnoteRef/>
      </w:r>
      <w:r w:rsidRPr="00633882">
        <w:rPr>
          <w:rFonts w:cs="Times New Roman"/>
        </w:rPr>
        <w:t xml:space="preserve"> Индикаторы сформированы на основе Приказа Федеральной службы по надзору в сфере образования и науки от 29 мая 2014 г. </w:t>
      </w:r>
      <w:r>
        <w:rPr>
          <w:rFonts w:cs="Times New Roman"/>
        </w:rPr>
        <w:t>№</w:t>
      </w:r>
      <w:r w:rsidRPr="00633882">
        <w:rPr>
          <w:rFonts w:cs="Times New Roman"/>
        </w:rPr>
        <w:t xml:space="preserve">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footnote>
  <w:footnote w:id="21">
    <w:p w14:paraId="2489EE2D" w14:textId="77777777" w:rsidR="00551349" w:rsidRPr="009336C3" w:rsidRDefault="00551349" w:rsidP="00551349">
      <w:pPr>
        <w:pStyle w:val="ad"/>
        <w:jc w:val="both"/>
        <w:rPr>
          <w:rFonts w:cs="Times New Roman"/>
        </w:rPr>
      </w:pPr>
      <w:r w:rsidRPr="009336C3">
        <w:rPr>
          <w:rStyle w:val="ac"/>
          <w:rFonts w:cs="Times New Roman"/>
        </w:rPr>
        <w:footnoteRef/>
      </w:r>
      <w:r w:rsidRPr="009336C3">
        <w:rPr>
          <w:rFonts w:cs="Times New Roman"/>
        </w:rPr>
        <w:t xml:space="preserve"> ГОСТ </w:t>
      </w:r>
      <w:proofErr w:type="gramStart"/>
      <w:r w:rsidRPr="009336C3">
        <w:rPr>
          <w:rFonts w:cs="Times New Roman"/>
        </w:rPr>
        <w:t>Р</w:t>
      </w:r>
      <w:proofErr w:type="gramEnd"/>
      <w:r w:rsidRPr="009336C3">
        <w:rPr>
          <w:rFonts w:cs="Times New Roman"/>
        </w:rPr>
        <w:t xml:space="preserve"> </w:t>
      </w:r>
      <w:r w:rsidRPr="00DB7E90">
        <w:rPr>
          <w:rFonts w:cs="Times New Roman"/>
        </w:rPr>
        <w:t>7.0.8-2013</w:t>
      </w:r>
      <w:r w:rsidRPr="009336C3">
        <w:rPr>
          <w:rFonts w:cs="Times New Roman"/>
        </w:rPr>
        <w:t xml:space="preserve"> </w:t>
      </w:r>
      <w:r w:rsidRPr="00DB7E90">
        <w:rPr>
          <w:rFonts w:cs="Times New Roman"/>
        </w:rPr>
        <w:t>"Система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 w:id="22">
    <w:p w14:paraId="5A8302B9" w14:textId="77777777" w:rsidR="00551349" w:rsidRPr="009336C3" w:rsidRDefault="00551349" w:rsidP="00551349">
      <w:pPr>
        <w:pStyle w:val="ad"/>
        <w:jc w:val="both"/>
        <w:rPr>
          <w:rFonts w:cs="Times New Roman"/>
        </w:rPr>
      </w:pPr>
      <w:r w:rsidRPr="009336C3">
        <w:rPr>
          <w:rStyle w:val="ac"/>
          <w:rFonts w:cs="Times New Roman"/>
        </w:rPr>
        <w:footnoteRef/>
      </w:r>
      <w:r w:rsidRPr="009336C3">
        <w:rPr>
          <w:rFonts w:cs="Times New Roman"/>
        </w:rPr>
        <w:t xml:space="preserve"> </w:t>
      </w:r>
      <w:r>
        <w:rPr>
          <w:rFonts w:cs="Times New Roman"/>
        </w:rPr>
        <w:t xml:space="preserve">Перечень локальных актов сформирован на основании </w:t>
      </w:r>
      <w:r w:rsidRPr="009336C3">
        <w:rPr>
          <w:rFonts w:cs="Times New Roman"/>
        </w:rPr>
        <w:t>Приказ</w:t>
      </w:r>
      <w:r>
        <w:rPr>
          <w:rFonts w:cs="Times New Roman"/>
        </w:rPr>
        <w:t>а</w:t>
      </w:r>
      <w:r w:rsidRPr="009336C3">
        <w:rPr>
          <w:rFonts w:cs="Times New Roman"/>
        </w:rPr>
        <w:t xml:space="preserve"> </w:t>
      </w:r>
      <w:proofErr w:type="spellStart"/>
      <w:r>
        <w:rPr>
          <w:rFonts w:cs="Times New Roman"/>
        </w:rPr>
        <w:t>Рособрнадзора</w:t>
      </w:r>
      <w:proofErr w:type="spellEnd"/>
      <w:r w:rsidRPr="009336C3">
        <w:rPr>
          <w:rFonts w:cs="Times New Roman"/>
        </w:rPr>
        <w:t xml:space="preserve"> от </w:t>
      </w:r>
      <w:r>
        <w:rPr>
          <w:rFonts w:cs="Times New Roman"/>
        </w:rPr>
        <w:t>10</w:t>
      </w:r>
      <w:r w:rsidRPr="009336C3">
        <w:rPr>
          <w:rFonts w:cs="Times New Roman"/>
        </w:rPr>
        <w:t xml:space="preserve"> </w:t>
      </w:r>
      <w:r>
        <w:rPr>
          <w:rFonts w:cs="Times New Roman"/>
        </w:rPr>
        <w:t>июня</w:t>
      </w:r>
      <w:r w:rsidRPr="009336C3">
        <w:rPr>
          <w:rFonts w:cs="Times New Roman"/>
        </w:rPr>
        <w:t xml:space="preserve"> 201</w:t>
      </w:r>
      <w:r>
        <w:rPr>
          <w:rFonts w:cs="Times New Roman"/>
        </w:rPr>
        <w:t>9</w:t>
      </w:r>
      <w:r w:rsidRPr="009336C3">
        <w:rPr>
          <w:rFonts w:cs="Times New Roman"/>
        </w:rPr>
        <w:t xml:space="preserve"> г. </w:t>
      </w:r>
      <w:r>
        <w:rPr>
          <w:rFonts w:cs="Times New Roman"/>
        </w:rPr>
        <w:t>№796</w:t>
      </w:r>
      <w:r w:rsidRPr="009336C3">
        <w:rPr>
          <w:rFonts w:cs="Times New Roman"/>
        </w:rPr>
        <w:t xml:space="preserve"> "</w:t>
      </w:r>
      <w:r w:rsidRPr="0056131B">
        <w:t xml:space="preserve"> </w:t>
      </w:r>
      <w:r w:rsidRPr="0056131B">
        <w:rPr>
          <w:rFonts w:cs="Times New Roman"/>
        </w:rPr>
        <w:t>Об установлении процедуры, сроков проведения и показателей мониторинга системы образования Федеральной службой по надзору в сфере образования и науки</w:t>
      </w:r>
      <w:r w:rsidRPr="009336C3">
        <w:rPr>
          <w:rFonts w:cs="Times New Roman"/>
        </w:rPr>
        <w:t>"</w:t>
      </w:r>
    </w:p>
  </w:footnote>
  <w:footnote w:id="23">
    <w:p w14:paraId="6F0C4CE5" w14:textId="77777777" w:rsidR="00551349" w:rsidRPr="0004496D" w:rsidRDefault="00551349" w:rsidP="00551349">
      <w:pPr>
        <w:pStyle w:val="ad"/>
        <w:jc w:val="both"/>
        <w:rPr>
          <w:rFonts w:cs="Times New Roman"/>
        </w:rPr>
      </w:pPr>
      <w:r w:rsidRPr="00C03B75">
        <w:rPr>
          <w:rStyle w:val="ac"/>
          <w:rFonts w:cs="Times New Roman"/>
        </w:rPr>
        <w:footnoteRef/>
      </w:r>
      <w:r w:rsidRPr="00C03B75">
        <w:rPr>
          <w:rFonts w:cs="Times New Roman"/>
        </w:rPr>
        <w:t xml:space="preserve"> Приказ Министерства образования и науки РФ от 14 июня 2013 г. </w:t>
      </w:r>
      <w:r>
        <w:rPr>
          <w:rFonts w:cs="Times New Roman"/>
        </w:rPr>
        <w:t>№</w:t>
      </w:r>
      <w:r w:rsidRPr="00C03B75">
        <w:rPr>
          <w:rFonts w:cs="Times New Roman"/>
        </w:rPr>
        <w:t xml:space="preserve"> 462 "Об утверждении Порядка проведения </w:t>
      </w:r>
      <w:proofErr w:type="spellStart"/>
      <w:r w:rsidRPr="00C03B75">
        <w:rPr>
          <w:rFonts w:cs="Times New Roman"/>
        </w:rPr>
        <w:t>самообследования</w:t>
      </w:r>
      <w:proofErr w:type="spellEnd"/>
      <w:r w:rsidRPr="00C03B75">
        <w:rPr>
          <w:rFonts w:cs="Times New Roman"/>
        </w:rPr>
        <w:t xml:space="preserve"> образовательной организацией" (с </w:t>
      </w:r>
      <w:r w:rsidRPr="0004496D">
        <w:rPr>
          <w:rFonts w:cs="Times New Roman"/>
        </w:rPr>
        <w:t>изменениями и дополнениями)</w:t>
      </w:r>
    </w:p>
  </w:footnote>
  <w:footnote w:id="24">
    <w:p w14:paraId="45EED74A" w14:textId="77777777" w:rsidR="00551349" w:rsidRDefault="00551349" w:rsidP="00551349">
      <w:pPr>
        <w:pStyle w:val="ad"/>
      </w:pPr>
      <w:r w:rsidRPr="0004496D">
        <w:rPr>
          <w:rStyle w:val="ac"/>
          <w:rFonts w:cs="Times New Roman"/>
        </w:rPr>
        <w:footnoteRef/>
      </w:r>
      <w:r w:rsidRPr="0004496D">
        <w:rPr>
          <w:rFonts w:cs="Times New Roman"/>
        </w:rPr>
        <w:t xml:space="preserve"> В зависимости от реализуемой образовательной программы оценивается один индикатор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0CD8" w14:textId="77777777" w:rsidR="00EA41B0" w:rsidRPr="0025560A" w:rsidRDefault="00EA41B0" w:rsidP="008E2954">
    <w:pPr>
      <w:pStyle w:val="a8"/>
      <w:jc w:val="center"/>
      <w:rPr>
        <w:rFonts w:ascii="Times New Roman" w:hAnsi="Times New Roman" w:cs="Times New Roman"/>
        <w:b/>
        <w:color w:val="002060"/>
        <w:sz w:val="20"/>
        <w:szCs w:val="20"/>
      </w:rPr>
    </w:pPr>
    <w:r w:rsidRPr="0025560A">
      <w:rPr>
        <w:rFonts w:ascii="Times New Roman" w:hAnsi="Times New Roman" w:cs="Times New Roman"/>
        <w:b/>
        <w:noProof/>
        <w:sz w:val="20"/>
        <w:szCs w:val="20"/>
        <w:lang w:eastAsia="ru-RU"/>
      </w:rPr>
      <mc:AlternateContent>
        <mc:Choice Requires="wps">
          <w:drawing>
            <wp:anchor distT="0" distB="0" distL="114300" distR="114300" simplePos="0" relativeHeight="251661312" behindDoc="0" locked="0" layoutInCell="1" allowOverlap="1" wp14:anchorId="4FC99866" wp14:editId="03E86397">
              <wp:simplePos x="0" y="0"/>
              <wp:positionH relativeFrom="page">
                <wp:align>right</wp:align>
              </wp:positionH>
              <wp:positionV relativeFrom="paragraph">
                <wp:posOffset>177106</wp:posOffset>
              </wp:positionV>
              <wp:extent cx="10664456" cy="31898"/>
              <wp:effectExtent l="0" t="0" r="22860" b="2540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0664456" cy="31898"/>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33C2C4"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88.5pt,13.95pt" to="1628.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" strokecolor="#002060" strokeweight="1.5pt">
              <v:stroke joinstyle="miter"/>
              <w10:wrap anchorx="page"/>
            </v:line>
          </w:pict>
        </mc:Fallback>
      </mc:AlternateContent>
    </w:r>
    <w:r w:rsidRPr="0025560A">
      <w:rPr>
        <w:rFonts w:ascii="Times New Roman" w:hAnsi="Times New Roman" w:cs="Times New Roman"/>
        <w:b/>
        <w:color w:val="002060"/>
        <w:sz w:val="20"/>
        <w:szCs w:val="20"/>
      </w:rPr>
      <w:t>Проект «Независимая оценка качества условий оказания услуг организациями социальной сферы»</w:t>
    </w:r>
  </w:p>
  <w:p w14:paraId="538C6FE4" w14:textId="77777777" w:rsidR="00EA41B0" w:rsidRPr="0025560A" w:rsidRDefault="00EA41B0" w:rsidP="00C24B37">
    <w:pPr>
      <w:pStyle w:val="a8"/>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5AC1" w14:textId="77777777" w:rsidR="00551349" w:rsidRPr="0025560A" w:rsidRDefault="00551349" w:rsidP="008E2954">
    <w:pPr>
      <w:pStyle w:val="a8"/>
      <w:jc w:val="center"/>
      <w:rPr>
        <w:rFonts w:ascii="Times New Roman" w:hAnsi="Times New Roman" w:cs="Times New Roman"/>
        <w:b/>
        <w:color w:val="002060"/>
        <w:sz w:val="20"/>
        <w:szCs w:val="20"/>
      </w:rPr>
    </w:pPr>
    <w:r w:rsidRPr="0025560A">
      <w:rPr>
        <w:rFonts w:ascii="Times New Roman" w:hAnsi="Times New Roman" w:cs="Times New Roman"/>
        <w:b/>
        <w:noProof/>
        <w:sz w:val="20"/>
        <w:szCs w:val="20"/>
        <w:lang w:eastAsia="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0BB"/>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3789A"/>
    <w:multiLevelType w:val="hybridMultilevel"/>
    <w:tmpl w:val="BFD8432E"/>
    <w:lvl w:ilvl="0" w:tplc="1706867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C6AB6"/>
    <w:multiLevelType w:val="hybridMultilevel"/>
    <w:tmpl w:val="0472DC08"/>
    <w:lvl w:ilvl="0" w:tplc="E44A8A1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D3267D"/>
    <w:multiLevelType w:val="hybridMultilevel"/>
    <w:tmpl w:val="26AE5F04"/>
    <w:lvl w:ilvl="0" w:tplc="A8A41422">
      <w:start w:val="1"/>
      <w:numFmt w:val="decimal"/>
      <w:lvlText w:val="%1."/>
      <w:lvlJc w:val="left"/>
      <w:pPr>
        <w:ind w:left="644"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0377B"/>
    <w:multiLevelType w:val="hybridMultilevel"/>
    <w:tmpl w:val="9CE23424"/>
    <w:lvl w:ilvl="0" w:tplc="37CE6BA8">
      <w:start w:val="1"/>
      <w:numFmt w:val="decimal"/>
      <w:lvlText w:val="1.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636F3"/>
    <w:multiLevelType w:val="hybridMultilevel"/>
    <w:tmpl w:val="9378FC2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B48C7"/>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C14D7"/>
    <w:multiLevelType w:val="hybridMultilevel"/>
    <w:tmpl w:val="BE1493B8"/>
    <w:lvl w:ilvl="0" w:tplc="2F7876C4">
      <w:start w:val="1"/>
      <w:numFmt w:val="decimal"/>
      <w:lvlText w:val="1.2.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0776C"/>
    <w:multiLevelType w:val="hybridMultilevel"/>
    <w:tmpl w:val="EF262B22"/>
    <w:lvl w:ilvl="0" w:tplc="00DEA16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DD1860"/>
    <w:multiLevelType w:val="hybridMultilevel"/>
    <w:tmpl w:val="3F32D656"/>
    <w:lvl w:ilvl="0" w:tplc="B082E0AA">
      <w:start w:val="1"/>
      <w:numFmt w:val="decimal"/>
      <w:lvlText w:val="1.1.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C0A66"/>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E56114"/>
    <w:multiLevelType w:val="multilevel"/>
    <w:tmpl w:val="1E5623AC"/>
    <w:lvl w:ilvl="0">
      <w:start w:val="1"/>
      <w:numFmt w:val="decimal"/>
      <w:lvlText w:val="2.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267A75"/>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009A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644FD"/>
    <w:multiLevelType w:val="hybridMultilevel"/>
    <w:tmpl w:val="5170A932"/>
    <w:lvl w:ilvl="0" w:tplc="DB6EB4A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C004F0"/>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80F13"/>
    <w:multiLevelType w:val="hybridMultilevel"/>
    <w:tmpl w:val="ABB245CE"/>
    <w:lvl w:ilvl="0" w:tplc="F76C81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2B6EDC"/>
    <w:multiLevelType w:val="hybridMultilevel"/>
    <w:tmpl w:val="D2EADE56"/>
    <w:lvl w:ilvl="0" w:tplc="7D98C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6D3017"/>
    <w:multiLevelType w:val="hybridMultilevel"/>
    <w:tmpl w:val="9020B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51C59"/>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80192"/>
    <w:multiLevelType w:val="hybridMultilevel"/>
    <w:tmpl w:val="D72441D8"/>
    <w:lvl w:ilvl="0" w:tplc="B6E4C740">
      <w:start w:val="1"/>
      <w:numFmt w:val="bullet"/>
      <w:lvlText w:val=""/>
      <w:lvlJc w:val="left"/>
      <w:pPr>
        <w:ind w:left="1429" w:hanging="360"/>
      </w:pPr>
      <w:rPr>
        <w:rFonts w:ascii="Symbol" w:hAnsi="Symbol" w:hint="default"/>
        <w:shadow/>
        <w:emboss w:val="0"/>
        <w:imprint w:val="0"/>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7D716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168D8"/>
    <w:multiLevelType w:val="hybridMultilevel"/>
    <w:tmpl w:val="01184C44"/>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007B00"/>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BF2F9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1D41D2"/>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343735"/>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A847AD"/>
    <w:multiLevelType w:val="hybridMultilevel"/>
    <w:tmpl w:val="D3389D2E"/>
    <w:lvl w:ilvl="0" w:tplc="14D487B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C60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940B95"/>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8A4730"/>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E6A4E"/>
    <w:multiLevelType w:val="hybridMultilevel"/>
    <w:tmpl w:val="0D08680A"/>
    <w:lvl w:ilvl="0" w:tplc="D12CFF3A">
      <w:start w:val="1"/>
      <w:numFmt w:val="decimal"/>
      <w:lvlText w:val="2.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144762"/>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2909E4"/>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2E2E8C"/>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C2696A"/>
    <w:multiLevelType w:val="hybridMultilevel"/>
    <w:tmpl w:val="58D68FEC"/>
    <w:lvl w:ilvl="0" w:tplc="0520E4BA">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762DB8"/>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564D77"/>
    <w:multiLevelType w:val="hybridMultilevel"/>
    <w:tmpl w:val="9020B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060A25"/>
    <w:multiLevelType w:val="multilevel"/>
    <w:tmpl w:val="CB201120"/>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0E2F01"/>
    <w:multiLevelType w:val="hybridMultilevel"/>
    <w:tmpl w:val="DC4012C6"/>
    <w:lvl w:ilvl="0" w:tplc="7D1879EA">
      <w:start w:val="1"/>
      <w:numFmt w:val="decimal"/>
      <w:lvlText w:val="%1."/>
      <w:lvlJc w:val="left"/>
      <w:pPr>
        <w:ind w:left="720" w:hanging="360"/>
      </w:pPr>
      <w:rPr>
        <w:sz w:val="20"/>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F313B1"/>
    <w:multiLevelType w:val="hybridMultilevel"/>
    <w:tmpl w:val="5DB20E54"/>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135DC8"/>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AE746C"/>
    <w:multiLevelType w:val="hybridMultilevel"/>
    <w:tmpl w:val="54F4817E"/>
    <w:lvl w:ilvl="0" w:tplc="8A126D46">
      <w:start w:val="1"/>
      <w:numFmt w:val="decimal"/>
      <w:lvlText w:val="3.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0D6D87"/>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9E2871"/>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0029C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392200"/>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880BDB"/>
    <w:multiLevelType w:val="hybridMultilevel"/>
    <w:tmpl w:val="0840FE14"/>
    <w:lvl w:ilvl="0" w:tplc="382C501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9D2903"/>
    <w:multiLevelType w:val="hybridMultilevel"/>
    <w:tmpl w:val="BE2C1470"/>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6C9488E"/>
    <w:multiLevelType w:val="hybridMultilevel"/>
    <w:tmpl w:val="5C92CC6E"/>
    <w:lvl w:ilvl="0" w:tplc="87B6F16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831511D"/>
    <w:multiLevelType w:val="hybridMultilevel"/>
    <w:tmpl w:val="30D6CECE"/>
    <w:lvl w:ilvl="0" w:tplc="8E6A1C18">
      <w:start w:val="1"/>
      <w:numFmt w:val="decimal"/>
      <w:lvlText w:val="3.2.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CC615F"/>
    <w:multiLevelType w:val="hybridMultilevel"/>
    <w:tmpl w:val="CD0E31D6"/>
    <w:lvl w:ilvl="0" w:tplc="0FC2C34C">
      <w:start w:val="1"/>
      <w:numFmt w:val="decimal"/>
      <w:lvlText w:val="1.1.2.%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C511BB"/>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F3746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9D4631"/>
    <w:multiLevelType w:val="hybridMultilevel"/>
    <w:tmpl w:val="2098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9"/>
  </w:num>
  <w:num w:numId="3">
    <w:abstractNumId w:val="50"/>
  </w:num>
  <w:num w:numId="4">
    <w:abstractNumId w:val="2"/>
  </w:num>
  <w:num w:numId="5">
    <w:abstractNumId w:val="9"/>
  </w:num>
  <w:num w:numId="6">
    <w:abstractNumId w:val="41"/>
  </w:num>
  <w:num w:numId="7">
    <w:abstractNumId w:val="18"/>
  </w:num>
  <w:num w:numId="8">
    <w:abstractNumId w:val="53"/>
  </w:num>
  <w:num w:numId="9">
    <w:abstractNumId w:val="4"/>
  </w:num>
  <w:num w:numId="10">
    <w:abstractNumId w:val="52"/>
  </w:num>
  <w:num w:numId="11">
    <w:abstractNumId w:val="7"/>
  </w:num>
  <w:num w:numId="12">
    <w:abstractNumId w:val="32"/>
  </w:num>
  <w:num w:numId="13">
    <w:abstractNumId w:val="43"/>
  </w:num>
  <w:num w:numId="14">
    <w:abstractNumId w:val="51"/>
  </w:num>
  <w:num w:numId="15">
    <w:abstractNumId w:val="15"/>
  </w:num>
  <w:num w:numId="16">
    <w:abstractNumId w:val="40"/>
  </w:num>
  <w:num w:numId="17">
    <w:abstractNumId w:val="26"/>
  </w:num>
  <w:num w:numId="18">
    <w:abstractNumId w:val="8"/>
  </w:num>
  <w:num w:numId="19">
    <w:abstractNumId w:val="19"/>
  </w:num>
  <w:num w:numId="20">
    <w:abstractNumId w:val="10"/>
  </w:num>
  <w:num w:numId="21">
    <w:abstractNumId w:val="35"/>
  </w:num>
  <w:num w:numId="22">
    <w:abstractNumId w:val="20"/>
  </w:num>
  <w:num w:numId="23">
    <w:abstractNumId w:val="12"/>
  </w:num>
  <w:num w:numId="24">
    <w:abstractNumId w:val="39"/>
  </w:num>
  <w:num w:numId="25">
    <w:abstractNumId w:val="42"/>
  </w:num>
  <w:num w:numId="26">
    <w:abstractNumId w:val="31"/>
  </w:num>
  <w:num w:numId="27">
    <w:abstractNumId w:val="3"/>
  </w:num>
  <w:num w:numId="28">
    <w:abstractNumId w:val="54"/>
  </w:num>
  <w:num w:numId="29">
    <w:abstractNumId w:val="48"/>
  </w:num>
  <w:num w:numId="30">
    <w:abstractNumId w:val="36"/>
  </w:num>
  <w:num w:numId="31">
    <w:abstractNumId w:val="28"/>
  </w:num>
  <w:num w:numId="32">
    <w:abstractNumId w:val="1"/>
  </w:num>
  <w:num w:numId="33">
    <w:abstractNumId w:val="45"/>
  </w:num>
  <w:num w:numId="34">
    <w:abstractNumId w:val="25"/>
  </w:num>
  <w:num w:numId="35">
    <w:abstractNumId w:val="46"/>
  </w:num>
  <w:num w:numId="36">
    <w:abstractNumId w:val="47"/>
  </w:num>
  <w:num w:numId="37">
    <w:abstractNumId w:val="34"/>
  </w:num>
  <w:num w:numId="38">
    <w:abstractNumId w:val="37"/>
  </w:num>
  <w:num w:numId="39">
    <w:abstractNumId w:val="22"/>
  </w:num>
  <w:num w:numId="40">
    <w:abstractNumId w:val="30"/>
  </w:num>
  <w:num w:numId="41">
    <w:abstractNumId w:val="23"/>
  </w:num>
  <w:num w:numId="42">
    <w:abstractNumId w:val="0"/>
  </w:num>
  <w:num w:numId="43">
    <w:abstractNumId w:val="27"/>
  </w:num>
  <w:num w:numId="44">
    <w:abstractNumId w:val="13"/>
  </w:num>
  <w:num w:numId="45">
    <w:abstractNumId w:val="24"/>
  </w:num>
  <w:num w:numId="46">
    <w:abstractNumId w:val="44"/>
  </w:num>
  <w:num w:numId="47">
    <w:abstractNumId w:val="16"/>
  </w:num>
  <w:num w:numId="48">
    <w:abstractNumId w:val="11"/>
  </w:num>
  <w:num w:numId="49">
    <w:abstractNumId w:val="14"/>
  </w:num>
  <w:num w:numId="50">
    <w:abstractNumId w:val="17"/>
  </w:num>
  <w:num w:numId="51">
    <w:abstractNumId w:val="49"/>
  </w:num>
  <w:num w:numId="52">
    <w:abstractNumId w:val="6"/>
  </w:num>
  <w:num w:numId="53">
    <w:abstractNumId w:val="33"/>
  </w:num>
  <w:num w:numId="54">
    <w:abstractNumId w:val="5"/>
  </w:num>
  <w:num w:numId="55">
    <w:abstractNumId w:val="55"/>
  </w:num>
  <w:num w:numId="56">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69"/>
    <w:rsid w:val="0000095E"/>
    <w:rsid w:val="00001181"/>
    <w:rsid w:val="0000189C"/>
    <w:rsid w:val="000024AC"/>
    <w:rsid w:val="000024EA"/>
    <w:rsid w:val="00002E5B"/>
    <w:rsid w:val="00002F5B"/>
    <w:rsid w:val="00003ACE"/>
    <w:rsid w:val="00003F6C"/>
    <w:rsid w:val="0000407B"/>
    <w:rsid w:val="000045CC"/>
    <w:rsid w:val="00005262"/>
    <w:rsid w:val="0000615E"/>
    <w:rsid w:val="00006774"/>
    <w:rsid w:val="00007E87"/>
    <w:rsid w:val="00010198"/>
    <w:rsid w:val="00010D93"/>
    <w:rsid w:val="00012CB8"/>
    <w:rsid w:val="00013A2D"/>
    <w:rsid w:val="00014434"/>
    <w:rsid w:val="000156A6"/>
    <w:rsid w:val="00020459"/>
    <w:rsid w:val="00020AAA"/>
    <w:rsid w:val="000210E3"/>
    <w:rsid w:val="000212B8"/>
    <w:rsid w:val="00021FDD"/>
    <w:rsid w:val="00022001"/>
    <w:rsid w:val="00023248"/>
    <w:rsid w:val="00024265"/>
    <w:rsid w:val="00025C11"/>
    <w:rsid w:val="00027574"/>
    <w:rsid w:val="00027D62"/>
    <w:rsid w:val="00031140"/>
    <w:rsid w:val="000314FF"/>
    <w:rsid w:val="000317B8"/>
    <w:rsid w:val="00031973"/>
    <w:rsid w:val="00031B52"/>
    <w:rsid w:val="00034574"/>
    <w:rsid w:val="000356EB"/>
    <w:rsid w:val="00036965"/>
    <w:rsid w:val="00040CCC"/>
    <w:rsid w:val="000410D9"/>
    <w:rsid w:val="00041D47"/>
    <w:rsid w:val="00042478"/>
    <w:rsid w:val="0004250C"/>
    <w:rsid w:val="0004346B"/>
    <w:rsid w:val="00044040"/>
    <w:rsid w:val="000448EB"/>
    <w:rsid w:val="00044BDF"/>
    <w:rsid w:val="00044F59"/>
    <w:rsid w:val="00045251"/>
    <w:rsid w:val="00045C85"/>
    <w:rsid w:val="00045D9C"/>
    <w:rsid w:val="00046044"/>
    <w:rsid w:val="00046A4F"/>
    <w:rsid w:val="00046F4A"/>
    <w:rsid w:val="000503CE"/>
    <w:rsid w:val="00050670"/>
    <w:rsid w:val="00050B2B"/>
    <w:rsid w:val="00052108"/>
    <w:rsid w:val="000523FE"/>
    <w:rsid w:val="000531E5"/>
    <w:rsid w:val="0005361A"/>
    <w:rsid w:val="00053783"/>
    <w:rsid w:val="000538F7"/>
    <w:rsid w:val="00055D33"/>
    <w:rsid w:val="000562C8"/>
    <w:rsid w:val="00056581"/>
    <w:rsid w:val="00057882"/>
    <w:rsid w:val="00057D3D"/>
    <w:rsid w:val="00057E61"/>
    <w:rsid w:val="00060412"/>
    <w:rsid w:val="00060C55"/>
    <w:rsid w:val="0006383B"/>
    <w:rsid w:val="00063994"/>
    <w:rsid w:val="00064B54"/>
    <w:rsid w:val="00065A09"/>
    <w:rsid w:val="00066C5C"/>
    <w:rsid w:val="00067FC2"/>
    <w:rsid w:val="00070183"/>
    <w:rsid w:val="00070286"/>
    <w:rsid w:val="00070ECF"/>
    <w:rsid w:val="000718D0"/>
    <w:rsid w:val="00071D17"/>
    <w:rsid w:val="000746C3"/>
    <w:rsid w:val="00074947"/>
    <w:rsid w:val="00074BC1"/>
    <w:rsid w:val="0007508C"/>
    <w:rsid w:val="00076C39"/>
    <w:rsid w:val="0007786F"/>
    <w:rsid w:val="000806F3"/>
    <w:rsid w:val="00081575"/>
    <w:rsid w:val="000819FE"/>
    <w:rsid w:val="00082A46"/>
    <w:rsid w:val="0008376D"/>
    <w:rsid w:val="00084405"/>
    <w:rsid w:val="00092453"/>
    <w:rsid w:val="00092CAA"/>
    <w:rsid w:val="00093B11"/>
    <w:rsid w:val="00094304"/>
    <w:rsid w:val="000945C8"/>
    <w:rsid w:val="00094E80"/>
    <w:rsid w:val="000953C0"/>
    <w:rsid w:val="000967A3"/>
    <w:rsid w:val="00097ACE"/>
    <w:rsid w:val="00097EDD"/>
    <w:rsid w:val="000A07D6"/>
    <w:rsid w:val="000A13A4"/>
    <w:rsid w:val="000A17D7"/>
    <w:rsid w:val="000A1856"/>
    <w:rsid w:val="000A3F7D"/>
    <w:rsid w:val="000A500D"/>
    <w:rsid w:val="000A6E05"/>
    <w:rsid w:val="000A7623"/>
    <w:rsid w:val="000B232E"/>
    <w:rsid w:val="000B2D09"/>
    <w:rsid w:val="000B313C"/>
    <w:rsid w:val="000B4F71"/>
    <w:rsid w:val="000B59EE"/>
    <w:rsid w:val="000B5AB4"/>
    <w:rsid w:val="000B6630"/>
    <w:rsid w:val="000B680E"/>
    <w:rsid w:val="000B6EF8"/>
    <w:rsid w:val="000B7860"/>
    <w:rsid w:val="000B7AD7"/>
    <w:rsid w:val="000C046E"/>
    <w:rsid w:val="000C089C"/>
    <w:rsid w:val="000C1204"/>
    <w:rsid w:val="000C1352"/>
    <w:rsid w:val="000C1E59"/>
    <w:rsid w:val="000C2668"/>
    <w:rsid w:val="000C2705"/>
    <w:rsid w:val="000C2E43"/>
    <w:rsid w:val="000C3887"/>
    <w:rsid w:val="000C3BA2"/>
    <w:rsid w:val="000C3FC8"/>
    <w:rsid w:val="000C48F9"/>
    <w:rsid w:val="000C782D"/>
    <w:rsid w:val="000C7C75"/>
    <w:rsid w:val="000D00CF"/>
    <w:rsid w:val="000D0A60"/>
    <w:rsid w:val="000D17CD"/>
    <w:rsid w:val="000D18C1"/>
    <w:rsid w:val="000D1A9E"/>
    <w:rsid w:val="000D230F"/>
    <w:rsid w:val="000D277D"/>
    <w:rsid w:val="000D27A4"/>
    <w:rsid w:val="000D35F1"/>
    <w:rsid w:val="000D3A6D"/>
    <w:rsid w:val="000D4664"/>
    <w:rsid w:val="000D5EF9"/>
    <w:rsid w:val="000D6423"/>
    <w:rsid w:val="000D66DC"/>
    <w:rsid w:val="000E3CC5"/>
    <w:rsid w:val="000E42BB"/>
    <w:rsid w:val="000E4793"/>
    <w:rsid w:val="000E4FAC"/>
    <w:rsid w:val="000E7869"/>
    <w:rsid w:val="000F00BD"/>
    <w:rsid w:val="000F0174"/>
    <w:rsid w:val="000F0A37"/>
    <w:rsid w:val="000F0D64"/>
    <w:rsid w:val="000F1B59"/>
    <w:rsid w:val="000F2CC1"/>
    <w:rsid w:val="000F347D"/>
    <w:rsid w:val="000F3A00"/>
    <w:rsid w:val="000F5029"/>
    <w:rsid w:val="000F5112"/>
    <w:rsid w:val="000F5E8B"/>
    <w:rsid w:val="000F5ECF"/>
    <w:rsid w:val="000F76F9"/>
    <w:rsid w:val="00100769"/>
    <w:rsid w:val="00101D6B"/>
    <w:rsid w:val="001025A1"/>
    <w:rsid w:val="0010272C"/>
    <w:rsid w:val="00102A29"/>
    <w:rsid w:val="00102D5D"/>
    <w:rsid w:val="00103D92"/>
    <w:rsid w:val="0010457B"/>
    <w:rsid w:val="001049EF"/>
    <w:rsid w:val="00104C2E"/>
    <w:rsid w:val="00106374"/>
    <w:rsid w:val="00106403"/>
    <w:rsid w:val="0010688E"/>
    <w:rsid w:val="00106AB8"/>
    <w:rsid w:val="00110219"/>
    <w:rsid w:val="00113F42"/>
    <w:rsid w:val="001162DA"/>
    <w:rsid w:val="0011640B"/>
    <w:rsid w:val="001164C5"/>
    <w:rsid w:val="0011686D"/>
    <w:rsid w:val="00116992"/>
    <w:rsid w:val="00116E2A"/>
    <w:rsid w:val="00117280"/>
    <w:rsid w:val="001203E1"/>
    <w:rsid w:val="00120BDB"/>
    <w:rsid w:val="00121892"/>
    <w:rsid w:val="00121A1F"/>
    <w:rsid w:val="0012264B"/>
    <w:rsid w:val="00124D20"/>
    <w:rsid w:val="001259B9"/>
    <w:rsid w:val="00125B6F"/>
    <w:rsid w:val="00125D6B"/>
    <w:rsid w:val="00127783"/>
    <w:rsid w:val="00131418"/>
    <w:rsid w:val="001336BC"/>
    <w:rsid w:val="001342A9"/>
    <w:rsid w:val="00134F10"/>
    <w:rsid w:val="00135FFD"/>
    <w:rsid w:val="00136D24"/>
    <w:rsid w:val="00137AFF"/>
    <w:rsid w:val="00141724"/>
    <w:rsid w:val="001418A7"/>
    <w:rsid w:val="0014201A"/>
    <w:rsid w:val="001435FC"/>
    <w:rsid w:val="0014390D"/>
    <w:rsid w:val="00143D4F"/>
    <w:rsid w:val="0014405B"/>
    <w:rsid w:val="00144804"/>
    <w:rsid w:val="00144DE6"/>
    <w:rsid w:val="00145EE0"/>
    <w:rsid w:val="001478FF"/>
    <w:rsid w:val="001479EF"/>
    <w:rsid w:val="00147E54"/>
    <w:rsid w:val="00151658"/>
    <w:rsid w:val="00152065"/>
    <w:rsid w:val="001532D1"/>
    <w:rsid w:val="001543BB"/>
    <w:rsid w:val="00156EEF"/>
    <w:rsid w:val="00157D64"/>
    <w:rsid w:val="00157D93"/>
    <w:rsid w:val="00160F5B"/>
    <w:rsid w:val="00161295"/>
    <w:rsid w:val="001629E6"/>
    <w:rsid w:val="00162A73"/>
    <w:rsid w:val="001631A7"/>
    <w:rsid w:val="0016344A"/>
    <w:rsid w:val="00163640"/>
    <w:rsid w:val="00165C8D"/>
    <w:rsid w:val="001702E6"/>
    <w:rsid w:val="0017069D"/>
    <w:rsid w:val="00170B30"/>
    <w:rsid w:val="00171340"/>
    <w:rsid w:val="001726BF"/>
    <w:rsid w:val="00172763"/>
    <w:rsid w:val="00172A60"/>
    <w:rsid w:val="001748C6"/>
    <w:rsid w:val="00174FE2"/>
    <w:rsid w:val="00176484"/>
    <w:rsid w:val="0017656B"/>
    <w:rsid w:val="00177C92"/>
    <w:rsid w:val="00181EA9"/>
    <w:rsid w:val="0018227F"/>
    <w:rsid w:val="00182485"/>
    <w:rsid w:val="001834AF"/>
    <w:rsid w:val="00183EC4"/>
    <w:rsid w:val="00184001"/>
    <w:rsid w:val="00184A45"/>
    <w:rsid w:val="00184D8C"/>
    <w:rsid w:val="00186394"/>
    <w:rsid w:val="001863FA"/>
    <w:rsid w:val="00186AAA"/>
    <w:rsid w:val="00190A73"/>
    <w:rsid w:val="00190CFC"/>
    <w:rsid w:val="00191159"/>
    <w:rsid w:val="0019135E"/>
    <w:rsid w:val="00191E76"/>
    <w:rsid w:val="001926C3"/>
    <w:rsid w:val="00192A94"/>
    <w:rsid w:val="00192FCB"/>
    <w:rsid w:val="00193397"/>
    <w:rsid w:val="00193C64"/>
    <w:rsid w:val="00194FBB"/>
    <w:rsid w:val="00196BF9"/>
    <w:rsid w:val="00197E4B"/>
    <w:rsid w:val="001A07ED"/>
    <w:rsid w:val="001A0F61"/>
    <w:rsid w:val="001A1AA1"/>
    <w:rsid w:val="001A1F43"/>
    <w:rsid w:val="001A208E"/>
    <w:rsid w:val="001A27A2"/>
    <w:rsid w:val="001A2989"/>
    <w:rsid w:val="001A2B1C"/>
    <w:rsid w:val="001A2E69"/>
    <w:rsid w:val="001A30C9"/>
    <w:rsid w:val="001A37E4"/>
    <w:rsid w:val="001A406D"/>
    <w:rsid w:val="001A40CA"/>
    <w:rsid w:val="001A4CE1"/>
    <w:rsid w:val="001A5583"/>
    <w:rsid w:val="001A6A73"/>
    <w:rsid w:val="001A79D2"/>
    <w:rsid w:val="001A7D2A"/>
    <w:rsid w:val="001B06BA"/>
    <w:rsid w:val="001B0DC2"/>
    <w:rsid w:val="001B127C"/>
    <w:rsid w:val="001B148F"/>
    <w:rsid w:val="001B23CA"/>
    <w:rsid w:val="001B41B4"/>
    <w:rsid w:val="001B4226"/>
    <w:rsid w:val="001B4254"/>
    <w:rsid w:val="001B4FE3"/>
    <w:rsid w:val="001B61D8"/>
    <w:rsid w:val="001C0046"/>
    <w:rsid w:val="001C0B5B"/>
    <w:rsid w:val="001C1985"/>
    <w:rsid w:val="001C1BDC"/>
    <w:rsid w:val="001C2910"/>
    <w:rsid w:val="001C2BBB"/>
    <w:rsid w:val="001C3D95"/>
    <w:rsid w:val="001C4C0E"/>
    <w:rsid w:val="001C5205"/>
    <w:rsid w:val="001C5AA4"/>
    <w:rsid w:val="001C638E"/>
    <w:rsid w:val="001C680E"/>
    <w:rsid w:val="001C7B4D"/>
    <w:rsid w:val="001D0B90"/>
    <w:rsid w:val="001D0D65"/>
    <w:rsid w:val="001D0E1B"/>
    <w:rsid w:val="001D1DEC"/>
    <w:rsid w:val="001D2120"/>
    <w:rsid w:val="001D392B"/>
    <w:rsid w:val="001D4618"/>
    <w:rsid w:val="001D7D10"/>
    <w:rsid w:val="001E031A"/>
    <w:rsid w:val="001E1820"/>
    <w:rsid w:val="001E2B54"/>
    <w:rsid w:val="001E3471"/>
    <w:rsid w:val="001E3568"/>
    <w:rsid w:val="001E3D66"/>
    <w:rsid w:val="001E43AB"/>
    <w:rsid w:val="001E4E47"/>
    <w:rsid w:val="001E57E4"/>
    <w:rsid w:val="001E5EB4"/>
    <w:rsid w:val="001E68B2"/>
    <w:rsid w:val="001E6E5A"/>
    <w:rsid w:val="001E7ABE"/>
    <w:rsid w:val="001E7D20"/>
    <w:rsid w:val="001E7FC8"/>
    <w:rsid w:val="001F009C"/>
    <w:rsid w:val="001F09B2"/>
    <w:rsid w:val="001F1DCB"/>
    <w:rsid w:val="001F217E"/>
    <w:rsid w:val="001F2234"/>
    <w:rsid w:val="001F27E8"/>
    <w:rsid w:val="001F3F65"/>
    <w:rsid w:val="001F5D63"/>
    <w:rsid w:val="001F68AD"/>
    <w:rsid w:val="001F7B6F"/>
    <w:rsid w:val="00200A44"/>
    <w:rsid w:val="00200CC5"/>
    <w:rsid w:val="00200F84"/>
    <w:rsid w:val="002015DB"/>
    <w:rsid w:val="002030DC"/>
    <w:rsid w:val="00203AD6"/>
    <w:rsid w:val="0020535F"/>
    <w:rsid w:val="00205970"/>
    <w:rsid w:val="00205EEE"/>
    <w:rsid w:val="00207AEF"/>
    <w:rsid w:val="002101BA"/>
    <w:rsid w:val="002105EA"/>
    <w:rsid w:val="00210904"/>
    <w:rsid w:val="00212698"/>
    <w:rsid w:val="00212E21"/>
    <w:rsid w:val="00214740"/>
    <w:rsid w:val="00216D28"/>
    <w:rsid w:val="00220C57"/>
    <w:rsid w:val="00221A86"/>
    <w:rsid w:val="00221E7E"/>
    <w:rsid w:val="002227B4"/>
    <w:rsid w:val="00222DD6"/>
    <w:rsid w:val="002241EC"/>
    <w:rsid w:val="002249F9"/>
    <w:rsid w:val="0022585F"/>
    <w:rsid w:val="002272A4"/>
    <w:rsid w:val="0022788C"/>
    <w:rsid w:val="00230662"/>
    <w:rsid w:val="00230AFE"/>
    <w:rsid w:val="002316B3"/>
    <w:rsid w:val="0023189E"/>
    <w:rsid w:val="00232399"/>
    <w:rsid w:val="0023350E"/>
    <w:rsid w:val="002348D0"/>
    <w:rsid w:val="002349AF"/>
    <w:rsid w:val="00235B31"/>
    <w:rsid w:val="00240C2F"/>
    <w:rsid w:val="00241033"/>
    <w:rsid w:val="0024225A"/>
    <w:rsid w:val="00242C32"/>
    <w:rsid w:val="0024492D"/>
    <w:rsid w:val="0024555D"/>
    <w:rsid w:val="0024588F"/>
    <w:rsid w:val="0024599D"/>
    <w:rsid w:val="00245AC2"/>
    <w:rsid w:val="00245B91"/>
    <w:rsid w:val="00245DC7"/>
    <w:rsid w:val="00246816"/>
    <w:rsid w:val="002468D4"/>
    <w:rsid w:val="00246C04"/>
    <w:rsid w:val="00247387"/>
    <w:rsid w:val="00247640"/>
    <w:rsid w:val="00247AE4"/>
    <w:rsid w:val="00247B18"/>
    <w:rsid w:val="00247E50"/>
    <w:rsid w:val="002516DA"/>
    <w:rsid w:val="00251E6B"/>
    <w:rsid w:val="00252B79"/>
    <w:rsid w:val="00253774"/>
    <w:rsid w:val="00253A6C"/>
    <w:rsid w:val="0025560A"/>
    <w:rsid w:val="002558F0"/>
    <w:rsid w:val="0025672C"/>
    <w:rsid w:val="00256B84"/>
    <w:rsid w:val="00257E7F"/>
    <w:rsid w:val="002600D1"/>
    <w:rsid w:val="00261AC3"/>
    <w:rsid w:val="002623FC"/>
    <w:rsid w:val="002624F4"/>
    <w:rsid w:val="00262AEC"/>
    <w:rsid w:val="00262DB8"/>
    <w:rsid w:val="00263FE5"/>
    <w:rsid w:val="00264250"/>
    <w:rsid w:val="002645A9"/>
    <w:rsid w:val="002649F6"/>
    <w:rsid w:val="00264B88"/>
    <w:rsid w:val="00264F18"/>
    <w:rsid w:val="00266591"/>
    <w:rsid w:val="00267710"/>
    <w:rsid w:val="002703AD"/>
    <w:rsid w:val="00270972"/>
    <w:rsid w:val="00270DA1"/>
    <w:rsid w:val="0027158C"/>
    <w:rsid w:val="002733F2"/>
    <w:rsid w:val="00274423"/>
    <w:rsid w:val="002755D5"/>
    <w:rsid w:val="00276828"/>
    <w:rsid w:val="002771AE"/>
    <w:rsid w:val="0028197F"/>
    <w:rsid w:val="002827B2"/>
    <w:rsid w:val="002831CD"/>
    <w:rsid w:val="00284C0C"/>
    <w:rsid w:val="00285967"/>
    <w:rsid w:val="00285C46"/>
    <w:rsid w:val="00285FA1"/>
    <w:rsid w:val="00290377"/>
    <w:rsid w:val="002903B5"/>
    <w:rsid w:val="00291694"/>
    <w:rsid w:val="00292018"/>
    <w:rsid w:val="00293852"/>
    <w:rsid w:val="00293B86"/>
    <w:rsid w:val="00293B9F"/>
    <w:rsid w:val="0029410C"/>
    <w:rsid w:val="002944FA"/>
    <w:rsid w:val="00294986"/>
    <w:rsid w:val="00294FF7"/>
    <w:rsid w:val="00295FDC"/>
    <w:rsid w:val="0029628D"/>
    <w:rsid w:val="0029661D"/>
    <w:rsid w:val="002975D8"/>
    <w:rsid w:val="00297ACA"/>
    <w:rsid w:val="00297FC9"/>
    <w:rsid w:val="002A04F2"/>
    <w:rsid w:val="002A0888"/>
    <w:rsid w:val="002A11EF"/>
    <w:rsid w:val="002A2138"/>
    <w:rsid w:val="002A3C2D"/>
    <w:rsid w:val="002A609E"/>
    <w:rsid w:val="002B004A"/>
    <w:rsid w:val="002B0976"/>
    <w:rsid w:val="002B356D"/>
    <w:rsid w:val="002B51AE"/>
    <w:rsid w:val="002B70FE"/>
    <w:rsid w:val="002B71F7"/>
    <w:rsid w:val="002B7DC5"/>
    <w:rsid w:val="002B7F04"/>
    <w:rsid w:val="002C19D1"/>
    <w:rsid w:val="002C2E8D"/>
    <w:rsid w:val="002C4288"/>
    <w:rsid w:val="002C4823"/>
    <w:rsid w:val="002C4D7D"/>
    <w:rsid w:val="002C6F5A"/>
    <w:rsid w:val="002C7DC8"/>
    <w:rsid w:val="002D1606"/>
    <w:rsid w:val="002D1701"/>
    <w:rsid w:val="002D1B06"/>
    <w:rsid w:val="002D2466"/>
    <w:rsid w:val="002D4E6C"/>
    <w:rsid w:val="002D56F5"/>
    <w:rsid w:val="002D7788"/>
    <w:rsid w:val="002E0047"/>
    <w:rsid w:val="002E1E0E"/>
    <w:rsid w:val="002E38DC"/>
    <w:rsid w:val="002E3E8F"/>
    <w:rsid w:val="002E4E07"/>
    <w:rsid w:val="002E6FF7"/>
    <w:rsid w:val="002E7107"/>
    <w:rsid w:val="002E7429"/>
    <w:rsid w:val="002E753B"/>
    <w:rsid w:val="002F08D8"/>
    <w:rsid w:val="002F2139"/>
    <w:rsid w:val="002F338E"/>
    <w:rsid w:val="002F346B"/>
    <w:rsid w:val="002F3B18"/>
    <w:rsid w:val="002F438D"/>
    <w:rsid w:val="002F45A1"/>
    <w:rsid w:val="002F5D27"/>
    <w:rsid w:val="00301704"/>
    <w:rsid w:val="00302BA3"/>
    <w:rsid w:val="00306A47"/>
    <w:rsid w:val="00310719"/>
    <w:rsid w:val="00311BC2"/>
    <w:rsid w:val="00312F1B"/>
    <w:rsid w:val="003150A6"/>
    <w:rsid w:val="003171F2"/>
    <w:rsid w:val="00317712"/>
    <w:rsid w:val="003206FB"/>
    <w:rsid w:val="00320C01"/>
    <w:rsid w:val="00320C7F"/>
    <w:rsid w:val="00321F47"/>
    <w:rsid w:val="00323959"/>
    <w:rsid w:val="003276FE"/>
    <w:rsid w:val="00327A36"/>
    <w:rsid w:val="00330363"/>
    <w:rsid w:val="003313D7"/>
    <w:rsid w:val="003322A9"/>
    <w:rsid w:val="00332656"/>
    <w:rsid w:val="003345CE"/>
    <w:rsid w:val="00337224"/>
    <w:rsid w:val="00337D5F"/>
    <w:rsid w:val="0034276A"/>
    <w:rsid w:val="0034308B"/>
    <w:rsid w:val="003431FF"/>
    <w:rsid w:val="00343F54"/>
    <w:rsid w:val="00344DB9"/>
    <w:rsid w:val="0034643C"/>
    <w:rsid w:val="00346F94"/>
    <w:rsid w:val="00350B47"/>
    <w:rsid w:val="00350CC8"/>
    <w:rsid w:val="003517E4"/>
    <w:rsid w:val="00351F5A"/>
    <w:rsid w:val="00353524"/>
    <w:rsid w:val="00354BD6"/>
    <w:rsid w:val="00354D13"/>
    <w:rsid w:val="003550F5"/>
    <w:rsid w:val="00355B05"/>
    <w:rsid w:val="00356701"/>
    <w:rsid w:val="003571A3"/>
    <w:rsid w:val="00357ED3"/>
    <w:rsid w:val="00361601"/>
    <w:rsid w:val="0036290B"/>
    <w:rsid w:val="00362B3B"/>
    <w:rsid w:val="00362F56"/>
    <w:rsid w:val="00364B08"/>
    <w:rsid w:val="00364C57"/>
    <w:rsid w:val="0036596B"/>
    <w:rsid w:val="00367923"/>
    <w:rsid w:val="00367D40"/>
    <w:rsid w:val="00371E56"/>
    <w:rsid w:val="0037247F"/>
    <w:rsid w:val="00372582"/>
    <w:rsid w:val="003730CE"/>
    <w:rsid w:val="00373B2F"/>
    <w:rsid w:val="00373F59"/>
    <w:rsid w:val="003764FC"/>
    <w:rsid w:val="003811B9"/>
    <w:rsid w:val="003812C5"/>
    <w:rsid w:val="003824C9"/>
    <w:rsid w:val="003838AC"/>
    <w:rsid w:val="00383C76"/>
    <w:rsid w:val="0038475B"/>
    <w:rsid w:val="00385F09"/>
    <w:rsid w:val="00386517"/>
    <w:rsid w:val="0038688E"/>
    <w:rsid w:val="00390BD0"/>
    <w:rsid w:val="00391355"/>
    <w:rsid w:val="00391A89"/>
    <w:rsid w:val="00393B48"/>
    <w:rsid w:val="00395096"/>
    <w:rsid w:val="00396077"/>
    <w:rsid w:val="0039609A"/>
    <w:rsid w:val="00396444"/>
    <w:rsid w:val="00396CA7"/>
    <w:rsid w:val="003A122A"/>
    <w:rsid w:val="003A255B"/>
    <w:rsid w:val="003A29E2"/>
    <w:rsid w:val="003A3F0F"/>
    <w:rsid w:val="003A47D1"/>
    <w:rsid w:val="003A5CDD"/>
    <w:rsid w:val="003A619E"/>
    <w:rsid w:val="003B0237"/>
    <w:rsid w:val="003B04A3"/>
    <w:rsid w:val="003B1167"/>
    <w:rsid w:val="003B15B2"/>
    <w:rsid w:val="003B2D41"/>
    <w:rsid w:val="003B2F65"/>
    <w:rsid w:val="003B3EE9"/>
    <w:rsid w:val="003B4685"/>
    <w:rsid w:val="003B4C4B"/>
    <w:rsid w:val="003B50E3"/>
    <w:rsid w:val="003B552F"/>
    <w:rsid w:val="003B6AF6"/>
    <w:rsid w:val="003B6BC2"/>
    <w:rsid w:val="003B6EF8"/>
    <w:rsid w:val="003C0A33"/>
    <w:rsid w:val="003C10FE"/>
    <w:rsid w:val="003C121D"/>
    <w:rsid w:val="003C1DA8"/>
    <w:rsid w:val="003C21B8"/>
    <w:rsid w:val="003C2641"/>
    <w:rsid w:val="003C429A"/>
    <w:rsid w:val="003C6679"/>
    <w:rsid w:val="003C759A"/>
    <w:rsid w:val="003C77AA"/>
    <w:rsid w:val="003D06B8"/>
    <w:rsid w:val="003D1AAE"/>
    <w:rsid w:val="003D2EF1"/>
    <w:rsid w:val="003D3704"/>
    <w:rsid w:val="003D3A24"/>
    <w:rsid w:val="003D4CDC"/>
    <w:rsid w:val="003D4E1B"/>
    <w:rsid w:val="003D4FD4"/>
    <w:rsid w:val="003D517A"/>
    <w:rsid w:val="003D51EA"/>
    <w:rsid w:val="003D6213"/>
    <w:rsid w:val="003D6871"/>
    <w:rsid w:val="003D7579"/>
    <w:rsid w:val="003D7722"/>
    <w:rsid w:val="003D792B"/>
    <w:rsid w:val="003D7E05"/>
    <w:rsid w:val="003D7FBD"/>
    <w:rsid w:val="003D7FCD"/>
    <w:rsid w:val="003E00F8"/>
    <w:rsid w:val="003E08DF"/>
    <w:rsid w:val="003E1044"/>
    <w:rsid w:val="003E13B7"/>
    <w:rsid w:val="003E28C7"/>
    <w:rsid w:val="003E29E5"/>
    <w:rsid w:val="003E3580"/>
    <w:rsid w:val="003E391D"/>
    <w:rsid w:val="003E4D9E"/>
    <w:rsid w:val="003E5F4C"/>
    <w:rsid w:val="003E6773"/>
    <w:rsid w:val="003E6C37"/>
    <w:rsid w:val="003F6ED7"/>
    <w:rsid w:val="003F7D9F"/>
    <w:rsid w:val="004005EC"/>
    <w:rsid w:val="00402D4D"/>
    <w:rsid w:val="00402F74"/>
    <w:rsid w:val="00404740"/>
    <w:rsid w:val="004057F9"/>
    <w:rsid w:val="00407C12"/>
    <w:rsid w:val="00407EA0"/>
    <w:rsid w:val="0041019F"/>
    <w:rsid w:val="00410635"/>
    <w:rsid w:val="00411573"/>
    <w:rsid w:val="00411A36"/>
    <w:rsid w:val="00412385"/>
    <w:rsid w:val="0041359F"/>
    <w:rsid w:val="0041379B"/>
    <w:rsid w:val="00415FAC"/>
    <w:rsid w:val="00420AD0"/>
    <w:rsid w:val="004217BE"/>
    <w:rsid w:val="00421A60"/>
    <w:rsid w:val="0042204A"/>
    <w:rsid w:val="00422136"/>
    <w:rsid w:val="00422876"/>
    <w:rsid w:val="00422C51"/>
    <w:rsid w:val="00422D20"/>
    <w:rsid w:val="00423629"/>
    <w:rsid w:val="00423BEC"/>
    <w:rsid w:val="004262DB"/>
    <w:rsid w:val="00426727"/>
    <w:rsid w:val="00430833"/>
    <w:rsid w:val="00430CD4"/>
    <w:rsid w:val="004311B6"/>
    <w:rsid w:val="00431A6B"/>
    <w:rsid w:val="00431F1B"/>
    <w:rsid w:val="00433069"/>
    <w:rsid w:val="004337B7"/>
    <w:rsid w:val="00434B2A"/>
    <w:rsid w:val="004358FF"/>
    <w:rsid w:val="00436034"/>
    <w:rsid w:val="0043670B"/>
    <w:rsid w:val="004368C8"/>
    <w:rsid w:val="00437434"/>
    <w:rsid w:val="00440F2F"/>
    <w:rsid w:val="0044197E"/>
    <w:rsid w:val="0044297B"/>
    <w:rsid w:val="004459A4"/>
    <w:rsid w:val="00446E8D"/>
    <w:rsid w:val="004471BF"/>
    <w:rsid w:val="00447987"/>
    <w:rsid w:val="00447B46"/>
    <w:rsid w:val="0045025F"/>
    <w:rsid w:val="004523A0"/>
    <w:rsid w:val="0045240D"/>
    <w:rsid w:val="004541DD"/>
    <w:rsid w:val="004550B9"/>
    <w:rsid w:val="00461594"/>
    <w:rsid w:val="00462191"/>
    <w:rsid w:val="00462A5A"/>
    <w:rsid w:val="00463B43"/>
    <w:rsid w:val="004643B2"/>
    <w:rsid w:val="00464A50"/>
    <w:rsid w:val="00465574"/>
    <w:rsid w:val="00465622"/>
    <w:rsid w:val="00466ABE"/>
    <w:rsid w:val="004705B0"/>
    <w:rsid w:val="0047171B"/>
    <w:rsid w:val="004728A8"/>
    <w:rsid w:val="00472CFF"/>
    <w:rsid w:val="004736E0"/>
    <w:rsid w:val="00473FC4"/>
    <w:rsid w:val="00474CDA"/>
    <w:rsid w:val="00474F50"/>
    <w:rsid w:val="00475B0B"/>
    <w:rsid w:val="00475D06"/>
    <w:rsid w:val="00476F54"/>
    <w:rsid w:val="00477441"/>
    <w:rsid w:val="00480F32"/>
    <w:rsid w:val="00481C34"/>
    <w:rsid w:val="00481F42"/>
    <w:rsid w:val="00482869"/>
    <w:rsid w:val="00482A5B"/>
    <w:rsid w:val="00484B24"/>
    <w:rsid w:val="00484CE0"/>
    <w:rsid w:val="00485FC5"/>
    <w:rsid w:val="00487199"/>
    <w:rsid w:val="00494092"/>
    <w:rsid w:val="004943B8"/>
    <w:rsid w:val="00495743"/>
    <w:rsid w:val="004959BC"/>
    <w:rsid w:val="00495DB2"/>
    <w:rsid w:val="004963E6"/>
    <w:rsid w:val="00496EA4"/>
    <w:rsid w:val="004A0341"/>
    <w:rsid w:val="004A0BCB"/>
    <w:rsid w:val="004A0D34"/>
    <w:rsid w:val="004A0E24"/>
    <w:rsid w:val="004A1806"/>
    <w:rsid w:val="004A233B"/>
    <w:rsid w:val="004A266D"/>
    <w:rsid w:val="004A30EE"/>
    <w:rsid w:val="004A33BF"/>
    <w:rsid w:val="004A3761"/>
    <w:rsid w:val="004A3836"/>
    <w:rsid w:val="004A437E"/>
    <w:rsid w:val="004A4680"/>
    <w:rsid w:val="004A46E0"/>
    <w:rsid w:val="004A4CB2"/>
    <w:rsid w:val="004A7C80"/>
    <w:rsid w:val="004B1855"/>
    <w:rsid w:val="004B2514"/>
    <w:rsid w:val="004B28A0"/>
    <w:rsid w:val="004B36EB"/>
    <w:rsid w:val="004B5335"/>
    <w:rsid w:val="004B55A8"/>
    <w:rsid w:val="004B640A"/>
    <w:rsid w:val="004B6452"/>
    <w:rsid w:val="004B6A2E"/>
    <w:rsid w:val="004B6D49"/>
    <w:rsid w:val="004B7269"/>
    <w:rsid w:val="004B77E2"/>
    <w:rsid w:val="004C016F"/>
    <w:rsid w:val="004C12A3"/>
    <w:rsid w:val="004C1606"/>
    <w:rsid w:val="004C1770"/>
    <w:rsid w:val="004C17B0"/>
    <w:rsid w:val="004C19FD"/>
    <w:rsid w:val="004C1B09"/>
    <w:rsid w:val="004C200C"/>
    <w:rsid w:val="004C2439"/>
    <w:rsid w:val="004C413D"/>
    <w:rsid w:val="004C44C8"/>
    <w:rsid w:val="004C6B1E"/>
    <w:rsid w:val="004C7C8C"/>
    <w:rsid w:val="004C7D4F"/>
    <w:rsid w:val="004D0838"/>
    <w:rsid w:val="004D115B"/>
    <w:rsid w:val="004D1A23"/>
    <w:rsid w:val="004D208C"/>
    <w:rsid w:val="004D28DA"/>
    <w:rsid w:val="004D3315"/>
    <w:rsid w:val="004D60EE"/>
    <w:rsid w:val="004D7188"/>
    <w:rsid w:val="004D78D8"/>
    <w:rsid w:val="004E00F2"/>
    <w:rsid w:val="004E0449"/>
    <w:rsid w:val="004E0C4E"/>
    <w:rsid w:val="004E178C"/>
    <w:rsid w:val="004E2065"/>
    <w:rsid w:val="004E331B"/>
    <w:rsid w:val="004E3617"/>
    <w:rsid w:val="004E5C51"/>
    <w:rsid w:val="004E6DCD"/>
    <w:rsid w:val="004E7634"/>
    <w:rsid w:val="004F15D7"/>
    <w:rsid w:val="004F17DE"/>
    <w:rsid w:val="004F313D"/>
    <w:rsid w:val="004F3297"/>
    <w:rsid w:val="004F414C"/>
    <w:rsid w:val="004F4214"/>
    <w:rsid w:val="004F4355"/>
    <w:rsid w:val="004F45BD"/>
    <w:rsid w:val="004F5919"/>
    <w:rsid w:val="004F7372"/>
    <w:rsid w:val="00500894"/>
    <w:rsid w:val="00501144"/>
    <w:rsid w:val="00501F0A"/>
    <w:rsid w:val="005022C6"/>
    <w:rsid w:val="0050325D"/>
    <w:rsid w:val="00503281"/>
    <w:rsid w:val="00503385"/>
    <w:rsid w:val="005056EB"/>
    <w:rsid w:val="005073F9"/>
    <w:rsid w:val="00507F02"/>
    <w:rsid w:val="00507F7D"/>
    <w:rsid w:val="005117DE"/>
    <w:rsid w:val="00511B22"/>
    <w:rsid w:val="00513711"/>
    <w:rsid w:val="005137C3"/>
    <w:rsid w:val="00515075"/>
    <w:rsid w:val="00515335"/>
    <w:rsid w:val="00515393"/>
    <w:rsid w:val="005157E5"/>
    <w:rsid w:val="005201C8"/>
    <w:rsid w:val="00521DAA"/>
    <w:rsid w:val="00522F03"/>
    <w:rsid w:val="00524A11"/>
    <w:rsid w:val="00524C38"/>
    <w:rsid w:val="00524DB2"/>
    <w:rsid w:val="00525370"/>
    <w:rsid w:val="00525ACE"/>
    <w:rsid w:val="00526492"/>
    <w:rsid w:val="0053554A"/>
    <w:rsid w:val="00535A36"/>
    <w:rsid w:val="00535D32"/>
    <w:rsid w:val="00541EE9"/>
    <w:rsid w:val="00542E21"/>
    <w:rsid w:val="00543174"/>
    <w:rsid w:val="00543AF4"/>
    <w:rsid w:val="00543D2F"/>
    <w:rsid w:val="00544404"/>
    <w:rsid w:val="005460FC"/>
    <w:rsid w:val="0054691A"/>
    <w:rsid w:val="00551234"/>
    <w:rsid w:val="00551259"/>
    <w:rsid w:val="00551349"/>
    <w:rsid w:val="00551525"/>
    <w:rsid w:val="005538AE"/>
    <w:rsid w:val="00554301"/>
    <w:rsid w:val="00554CC2"/>
    <w:rsid w:val="00560219"/>
    <w:rsid w:val="00560C6F"/>
    <w:rsid w:val="005610BF"/>
    <w:rsid w:val="0056131B"/>
    <w:rsid w:val="00561F36"/>
    <w:rsid w:val="005654F1"/>
    <w:rsid w:val="00565584"/>
    <w:rsid w:val="0056576C"/>
    <w:rsid w:val="005666BF"/>
    <w:rsid w:val="00566934"/>
    <w:rsid w:val="00567FEE"/>
    <w:rsid w:val="0057027F"/>
    <w:rsid w:val="005706B9"/>
    <w:rsid w:val="00574BA3"/>
    <w:rsid w:val="00575C9B"/>
    <w:rsid w:val="00576823"/>
    <w:rsid w:val="005816D6"/>
    <w:rsid w:val="00582D4D"/>
    <w:rsid w:val="00583EB1"/>
    <w:rsid w:val="005849F1"/>
    <w:rsid w:val="00585BAB"/>
    <w:rsid w:val="00585D2E"/>
    <w:rsid w:val="00586230"/>
    <w:rsid w:val="00590960"/>
    <w:rsid w:val="0059276E"/>
    <w:rsid w:val="0059496F"/>
    <w:rsid w:val="00594D6F"/>
    <w:rsid w:val="00595708"/>
    <w:rsid w:val="00595C51"/>
    <w:rsid w:val="0059771D"/>
    <w:rsid w:val="005A1B81"/>
    <w:rsid w:val="005A2184"/>
    <w:rsid w:val="005A2319"/>
    <w:rsid w:val="005A28BB"/>
    <w:rsid w:val="005A2D5C"/>
    <w:rsid w:val="005A3938"/>
    <w:rsid w:val="005A3D9A"/>
    <w:rsid w:val="005A701D"/>
    <w:rsid w:val="005A7AED"/>
    <w:rsid w:val="005A7BA4"/>
    <w:rsid w:val="005B0021"/>
    <w:rsid w:val="005B035B"/>
    <w:rsid w:val="005B0FC3"/>
    <w:rsid w:val="005B1D73"/>
    <w:rsid w:val="005B2A70"/>
    <w:rsid w:val="005B39D9"/>
    <w:rsid w:val="005B3AC5"/>
    <w:rsid w:val="005B428F"/>
    <w:rsid w:val="005B51CF"/>
    <w:rsid w:val="005B5B37"/>
    <w:rsid w:val="005B6118"/>
    <w:rsid w:val="005C11B8"/>
    <w:rsid w:val="005C1463"/>
    <w:rsid w:val="005C192C"/>
    <w:rsid w:val="005C2384"/>
    <w:rsid w:val="005C2CA6"/>
    <w:rsid w:val="005C4581"/>
    <w:rsid w:val="005C4738"/>
    <w:rsid w:val="005C4F61"/>
    <w:rsid w:val="005C5A64"/>
    <w:rsid w:val="005C6033"/>
    <w:rsid w:val="005C7063"/>
    <w:rsid w:val="005C70D3"/>
    <w:rsid w:val="005C7A29"/>
    <w:rsid w:val="005C7EAA"/>
    <w:rsid w:val="005D018F"/>
    <w:rsid w:val="005D1ABF"/>
    <w:rsid w:val="005D3127"/>
    <w:rsid w:val="005D3491"/>
    <w:rsid w:val="005D366B"/>
    <w:rsid w:val="005D3C56"/>
    <w:rsid w:val="005D3DDE"/>
    <w:rsid w:val="005D40A3"/>
    <w:rsid w:val="005D56E4"/>
    <w:rsid w:val="005D5940"/>
    <w:rsid w:val="005D5B26"/>
    <w:rsid w:val="005D6311"/>
    <w:rsid w:val="005D7440"/>
    <w:rsid w:val="005E081D"/>
    <w:rsid w:val="005E12DC"/>
    <w:rsid w:val="005E1358"/>
    <w:rsid w:val="005E21EA"/>
    <w:rsid w:val="005E35B2"/>
    <w:rsid w:val="005E3A1C"/>
    <w:rsid w:val="005E6261"/>
    <w:rsid w:val="005E714B"/>
    <w:rsid w:val="005E7AEE"/>
    <w:rsid w:val="005F218F"/>
    <w:rsid w:val="005F25CE"/>
    <w:rsid w:val="005F47FE"/>
    <w:rsid w:val="005F5D89"/>
    <w:rsid w:val="005F6721"/>
    <w:rsid w:val="005F7483"/>
    <w:rsid w:val="0060131B"/>
    <w:rsid w:val="00601921"/>
    <w:rsid w:val="00602AD4"/>
    <w:rsid w:val="00603D09"/>
    <w:rsid w:val="006045E5"/>
    <w:rsid w:val="006049CA"/>
    <w:rsid w:val="00604BFD"/>
    <w:rsid w:val="006075D8"/>
    <w:rsid w:val="006078EF"/>
    <w:rsid w:val="00607929"/>
    <w:rsid w:val="0061046C"/>
    <w:rsid w:val="00610579"/>
    <w:rsid w:val="006116AB"/>
    <w:rsid w:val="00612F9B"/>
    <w:rsid w:val="0061429A"/>
    <w:rsid w:val="00614692"/>
    <w:rsid w:val="00614881"/>
    <w:rsid w:val="006149E4"/>
    <w:rsid w:val="00614CFB"/>
    <w:rsid w:val="0061521E"/>
    <w:rsid w:val="00617E7D"/>
    <w:rsid w:val="0062032F"/>
    <w:rsid w:val="00621970"/>
    <w:rsid w:val="00621C90"/>
    <w:rsid w:val="00621F8F"/>
    <w:rsid w:val="0062227C"/>
    <w:rsid w:val="00622DE8"/>
    <w:rsid w:val="00622E80"/>
    <w:rsid w:val="00623316"/>
    <w:rsid w:val="006234CD"/>
    <w:rsid w:val="00623929"/>
    <w:rsid w:val="00624973"/>
    <w:rsid w:val="006262C1"/>
    <w:rsid w:val="00627BC1"/>
    <w:rsid w:val="00627F5D"/>
    <w:rsid w:val="00630B6F"/>
    <w:rsid w:val="00633184"/>
    <w:rsid w:val="00633C00"/>
    <w:rsid w:val="00634586"/>
    <w:rsid w:val="0063483D"/>
    <w:rsid w:val="00634C2C"/>
    <w:rsid w:val="00637089"/>
    <w:rsid w:val="00637213"/>
    <w:rsid w:val="00637587"/>
    <w:rsid w:val="00637D30"/>
    <w:rsid w:val="0064134B"/>
    <w:rsid w:val="006415ED"/>
    <w:rsid w:val="006418B4"/>
    <w:rsid w:val="006418D8"/>
    <w:rsid w:val="006437A5"/>
    <w:rsid w:val="00647167"/>
    <w:rsid w:val="00650BB9"/>
    <w:rsid w:val="006513FD"/>
    <w:rsid w:val="00651A09"/>
    <w:rsid w:val="00652302"/>
    <w:rsid w:val="00655354"/>
    <w:rsid w:val="00655543"/>
    <w:rsid w:val="00655BCE"/>
    <w:rsid w:val="00657A24"/>
    <w:rsid w:val="006612DA"/>
    <w:rsid w:val="006633BD"/>
    <w:rsid w:val="006641CF"/>
    <w:rsid w:val="00664254"/>
    <w:rsid w:val="00664D2F"/>
    <w:rsid w:val="00664FC0"/>
    <w:rsid w:val="00665E9B"/>
    <w:rsid w:val="006664B4"/>
    <w:rsid w:val="006668CB"/>
    <w:rsid w:val="00666AA1"/>
    <w:rsid w:val="006718A4"/>
    <w:rsid w:val="0067517A"/>
    <w:rsid w:val="006756ED"/>
    <w:rsid w:val="0067579C"/>
    <w:rsid w:val="006766C6"/>
    <w:rsid w:val="00677D77"/>
    <w:rsid w:val="00681754"/>
    <w:rsid w:val="00681AF2"/>
    <w:rsid w:val="006823CA"/>
    <w:rsid w:val="00682435"/>
    <w:rsid w:val="006824B8"/>
    <w:rsid w:val="0068313F"/>
    <w:rsid w:val="00683934"/>
    <w:rsid w:val="00683AB6"/>
    <w:rsid w:val="00683DC5"/>
    <w:rsid w:val="0068435E"/>
    <w:rsid w:val="00684A47"/>
    <w:rsid w:val="00685AFE"/>
    <w:rsid w:val="00686848"/>
    <w:rsid w:val="0068724A"/>
    <w:rsid w:val="00691A51"/>
    <w:rsid w:val="00693F15"/>
    <w:rsid w:val="0069635A"/>
    <w:rsid w:val="00697C29"/>
    <w:rsid w:val="006A0143"/>
    <w:rsid w:val="006A2640"/>
    <w:rsid w:val="006A51B4"/>
    <w:rsid w:val="006A5762"/>
    <w:rsid w:val="006A5CE4"/>
    <w:rsid w:val="006A7C57"/>
    <w:rsid w:val="006B02BF"/>
    <w:rsid w:val="006B2068"/>
    <w:rsid w:val="006B224D"/>
    <w:rsid w:val="006B2557"/>
    <w:rsid w:val="006B2798"/>
    <w:rsid w:val="006B51E2"/>
    <w:rsid w:val="006B5EDB"/>
    <w:rsid w:val="006B63E9"/>
    <w:rsid w:val="006B73B0"/>
    <w:rsid w:val="006C17DB"/>
    <w:rsid w:val="006C3DF5"/>
    <w:rsid w:val="006C59C6"/>
    <w:rsid w:val="006C62D7"/>
    <w:rsid w:val="006C677A"/>
    <w:rsid w:val="006C6FD5"/>
    <w:rsid w:val="006D105E"/>
    <w:rsid w:val="006D171E"/>
    <w:rsid w:val="006D2480"/>
    <w:rsid w:val="006D2A08"/>
    <w:rsid w:val="006D2DE1"/>
    <w:rsid w:val="006D3FB3"/>
    <w:rsid w:val="006D4D27"/>
    <w:rsid w:val="006D526D"/>
    <w:rsid w:val="006D588A"/>
    <w:rsid w:val="006D6B8D"/>
    <w:rsid w:val="006D7956"/>
    <w:rsid w:val="006E190B"/>
    <w:rsid w:val="006E259D"/>
    <w:rsid w:val="006E5A05"/>
    <w:rsid w:val="006E63AE"/>
    <w:rsid w:val="006E7728"/>
    <w:rsid w:val="006E7770"/>
    <w:rsid w:val="006E7C11"/>
    <w:rsid w:val="006F076F"/>
    <w:rsid w:val="006F0959"/>
    <w:rsid w:val="006F0DCC"/>
    <w:rsid w:val="006F1268"/>
    <w:rsid w:val="006F1790"/>
    <w:rsid w:val="006F47B9"/>
    <w:rsid w:val="006F5321"/>
    <w:rsid w:val="006F6042"/>
    <w:rsid w:val="006F673D"/>
    <w:rsid w:val="006F7304"/>
    <w:rsid w:val="0070030D"/>
    <w:rsid w:val="00700657"/>
    <w:rsid w:val="00700DE9"/>
    <w:rsid w:val="00701266"/>
    <w:rsid w:val="0070154B"/>
    <w:rsid w:val="00702873"/>
    <w:rsid w:val="00703385"/>
    <w:rsid w:val="007038C6"/>
    <w:rsid w:val="007038E7"/>
    <w:rsid w:val="0070415F"/>
    <w:rsid w:val="00704312"/>
    <w:rsid w:val="00704FBD"/>
    <w:rsid w:val="007056DB"/>
    <w:rsid w:val="007060E0"/>
    <w:rsid w:val="00707B1A"/>
    <w:rsid w:val="00707BEE"/>
    <w:rsid w:val="007111A9"/>
    <w:rsid w:val="0071165D"/>
    <w:rsid w:val="00711900"/>
    <w:rsid w:val="007119A4"/>
    <w:rsid w:val="00711D8C"/>
    <w:rsid w:val="007127DD"/>
    <w:rsid w:val="007142F3"/>
    <w:rsid w:val="00715F78"/>
    <w:rsid w:val="007205F8"/>
    <w:rsid w:val="007217BE"/>
    <w:rsid w:val="00721B24"/>
    <w:rsid w:val="00721CB4"/>
    <w:rsid w:val="00722028"/>
    <w:rsid w:val="007221BF"/>
    <w:rsid w:val="007224FF"/>
    <w:rsid w:val="00725421"/>
    <w:rsid w:val="007254CC"/>
    <w:rsid w:val="00725D5A"/>
    <w:rsid w:val="00726D18"/>
    <w:rsid w:val="007275D4"/>
    <w:rsid w:val="00730F6D"/>
    <w:rsid w:val="007311D0"/>
    <w:rsid w:val="007323A5"/>
    <w:rsid w:val="00732B57"/>
    <w:rsid w:val="00732FC1"/>
    <w:rsid w:val="007346B1"/>
    <w:rsid w:val="00735500"/>
    <w:rsid w:val="00735FE8"/>
    <w:rsid w:val="00736D22"/>
    <w:rsid w:val="00737E7A"/>
    <w:rsid w:val="00737EE7"/>
    <w:rsid w:val="00740AB7"/>
    <w:rsid w:val="007413D1"/>
    <w:rsid w:val="00741499"/>
    <w:rsid w:val="0074168B"/>
    <w:rsid w:val="007440C5"/>
    <w:rsid w:val="00744DE3"/>
    <w:rsid w:val="00745BD6"/>
    <w:rsid w:val="00746614"/>
    <w:rsid w:val="00747075"/>
    <w:rsid w:val="00750BCF"/>
    <w:rsid w:val="00751C2B"/>
    <w:rsid w:val="007523F2"/>
    <w:rsid w:val="00752B89"/>
    <w:rsid w:val="00753EA7"/>
    <w:rsid w:val="00754EAD"/>
    <w:rsid w:val="00756161"/>
    <w:rsid w:val="00756B3C"/>
    <w:rsid w:val="00756C38"/>
    <w:rsid w:val="0076090B"/>
    <w:rsid w:val="007609E6"/>
    <w:rsid w:val="00761236"/>
    <w:rsid w:val="0076182A"/>
    <w:rsid w:val="00761D6C"/>
    <w:rsid w:val="00761F56"/>
    <w:rsid w:val="00762C80"/>
    <w:rsid w:val="007630CD"/>
    <w:rsid w:val="007642B0"/>
    <w:rsid w:val="0076499D"/>
    <w:rsid w:val="00765ECB"/>
    <w:rsid w:val="00772005"/>
    <w:rsid w:val="00772556"/>
    <w:rsid w:val="0077259E"/>
    <w:rsid w:val="00773260"/>
    <w:rsid w:val="00773E7D"/>
    <w:rsid w:val="007748D6"/>
    <w:rsid w:val="007759FF"/>
    <w:rsid w:val="00776DD6"/>
    <w:rsid w:val="00780149"/>
    <w:rsid w:val="00780210"/>
    <w:rsid w:val="00781227"/>
    <w:rsid w:val="00781C20"/>
    <w:rsid w:val="00783023"/>
    <w:rsid w:val="00783D2F"/>
    <w:rsid w:val="00783F26"/>
    <w:rsid w:val="00784CF2"/>
    <w:rsid w:val="00784FBB"/>
    <w:rsid w:val="00785F42"/>
    <w:rsid w:val="007901E0"/>
    <w:rsid w:val="00792179"/>
    <w:rsid w:val="00792339"/>
    <w:rsid w:val="00792BE9"/>
    <w:rsid w:val="00793041"/>
    <w:rsid w:val="0079468C"/>
    <w:rsid w:val="007955B3"/>
    <w:rsid w:val="007957E5"/>
    <w:rsid w:val="007961E2"/>
    <w:rsid w:val="0079771A"/>
    <w:rsid w:val="00797EB9"/>
    <w:rsid w:val="007A068B"/>
    <w:rsid w:val="007A28F5"/>
    <w:rsid w:val="007A30CA"/>
    <w:rsid w:val="007A38BF"/>
    <w:rsid w:val="007A3B95"/>
    <w:rsid w:val="007A3D7E"/>
    <w:rsid w:val="007A3F8A"/>
    <w:rsid w:val="007A5DDC"/>
    <w:rsid w:val="007A7581"/>
    <w:rsid w:val="007B0C82"/>
    <w:rsid w:val="007B0D46"/>
    <w:rsid w:val="007B0E17"/>
    <w:rsid w:val="007B158A"/>
    <w:rsid w:val="007B1723"/>
    <w:rsid w:val="007B4591"/>
    <w:rsid w:val="007C0774"/>
    <w:rsid w:val="007C09AF"/>
    <w:rsid w:val="007C20AE"/>
    <w:rsid w:val="007C4BD6"/>
    <w:rsid w:val="007C582B"/>
    <w:rsid w:val="007C6283"/>
    <w:rsid w:val="007C656C"/>
    <w:rsid w:val="007C66DB"/>
    <w:rsid w:val="007C6DA9"/>
    <w:rsid w:val="007D016E"/>
    <w:rsid w:val="007D0492"/>
    <w:rsid w:val="007D12E5"/>
    <w:rsid w:val="007D1D9E"/>
    <w:rsid w:val="007D401B"/>
    <w:rsid w:val="007D4061"/>
    <w:rsid w:val="007D4CA3"/>
    <w:rsid w:val="007D7E5B"/>
    <w:rsid w:val="007E0482"/>
    <w:rsid w:val="007E0A53"/>
    <w:rsid w:val="007E0F6D"/>
    <w:rsid w:val="007E1583"/>
    <w:rsid w:val="007E1738"/>
    <w:rsid w:val="007E1D0D"/>
    <w:rsid w:val="007E25A8"/>
    <w:rsid w:val="007E2CBD"/>
    <w:rsid w:val="007E478D"/>
    <w:rsid w:val="007E69DF"/>
    <w:rsid w:val="007E77C1"/>
    <w:rsid w:val="007E7942"/>
    <w:rsid w:val="007E7C0D"/>
    <w:rsid w:val="007F0743"/>
    <w:rsid w:val="007F1240"/>
    <w:rsid w:val="007F1C18"/>
    <w:rsid w:val="007F2AA1"/>
    <w:rsid w:val="007F2D04"/>
    <w:rsid w:val="007F4190"/>
    <w:rsid w:val="007F64D8"/>
    <w:rsid w:val="007F65BD"/>
    <w:rsid w:val="007F7467"/>
    <w:rsid w:val="007F7986"/>
    <w:rsid w:val="007F7AC2"/>
    <w:rsid w:val="00800415"/>
    <w:rsid w:val="00801E19"/>
    <w:rsid w:val="0080292D"/>
    <w:rsid w:val="00802A23"/>
    <w:rsid w:val="008056DB"/>
    <w:rsid w:val="0080632B"/>
    <w:rsid w:val="008066F4"/>
    <w:rsid w:val="00807428"/>
    <w:rsid w:val="00807DFD"/>
    <w:rsid w:val="00810D96"/>
    <w:rsid w:val="00811440"/>
    <w:rsid w:val="008124C9"/>
    <w:rsid w:val="00815380"/>
    <w:rsid w:val="00815B51"/>
    <w:rsid w:val="0081600C"/>
    <w:rsid w:val="0081700A"/>
    <w:rsid w:val="00817CF8"/>
    <w:rsid w:val="00820A9C"/>
    <w:rsid w:val="00822BE1"/>
    <w:rsid w:val="00823D5A"/>
    <w:rsid w:val="00825759"/>
    <w:rsid w:val="00827181"/>
    <w:rsid w:val="008279B0"/>
    <w:rsid w:val="008279C6"/>
    <w:rsid w:val="00832339"/>
    <w:rsid w:val="00833065"/>
    <w:rsid w:val="00833A16"/>
    <w:rsid w:val="00836A70"/>
    <w:rsid w:val="00837715"/>
    <w:rsid w:val="00837DF1"/>
    <w:rsid w:val="0084051A"/>
    <w:rsid w:val="00840831"/>
    <w:rsid w:val="00841205"/>
    <w:rsid w:val="0084159F"/>
    <w:rsid w:val="00842505"/>
    <w:rsid w:val="0084330D"/>
    <w:rsid w:val="0084345A"/>
    <w:rsid w:val="008439E0"/>
    <w:rsid w:val="008467C8"/>
    <w:rsid w:val="00846F43"/>
    <w:rsid w:val="00847F3F"/>
    <w:rsid w:val="008506C2"/>
    <w:rsid w:val="00850E94"/>
    <w:rsid w:val="008519B1"/>
    <w:rsid w:val="00851A26"/>
    <w:rsid w:val="008520DA"/>
    <w:rsid w:val="00852B9C"/>
    <w:rsid w:val="00853735"/>
    <w:rsid w:val="00853D3A"/>
    <w:rsid w:val="00853D65"/>
    <w:rsid w:val="00853FBA"/>
    <w:rsid w:val="008548BF"/>
    <w:rsid w:val="00854AC1"/>
    <w:rsid w:val="00854CFA"/>
    <w:rsid w:val="00854F73"/>
    <w:rsid w:val="00855605"/>
    <w:rsid w:val="0085797E"/>
    <w:rsid w:val="00857D1A"/>
    <w:rsid w:val="00857FB1"/>
    <w:rsid w:val="0086067E"/>
    <w:rsid w:val="008606FD"/>
    <w:rsid w:val="00861498"/>
    <w:rsid w:val="00862003"/>
    <w:rsid w:val="008642B8"/>
    <w:rsid w:val="0086481B"/>
    <w:rsid w:val="00864C63"/>
    <w:rsid w:val="0086682F"/>
    <w:rsid w:val="00867724"/>
    <w:rsid w:val="008702E3"/>
    <w:rsid w:val="00870C35"/>
    <w:rsid w:val="00875048"/>
    <w:rsid w:val="008767F8"/>
    <w:rsid w:val="00880008"/>
    <w:rsid w:val="00880B2B"/>
    <w:rsid w:val="00881076"/>
    <w:rsid w:val="00881DBE"/>
    <w:rsid w:val="008820D7"/>
    <w:rsid w:val="0088240F"/>
    <w:rsid w:val="00883500"/>
    <w:rsid w:val="00884908"/>
    <w:rsid w:val="00884FB7"/>
    <w:rsid w:val="00886A60"/>
    <w:rsid w:val="00887FC1"/>
    <w:rsid w:val="008918AD"/>
    <w:rsid w:val="00893F28"/>
    <w:rsid w:val="008951E3"/>
    <w:rsid w:val="008952B8"/>
    <w:rsid w:val="00897589"/>
    <w:rsid w:val="008A1351"/>
    <w:rsid w:val="008A1F12"/>
    <w:rsid w:val="008A2285"/>
    <w:rsid w:val="008A5CBB"/>
    <w:rsid w:val="008A671D"/>
    <w:rsid w:val="008A6A4F"/>
    <w:rsid w:val="008A74BB"/>
    <w:rsid w:val="008B0814"/>
    <w:rsid w:val="008B1189"/>
    <w:rsid w:val="008B2329"/>
    <w:rsid w:val="008B302F"/>
    <w:rsid w:val="008B3EB1"/>
    <w:rsid w:val="008B435B"/>
    <w:rsid w:val="008B4A54"/>
    <w:rsid w:val="008B5652"/>
    <w:rsid w:val="008B61C3"/>
    <w:rsid w:val="008B692F"/>
    <w:rsid w:val="008B7155"/>
    <w:rsid w:val="008C21F7"/>
    <w:rsid w:val="008C2C69"/>
    <w:rsid w:val="008C3658"/>
    <w:rsid w:val="008C373F"/>
    <w:rsid w:val="008C3A1A"/>
    <w:rsid w:val="008C41BA"/>
    <w:rsid w:val="008C4C07"/>
    <w:rsid w:val="008C6233"/>
    <w:rsid w:val="008C7E05"/>
    <w:rsid w:val="008D0870"/>
    <w:rsid w:val="008D194A"/>
    <w:rsid w:val="008D1AA8"/>
    <w:rsid w:val="008D2CB9"/>
    <w:rsid w:val="008D3C31"/>
    <w:rsid w:val="008D3E5C"/>
    <w:rsid w:val="008D5C56"/>
    <w:rsid w:val="008D60AF"/>
    <w:rsid w:val="008D62CE"/>
    <w:rsid w:val="008D6416"/>
    <w:rsid w:val="008D6A76"/>
    <w:rsid w:val="008D767C"/>
    <w:rsid w:val="008D7B70"/>
    <w:rsid w:val="008E03AB"/>
    <w:rsid w:val="008E07BA"/>
    <w:rsid w:val="008E0D79"/>
    <w:rsid w:val="008E140B"/>
    <w:rsid w:val="008E1FBC"/>
    <w:rsid w:val="008E2954"/>
    <w:rsid w:val="008E2C8D"/>
    <w:rsid w:val="008E3D93"/>
    <w:rsid w:val="008E5AB4"/>
    <w:rsid w:val="008E5D9D"/>
    <w:rsid w:val="008E5E00"/>
    <w:rsid w:val="008E61C7"/>
    <w:rsid w:val="008E6931"/>
    <w:rsid w:val="008E75E6"/>
    <w:rsid w:val="008E7699"/>
    <w:rsid w:val="008E7B3A"/>
    <w:rsid w:val="008F021B"/>
    <w:rsid w:val="008F02E7"/>
    <w:rsid w:val="008F06F9"/>
    <w:rsid w:val="008F0DC5"/>
    <w:rsid w:val="008F1295"/>
    <w:rsid w:val="008F1803"/>
    <w:rsid w:val="008F18A8"/>
    <w:rsid w:val="008F3FF6"/>
    <w:rsid w:val="008F660D"/>
    <w:rsid w:val="008F7DDF"/>
    <w:rsid w:val="0090050C"/>
    <w:rsid w:val="0090175C"/>
    <w:rsid w:val="00901D5F"/>
    <w:rsid w:val="00901EAE"/>
    <w:rsid w:val="00901EB1"/>
    <w:rsid w:val="00902BA6"/>
    <w:rsid w:val="00903F1F"/>
    <w:rsid w:val="00904598"/>
    <w:rsid w:val="00904FD4"/>
    <w:rsid w:val="00906595"/>
    <w:rsid w:val="00907C3B"/>
    <w:rsid w:val="00907F67"/>
    <w:rsid w:val="00912065"/>
    <w:rsid w:val="00912855"/>
    <w:rsid w:val="009140C0"/>
    <w:rsid w:val="0091558C"/>
    <w:rsid w:val="00915987"/>
    <w:rsid w:val="009205C1"/>
    <w:rsid w:val="00920FFF"/>
    <w:rsid w:val="009224F3"/>
    <w:rsid w:val="009231E5"/>
    <w:rsid w:val="00923B29"/>
    <w:rsid w:val="00924214"/>
    <w:rsid w:val="009254DF"/>
    <w:rsid w:val="00925A9E"/>
    <w:rsid w:val="00925D9A"/>
    <w:rsid w:val="00926AE9"/>
    <w:rsid w:val="00930C5A"/>
    <w:rsid w:val="00931439"/>
    <w:rsid w:val="00931A68"/>
    <w:rsid w:val="00931B52"/>
    <w:rsid w:val="00932652"/>
    <w:rsid w:val="00933632"/>
    <w:rsid w:val="00935CDD"/>
    <w:rsid w:val="00936309"/>
    <w:rsid w:val="009363D4"/>
    <w:rsid w:val="00940CAC"/>
    <w:rsid w:val="00941055"/>
    <w:rsid w:val="0094158A"/>
    <w:rsid w:val="00942083"/>
    <w:rsid w:val="00942F80"/>
    <w:rsid w:val="009430CB"/>
    <w:rsid w:val="00944165"/>
    <w:rsid w:val="00944484"/>
    <w:rsid w:val="00944C0A"/>
    <w:rsid w:val="009452A3"/>
    <w:rsid w:val="00945E6A"/>
    <w:rsid w:val="00945FC5"/>
    <w:rsid w:val="009523D1"/>
    <w:rsid w:val="0095306B"/>
    <w:rsid w:val="009535D1"/>
    <w:rsid w:val="009536A5"/>
    <w:rsid w:val="009560FF"/>
    <w:rsid w:val="0096014D"/>
    <w:rsid w:val="0096064E"/>
    <w:rsid w:val="00961AA4"/>
    <w:rsid w:val="009637E9"/>
    <w:rsid w:val="00965E48"/>
    <w:rsid w:val="0096634E"/>
    <w:rsid w:val="009667DF"/>
    <w:rsid w:val="00967553"/>
    <w:rsid w:val="00967BAC"/>
    <w:rsid w:val="00967DD8"/>
    <w:rsid w:val="0097065F"/>
    <w:rsid w:val="009709F8"/>
    <w:rsid w:val="00970A5C"/>
    <w:rsid w:val="00971A97"/>
    <w:rsid w:val="00971F1B"/>
    <w:rsid w:val="00972659"/>
    <w:rsid w:val="00972993"/>
    <w:rsid w:val="00973903"/>
    <w:rsid w:val="00974760"/>
    <w:rsid w:val="00974C25"/>
    <w:rsid w:val="00975561"/>
    <w:rsid w:val="009761C8"/>
    <w:rsid w:val="00976737"/>
    <w:rsid w:val="00977575"/>
    <w:rsid w:val="00980995"/>
    <w:rsid w:val="00981074"/>
    <w:rsid w:val="00981CA6"/>
    <w:rsid w:val="00982112"/>
    <w:rsid w:val="0098230A"/>
    <w:rsid w:val="0098266E"/>
    <w:rsid w:val="00982C4E"/>
    <w:rsid w:val="009837DA"/>
    <w:rsid w:val="00985A0C"/>
    <w:rsid w:val="00990272"/>
    <w:rsid w:val="0099248F"/>
    <w:rsid w:val="009930F9"/>
    <w:rsid w:val="00994D9F"/>
    <w:rsid w:val="00995574"/>
    <w:rsid w:val="00997EE2"/>
    <w:rsid w:val="009A02A7"/>
    <w:rsid w:val="009A358E"/>
    <w:rsid w:val="009A414C"/>
    <w:rsid w:val="009A4668"/>
    <w:rsid w:val="009A5A95"/>
    <w:rsid w:val="009A5EBF"/>
    <w:rsid w:val="009A5ECF"/>
    <w:rsid w:val="009A6DC9"/>
    <w:rsid w:val="009A6E2E"/>
    <w:rsid w:val="009B1A46"/>
    <w:rsid w:val="009B2408"/>
    <w:rsid w:val="009B30FC"/>
    <w:rsid w:val="009B3980"/>
    <w:rsid w:val="009B3AE2"/>
    <w:rsid w:val="009B3CDB"/>
    <w:rsid w:val="009B448A"/>
    <w:rsid w:val="009B47A8"/>
    <w:rsid w:val="009B5A9E"/>
    <w:rsid w:val="009B6E98"/>
    <w:rsid w:val="009C02D4"/>
    <w:rsid w:val="009C074C"/>
    <w:rsid w:val="009C3CB1"/>
    <w:rsid w:val="009C4038"/>
    <w:rsid w:val="009C4631"/>
    <w:rsid w:val="009C4A6C"/>
    <w:rsid w:val="009C55D2"/>
    <w:rsid w:val="009C616A"/>
    <w:rsid w:val="009C6512"/>
    <w:rsid w:val="009C7321"/>
    <w:rsid w:val="009D0300"/>
    <w:rsid w:val="009D2486"/>
    <w:rsid w:val="009D32B8"/>
    <w:rsid w:val="009D3FBC"/>
    <w:rsid w:val="009D5A4B"/>
    <w:rsid w:val="009D720F"/>
    <w:rsid w:val="009D7283"/>
    <w:rsid w:val="009D780C"/>
    <w:rsid w:val="009D7870"/>
    <w:rsid w:val="009D7D5A"/>
    <w:rsid w:val="009E0881"/>
    <w:rsid w:val="009E1536"/>
    <w:rsid w:val="009E2580"/>
    <w:rsid w:val="009E58D6"/>
    <w:rsid w:val="009E604E"/>
    <w:rsid w:val="009E6158"/>
    <w:rsid w:val="009E6736"/>
    <w:rsid w:val="009E6F2A"/>
    <w:rsid w:val="009F0899"/>
    <w:rsid w:val="009F12AF"/>
    <w:rsid w:val="009F21E1"/>
    <w:rsid w:val="009F2D08"/>
    <w:rsid w:val="009F3E4A"/>
    <w:rsid w:val="009F5272"/>
    <w:rsid w:val="009F6BF9"/>
    <w:rsid w:val="009F7641"/>
    <w:rsid w:val="009F7DC4"/>
    <w:rsid w:val="00A00510"/>
    <w:rsid w:val="00A00EAF"/>
    <w:rsid w:val="00A0100D"/>
    <w:rsid w:val="00A02341"/>
    <w:rsid w:val="00A02929"/>
    <w:rsid w:val="00A02D66"/>
    <w:rsid w:val="00A02F3A"/>
    <w:rsid w:val="00A031F5"/>
    <w:rsid w:val="00A03248"/>
    <w:rsid w:val="00A04EF4"/>
    <w:rsid w:val="00A04EF5"/>
    <w:rsid w:val="00A05D4E"/>
    <w:rsid w:val="00A05E42"/>
    <w:rsid w:val="00A06F1B"/>
    <w:rsid w:val="00A079A1"/>
    <w:rsid w:val="00A12A89"/>
    <w:rsid w:val="00A13A89"/>
    <w:rsid w:val="00A1784C"/>
    <w:rsid w:val="00A17C98"/>
    <w:rsid w:val="00A17EA8"/>
    <w:rsid w:val="00A207C1"/>
    <w:rsid w:val="00A213FC"/>
    <w:rsid w:val="00A23161"/>
    <w:rsid w:val="00A239FE"/>
    <w:rsid w:val="00A24092"/>
    <w:rsid w:val="00A2698E"/>
    <w:rsid w:val="00A27FAA"/>
    <w:rsid w:val="00A30266"/>
    <w:rsid w:val="00A30D23"/>
    <w:rsid w:val="00A30E0E"/>
    <w:rsid w:val="00A314D2"/>
    <w:rsid w:val="00A3182B"/>
    <w:rsid w:val="00A33736"/>
    <w:rsid w:val="00A337AC"/>
    <w:rsid w:val="00A34BC9"/>
    <w:rsid w:val="00A3511C"/>
    <w:rsid w:val="00A35446"/>
    <w:rsid w:val="00A378FC"/>
    <w:rsid w:val="00A37D60"/>
    <w:rsid w:val="00A40186"/>
    <w:rsid w:val="00A415EF"/>
    <w:rsid w:val="00A426B2"/>
    <w:rsid w:val="00A4292D"/>
    <w:rsid w:val="00A42B33"/>
    <w:rsid w:val="00A42EE5"/>
    <w:rsid w:val="00A43ADB"/>
    <w:rsid w:val="00A43B88"/>
    <w:rsid w:val="00A43C11"/>
    <w:rsid w:val="00A4551B"/>
    <w:rsid w:val="00A478C6"/>
    <w:rsid w:val="00A502C0"/>
    <w:rsid w:val="00A5117D"/>
    <w:rsid w:val="00A51EAD"/>
    <w:rsid w:val="00A5384E"/>
    <w:rsid w:val="00A5414F"/>
    <w:rsid w:val="00A54607"/>
    <w:rsid w:val="00A551DA"/>
    <w:rsid w:val="00A60F9B"/>
    <w:rsid w:val="00A6155B"/>
    <w:rsid w:val="00A62791"/>
    <w:rsid w:val="00A63344"/>
    <w:rsid w:val="00A638DE"/>
    <w:rsid w:val="00A65796"/>
    <w:rsid w:val="00A65A01"/>
    <w:rsid w:val="00A65F2B"/>
    <w:rsid w:val="00A662D5"/>
    <w:rsid w:val="00A678BC"/>
    <w:rsid w:val="00A708B0"/>
    <w:rsid w:val="00A716BB"/>
    <w:rsid w:val="00A719C3"/>
    <w:rsid w:val="00A727F3"/>
    <w:rsid w:val="00A72F83"/>
    <w:rsid w:val="00A80919"/>
    <w:rsid w:val="00A821A0"/>
    <w:rsid w:val="00A82CFB"/>
    <w:rsid w:val="00A838F4"/>
    <w:rsid w:val="00A85D59"/>
    <w:rsid w:val="00A85D7A"/>
    <w:rsid w:val="00A865F1"/>
    <w:rsid w:val="00A87354"/>
    <w:rsid w:val="00A902C8"/>
    <w:rsid w:val="00A90A0C"/>
    <w:rsid w:val="00A9180E"/>
    <w:rsid w:val="00A92838"/>
    <w:rsid w:val="00A9321D"/>
    <w:rsid w:val="00A9326D"/>
    <w:rsid w:val="00A933A8"/>
    <w:rsid w:val="00A93C86"/>
    <w:rsid w:val="00A94C47"/>
    <w:rsid w:val="00A95B8D"/>
    <w:rsid w:val="00A96ABA"/>
    <w:rsid w:val="00AA033A"/>
    <w:rsid w:val="00AA12F3"/>
    <w:rsid w:val="00AA18FE"/>
    <w:rsid w:val="00AA2435"/>
    <w:rsid w:val="00AA26E0"/>
    <w:rsid w:val="00AA39AA"/>
    <w:rsid w:val="00AA46E2"/>
    <w:rsid w:val="00AA49CF"/>
    <w:rsid w:val="00AA4E35"/>
    <w:rsid w:val="00AA514A"/>
    <w:rsid w:val="00AA5511"/>
    <w:rsid w:val="00AA59C6"/>
    <w:rsid w:val="00AA5D3A"/>
    <w:rsid w:val="00AA65AB"/>
    <w:rsid w:val="00AA7A34"/>
    <w:rsid w:val="00AB0464"/>
    <w:rsid w:val="00AB074E"/>
    <w:rsid w:val="00AB2707"/>
    <w:rsid w:val="00AB4110"/>
    <w:rsid w:val="00AB4BF6"/>
    <w:rsid w:val="00AB5E6E"/>
    <w:rsid w:val="00AB622C"/>
    <w:rsid w:val="00AB6E4A"/>
    <w:rsid w:val="00AC0C55"/>
    <w:rsid w:val="00AC133B"/>
    <w:rsid w:val="00AC1506"/>
    <w:rsid w:val="00AC1CF1"/>
    <w:rsid w:val="00AC2B3D"/>
    <w:rsid w:val="00AC33B7"/>
    <w:rsid w:val="00AC36D3"/>
    <w:rsid w:val="00AC45D5"/>
    <w:rsid w:val="00AC47C1"/>
    <w:rsid w:val="00AC4DD5"/>
    <w:rsid w:val="00AC5654"/>
    <w:rsid w:val="00AC6805"/>
    <w:rsid w:val="00AD09CD"/>
    <w:rsid w:val="00AD18B4"/>
    <w:rsid w:val="00AD1A3A"/>
    <w:rsid w:val="00AD33EF"/>
    <w:rsid w:val="00AD43F1"/>
    <w:rsid w:val="00AD5FA9"/>
    <w:rsid w:val="00AD6139"/>
    <w:rsid w:val="00AD64D0"/>
    <w:rsid w:val="00AD7AE9"/>
    <w:rsid w:val="00AE078A"/>
    <w:rsid w:val="00AE0DDE"/>
    <w:rsid w:val="00AE308C"/>
    <w:rsid w:val="00AE3914"/>
    <w:rsid w:val="00AE3C21"/>
    <w:rsid w:val="00AE4676"/>
    <w:rsid w:val="00AE4C3B"/>
    <w:rsid w:val="00AE60EC"/>
    <w:rsid w:val="00AE6FC0"/>
    <w:rsid w:val="00AF006F"/>
    <w:rsid w:val="00AF05FD"/>
    <w:rsid w:val="00AF3573"/>
    <w:rsid w:val="00AF3923"/>
    <w:rsid w:val="00AF4A1E"/>
    <w:rsid w:val="00AF52A8"/>
    <w:rsid w:val="00AF55AC"/>
    <w:rsid w:val="00AF60BE"/>
    <w:rsid w:val="00AF6FE4"/>
    <w:rsid w:val="00AF71D0"/>
    <w:rsid w:val="00AF7DEC"/>
    <w:rsid w:val="00B017DD"/>
    <w:rsid w:val="00B028B4"/>
    <w:rsid w:val="00B0345B"/>
    <w:rsid w:val="00B03538"/>
    <w:rsid w:val="00B0431C"/>
    <w:rsid w:val="00B04483"/>
    <w:rsid w:val="00B0588F"/>
    <w:rsid w:val="00B07948"/>
    <w:rsid w:val="00B07DBA"/>
    <w:rsid w:val="00B12475"/>
    <w:rsid w:val="00B13633"/>
    <w:rsid w:val="00B13849"/>
    <w:rsid w:val="00B13BB3"/>
    <w:rsid w:val="00B154FB"/>
    <w:rsid w:val="00B15C0C"/>
    <w:rsid w:val="00B20481"/>
    <w:rsid w:val="00B2093E"/>
    <w:rsid w:val="00B20E3D"/>
    <w:rsid w:val="00B21ACE"/>
    <w:rsid w:val="00B2204C"/>
    <w:rsid w:val="00B24526"/>
    <w:rsid w:val="00B263D1"/>
    <w:rsid w:val="00B26819"/>
    <w:rsid w:val="00B26E51"/>
    <w:rsid w:val="00B30163"/>
    <w:rsid w:val="00B3075A"/>
    <w:rsid w:val="00B31B36"/>
    <w:rsid w:val="00B3200D"/>
    <w:rsid w:val="00B32CB4"/>
    <w:rsid w:val="00B34021"/>
    <w:rsid w:val="00B3420E"/>
    <w:rsid w:val="00B35899"/>
    <w:rsid w:val="00B362C2"/>
    <w:rsid w:val="00B36B34"/>
    <w:rsid w:val="00B37517"/>
    <w:rsid w:val="00B414D2"/>
    <w:rsid w:val="00B4155A"/>
    <w:rsid w:val="00B4177F"/>
    <w:rsid w:val="00B41B6E"/>
    <w:rsid w:val="00B42263"/>
    <w:rsid w:val="00B42E1C"/>
    <w:rsid w:val="00B43979"/>
    <w:rsid w:val="00B43CCF"/>
    <w:rsid w:val="00B4515D"/>
    <w:rsid w:val="00B45233"/>
    <w:rsid w:val="00B458F9"/>
    <w:rsid w:val="00B472DD"/>
    <w:rsid w:val="00B472F0"/>
    <w:rsid w:val="00B473F7"/>
    <w:rsid w:val="00B5011F"/>
    <w:rsid w:val="00B50A10"/>
    <w:rsid w:val="00B52057"/>
    <w:rsid w:val="00B526D4"/>
    <w:rsid w:val="00B52B47"/>
    <w:rsid w:val="00B52B77"/>
    <w:rsid w:val="00B53DEC"/>
    <w:rsid w:val="00B541A6"/>
    <w:rsid w:val="00B54375"/>
    <w:rsid w:val="00B5539B"/>
    <w:rsid w:val="00B55AC2"/>
    <w:rsid w:val="00B569E3"/>
    <w:rsid w:val="00B601A4"/>
    <w:rsid w:val="00B603A7"/>
    <w:rsid w:val="00B60EB0"/>
    <w:rsid w:val="00B625A7"/>
    <w:rsid w:val="00B64CA1"/>
    <w:rsid w:val="00B65C9D"/>
    <w:rsid w:val="00B675F2"/>
    <w:rsid w:val="00B70898"/>
    <w:rsid w:val="00B71281"/>
    <w:rsid w:val="00B7154A"/>
    <w:rsid w:val="00B72199"/>
    <w:rsid w:val="00B73658"/>
    <w:rsid w:val="00B74A89"/>
    <w:rsid w:val="00B74FAE"/>
    <w:rsid w:val="00B7610A"/>
    <w:rsid w:val="00B7614E"/>
    <w:rsid w:val="00B77AD8"/>
    <w:rsid w:val="00B77B00"/>
    <w:rsid w:val="00B77FD3"/>
    <w:rsid w:val="00B80AEF"/>
    <w:rsid w:val="00B80C34"/>
    <w:rsid w:val="00B81D6B"/>
    <w:rsid w:val="00B81E24"/>
    <w:rsid w:val="00B83862"/>
    <w:rsid w:val="00B8407B"/>
    <w:rsid w:val="00B84325"/>
    <w:rsid w:val="00B84473"/>
    <w:rsid w:val="00B86D60"/>
    <w:rsid w:val="00B87976"/>
    <w:rsid w:val="00B87B79"/>
    <w:rsid w:val="00B90E53"/>
    <w:rsid w:val="00B910A5"/>
    <w:rsid w:val="00B9132C"/>
    <w:rsid w:val="00B915A4"/>
    <w:rsid w:val="00B91C52"/>
    <w:rsid w:val="00B92AD5"/>
    <w:rsid w:val="00B93BBE"/>
    <w:rsid w:val="00B94424"/>
    <w:rsid w:val="00B9458B"/>
    <w:rsid w:val="00B96031"/>
    <w:rsid w:val="00B96AB2"/>
    <w:rsid w:val="00B9778B"/>
    <w:rsid w:val="00BA0826"/>
    <w:rsid w:val="00BA0FB0"/>
    <w:rsid w:val="00BA10DB"/>
    <w:rsid w:val="00BA113E"/>
    <w:rsid w:val="00BA2648"/>
    <w:rsid w:val="00BA3BDC"/>
    <w:rsid w:val="00BA645D"/>
    <w:rsid w:val="00BA756E"/>
    <w:rsid w:val="00BA7FEF"/>
    <w:rsid w:val="00BB1832"/>
    <w:rsid w:val="00BB277C"/>
    <w:rsid w:val="00BB3A9E"/>
    <w:rsid w:val="00BB3EFA"/>
    <w:rsid w:val="00BB3F54"/>
    <w:rsid w:val="00BB43EC"/>
    <w:rsid w:val="00BB4F32"/>
    <w:rsid w:val="00BB7827"/>
    <w:rsid w:val="00BB7BC3"/>
    <w:rsid w:val="00BC2BFB"/>
    <w:rsid w:val="00BC607E"/>
    <w:rsid w:val="00BC6CE5"/>
    <w:rsid w:val="00BD0042"/>
    <w:rsid w:val="00BD0989"/>
    <w:rsid w:val="00BD12D7"/>
    <w:rsid w:val="00BD181E"/>
    <w:rsid w:val="00BD2D09"/>
    <w:rsid w:val="00BD504E"/>
    <w:rsid w:val="00BD5FED"/>
    <w:rsid w:val="00BD68B4"/>
    <w:rsid w:val="00BD6C64"/>
    <w:rsid w:val="00BD7D62"/>
    <w:rsid w:val="00BE034A"/>
    <w:rsid w:val="00BE0EC0"/>
    <w:rsid w:val="00BE11C9"/>
    <w:rsid w:val="00BE14B3"/>
    <w:rsid w:val="00BE1901"/>
    <w:rsid w:val="00BE223F"/>
    <w:rsid w:val="00BE312F"/>
    <w:rsid w:val="00BE328F"/>
    <w:rsid w:val="00BE36D8"/>
    <w:rsid w:val="00BE3911"/>
    <w:rsid w:val="00BE3923"/>
    <w:rsid w:val="00BE4E36"/>
    <w:rsid w:val="00BE5EDC"/>
    <w:rsid w:val="00BE61FB"/>
    <w:rsid w:val="00BE6829"/>
    <w:rsid w:val="00BF126C"/>
    <w:rsid w:val="00BF14CA"/>
    <w:rsid w:val="00BF3032"/>
    <w:rsid w:val="00BF3357"/>
    <w:rsid w:val="00BF4909"/>
    <w:rsid w:val="00BF5DEE"/>
    <w:rsid w:val="00BF6F97"/>
    <w:rsid w:val="00BF7079"/>
    <w:rsid w:val="00BF73C2"/>
    <w:rsid w:val="00BF7ED2"/>
    <w:rsid w:val="00C005C4"/>
    <w:rsid w:val="00C00BD8"/>
    <w:rsid w:val="00C00C49"/>
    <w:rsid w:val="00C013F9"/>
    <w:rsid w:val="00C03994"/>
    <w:rsid w:val="00C03E8D"/>
    <w:rsid w:val="00C05183"/>
    <w:rsid w:val="00C0520F"/>
    <w:rsid w:val="00C05818"/>
    <w:rsid w:val="00C05E08"/>
    <w:rsid w:val="00C06123"/>
    <w:rsid w:val="00C06B3F"/>
    <w:rsid w:val="00C0746D"/>
    <w:rsid w:val="00C11970"/>
    <w:rsid w:val="00C11F43"/>
    <w:rsid w:val="00C133FF"/>
    <w:rsid w:val="00C14B18"/>
    <w:rsid w:val="00C16BB6"/>
    <w:rsid w:val="00C20CD6"/>
    <w:rsid w:val="00C235DC"/>
    <w:rsid w:val="00C239A9"/>
    <w:rsid w:val="00C24843"/>
    <w:rsid w:val="00C24B37"/>
    <w:rsid w:val="00C250C8"/>
    <w:rsid w:val="00C253D3"/>
    <w:rsid w:val="00C25597"/>
    <w:rsid w:val="00C27CDC"/>
    <w:rsid w:val="00C27D87"/>
    <w:rsid w:val="00C30C32"/>
    <w:rsid w:val="00C3119E"/>
    <w:rsid w:val="00C311F5"/>
    <w:rsid w:val="00C32509"/>
    <w:rsid w:val="00C32E1B"/>
    <w:rsid w:val="00C32E2A"/>
    <w:rsid w:val="00C333F7"/>
    <w:rsid w:val="00C33A97"/>
    <w:rsid w:val="00C354F6"/>
    <w:rsid w:val="00C35ADF"/>
    <w:rsid w:val="00C37283"/>
    <w:rsid w:val="00C37769"/>
    <w:rsid w:val="00C408A9"/>
    <w:rsid w:val="00C43F60"/>
    <w:rsid w:val="00C449D7"/>
    <w:rsid w:val="00C45E53"/>
    <w:rsid w:val="00C50BCE"/>
    <w:rsid w:val="00C5145C"/>
    <w:rsid w:val="00C514E7"/>
    <w:rsid w:val="00C523A7"/>
    <w:rsid w:val="00C528B3"/>
    <w:rsid w:val="00C538A9"/>
    <w:rsid w:val="00C551E4"/>
    <w:rsid w:val="00C56827"/>
    <w:rsid w:val="00C57F90"/>
    <w:rsid w:val="00C612CF"/>
    <w:rsid w:val="00C62B07"/>
    <w:rsid w:val="00C62B08"/>
    <w:rsid w:val="00C645FC"/>
    <w:rsid w:val="00C65CE8"/>
    <w:rsid w:val="00C67071"/>
    <w:rsid w:val="00C67517"/>
    <w:rsid w:val="00C67BA5"/>
    <w:rsid w:val="00C67DA9"/>
    <w:rsid w:val="00C7361D"/>
    <w:rsid w:val="00C751C8"/>
    <w:rsid w:val="00C76357"/>
    <w:rsid w:val="00C7640B"/>
    <w:rsid w:val="00C76B73"/>
    <w:rsid w:val="00C776D0"/>
    <w:rsid w:val="00C81D92"/>
    <w:rsid w:val="00C82E6C"/>
    <w:rsid w:val="00C8306D"/>
    <w:rsid w:val="00C86887"/>
    <w:rsid w:val="00C87AFC"/>
    <w:rsid w:val="00C90755"/>
    <w:rsid w:val="00C92E69"/>
    <w:rsid w:val="00C93565"/>
    <w:rsid w:val="00C93B5C"/>
    <w:rsid w:val="00C94495"/>
    <w:rsid w:val="00C944B6"/>
    <w:rsid w:val="00C94E48"/>
    <w:rsid w:val="00C952C9"/>
    <w:rsid w:val="00C966D6"/>
    <w:rsid w:val="00C96ED5"/>
    <w:rsid w:val="00CA1A3B"/>
    <w:rsid w:val="00CA1D3F"/>
    <w:rsid w:val="00CA5D8B"/>
    <w:rsid w:val="00CA6266"/>
    <w:rsid w:val="00CA7BE5"/>
    <w:rsid w:val="00CB02E9"/>
    <w:rsid w:val="00CB0504"/>
    <w:rsid w:val="00CB16B7"/>
    <w:rsid w:val="00CB1FB5"/>
    <w:rsid w:val="00CB20BA"/>
    <w:rsid w:val="00CB29F1"/>
    <w:rsid w:val="00CB2AD2"/>
    <w:rsid w:val="00CB5638"/>
    <w:rsid w:val="00CB671A"/>
    <w:rsid w:val="00CB7C9D"/>
    <w:rsid w:val="00CC163C"/>
    <w:rsid w:val="00CC2670"/>
    <w:rsid w:val="00CC3416"/>
    <w:rsid w:val="00CC34BB"/>
    <w:rsid w:val="00CC50C8"/>
    <w:rsid w:val="00CC575D"/>
    <w:rsid w:val="00CC58FA"/>
    <w:rsid w:val="00CC63F3"/>
    <w:rsid w:val="00CC6836"/>
    <w:rsid w:val="00CC6EC5"/>
    <w:rsid w:val="00CD02FA"/>
    <w:rsid w:val="00CD1168"/>
    <w:rsid w:val="00CD2048"/>
    <w:rsid w:val="00CD2115"/>
    <w:rsid w:val="00CD2AA7"/>
    <w:rsid w:val="00CD2CEF"/>
    <w:rsid w:val="00CD318A"/>
    <w:rsid w:val="00CD4862"/>
    <w:rsid w:val="00CD578F"/>
    <w:rsid w:val="00CD5D05"/>
    <w:rsid w:val="00CD64FD"/>
    <w:rsid w:val="00CD6F0E"/>
    <w:rsid w:val="00CD7872"/>
    <w:rsid w:val="00CE055A"/>
    <w:rsid w:val="00CE082A"/>
    <w:rsid w:val="00CE192F"/>
    <w:rsid w:val="00CE1E42"/>
    <w:rsid w:val="00CE2B62"/>
    <w:rsid w:val="00CE2F25"/>
    <w:rsid w:val="00CE41FF"/>
    <w:rsid w:val="00CE4322"/>
    <w:rsid w:val="00CE5064"/>
    <w:rsid w:val="00CE5648"/>
    <w:rsid w:val="00CE6F8E"/>
    <w:rsid w:val="00CF050E"/>
    <w:rsid w:val="00CF0FB3"/>
    <w:rsid w:val="00CF1834"/>
    <w:rsid w:val="00CF1AAA"/>
    <w:rsid w:val="00CF2281"/>
    <w:rsid w:val="00CF262A"/>
    <w:rsid w:val="00CF544E"/>
    <w:rsid w:val="00CF68B5"/>
    <w:rsid w:val="00D00690"/>
    <w:rsid w:val="00D01858"/>
    <w:rsid w:val="00D01F4E"/>
    <w:rsid w:val="00D02FEC"/>
    <w:rsid w:val="00D03429"/>
    <w:rsid w:val="00D04860"/>
    <w:rsid w:val="00D056AA"/>
    <w:rsid w:val="00D058D7"/>
    <w:rsid w:val="00D076E0"/>
    <w:rsid w:val="00D07E95"/>
    <w:rsid w:val="00D1092E"/>
    <w:rsid w:val="00D1110C"/>
    <w:rsid w:val="00D13344"/>
    <w:rsid w:val="00D13D37"/>
    <w:rsid w:val="00D14257"/>
    <w:rsid w:val="00D15553"/>
    <w:rsid w:val="00D15E03"/>
    <w:rsid w:val="00D1707B"/>
    <w:rsid w:val="00D17E30"/>
    <w:rsid w:val="00D17E5E"/>
    <w:rsid w:val="00D2090D"/>
    <w:rsid w:val="00D21378"/>
    <w:rsid w:val="00D2540A"/>
    <w:rsid w:val="00D26518"/>
    <w:rsid w:val="00D277EF"/>
    <w:rsid w:val="00D27EAA"/>
    <w:rsid w:val="00D31FFD"/>
    <w:rsid w:val="00D325B6"/>
    <w:rsid w:val="00D3471D"/>
    <w:rsid w:val="00D34759"/>
    <w:rsid w:val="00D350F9"/>
    <w:rsid w:val="00D35606"/>
    <w:rsid w:val="00D36867"/>
    <w:rsid w:val="00D40294"/>
    <w:rsid w:val="00D4080D"/>
    <w:rsid w:val="00D41533"/>
    <w:rsid w:val="00D4461F"/>
    <w:rsid w:val="00D44A8A"/>
    <w:rsid w:val="00D45E99"/>
    <w:rsid w:val="00D50966"/>
    <w:rsid w:val="00D5255F"/>
    <w:rsid w:val="00D52833"/>
    <w:rsid w:val="00D53684"/>
    <w:rsid w:val="00D53E6E"/>
    <w:rsid w:val="00D54907"/>
    <w:rsid w:val="00D56BD4"/>
    <w:rsid w:val="00D56D77"/>
    <w:rsid w:val="00D60084"/>
    <w:rsid w:val="00D605EF"/>
    <w:rsid w:val="00D60DAF"/>
    <w:rsid w:val="00D61BA6"/>
    <w:rsid w:val="00D6270A"/>
    <w:rsid w:val="00D627D6"/>
    <w:rsid w:val="00D63388"/>
    <w:rsid w:val="00D63C43"/>
    <w:rsid w:val="00D6438D"/>
    <w:rsid w:val="00D65A15"/>
    <w:rsid w:val="00D6663B"/>
    <w:rsid w:val="00D66CA9"/>
    <w:rsid w:val="00D66D7A"/>
    <w:rsid w:val="00D67056"/>
    <w:rsid w:val="00D6732C"/>
    <w:rsid w:val="00D67685"/>
    <w:rsid w:val="00D67823"/>
    <w:rsid w:val="00D67998"/>
    <w:rsid w:val="00D70926"/>
    <w:rsid w:val="00D741F4"/>
    <w:rsid w:val="00D7442F"/>
    <w:rsid w:val="00D7732E"/>
    <w:rsid w:val="00D80714"/>
    <w:rsid w:val="00D81C45"/>
    <w:rsid w:val="00D81F95"/>
    <w:rsid w:val="00D82049"/>
    <w:rsid w:val="00D83982"/>
    <w:rsid w:val="00D84599"/>
    <w:rsid w:val="00D860C6"/>
    <w:rsid w:val="00D90637"/>
    <w:rsid w:val="00D9119D"/>
    <w:rsid w:val="00D9129A"/>
    <w:rsid w:val="00D940DB"/>
    <w:rsid w:val="00D943ED"/>
    <w:rsid w:val="00D951F9"/>
    <w:rsid w:val="00D969AF"/>
    <w:rsid w:val="00D97859"/>
    <w:rsid w:val="00D97E4A"/>
    <w:rsid w:val="00DA061D"/>
    <w:rsid w:val="00DA1CE1"/>
    <w:rsid w:val="00DA223A"/>
    <w:rsid w:val="00DA2D69"/>
    <w:rsid w:val="00DA3E4B"/>
    <w:rsid w:val="00DA431D"/>
    <w:rsid w:val="00DA4555"/>
    <w:rsid w:val="00DA49F5"/>
    <w:rsid w:val="00DA4AA0"/>
    <w:rsid w:val="00DA6095"/>
    <w:rsid w:val="00DA69BB"/>
    <w:rsid w:val="00DA77AC"/>
    <w:rsid w:val="00DB0CDB"/>
    <w:rsid w:val="00DB1DDA"/>
    <w:rsid w:val="00DB23F2"/>
    <w:rsid w:val="00DB36CB"/>
    <w:rsid w:val="00DB3913"/>
    <w:rsid w:val="00DB439A"/>
    <w:rsid w:val="00DB79FC"/>
    <w:rsid w:val="00DC1D08"/>
    <w:rsid w:val="00DC210C"/>
    <w:rsid w:val="00DC33A6"/>
    <w:rsid w:val="00DC4847"/>
    <w:rsid w:val="00DD01B1"/>
    <w:rsid w:val="00DD094C"/>
    <w:rsid w:val="00DD0E12"/>
    <w:rsid w:val="00DD19CE"/>
    <w:rsid w:val="00DD1BAB"/>
    <w:rsid w:val="00DD2BDC"/>
    <w:rsid w:val="00DD41F1"/>
    <w:rsid w:val="00DD498A"/>
    <w:rsid w:val="00DD4BA5"/>
    <w:rsid w:val="00DD4CA5"/>
    <w:rsid w:val="00DD589D"/>
    <w:rsid w:val="00DD6507"/>
    <w:rsid w:val="00DD6D74"/>
    <w:rsid w:val="00DD6EB4"/>
    <w:rsid w:val="00DD71AD"/>
    <w:rsid w:val="00DD7F17"/>
    <w:rsid w:val="00DE0002"/>
    <w:rsid w:val="00DE03CE"/>
    <w:rsid w:val="00DE07BF"/>
    <w:rsid w:val="00DE31E0"/>
    <w:rsid w:val="00DE3396"/>
    <w:rsid w:val="00DE7F9C"/>
    <w:rsid w:val="00DF0A2E"/>
    <w:rsid w:val="00DF1929"/>
    <w:rsid w:val="00DF1C90"/>
    <w:rsid w:val="00DF3A60"/>
    <w:rsid w:val="00DF409F"/>
    <w:rsid w:val="00DF459A"/>
    <w:rsid w:val="00DF4FBB"/>
    <w:rsid w:val="00DF5B81"/>
    <w:rsid w:val="00DF7A96"/>
    <w:rsid w:val="00E00076"/>
    <w:rsid w:val="00E01E27"/>
    <w:rsid w:val="00E0226F"/>
    <w:rsid w:val="00E064F1"/>
    <w:rsid w:val="00E067EE"/>
    <w:rsid w:val="00E07CB4"/>
    <w:rsid w:val="00E109F0"/>
    <w:rsid w:val="00E11BB8"/>
    <w:rsid w:val="00E127A7"/>
    <w:rsid w:val="00E134B3"/>
    <w:rsid w:val="00E15B20"/>
    <w:rsid w:val="00E15E31"/>
    <w:rsid w:val="00E15E70"/>
    <w:rsid w:val="00E161BF"/>
    <w:rsid w:val="00E21B09"/>
    <w:rsid w:val="00E21D74"/>
    <w:rsid w:val="00E21E51"/>
    <w:rsid w:val="00E227AA"/>
    <w:rsid w:val="00E22CDA"/>
    <w:rsid w:val="00E22E1F"/>
    <w:rsid w:val="00E265BE"/>
    <w:rsid w:val="00E266D9"/>
    <w:rsid w:val="00E26B12"/>
    <w:rsid w:val="00E26EFD"/>
    <w:rsid w:val="00E30279"/>
    <w:rsid w:val="00E309F1"/>
    <w:rsid w:val="00E30A8D"/>
    <w:rsid w:val="00E31480"/>
    <w:rsid w:val="00E31EB4"/>
    <w:rsid w:val="00E32382"/>
    <w:rsid w:val="00E32E33"/>
    <w:rsid w:val="00E33493"/>
    <w:rsid w:val="00E33C11"/>
    <w:rsid w:val="00E33FAB"/>
    <w:rsid w:val="00E3519B"/>
    <w:rsid w:val="00E35931"/>
    <w:rsid w:val="00E35E94"/>
    <w:rsid w:val="00E3795B"/>
    <w:rsid w:val="00E37F09"/>
    <w:rsid w:val="00E40082"/>
    <w:rsid w:val="00E40D18"/>
    <w:rsid w:val="00E410E7"/>
    <w:rsid w:val="00E418EC"/>
    <w:rsid w:val="00E41DDA"/>
    <w:rsid w:val="00E45130"/>
    <w:rsid w:val="00E45960"/>
    <w:rsid w:val="00E46AD7"/>
    <w:rsid w:val="00E4730B"/>
    <w:rsid w:val="00E47E3D"/>
    <w:rsid w:val="00E50542"/>
    <w:rsid w:val="00E50C72"/>
    <w:rsid w:val="00E50D5F"/>
    <w:rsid w:val="00E51C3F"/>
    <w:rsid w:val="00E52747"/>
    <w:rsid w:val="00E52807"/>
    <w:rsid w:val="00E5292E"/>
    <w:rsid w:val="00E52C5F"/>
    <w:rsid w:val="00E54676"/>
    <w:rsid w:val="00E54DA7"/>
    <w:rsid w:val="00E5747A"/>
    <w:rsid w:val="00E6007E"/>
    <w:rsid w:val="00E60603"/>
    <w:rsid w:val="00E61973"/>
    <w:rsid w:val="00E61E37"/>
    <w:rsid w:val="00E626D1"/>
    <w:rsid w:val="00E62DED"/>
    <w:rsid w:val="00E63A8A"/>
    <w:rsid w:val="00E64955"/>
    <w:rsid w:val="00E655F0"/>
    <w:rsid w:val="00E658E9"/>
    <w:rsid w:val="00E66900"/>
    <w:rsid w:val="00E70CB2"/>
    <w:rsid w:val="00E70E19"/>
    <w:rsid w:val="00E71995"/>
    <w:rsid w:val="00E7376B"/>
    <w:rsid w:val="00E75278"/>
    <w:rsid w:val="00E764E1"/>
    <w:rsid w:val="00E77C8C"/>
    <w:rsid w:val="00E80C64"/>
    <w:rsid w:val="00E8108C"/>
    <w:rsid w:val="00E83ACB"/>
    <w:rsid w:val="00E83D17"/>
    <w:rsid w:val="00E846E0"/>
    <w:rsid w:val="00E859B9"/>
    <w:rsid w:val="00E85F8F"/>
    <w:rsid w:val="00E86539"/>
    <w:rsid w:val="00E86704"/>
    <w:rsid w:val="00E90ACA"/>
    <w:rsid w:val="00E90B61"/>
    <w:rsid w:val="00E9388D"/>
    <w:rsid w:val="00E94584"/>
    <w:rsid w:val="00E9492D"/>
    <w:rsid w:val="00E94EDB"/>
    <w:rsid w:val="00E94F8D"/>
    <w:rsid w:val="00E95E40"/>
    <w:rsid w:val="00E965F9"/>
    <w:rsid w:val="00E9714A"/>
    <w:rsid w:val="00EA1A35"/>
    <w:rsid w:val="00EA266A"/>
    <w:rsid w:val="00EA2FCD"/>
    <w:rsid w:val="00EA39C6"/>
    <w:rsid w:val="00EA41B0"/>
    <w:rsid w:val="00EA44E7"/>
    <w:rsid w:val="00EA5019"/>
    <w:rsid w:val="00EA5026"/>
    <w:rsid w:val="00EA5E5D"/>
    <w:rsid w:val="00EA64F9"/>
    <w:rsid w:val="00EA6695"/>
    <w:rsid w:val="00EA6F30"/>
    <w:rsid w:val="00EB0C98"/>
    <w:rsid w:val="00EB10C0"/>
    <w:rsid w:val="00EB1B8F"/>
    <w:rsid w:val="00EB2150"/>
    <w:rsid w:val="00EB21A3"/>
    <w:rsid w:val="00EB3C9A"/>
    <w:rsid w:val="00EB43A9"/>
    <w:rsid w:val="00EB4A15"/>
    <w:rsid w:val="00EB54C1"/>
    <w:rsid w:val="00EB7F6F"/>
    <w:rsid w:val="00EC3871"/>
    <w:rsid w:val="00EC47C6"/>
    <w:rsid w:val="00EC5A5F"/>
    <w:rsid w:val="00EC5AF3"/>
    <w:rsid w:val="00EC5F67"/>
    <w:rsid w:val="00EC6AF1"/>
    <w:rsid w:val="00ED1B6D"/>
    <w:rsid w:val="00ED29B6"/>
    <w:rsid w:val="00ED38DA"/>
    <w:rsid w:val="00ED513F"/>
    <w:rsid w:val="00ED7C85"/>
    <w:rsid w:val="00ED7D2D"/>
    <w:rsid w:val="00EE0471"/>
    <w:rsid w:val="00EE282A"/>
    <w:rsid w:val="00EE33B1"/>
    <w:rsid w:val="00EE3E30"/>
    <w:rsid w:val="00EE5D73"/>
    <w:rsid w:val="00EE76FE"/>
    <w:rsid w:val="00EE7F14"/>
    <w:rsid w:val="00EF00CF"/>
    <w:rsid w:val="00EF0433"/>
    <w:rsid w:val="00EF0D77"/>
    <w:rsid w:val="00EF101E"/>
    <w:rsid w:val="00EF19BC"/>
    <w:rsid w:val="00EF1A89"/>
    <w:rsid w:val="00EF1FD2"/>
    <w:rsid w:val="00EF23B1"/>
    <w:rsid w:val="00EF25F3"/>
    <w:rsid w:val="00EF317C"/>
    <w:rsid w:val="00EF3A24"/>
    <w:rsid w:val="00EF3DAD"/>
    <w:rsid w:val="00EF3DDB"/>
    <w:rsid w:val="00EF4113"/>
    <w:rsid w:val="00EF44E5"/>
    <w:rsid w:val="00EF4C43"/>
    <w:rsid w:val="00EF5612"/>
    <w:rsid w:val="00EF5F1B"/>
    <w:rsid w:val="00EF5F9B"/>
    <w:rsid w:val="00F003BF"/>
    <w:rsid w:val="00F00E63"/>
    <w:rsid w:val="00F015A4"/>
    <w:rsid w:val="00F022F5"/>
    <w:rsid w:val="00F02D26"/>
    <w:rsid w:val="00F03438"/>
    <w:rsid w:val="00F04086"/>
    <w:rsid w:val="00F0464C"/>
    <w:rsid w:val="00F062A3"/>
    <w:rsid w:val="00F069CB"/>
    <w:rsid w:val="00F06DC6"/>
    <w:rsid w:val="00F10C20"/>
    <w:rsid w:val="00F111E4"/>
    <w:rsid w:val="00F11558"/>
    <w:rsid w:val="00F12A13"/>
    <w:rsid w:val="00F1303A"/>
    <w:rsid w:val="00F13104"/>
    <w:rsid w:val="00F1320B"/>
    <w:rsid w:val="00F13956"/>
    <w:rsid w:val="00F13FDB"/>
    <w:rsid w:val="00F14364"/>
    <w:rsid w:val="00F14DC9"/>
    <w:rsid w:val="00F20A16"/>
    <w:rsid w:val="00F2261E"/>
    <w:rsid w:val="00F22BAA"/>
    <w:rsid w:val="00F22DA6"/>
    <w:rsid w:val="00F23DFC"/>
    <w:rsid w:val="00F24793"/>
    <w:rsid w:val="00F2487F"/>
    <w:rsid w:val="00F24D1C"/>
    <w:rsid w:val="00F25BD2"/>
    <w:rsid w:val="00F25D62"/>
    <w:rsid w:val="00F26405"/>
    <w:rsid w:val="00F2662E"/>
    <w:rsid w:val="00F2667A"/>
    <w:rsid w:val="00F27170"/>
    <w:rsid w:val="00F2732B"/>
    <w:rsid w:val="00F27A3E"/>
    <w:rsid w:val="00F3028E"/>
    <w:rsid w:val="00F30424"/>
    <w:rsid w:val="00F30787"/>
    <w:rsid w:val="00F334E1"/>
    <w:rsid w:val="00F335D0"/>
    <w:rsid w:val="00F338E5"/>
    <w:rsid w:val="00F344EB"/>
    <w:rsid w:val="00F3469E"/>
    <w:rsid w:val="00F34AB5"/>
    <w:rsid w:val="00F34E07"/>
    <w:rsid w:val="00F36BAD"/>
    <w:rsid w:val="00F37344"/>
    <w:rsid w:val="00F37A7F"/>
    <w:rsid w:val="00F400B9"/>
    <w:rsid w:val="00F404B4"/>
    <w:rsid w:val="00F4050F"/>
    <w:rsid w:val="00F432DD"/>
    <w:rsid w:val="00F44422"/>
    <w:rsid w:val="00F447F0"/>
    <w:rsid w:val="00F469B2"/>
    <w:rsid w:val="00F51379"/>
    <w:rsid w:val="00F51998"/>
    <w:rsid w:val="00F51BDB"/>
    <w:rsid w:val="00F53229"/>
    <w:rsid w:val="00F5352B"/>
    <w:rsid w:val="00F5530D"/>
    <w:rsid w:val="00F558BD"/>
    <w:rsid w:val="00F55A9C"/>
    <w:rsid w:val="00F56907"/>
    <w:rsid w:val="00F56FED"/>
    <w:rsid w:val="00F575E2"/>
    <w:rsid w:val="00F57EB8"/>
    <w:rsid w:val="00F61FD6"/>
    <w:rsid w:val="00F62B94"/>
    <w:rsid w:val="00F633DE"/>
    <w:rsid w:val="00F6384A"/>
    <w:rsid w:val="00F64995"/>
    <w:rsid w:val="00F64AAB"/>
    <w:rsid w:val="00F64B11"/>
    <w:rsid w:val="00F6594C"/>
    <w:rsid w:val="00F66E6D"/>
    <w:rsid w:val="00F71CBF"/>
    <w:rsid w:val="00F71CFA"/>
    <w:rsid w:val="00F71E73"/>
    <w:rsid w:val="00F72C97"/>
    <w:rsid w:val="00F7383B"/>
    <w:rsid w:val="00F76881"/>
    <w:rsid w:val="00F800C6"/>
    <w:rsid w:val="00F837D5"/>
    <w:rsid w:val="00F84820"/>
    <w:rsid w:val="00F85D01"/>
    <w:rsid w:val="00F870E3"/>
    <w:rsid w:val="00F878BE"/>
    <w:rsid w:val="00F87BA0"/>
    <w:rsid w:val="00F87D9B"/>
    <w:rsid w:val="00F87E53"/>
    <w:rsid w:val="00F90817"/>
    <w:rsid w:val="00F914CC"/>
    <w:rsid w:val="00F91EF6"/>
    <w:rsid w:val="00F925A1"/>
    <w:rsid w:val="00F92CBE"/>
    <w:rsid w:val="00F92E93"/>
    <w:rsid w:val="00F93689"/>
    <w:rsid w:val="00F94C5A"/>
    <w:rsid w:val="00F94E56"/>
    <w:rsid w:val="00FA1D47"/>
    <w:rsid w:val="00FA37E2"/>
    <w:rsid w:val="00FA3AFC"/>
    <w:rsid w:val="00FA52A6"/>
    <w:rsid w:val="00FA5C42"/>
    <w:rsid w:val="00FA7B96"/>
    <w:rsid w:val="00FB02AB"/>
    <w:rsid w:val="00FB1D2D"/>
    <w:rsid w:val="00FB1EA9"/>
    <w:rsid w:val="00FB26AA"/>
    <w:rsid w:val="00FB32ED"/>
    <w:rsid w:val="00FB47FB"/>
    <w:rsid w:val="00FB4923"/>
    <w:rsid w:val="00FB49E9"/>
    <w:rsid w:val="00FB4EA0"/>
    <w:rsid w:val="00FB4EB1"/>
    <w:rsid w:val="00FB5382"/>
    <w:rsid w:val="00FB584B"/>
    <w:rsid w:val="00FB653F"/>
    <w:rsid w:val="00FB6F5B"/>
    <w:rsid w:val="00FB7347"/>
    <w:rsid w:val="00FC0B87"/>
    <w:rsid w:val="00FC1D5F"/>
    <w:rsid w:val="00FC1F5F"/>
    <w:rsid w:val="00FC230F"/>
    <w:rsid w:val="00FC24FE"/>
    <w:rsid w:val="00FC42A8"/>
    <w:rsid w:val="00FC4E3A"/>
    <w:rsid w:val="00FC51B6"/>
    <w:rsid w:val="00FC56A0"/>
    <w:rsid w:val="00FC6002"/>
    <w:rsid w:val="00FC6742"/>
    <w:rsid w:val="00FD2260"/>
    <w:rsid w:val="00FD232F"/>
    <w:rsid w:val="00FD2747"/>
    <w:rsid w:val="00FD3309"/>
    <w:rsid w:val="00FD3D11"/>
    <w:rsid w:val="00FD5C27"/>
    <w:rsid w:val="00FD6658"/>
    <w:rsid w:val="00FD6FE4"/>
    <w:rsid w:val="00FD7CA4"/>
    <w:rsid w:val="00FE202C"/>
    <w:rsid w:val="00FE2225"/>
    <w:rsid w:val="00FE25C5"/>
    <w:rsid w:val="00FE3891"/>
    <w:rsid w:val="00FE4107"/>
    <w:rsid w:val="00FE41F5"/>
    <w:rsid w:val="00FE5925"/>
    <w:rsid w:val="00FE6DC1"/>
    <w:rsid w:val="00FE7D8B"/>
    <w:rsid w:val="00FF0976"/>
    <w:rsid w:val="00FF1362"/>
    <w:rsid w:val="00FF1BDE"/>
    <w:rsid w:val="00FF2821"/>
    <w:rsid w:val="00FF445B"/>
    <w:rsid w:val="00FF4477"/>
    <w:rsid w:val="00FF459E"/>
    <w:rsid w:val="00FF49CD"/>
    <w:rsid w:val="00FF51E5"/>
    <w:rsid w:val="00FF69F8"/>
    <w:rsid w:val="00FF6A6B"/>
    <w:rsid w:val="00FF7181"/>
    <w:rsid w:val="00FF730B"/>
    <w:rsid w:val="00FF7435"/>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C5"/>
  </w:style>
  <w:style w:type="paragraph" w:styleId="1">
    <w:name w:val="heading 1"/>
    <w:basedOn w:val="a"/>
    <w:next w:val="a"/>
    <w:link w:val="10"/>
    <w:uiPriority w:val="9"/>
    <w:qFormat/>
    <w:rsid w:val="00E30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6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9F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26727"/>
    <w:rPr>
      <w:rFonts w:asciiTheme="majorHAnsi" w:eastAsiaTheme="majorEastAsia" w:hAnsiTheme="majorHAnsi" w:cstheme="majorBidi"/>
      <w:color w:val="2F5496" w:themeColor="accent1" w:themeShade="BF"/>
      <w:sz w:val="26"/>
      <w:szCs w:val="26"/>
    </w:rPr>
  </w:style>
  <w:style w:type="paragraph" w:styleId="a3">
    <w:name w:val="TOC Heading"/>
    <w:basedOn w:val="1"/>
    <w:next w:val="a"/>
    <w:uiPriority w:val="39"/>
    <w:unhideWhenUsed/>
    <w:qFormat/>
    <w:rsid w:val="00E309F1"/>
    <w:pPr>
      <w:outlineLvl w:val="9"/>
    </w:pPr>
    <w:rPr>
      <w:lang w:eastAsia="ru-RU"/>
    </w:rPr>
  </w:style>
  <w:style w:type="paragraph" w:styleId="11">
    <w:name w:val="toc 1"/>
    <w:basedOn w:val="a"/>
    <w:next w:val="a"/>
    <w:autoRedefine/>
    <w:uiPriority w:val="39"/>
    <w:unhideWhenUsed/>
    <w:rsid w:val="00E309F1"/>
    <w:pPr>
      <w:spacing w:after="100"/>
    </w:pPr>
  </w:style>
  <w:style w:type="character" w:styleId="a4">
    <w:name w:val="Hyperlink"/>
    <w:basedOn w:val="a0"/>
    <w:uiPriority w:val="99"/>
    <w:unhideWhenUsed/>
    <w:rsid w:val="00E309F1"/>
    <w:rPr>
      <w:color w:val="0563C1" w:themeColor="hyperlink"/>
      <w:u w:val="single"/>
    </w:rPr>
  </w:style>
  <w:style w:type="paragraph" w:styleId="a5">
    <w:name w:val="List Paragraph"/>
    <w:basedOn w:val="a"/>
    <w:link w:val="a6"/>
    <w:uiPriority w:val="34"/>
    <w:qFormat/>
    <w:rsid w:val="00356701"/>
    <w:pPr>
      <w:ind w:left="720"/>
      <w:contextualSpacing/>
    </w:pPr>
  </w:style>
  <w:style w:type="character" w:customStyle="1" w:styleId="a6">
    <w:name w:val="Абзац списка Знак"/>
    <w:link w:val="a5"/>
    <w:uiPriority w:val="34"/>
    <w:locked/>
    <w:rsid w:val="00E46AD7"/>
  </w:style>
  <w:style w:type="character" w:customStyle="1" w:styleId="12">
    <w:name w:val="Неразрешенное упоминание1"/>
    <w:basedOn w:val="a0"/>
    <w:uiPriority w:val="99"/>
    <w:semiHidden/>
    <w:unhideWhenUsed/>
    <w:rsid w:val="00356701"/>
    <w:rPr>
      <w:color w:val="605E5C"/>
      <w:shd w:val="clear" w:color="auto" w:fill="E1DFDD"/>
    </w:rPr>
  </w:style>
  <w:style w:type="table" w:styleId="a7">
    <w:name w:val="Table Grid"/>
    <w:basedOn w:val="a1"/>
    <w:uiPriority w:val="39"/>
    <w:rsid w:val="00AF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15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1583"/>
  </w:style>
  <w:style w:type="paragraph" w:styleId="aa">
    <w:name w:val="footer"/>
    <w:basedOn w:val="a"/>
    <w:link w:val="ab"/>
    <w:uiPriority w:val="99"/>
    <w:unhideWhenUsed/>
    <w:rsid w:val="007E15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1583"/>
  </w:style>
  <w:style w:type="character" w:styleId="ac">
    <w:name w:val="footnote reference"/>
    <w:uiPriority w:val="99"/>
    <w:semiHidden/>
    <w:unhideWhenUsed/>
    <w:rsid w:val="00E46AD7"/>
    <w:rPr>
      <w:vertAlign w:val="superscript"/>
    </w:rPr>
  </w:style>
  <w:style w:type="paragraph" w:customStyle="1" w:styleId="-11">
    <w:name w:val="Цветной список - Акцент 11"/>
    <w:basedOn w:val="a"/>
    <w:link w:val="-1"/>
    <w:qFormat/>
    <w:rsid w:val="00E46AD7"/>
    <w:pPr>
      <w:widowControl w:val="0"/>
      <w:numPr>
        <w:numId w:val="5"/>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E46AD7"/>
    <w:rPr>
      <w:rFonts w:ascii="Times New Roman CYR" w:eastAsia="Times New Roman" w:hAnsi="Times New Roman CYR" w:cs="Times New Roman"/>
      <w:sz w:val="24"/>
      <w:szCs w:val="24"/>
      <w:lang w:val="x-none" w:eastAsia="x-none"/>
    </w:rPr>
  </w:style>
  <w:style w:type="paragraph" w:customStyle="1" w:styleId="ConsPlusNormal">
    <w:name w:val="ConsPlusNormal"/>
    <w:link w:val="ConsPlusNormal0"/>
    <w:qFormat/>
    <w:rsid w:val="002B7DC5"/>
    <w:pPr>
      <w:widowControl w:val="0"/>
      <w:suppressAutoHyphens/>
      <w:spacing w:after="0" w:line="240" w:lineRule="auto"/>
    </w:pPr>
    <w:rPr>
      <w:rFonts w:ascii="Calibri" w:eastAsia="Times New Roman" w:hAnsi="Calibri" w:cs="Calibri"/>
      <w:sz w:val="24"/>
      <w:szCs w:val="20"/>
      <w:lang w:eastAsia="ru-RU" w:bidi="hi-IN"/>
    </w:rPr>
  </w:style>
  <w:style w:type="character" w:customStyle="1" w:styleId="ConsPlusNormal0">
    <w:name w:val="ConsPlusNormal Знак"/>
    <w:link w:val="ConsPlusNormal"/>
    <w:rsid w:val="00EE3E30"/>
    <w:rPr>
      <w:rFonts w:ascii="Calibri" w:eastAsia="Times New Roman" w:hAnsi="Calibri" w:cs="Calibri"/>
      <w:sz w:val="24"/>
      <w:szCs w:val="20"/>
      <w:lang w:eastAsia="ru-RU" w:bidi="hi-IN"/>
    </w:rPr>
  </w:style>
  <w:style w:type="paragraph" w:styleId="ad">
    <w:name w:val="footnote text"/>
    <w:basedOn w:val="a"/>
    <w:link w:val="ae"/>
    <w:uiPriority w:val="99"/>
    <w:semiHidden/>
    <w:unhideWhenUsed/>
    <w:rsid w:val="00EE3E30"/>
    <w:pPr>
      <w:spacing w:after="0" w:line="240" w:lineRule="auto"/>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semiHidden/>
    <w:rsid w:val="00EE3E30"/>
    <w:rPr>
      <w:rFonts w:ascii="Times New Roman" w:eastAsiaTheme="minorEastAsia" w:hAnsi="Times New Roman"/>
      <w:sz w:val="20"/>
      <w:szCs w:val="20"/>
      <w:lang w:eastAsia="ru-RU"/>
    </w:rPr>
  </w:style>
  <w:style w:type="paragraph" w:styleId="21">
    <w:name w:val="toc 2"/>
    <w:basedOn w:val="a"/>
    <w:next w:val="a"/>
    <w:autoRedefine/>
    <w:uiPriority w:val="39"/>
    <w:unhideWhenUsed/>
    <w:rsid w:val="008A6A4F"/>
    <w:pPr>
      <w:tabs>
        <w:tab w:val="right" w:leader="dot" w:pos="9627"/>
      </w:tabs>
      <w:spacing w:after="100"/>
    </w:pPr>
  </w:style>
  <w:style w:type="paragraph" w:styleId="3">
    <w:name w:val="toc 3"/>
    <w:basedOn w:val="a"/>
    <w:next w:val="a"/>
    <w:autoRedefine/>
    <w:uiPriority w:val="39"/>
    <w:unhideWhenUsed/>
    <w:rsid w:val="00C35ADF"/>
    <w:pPr>
      <w:spacing w:after="100"/>
      <w:ind w:left="440"/>
    </w:pPr>
    <w:rPr>
      <w:rFonts w:eastAsiaTheme="minorEastAsia"/>
      <w:lang w:eastAsia="ru-RU"/>
    </w:rPr>
  </w:style>
  <w:style w:type="paragraph" w:styleId="4">
    <w:name w:val="toc 4"/>
    <w:basedOn w:val="a"/>
    <w:next w:val="a"/>
    <w:autoRedefine/>
    <w:uiPriority w:val="39"/>
    <w:unhideWhenUsed/>
    <w:rsid w:val="00C35ADF"/>
    <w:pPr>
      <w:spacing w:after="100"/>
      <w:ind w:left="660"/>
    </w:pPr>
    <w:rPr>
      <w:rFonts w:eastAsiaTheme="minorEastAsia"/>
      <w:lang w:eastAsia="ru-RU"/>
    </w:rPr>
  </w:style>
  <w:style w:type="paragraph" w:styleId="5">
    <w:name w:val="toc 5"/>
    <w:basedOn w:val="a"/>
    <w:next w:val="a"/>
    <w:autoRedefine/>
    <w:uiPriority w:val="39"/>
    <w:unhideWhenUsed/>
    <w:rsid w:val="00C35ADF"/>
    <w:pPr>
      <w:spacing w:after="100"/>
      <w:ind w:left="880"/>
    </w:pPr>
    <w:rPr>
      <w:rFonts w:eastAsiaTheme="minorEastAsia"/>
      <w:lang w:eastAsia="ru-RU"/>
    </w:rPr>
  </w:style>
  <w:style w:type="paragraph" w:styleId="6">
    <w:name w:val="toc 6"/>
    <w:basedOn w:val="a"/>
    <w:next w:val="a"/>
    <w:autoRedefine/>
    <w:uiPriority w:val="39"/>
    <w:unhideWhenUsed/>
    <w:rsid w:val="00C35ADF"/>
    <w:pPr>
      <w:spacing w:after="100"/>
      <w:ind w:left="1100"/>
    </w:pPr>
    <w:rPr>
      <w:rFonts w:eastAsiaTheme="minorEastAsia"/>
      <w:lang w:eastAsia="ru-RU"/>
    </w:rPr>
  </w:style>
  <w:style w:type="paragraph" w:styleId="7">
    <w:name w:val="toc 7"/>
    <w:basedOn w:val="a"/>
    <w:next w:val="a"/>
    <w:autoRedefine/>
    <w:uiPriority w:val="39"/>
    <w:unhideWhenUsed/>
    <w:rsid w:val="00C35ADF"/>
    <w:pPr>
      <w:spacing w:after="100"/>
      <w:ind w:left="1320"/>
    </w:pPr>
    <w:rPr>
      <w:rFonts w:eastAsiaTheme="minorEastAsia"/>
      <w:lang w:eastAsia="ru-RU"/>
    </w:rPr>
  </w:style>
  <w:style w:type="paragraph" w:styleId="8">
    <w:name w:val="toc 8"/>
    <w:basedOn w:val="a"/>
    <w:next w:val="a"/>
    <w:autoRedefine/>
    <w:uiPriority w:val="39"/>
    <w:unhideWhenUsed/>
    <w:rsid w:val="00C35ADF"/>
    <w:pPr>
      <w:spacing w:after="100"/>
      <w:ind w:left="1540"/>
    </w:pPr>
    <w:rPr>
      <w:rFonts w:eastAsiaTheme="minorEastAsia"/>
      <w:lang w:eastAsia="ru-RU"/>
    </w:rPr>
  </w:style>
  <w:style w:type="paragraph" w:styleId="9">
    <w:name w:val="toc 9"/>
    <w:basedOn w:val="a"/>
    <w:next w:val="a"/>
    <w:autoRedefine/>
    <w:uiPriority w:val="39"/>
    <w:unhideWhenUsed/>
    <w:rsid w:val="00C35ADF"/>
    <w:pPr>
      <w:spacing w:after="100"/>
      <w:ind w:left="1760"/>
    </w:pPr>
    <w:rPr>
      <w:rFonts w:eastAsiaTheme="minorEastAsia"/>
      <w:lang w:eastAsia="ru-RU"/>
    </w:rPr>
  </w:style>
  <w:style w:type="paragraph" w:customStyle="1" w:styleId="ConsNormal">
    <w:name w:val="ConsNormal"/>
    <w:link w:val="ConsNormal0"/>
    <w:qFormat/>
    <w:rsid w:val="00330363"/>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330363"/>
    <w:rPr>
      <w:rFonts w:ascii="Times New Roman" w:eastAsia="Arial" w:hAnsi="Times New Roman" w:cs="Times New Roman"/>
      <w:sz w:val="28"/>
      <w:lang w:eastAsia="ar-SA"/>
    </w:rPr>
  </w:style>
  <w:style w:type="paragraph" w:styleId="af">
    <w:name w:val="Balloon Text"/>
    <w:basedOn w:val="a"/>
    <w:link w:val="af0"/>
    <w:uiPriority w:val="99"/>
    <w:semiHidden/>
    <w:unhideWhenUsed/>
    <w:rsid w:val="00F575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75E2"/>
    <w:rPr>
      <w:rFonts w:ascii="Segoe UI" w:hAnsi="Segoe UI" w:cs="Segoe UI"/>
      <w:sz w:val="18"/>
      <w:szCs w:val="18"/>
    </w:rPr>
  </w:style>
  <w:style w:type="table" w:customStyle="1" w:styleId="TableNormal">
    <w:name w:val="Table Normal"/>
    <w:uiPriority w:val="2"/>
    <w:semiHidden/>
    <w:unhideWhenUsed/>
    <w:qFormat/>
    <w:rsid w:val="001A4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CE1"/>
    <w:pPr>
      <w:widowControl w:val="0"/>
      <w:autoSpaceDE w:val="0"/>
      <w:autoSpaceDN w:val="0"/>
      <w:spacing w:after="0" w:line="240" w:lineRule="auto"/>
      <w:ind w:left="34"/>
    </w:pPr>
    <w:rPr>
      <w:rFonts w:ascii="Arial" w:eastAsia="Arial" w:hAnsi="Arial" w:cs="Arial"/>
      <w:lang w:val="en-US"/>
    </w:rPr>
  </w:style>
  <w:style w:type="character" w:customStyle="1" w:styleId="UnresolvedMention">
    <w:name w:val="Unresolved Mention"/>
    <w:basedOn w:val="a0"/>
    <w:uiPriority w:val="99"/>
    <w:semiHidden/>
    <w:unhideWhenUsed/>
    <w:rsid w:val="000212B8"/>
    <w:rPr>
      <w:color w:val="605E5C"/>
      <w:shd w:val="clear" w:color="auto" w:fill="E1DFDD"/>
    </w:rPr>
  </w:style>
  <w:style w:type="character" w:customStyle="1" w:styleId="22">
    <w:name w:val="Неразрешенное упоминание2"/>
    <w:basedOn w:val="a0"/>
    <w:uiPriority w:val="99"/>
    <w:semiHidden/>
    <w:unhideWhenUsed/>
    <w:rsid w:val="00AC1506"/>
    <w:rPr>
      <w:color w:val="605E5C"/>
      <w:shd w:val="clear" w:color="auto" w:fill="E1DFDD"/>
    </w:rPr>
  </w:style>
  <w:style w:type="paragraph" w:customStyle="1" w:styleId="EmptyLayoutCell">
    <w:name w:val="EmptyLayoutCell"/>
    <w:basedOn w:val="a"/>
    <w:rsid w:val="00A9321D"/>
    <w:pPr>
      <w:spacing w:after="0" w:line="240" w:lineRule="auto"/>
    </w:pPr>
    <w:rPr>
      <w:rFonts w:ascii="Times New Roman" w:eastAsia="Times New Roman" w:hAnsi="Times New Roman" w:cs="Times New Roman"/>
      <w:sz w:val="2"/>
      <w:szCs w:val="20"/>
      <w:lang w:val="en-US"/>
    </w:rPr>
  </w:style>
  <w:style w:type="character" w:styleId="af1">
    <w:name w:val="FollowedHyperlink"/>
    <w:basedOn w:val="a0"/>
    <w:uiPriority w:val="99"/>
    <w:semiHidden/>
    <w:unhideWhenUsed/>
    <w:rsid w:val="0059496F"/>
    <w:rPr>
      <w:color w:val="954F72"/>
      <w:u w:val="single"/>
    </w:rPr>
  </w:style>
  <w:style w:type="paragraph" w:customStyle="1" w:styleId="msonormal0">
    <w:name w:val="msonormal"/>
    <w:basedOn w:val="a"/>
    <w:rsid w:val="0059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9496F"/>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63">
    <w:name w:val="xl63"/>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4">
    <w:name w:val="xl64"/>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5">
    <w:name w:val="xl6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66">
    <w:name w:val="xl66"/>
    <w:basedOn w:val="a"/>
    <w:rsid w:val="0059496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496F"/>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59496F"/>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59496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59496F"/>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59496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73">
    <w:name w:val="xl73"/>
    <w:basedOn w:val="a"/>
    <w:rsid w:val="0059496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59496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C5"/>
  </w:style>
  <w:style w:type="paragraph" w:styleId="1">
    <w:name w:val="heading 1"/>
    <w:basedOn w:val="a"/>
    <w:next w:val="a"/>
    <w:link w:val="10"/>
    <w:uiPriority w:val="9"/>
    <w:qFormat/>
    <w:rsid w:val="00E30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6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9F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26727"/>
    <w:rPr>
      <w:rFonts w:asciiTheme="majorHAnsi" w:eastAsiaTheme="majorEastAsia" w:hAnsiTheme="majorHAnsi" w:cstheme="majorBidi"/>
      <w:color w:val="2F5496" w:themeColor="accent1" w:themeShade="BF"/>
      <w:sz w:val="26"/>
      <w:szCs w:val="26"/>
    </w:rPr>
  </w:style>
  <w:style w:type="paragraph" w:styleId="a3">
    <w:name w:val="TOC Heading"/>
    <w:basedOn w:val="1"/>
    <w:next w:val="a"/>
    <w:uiPriority w:val="39"/>
    <w:unhideWhenUsed/>
    <w:qFormat/>
    <w:rsid w:val="00E309F1"/>
    <w:pPr>
      <w:outlineLvl w:val="9"/>
    </w:pPr>
    <w:rPr>
      <w:lang w:eastAsia="ru-RU"/>
    </w:rPr>
  </w:style>
  <w:style w:type="paragraph" w:styleId="11">
    <w:name w:val="toc 1"/>
    <w:basedOn w:val="a"/>
    <w:next w:val="a"/>
    <w:autoRedefine/>
    <w:uiPriority w:val="39"/>
    <w:unhideWhenUsed/>
    <w:rsid w:val="00E309F1"/>
    <w:pPr>
      <w:spacing w:after="100"/>
    </w:pPr>
  </w:style>
  <w:style w:type="character" w:styleId="a4">
    <w:name w:val="Hyperlink"/>
    <w:basedOn w:val="a0"/>
    <w:uiPriority w:val="99"/>
    <w:unhideWhenUsed/>
    <w:rsid w:val="00E309F1"/>
    <w:rPr>
      <w:color w:val="0563C1" w:themeColor="hyperlink"/>
      <w:u w:val="single"/>
    </w:rPr>
  </w:style>
  <w:style w:type="paragraph" w:styleId="a5">
    <w:name w:val="List Paragraph"/>
    <w:basedOn w:val="a"/>
    <w:link w:val="a6"/>
    <w:uiPriority w:val="34"/>
    <w:qFormat/>
    <w:rsid w:val="00356701"/>
    <w:pPr>
      <w:ind w:left="720"/>
      <w:contextualSpacing/>
    </w:pPr>
  </w:style>
  <w:style w:type="character" w:customStyle="1" w:styleId="a6">
    <w:name w:val="Абзац списка Знак"/>
    <w:link w:val="a5"/>
    <w:uiPriority w:val="34"/>
    <w:locked/>
    <w:rsid w:val="00E46AD7"/>
  </w:style>
  <w:style w:type="character" w:customStyle="1" w:styleId="12">
    <w:name w:val="Неразрешенное упоминание1"/>
    <w:basedOn w:val="a0"/>
    <w:uiPriority w:val="99"/>
    <w:semiHidden/>
    <w:unhideWhenUsed/>
    <w:rsid w:val="00356701"/>
    <w:rPr>
      <w:color w:val="605E5C"/>
      <w:shd w:val="clear" w:color="auto" w:fill="E1DFDD"/>
    </w:rPr>
  </w:style>
  <w:style w:type="table" w:styleId="a7">
    <w:name w:val="Table Grid"/>
    <w:basedOn w:val="a1"/>
    <w:uiPriority w:val="39"/>
    <w:rsid w:val="00AF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15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1583"/>
  </w:style>
  <w:style w:type="paragraph" w:styleId="aa">
    <w:name w:val="footer"/>
    <w:basedOn w:val="a"/>
    <w:link w:val="ab"/>
    <w:uiPriority w:val="99"/>
    <w:unhideWhenUsed/>
    <w:rsid w:val="007E15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1583"/>
  </w:style>
  <w:style w:type="character" w:styleId="ac">
    <w:name w:val="footnote reference"/>
    <w:uiPriority w:val="99"/>
    <w:semiHidden/>
    <w:unhideWhenUsed/>
    <w:rsid w:val="00E46AD7"/>
    <w:rPr>
      <w:vertAlign w:val="superscript"/>
    </w:rPr>
  </w:style>
  <w:style w:type="paragraph" w:customStyle="1" w:styleId="-11">
    <w:name w:val="Цветной список - Акцент 11"/>
    <w:basedOn w:val="a"/>
    <w:link w:val="-1"/>
    <w:qFormat/>
    <w:rsid w:val="00E46AD7"/>
    <w:pPr>
      <w:widowControl w:val="0"/>
      <w:numPr>
        <w:numId w:val="5"/>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E46AD7"/>
    <w:rPr>
      <w:rFonts w:ascii="Times New Roman CYR" w:eastAsia="Times New Roman" w:hAnsi="Times New Roman CYR" w:cs="Times New Roman"/>
      <w:sz w:val="24"/>
      <w:szCs w:val="24"/>
      <w:lang w:val="x-none" w:eastAsia="x-none"/>
    </w:rPr>
  </w:style>
  <w:style w:type="paragraph" w:customStyle="1" w:styleId="ConsPlusNormal">
    <w:name w:val="ConsPlusNormal"/>
    <w:link w:val="ConsPlusNormal0"/>
    <w:qFormat/>
    <w:rsid w:val="002B7DC5"/>
    <w:pPr>
      <w:widowControl w:val="0"/>
      <w:suppressAutoHyphens/>
      <w:spacing w:after="0" w:line="240" w:lineRule="auto"/>
    </w:pPr>
    <w:rPr>
      <w:rFonts w:ascii="Calibri" w:eastAsia="Times New Roman" w:hAnsi="Calibri" w:cs="Calibri"/>
      <w:sz w:val="24"/>
      <w:szCs w:val="20"/>
      <w:lang w:eastAsia="ru-RU" w:bidi="hi-IN"/>
    </w:rPr>
  </w:style>
  <w:style w:type="character" w:customStyle="1" w:styleId="ConsPlusNormal0">
    <w:name w:val="ConsPlusNormal Знак"/>
    <w:link w:val="ConsPlusNormal"/>
    <w:rsid w:val="00EE3E30"/>
    <w:rPr>
      <w:rFonts w:ascii="Calibri" w:eastAsia="Times New Roman" w:hAnsi="Calibri" w:cs="Calibri"/>
      <w:sz w:val="24"/>
      <w:szCs w:val="20"/>
      <w:lang w:eastAsia="ru-RU" w:bidi="hi-IN"/>
    </w:rPr>
  </w:style>
  <w:style w:type="paragraph" w:styleId="ad">
    <w:name w:val="footnote text"/>
    <w:basedOn w:val="a"/>
    <w:link w:val="ae"/>
    <w:uiPriority w:val="99"/>
    <w:semiHidden/>
    <w:unhideWhenUsed/>
    <w:rsid w:val="00EE3E30"/>
    <w:pPr>
      <w:spacing w:after="0" w:line="240" w:lineRule="auto"/>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semiHidden/>
    <w:rsid w:val="00EE3E30"/>
    <w:rPr>
      <w:rFonts w:ascii="Times New Roman" w:eastAsiaTheme="minorEastAsia" w:hAnsi="Times New Roman"/>
      <w:sz w:val="20"/>
      <w:szCs w:val="20"/>
      <w:lang w:eastAsia="ru-RU"/>
    </w:rPr>
  </w:style>
  <w:style w:type="paragraph" w:styleId="21">
    <w:name w:val="toc 2"/>
    <w:basedOn w:val="a"/>
    <w:next w:val="a"/>
    <w:autoRedefine/>
    <w:uiPriority w:val="39"/>
    <w:unhideWhenUsed/>
    <w:rsid w:val="008A6A4F"/>
    <w:pPr>
      <w:tabs>
        <w:tab w:val="right" w:leader="dot" w:pos="9627"/>
      </w:tabs>
      <w:spacing w:after="100"/>
    </w:pPr>
  </w:style>
  <w:style w:type="paragraph" w:styleId="3">
    <w:name w:val="toc 3"/>
    <w:basedOn w:val="a"/>
    <w:next w:val="a"/>
    <w:autoRedefine/>
    <w:uiPriority w:val="39"/>
    <w:unhideWhenUsed/>
    <w:rsid w:val="00C35ADF"/>
    <w:pPr>
      <w:spacing w:after="100"/>
      <w:ind w:left="440"/>
    </w:pPr>
    <w:rPr>
      <w:rFonts w:eastAsiaTheme="minorEastAsia"/>
      <w:lang w:eastAsia="ru-RU"/>
    </w:rPr>
  </w:style>
  <w:style w:type="paragraph" w:styleId="4">
    <w:name w:val="toc 4"/>
    <w:basedOn w:val="a"/>
    <w:next w:val="a"/>
    <w:autoRedefine/>
    <w:uiPriority w:val="39"/>
    <w:unhideWhenUsed/>
    <w:rsid w:val="00C35ADF"/>
    <w:pPr>
      <w:spacing w:after="100"/>
      <w:ind w:left="660"/>
    </w:pPr>
    <w:rPr>
      <w:rFonts w:eastAsiaTheme="minorEastAsia"/>
      <w:lang w:eastAsia="ru-RU"/>
    </w:rPr>
  </w:style>
  <w:style w:type="paragraph" w:styleId="5">
    <w:name w:val="toc 5"/>
    <w:basedOn w:val="a"/>
    <w:next w:val="a"/>
    <w:autoRedefine/>
    <w:uiPriority w:val="39"/>
    <w:unhideWhenUsed/>
    <w:rsid w:val="00C35ADF"/>
    <w:pPr>
      <w:spacing w:after="100"/>
      <w:ind w:left="880"/>
    </w:pPr>
    <w:rPr>
      <w:rFonts w:eastAsiaTheme="minorEastAsia"/>
      <w:lang w:eastAsia="ru-RU"/>
    </w:rPr>
  </w:style>
  <w:style w:type="paragraph" w:styleId="6">
    <w:name w:val="toc 6"/>
    <w:basedOn w:val="a"/>
    <w:next w:val="a"/>
    <w:autoRedefine/>
    <w:uiPriority w:val="39"/>
    <w:unhideWhenUsed/>
    <w:rsid w:val="00C35ADF"/>
    <w:pPr>
      <w:spacing w:after="100"/>
      <w:ind w:left="1100"/>
    </w:pPr>
    <w:rPr>
      <w:rFonts w:eastAsiaTheme="minorEastAsia"/>
      <w:lang w:eastAsia="ru-RU"/>
    </w:rPr>
  </w:style>
  <w:style w:type="paragraph" w:styleId="7">
    <w:name w:val="toc 7"/>
    <w:basedOn w:val="a"/>
    <w:next w:val="a"/>
    <w:autoRedefine/>
    <w:uiPriority w:val="39"/>
    <w:unhideWhenUsed/>
    <w:rsid w:val="00C35ADF"/>
    <w:pPr>
      <w:spacing w:after="100"/>
      <w:ind w:left="1320"/>
    </w:pPr>
    <w:rPr>
      <w:rFonts w:eastAsiaTheme="minorEastAsia"/>
      <w:lang w:eastAsia="ru-RU"/>
    </w:rPr>
  </w:style>
  <w:style w:type="paragraph" w:styleId="8">
    <w:name w:val="toc 8"/>
    <w:basedOn w:val="a"/>
    <w:next w:val="a"/>
    <w:autoRedefine/>
    <w:uiPriority w:val="39"/>
    <w:unhideWhenUsed/>
    <w:rsid w:val="00C35ADF"/>
    <w:pPr>
      <w:spacing w:after="100"/>
      <w:ind w:left="1540"/>
    </w:pPr>
    <w:rPr>
      <w:rFonts w:eastAsiaTheme="minorEastAsia"/>
      <w:lang w:eastAsia="ru-RU"/>
    </w:rPr>
  </w:style>
  <w:style w:type="paragraph" w:styleId="9">
    <w:name w:val="toc 9"/>
    <w:basedOn w:val="a"/>
    <w:next w:val="a"/>
    <w:autoRedefine/>
    <w:uiPriority w:val="39"/>
    <w:unhideWhenUsed/>
    <w:rsid w:val="00C35ADF"/>
    <w:pPr>
      <w:spacing w:after="100"/>
      <w:ind w:left="1760"/>
    </w:pPr>
    <w:rPr>
      <w:rFonts w:eastAsiaTheme="minorEastAsia"/>
      <w:lang w:eastAsia="ru-RU"/>
    </w:rPr>
  </w:style>
  <w:style w:type="paragraph" w:customStyle="1" w:styleId="ConsNormal">
    <w:name w:val="ConsNormal"/>
    <w:link w:val="ConsNormal0"/>
    <w:qFormat/>
    <w:rsid w:val="00330363"/>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330363"/>
    <w:rPr>
      <w:rFonts w:ascii="Times New Roman" w:eastAsia="Arial" w:hAnsi="Times New Roman" w:cs="Times New Roman"/>
      <w:sz w:val="28"/>
      <w:lang w:eastAsia="ar-SA"/>
    </w:rPr>
  </w:style>
  <w:style w:type="paragraph" w:styleId="af">
    <w:name w:val="Balloon Text"/>
    <w:basedOn w:val="a"/>
    <w:link w:val="af0"/>
    <w:uiPriority w:val="99"/>
    <w:semiHidden/>
    <w:unhideWhenUsed/>
    <w:rsid w:val="00F575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75E2"/>
    <w:rPr>
      <w:rFonts w:ascii="Segoe UI" w:hAnsi="Segoe UI" w:cs="Segoe UI"/>
      <w:sz w:val="18"/>
      <w:szCs w:val="18"/>
    </w:rPr>
  </w:style>
  <w:style w:type="table" w:customStyle="1" w:styleId="TableNormal">
    <w:name w:val="Table Normal"/>
    <w:uiPriority w:val="2"/>
    <w:semiHidden/>
    <w:unhideWhenUsed/>
    <w:qFormat/>
    <w:rsid w:val="001A4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CE1"/>
    <w:pPr>
      <w:widowControl w:val="0"/>
      <w:autoSpaceDE w:val="0"/>
      <w:autoSpaceDN w:val="0"/>
      <w:spacing w:after="0" w:line="240" w:lineRule="auto"/>
      <w:ind w:left="34"/>
    </w:pPr>
    <w:rPr>
      <w:rFonts w:ascii="Arial" w:eastAsia="Arial" w:hAnsi="Arial" w:cs="Arial"/>
      <w:lang w:val="en-US"/>
    </w:rPr>
  </w:style>
  <w:style w:type="character" w:customStyle="1" w:styleId="UnresolvedMention">
    <w:name w:val="Unresolved Mention"/>
    <w:basedOn w:val="a0"/>
    <w:uiPriority w:val="99"/>
    <w:semiHidden/>
    <w:unhideWhenUsed/>
    <w:rsid w:val="000212B8"/>
    <w:rPr>
      <w:color w:val="605E5C"/>
      <w:shd w:val="clear" w:color="auto" w:fill="E1DFDD"/>
    </w:rPr>
  </w:style>
  <w:style w:type="character" w:customStyle="1" w:styleId="22">
    <w:name w:val="Неразрешенное упоминание2"/>
    <w:basedOn w:val="a0"/>
    <w:uiPriority w:val="99"/>
    <w:semiHidden/>
    <w:unhideWhenUsed/>
    <w:rsid w:val="00AC1506"/>
    <w:rPr>
      <w:color w:val="605E5C"/>
      <w:shd w:val="clear" w:color="auto" w:fill="E1DFDD"/>
    </w:rPr>
  </w:style>
  <w:style w:type="paragraph" w:customStyle="1" w:styleId="EmptyLayoutCell">
    <w:name w:val="EmptyLayoutCell"/>
    <w:basedOn w:val="a"/>
    <w:rsid w:val="00A9321D"/>
    <w:pPr>
      <w:spacing w:after="0" w:line="240" w:lineRule="auto"/>
    </w:pPr>
    <w:rPr>
      <w:rFonts w:ascii="Times New Roman" w:eastAsia="Times New Roman" w:hAnsi="Times New Roman" w:cs="Times New Roman"/>
      <w:sz w:val="2"/>
      <w:szCs w:val="20"/>
      <w:lang w:val="en-US"/>
    </w:rPr>
  </w:style>
  <w:style w:type="character" w:styleId="af1">
    <w:name w:val="FollowedHyperlink"/>
    <w:basedOn w:val="a0"/>
    <w:uiPriority w:val="99"/>
    <w:semiHidden/>
    <w:unhideWhenUsed/>
    <w:rsid w:val="0059496F"/>
    <w:rPr>
      <w:color w:val="954F72"/>
      <w:u w:val="single"/>
    </w:rPr>
  </w:style>
  <w:style w:type="paragraph" w:customStyle="1" w:styleId="msonormal0">
    <w:name w:val="msonormal"/>
    <w:basedOn w:val="a"/>
    <w:rsid w:val="0059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9496F"/>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63">
    <w:name w:val="xl63"/>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4">
    <w:name w:val="xl64"/>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5">
    <w:name w:val="xl6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66">
    <w:name w:val="xl66"/>
    <w:basedOn w:val="a"/>
    <w:rsid w:val="0059496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496F"/>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59496F"/>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59496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59496F"/>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59496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73">
    <w:name w:val="xl73"/>
    <w:basedOn w:val="a"/>
    <w:rsid w:val="0059496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59496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46">
      <w:bodyDiv w:val="1"/>
      <w:marLeft w:val="0"/>
      <w:marRight w:val="0"/>
      <w:marTop w:val="0"/>
      <w:marBottom w:val="0"/>
      <w:divBdr>
        <w:top w:val="none" w:sz="0" w:space="0" w:color="auto"/>
        <w:left w:val="none" w:sz="0" w:space="0" w:color="auto"/>
        <w:bottom w:val="none" w:sz="0" w:space="0" w:color="auto"/>
        <w:right w:val="none" w:sz="0" w:space="0" w:color="auto"/>
      </w:divBdr>
    </w:div>
    <w:div w:id="23724363">
      <w:bodyDiv w:val="1"/>
      <w:marLeft w:val="0"/>
      <w:marRight w:val="0"/>
      <w:marTop w:val="0"/>
      <w:marBottom w:val="0"/>
      <w:divBdr>
        <w:top w:val="none" w:sz="0" w:space="0" w:color="auto"/>
        <w:left w:val="none" w:sz="0" w:space="0" w:color="auto"/>
        <w:bottom w:val="none" w:sz="0" w:space="0" w:color="auto"/>
        <w:right w:val="none" w:sz="0" w:space="0" w:color="auto"/>
      </w:divBdr>
    </w:div>
    <w:div w:id="279651577">
      <w:bodyDiv w:val="1"/>
      <w:marLeft w:val="0"/>
      <w:marRight w:val="0"/>
      <w:marTop w:val="0"/>
      <w:marBottom w:val="0"/>
      <w:divBdr>
        <w:top w:val="none" w:sz="0" w:space="0" w:color="auto"/>
        <w:left w:val="none" w:sz="0" w:space="0" w:color="auto"/>
        <w:bottom w:val="none" w:sz="0" w:space="0" w:color="auto"/>
        <w:right w:val="none" w:sz="0" w:space="0" w:color="auto"/>
      </w:divBdr>
    </w:div>
    <w:div w:id="334918175">
      <w:bodyDiv w:val="1"/>
      <w:marLeft w:val="0"/>
      <w:marRight w:val="0"/>
      <w:marTop w:val="0"/>
      <w:marBottom w:val="0"/>
      <w:divBdr>
        <w:top w:val="none" w:sz="0" w:space="0" w:color="auto"/>
        <w:left w:val="none" w:sz="0" w:space="0" w:color="auto"/>
        <w:bottom w:val="none" w:sz="0" w:space="0" w:color="auto"/>
        <w:right w:val="none" w:sz="0" w:space="0" w:color="auto"/>
      </w:divBdr>
    </w:div>
    <w:div w:id="425612248">
      <w:bodyDiv w:val="1"/>
      <w:marLeft w:val="0"/>
      <w:marRight w:val="0"/>
      <w:marTop w:val="0"/>
      <w:marBottom w:val="0"/>
      <w:divBdr>
        <w:top w:val="none" w:sz="0" w:space="0" w:color="auto"/>
        <w:left w:val="none" w:sz="0" w:space="0" w:color="auto"/>
        <w:bottom w:val="none" w:sz="0" w:space="0" w:color="auto"/>
        <w:right w:val="none" w:sz="0" w:space="0" w:color="auto"/>
      </w:divBdr>
    </w:div>
    <w:div w:id="528303429">
      <w:bodyDiv w:val="1"/>
      <w:marLeft w:val="0"/>
      <w:marRight w:val="0"/>
      <w:marTop w:val="0"/>
      <w:marBottom w:val="0"/>
      <w:divBdr>
        <w:top w:val="none" w:sz="0" w:space="0" w:color="auto"/>
        <w:left w:val="none" w:sz="0" w:space="0" w:color="auto"/>
        <w:bottom w:val="none" w:sz="0" w:space="0" w:color="auto"/>
        <w:right w:val="none" w:sz="0" w:space="0" w:color="auto"/>
      </w:divBdr>
    </w:div>
    <w:div w:id="538780062">
      <w:bodyDiv w:val="1"/>
      <w:marLeft w:val="0"/>
      <w:marRight w:val="0"/>
      <w:marTop w:val="0"/>
      <w:marBottom w:val="0"/>
      <w:divBdr>
        <w:top w:val="none" w:sz="0" w:space="0" w:color="auto"/>
        <w:left w:val="none" w:sz="0" w:space="0" w:color="auto"/>
        <w:bottom w:val="none" w:sz="0" w:space="0" w:color="auto"/>
        <w:right w:val="none" w:sz="0" w:space="0" w:color="auto"/>
      </w:divBdr>
    </w:div>
    <w:div w:id="576668507">
      <w:bodyDiv w:val="1"/>
      <w:marLeft w:val="0"/>
      <w:marRight w:val="0"/>
      <w:marTop w:val="0"/>
      <w:marBottom w:val="0"/>
      <w:divBdr>
        <w:top w:val="none" w:sz="0" w:space="0" w:color="auto"/>
        <w:left w:val="none" w:sz="0" w:space="0" w:color="auto"/>
        <w:bottom w:val="none" w:sz="0" w:space="0" w:color="auto"/>
        <w:right w:val="none" w:sz="0" w:space="0" w:color="auto"/>
      </w:divBdr>
      <w:divsChild>
        <w:div w:id="286662503">
          <w:marLeft w:val="0"/>
          <w:marRight w:val="0"/>
          <w:marTop w:val="120"/>
          <w:marBottom w:val="0"/>
          <w:divBdr>
            <w:top w:val="none" w:sz="0" w:space="0" w:color="auto"/>
            <w:left w:val="none" w:sz="0" w:space="0" w:color="auto"/>
            <w:bottom w:val="none" w:sz="0" w:space="0" w:color="auto"/>
            <w:right w:val="none" w:sz="0" w:space="0" w:color="auto"/>
          </w:divBdr>
        </w:div>
        <w:div w:id="340394590">
          <w:marLeft w:val="0"/>
          <w:marRight w:val="0"/>
          <w:marTop w:val="120"/>
          <w:marBottom w:val="0"/>
          <w:divBdr>
            <w:top w:val="none" w:sz="0" w:space="0" w:color="auto"/>
            <w:left w:val="none" w:sz="0" w:space="0" w:color="auto"/>
            <w:bottom w:val="none" w:sz="0" w:space="0" w:color="auto"/>
            <w:right w:val="none" w:sz="0" w:space="0" w:color="auto"/>
          </w:divBdr>
        </w:div>
        <w:div w:id="649864217">
          <w:marLeft w:val="0"/>
          <w:marRight w:val="0"/>
          <w:marTop w:val="120"/>
          <w:marBottom w:val="0"/>
          <w:divBdr>
            <w:top w:val="none" w:sz="0" w:space="0" w:color="auto"/>
            <w:left w:val="none" w:sz="0" w:space="0" w:color="auto"/>
            <w:bottom w:val="none" w:sz="0" w:space="0" w:color="auto"/>
            <w:right w:val="none" w:sz="0" w:space="0" w:color="auto"/>
          </w:divBdr>
        </w:div>
        <w:div w:id="1168134694">
          <w:marLeft w:val="0"/>
          <w:marRight w:val="0"/>
          <w:marTop w:val="120"/>
          <w:marBottom w:val="0"/>
          <w:divBdr>
            <w:top w:val="none" w:sz="0" w:space="0" w:color="auto"/>
            <w:left w:val="none" w:sz="0" w:space="0" w:color="auto"/>
            <w:bottom w:val="none" w:sz="0" w:space="0" w:color="auto"/>
            <w:right w:val="none" w:sz="0" w:space="0" w:color="auto"/>
          </w:divBdr>
        </w:div>
        <w:div w:id="1315984437">
          <w:marLeft w:val="0"/>
          <w:marRight w:val="0"/>
          <w:marTop w:val="120"/>
          <w:marBottom w:val="0"/>
          <w:divBdr>
            <w:top w:val="none" w:sz="0" w:space="0" w:color="auto"/>
            <w:left w:val="none" w:sz="0" w:space="0" w:color="auto"/>
            <w:bottom w:val="none" w:sz="0" w:space="0" w:color="auto"/>
            <w:right w:val="none" w:sz="0" w:space="0" w:color="auto"/>
          </w:divBdr>
        </w:div>
        <w:div w:id="1336686186">
          <w:marLeft w:val="0"/>
          <w:marRight w:val="0"/>
          <w:marTop w:val="120"/>
          <w:marBottom w:val="0"/>
          <w:divBdr>
            <w:top w:val="none" w:sz="0" w:space="0" w:color="auto"/>
            <w:left w:val="none" w:sz="0" w:space="0" w:color="auto"/>
            <w:bottom w:val="none" w:sz="0" w:space="0" w:color="auto"/>
            <w:right w:val="none" w:sz="0" w:space="0" w:color="auto"/>
          </w:divBdr>
        </w:div>
        <w:div w:id="1547908404">
          <w:marLeft w:val="0"/>
          <w:marRight w:val="0"/>
          <w:marTop w:val="120"/>
          <w:marBottom w:val="0"/>
          <w:divBdr>
            <w:top w:val="none" w:sz="0" w:space="0" w:color="auto"/>
            <w:left w:val="none" w:sz="0" w:space="0" w:color="auto"/>
            <w:bottom w:val="none" w:sz="0" w:space="0" w:color="auto"/>
            <w:right w:val="none" w:sz="0" w:space="0" w:color="auto"/>
          </w:divBdr>
        </w:div>
      </w:divsChild>
    </w:div>
    <w:div w:id="621378966">
      <w:bodyDiv w:val="1"/>
      <w:marLeft w:val="0"/>
      <w:marRight w:val="0"/>
      <w:marTop w:val="0"/>
      <w:marBottom w:val="0"/>
      <w:divBdr>
        <w:top w:val="none" w:sz="0" w:space="0" w:color="auto"/>
        <w:left w:val="none" w:sz="0" w:space="0" w:color="auto"/>
        <w:bottom w:val="none" w:sz="0" w:space="0" w:color="auto"/>
        <w:right w:val="none" w:sz="0" w:space="0" w:color="auto"/>
      </w:divBdr>
    </w:div>
    <w:div w:id="747582895">
      <w:bodyDiv w:val="1"/>
      <w:marLeft w:val="0"/>
      <w:marRight w:val="0"/>
      <w:marTop w:val="0"/>
      <w:marBottom w:val="0"/>
      <w:divBdr>
        <w:top w:val="none" w:sz="0" w:space="0" w:color="auto"/>
        <w:left w:val="none" w:sz="0" w:space="0" w:color="auto"/>
        <w:bottom w:val="none" w:sz="0" w:space="0" w:color="auto"/>
        <w:right w:val="none" w:sz="0" w:space="0" w:color="auto"/>
      </w:divBdr>
    </w:div>
    <w:div w:id="913858796">
      <w:bodyDiv w:val="1"/>
      <w:marLeft w:val="0"/>
      <w:marRight w:val="0"/>
      <w:marTop w:val="0"/>
      <w:marBottom w:val="0"/>
      <w:divBdr>
        <w:top w:val="none" w:sz="0" w:space="0" w:color="auto"/>
        <w:left w:val="none" w:sz="0" w:space="0" w:color="auto"/>
        <w:bottom w:val="none" w:sz="0" w:space="0" w:color="auto"/>
        <w:right w:val="none" w:sz="0" w:space="0" w:color="auto"/>
      </w:divBdr>
    </w:div>
    <w:div w:id="966164149">
      <w:bodyDiv w:val="1"/>
      <w:marLeft w:val="0"/>
      <w:marRight w:val="0"/>
      <w:marTop w:val="0"/>
      <w:marBottom w:val="0"/>
      <w:divBdr>
        <w:top w:val="none" w:sz="0" w:space="0" w:color="auto"/>
        <w:left w:val="none" w:sz="0" w:space="0" w:color="auto"/>
        <w:bottom w:val="none" w:sz="0" w:space="0" w:color="auto"/>
        <w:right w:val="none" w:sz="0" w:space="0" w:color="auto"/>
      </w:divBdr>
    </w:div>
    <w:div w:id="977536048">
      <w:bodyDiv w:val="1"/>
      <w:marLeft w:val="0"/>
      <w:marRight w:val="0"/>
      <w:marTop w:val="0"/>
      <w:marBottom w:val="0"/>
      <w:divBdr>
        <w:top w:val="none" w:sz="0" w:space="0" w:color="auto"/>
        <w:left w:val="none" w:sz="0" w:space="0" w:color="auto"/>
        <w:bottom w:val="none" w:sz="0" w:space="0" w:color="auto"/>
        <w:right w:val="none" w:sz="0" w:space="0" w:color="auto"/>
      </w:divBdr>
    </w:div>
    <w:div w:id="980966759">
      <w:bodyDiv w:val="1"/>
      <w:marLeft w:val="0"/>
      <w:marRight w:val="0"/>
      <w:marTop w:val="0"/>
      <w:marBottom w:val="0"/>
      <w:divBdr>
        <w:top w:val="none" w:sz="0" w:space="0" w:color="auto"/>
        <w:left w:val="none" w:sz="0" w:space="0" w:color="auto"/>
        <w:bottom w:val="none" w:sz="0" w:space="0" w:color="auto"/>
        <w:right w:val="none" w:sz="0" w:space="0" w:color="auto"/>
      </w:divBdr>
    </w:div>
    <w:div w:id="1001353098">
      <w:bodyDiv w:val="1"/>
      <w:marLeft w:val="0"/>
      <w:marRight w:val="0"/>
      <w:marTop w:val="0"/>
      <w:marBottom w:val="0"/>
      <w:divBdr>
        <w:top w:val="none" w:sz="0" w:space="0" w:color="auto"/>
        <w:left w:val="none" w:sz="0" w:space="0" w:color="auto"/>
        <w:bottom w:val="none" w:sz="0" w:space="0" w:color="auto"/>
        <w:right w:val="none" w:sz="0" w:space="0" w:color="auto"/>
      </w:divBdr>
      <w:divsChild>
        <w:div w:id="1963536309">
          <w:marLeft w:val="60"/>
          <w:marRight w:val="60"/>
          <w:marTop w:val="100"/>
          <w:marBottom w:val="100"/>
          <w:divBdr>
            <w:top w:val="none" w:sz="0" w:space="0" w:color="auto"/>
            <w:left w:val="none" w:sz="0" w:space="0" w:color="auto"/>
            <w:bottom w:val="none" w:sz="0" w:space="0" w:color="auto"/>
            <w:right w:val="none" w:sz="0" w:space="0" w:color="auto"/>
          </w:divBdr>
        </w:div>
      </w:divsChild>
    </w:div>
    <w:div w:id="1001858187">
      <w:bodyDiv w:val="1"/>
      <w:marLeft w:val="0"/>
      <w:marRight w:val="0"/>
      <w:marTop w:val="0"/>
      <w:marBottom w:val="0"/>
      <w:divBdr>
        <w:top w:val="none" w:sz="0" w:space="0" w:color="auto"/>
        <w:left w:val="none" w:sz="0" w:space="0" w:color="auto"/>
        <w:bottom w:val="none" w:sz="0" w:space="0" w:color="auto"/>
        <w:right w:val="none" w:sz="0" w:space="0" w:color="auto"/>
      </w:divBdr>
    </w:div>
    <w:div w:id="1084035616">
      <w:bodyDiv w:val="1"/>
      <w:marLeft w:val="0"/>
      <w:marRight w:val="0"/>
      <w:marTop w:val="0"/>
      <w:marBottom w:val="0"/>
      <w:divBdr>
        <w:top w:val="none" w:sz="0" w:space="0" w:color="auto"/>
        <w:left w:val="none" w:sz="0" w:space="0" w:color="auto"/>
        <w:bottom w:val="none" w:sz="0" w:space="0" w:color="auto"/>
        <w:right w:val="none" w:sz="0" w:space="0" w:color="auto"/>
      </w:divBdr>
    </w:div>
    <w:div w:id="1115295055">
      <w:bodyDiv w:val="1"/>
      <w:marLeft w:val="0"/>
      <w:marRight w:val="0"/>
      <w:marTop w:val="0"/>
      <w:marBottom w:val="0"/>
      <w:divBdr>
        <w:top w:val="none" w:sz="0" w:space="0" w:color="auto"/>
        <w:left w:val="none" w:sz="0" w:space="0" w:color="auto"/>
        <w:bottom w:val="none" w:sz="0" w:space="0" w:color="auto"/>
        <w:right w:val="none" w:sz="0" w:space="0" w:color="auto"/>
      </w:divBdr>
    </w:div>
    <w:div w:id="1126924099">
      <w:bodyDiv w:val="1"/>
      <w:marLeft w:val="0"/>
      <w:marRight w:val="0"/>
      <w:marTop w:val="0"/>
      <w:marBottom w:val="0"/>
      <w:divBdr>
        <w:top w:val="none" w:sz="0" w:space="0" w:color="auto"/>
        <w:left w:val="none" w:sz="0" w:space="0" w:color="auto"/>
        <w:bottom w:val="none" w:sz="0" w:space="0" w:color="auto"/>
        <w:right w:val="none" w:sz="0" w:space="0" w:color="auto"/>
      </w:divBdr>
    </w:div>
    <w:div w:id="1154832451">
      <w:bodyDiv w:val="1"/>
      <w:marLeft w:val="0"/>
      <w:marRight w:val="0"/>
      <w:marTop w:val="0"/>
      <w:marBottom w:val="0"/>
      <w:divBdr>
        <w:top w:val="none" w:sz="0" w:space="0" w:color="auto"/>
        <w:left w:val="none" w:sz="0" w:space="0" w:color="auto"/>
        <w:bottom w:val="none" w:sz="0" w:space="0" w:color="auto"/>
        <w:right w:val="none" w:sz="0" w:space="0" w:color="auto"/>
      </w:divBdr>
      <w:divsChild>
        <w:div w:id="750928574">
          <w:marLeft w:val="0"/>
          <w:marRight w:val="0"/>
          <w:marTop w:val="120"/>
          <w:marBottom w:val="0"/>
          <w:divBdr>
            <w:top w:val="none" w:sz="0" w:space="0" w:color="auto"/>
            <w:left w:val="none" w:sz="0" w:space="0" w:color="auto"/>
            <w:bottom w:val="none" w:sz="0" w:space="0" w:color="auto"/>
            <w:right w:val="none" w:sz="0" w:space="0" w:color="auto"/>
          </w:divBdr>
        </w:div>
        <w:div w:id="830684610">
          <w:marLeft w:val="0"/>
          <w:marRight w:val="0"/>
          <w:marTop w:val="120"/>
          <w:marBottom w:val="0"/>
          <w:divBdr>
            <w:top w:val="none" w:sz="0" w:space="0" w:color="auto"/>
            <w:left w:val="none" w:sz="0" w:space="0" w:color="auto"/>
            <w:bottom w:val="none" w:sz="0" w:space="0" w:color="auto"/>
            <w:right w:val="none" w:sz="0" w:space="0" w:color="auto"/>
          </w:divBdr>
        </w:div>
        <w:div w:id="1496191466">
          <w:marLeft w:val="0"/>
          <w:marRight w:val="0"/>
          <w:marTop w:val="120"/>
          <w:marBottom w:val="0"/>
          <w:divBdr>
            <w:top w:val="none" w:sz="0" w:space="0" w:color="auto"/>
            <w:left w:val="none" w:sz="0" w:space="0" w:color="auto"/>
            <w:bottom w:val="none" w:sz="0" w:space="0" w:color="auto"/>
            <w:right w:val="none" w:sz="0" w:space="0" w:color="auto"/>
          </w:divBdr>
        </w:div>
        <w:div w:id="1507089115">
          <w:marLeft w:val="0"/>
          <w:marRight w:val="0"/>
          <w:marTop w:val="120"/>
          <w:marBottom w:val="0"/>
          <w:divBdr>
            <w:top w:val="none" w:sz="0" w:space="0" w:color="auto"/>
            <w:left w:val="none" w:sz="0" w:space="0" w:color="auto"/>
            <w:bottom w:val="none" w:sz="0" w:space="0" w:color="auto"/>
            <w:right w:val="none" w:sz="0" w:space="0" w:color="auto"/>
          </w:divBdr>
        </w:div>
        <w:div w:id="1520314599">
          <w:marLeft w:val="0"/>
          <w:marRight w:val="0"/>
          <w:marTop w:val="120"/>
          <w:marBottom w:val="0"/>
          <w:divBdr>
            <w:top w:val="none" w:sz="0" w:space="0" w:color="auto"/>
            <w:left w:val="none" w:sz="0" w:space="0" w:color="auto"/>
            <w:bottom w:val="none" w:sz="0" w:space="0" w:color="auto"/>
            <w:right w:val="none" w:sz="0" w:space="0" w:color="auto"/>
          </w:divBdr>
        </w:div>
        <w:div w:id="1565339487">
          <w:marLeft w:val="0"/>
          <w:marRight w:val="0"/>
          <w:marTop w:val="120"/>
          <w:marBottom w:val="0"/>
          <w:divBdr>
            <w:top w:val="none" w:sz="0" w:space="0" w:color="auto"/>
            <w:left w:val="none" w:sz="0" w:space="0" w:color="auto"/>
            <w:bottom w:val="none" w:sz="0" w:space="0" w:color="auto"/>
            <w:right w:val="none" w:sz="0" w:space="0" w:color="auto"/>
          </w:divBdr>
        </w:div>
        <w:div w:id="2143771490">
          <w:marLeft w:val="0"/>
          <w:marRight w:val="0"/>
          <w:marTop w:val="120"/>
          <w:marBottom w:val="0"/>
          <w:divBdr>
            <w:top w:val="none" w:sz="0" w:space="0" w:color="auto"/>
            <w:left w:val="none" w:sz="0" w:space="0" w:color="auto"/>
            <w:bottom w:val="none" w:sz="0" w:space="0" w:color="auto"/>
            <w:right w:val="none" w:sz="0" w:space="0" w:color="auto"/>
          </w:divBdr>
        </w:div>
      </w:divsChild>
    </w:div>
    <w:div w:id="1189442681">
      <w:bodyDiv w:val="1"/>
      <w:marLeft w:val="0"/>
      <w:marRight w:val="0"/>
      <w:marTop w:val="0"/>
      <w:marBottom w:val="0"/>
      <w:divBdr>
        <w:top w:val="none" w:sz="0" w:space="0" w:color="auto"/>
        <w:left w:val="none" w:sz="0" w:space="0" w:color="auto"/>
        <w:bottom w:val="none" w:sz="0" w:space="0" w:color="auto"/>
        <w:right w:val="none" w:sz="0" w:space="0" w:color="auto"/>
      </w:divBdr>
    </w:div>
    <w:div w:id="1352804839">
      <w:bodyDiv w:val="1"/>
      <w:marLeft w:val="0"/>
      <w:marRight w:val="0"/>
      <w:marTop w:val="0"/>
      <w:marBottom w:val="0"/>
      <w:divBdr>
        <w:top w:val="none" w:sz="0" w:space="0" w:color="auto"/>
        <w:left w:val="none" w:sz="0" w:space="0" w:color="auto"/>
        <w:bottom w:val="none" w:sz="0" w:space="0" w:color="auto"/>
        <w:right w:val="none" w:sz="0" w:space="0" w:color="auto"/>
      </w:divBdr>
    </w:div>
    <w:div w:id="1385331119">
      <w:bodyDiv w:val="1"/>
      <w:marLeft w:val="0"/>
      <w:marRight w:val="0"/>
      <w:marTop w:val="0"/>
      <w:marBottom w:val="0"/>
      <w:divBdr>
        <w:top w:val="none" w:sz="0" w:space="0" w:color="auto"/>
        <w:left w:val="none" w:sz="0" w:space="0" w:color="auto"/>
        <w:bottom w:val="none" w:sz="0" w:space="0" w:color="auto"/>
        <w:right w:val="none" w:sz="0" w:space="0" w:color="auto"/>
      </w:divBdr>
    </w:div>
    <w:div w:id="1425154132">
      <w:bodyDiv w:val="1"/>
      <w:marLeft w:val="0"/>
      <w:marRight w:val="0"/>
      <w:marTop w:val="0"/>
      <w:marBottom w:val="0"/>
      <w:divBdr>
        <w:top w:val="none" w:sz="0" w:space="0" w:color="auto"/>
        <w:left w:val="none" w:sz="0" w:space="0" w:color="auto"/>
        <w:bottom w:val="none" w:sz="0" w:space="0" w:color="auto"/>
        <w:right w:val="none" w:sz="0" w:space="0" w:color="auto"/>
      </w:divBdr>
    </w:div>
    <w:div w:id="1460875006">
      <w:bodyDiv w:val="1"/>
      <w:marLeft w:val="0"/>
      <w:marRight w:val="0"/>
      <w:marTop w:val="0"/>
      <w:marBottom w:val="0"/>
      <w:divBdr>
        <w:top w:val="none" w:sz="0" w:space="0" w:color="auto"/>
        <w:left w:val="none" w:sz="0" w:space="0" w:color="auto"/>
        <w:bottom w:val="none" w:sz="0" w:space="0" w:color="auto"/>
        <w:right w:val="none" w:sz="0" w:space="0" w:color="auto"/>
      </w:divBdr>
    </w:div>
    <w:div w:id="1462924384">
      <w:bodyDiv w:val="1"/>
      <w:marLeft w:val="0"/>
      <w:marRight w:val="0"/>
      <w:marTop w:val="0"/>
      <w:marBottom w:val="0"/>
      <w:divBdr>
        <w:top w:val="none" w:sz="0" w:space="0" w:color="auto"/>
        <w:left w:val="none" w:sz="0" w:space="0" w:color="auto"/>
        <w:bottom w:val="none" w:sz="0" w:space="0" w:color="auto"/>
        <w:right w:val="none" w:sz="0" w:space="0" w:color="auto"/>
      </w:divBdr>
    </w:div>
    <w:div w:id="1485462811">
      <w:bodyDiv w:val="1"/>
      <w:marLeft w:val="0"/>
      <w:marRight w:val="0"/>
      <w:marTop w:val="0"/>
      <w:marBottom w:val="0"/>
      <w:divBdr>
        <w:top w:val="none" w:sz="0" w:space="0" w:color="auto"/>
        <w:left w:val="none" w:sz="0" w:space="0" w:color="auto"/>
        <w:bottom w:val="none" w:sz="0" w:space="0" w:color="auto"/>
        <w:right w:val="none" w:sz="0" w:space="0" w:color="auto"/>
      </w:divBdr>
    </w:div>
    <w:div w:id="1533573523">
      <w:bodyDiv w:val="1"/>
      <w:marLeft w:val="0"/>
      <w:marRight w:val="0"/>
      <w:marTop w:val="0"/>
      <w:marBottom w:val="0"/>
      <w:divBdr>
        <w:top w:val="none" w:sz="0" w:space="0" w:color="auto"/>
        <w:left w:val="none" w:sz="0" w:space="0" w:color="auto"/>
        <w:bottom w:val="none" w:sz="0" w:space="0" w:color="auto"/>
        <w:right w:val="none" w:sz="0" w:space="0" w:color="auto"/>
      </w:divBdr>
    </w:div>
    <w:div w:id="1552769697">
      <w:bodyDiv w:val="1"/>
      <w:marLeft w:val="0"/>
      <w:marRight w:val="0"/>
      <w:marTop w:val="0"/>
      <w:marBottom w:val="0"/>
      <w:divBdr>
        <w:top w:val="none" w:sz="0" w:space="0" w:color="auto"/>
        <w:left w:val="none" w:sz="0" w:space="0" w:color="auto"/>
        <w:bottom w:val="none" w:sz="0" w:space="0" w:color="auto"/>
        <w:right w:val="none" w:sz="0" w:space="0" w:color="auto"/>
      </w:divBdr>
    </w:div>
    <w:div w:id="1700160517">
      <w:bodyDiv w:val="1"/>
      <w:marLeft w:val="0"/>
      <w:marRight w:val="0"/>
      <w:marTop w:val="0"/>
      <w:marBottom w:val="0"/>
      <w:divBdr>
        <w:top w:val="none" w:sz="0" w:space="0" w:color="auto"/>
        <w:left w:val="none" w:sz="0" w:space="0" w:color="auto"/>
        <w:bottom w:val="none" w:sz="0" w:space="0" w:color="auto"/>
        <w:right w:val="none" w:sz="0" w:space="0" w:color="auto"/>
      </w:divBdr>
    </w:div>
    <w:div w:id="1709794099">
      <w:bodyDiv w:val="1"/>
      <w:marLeft w:val="0"/>
      <w:marRight w:val="0"/>
      <w:marTop w:val="0"/>
      <w:marBottom w:val="0"/>
      <w:divBdr>
        <w:top w:val="none" w:sz="0" w:space="0" w:color="auto"/>
        <w:left w:val="none" w:sz="0" w:space="0" w:color="auto"/>
        <w:bottom w:val="none" w:sz="0" w:space="0" w:color="auto"/>
        <w:right w:val="none" w:sz="0" w:space="0" w:color="auto"/>
      </w:divBdr>
    </w:div>
    <w:div w:id="1818107115">
      <w:bodyDiv w:val="1"/>
      <w:marLeft w:val="0"/>
      <w:marRight w:val="0"/>
      <w:marTop w:val="0"/>
      <w:marBottom w:val="0"/>
      <w:divBdr>
        <w:top w:val="none" w:sz="0" w:space="0" w:color="auto"/>
        <w:left w:val="none" w:sz="0" w:space="0" w:color="auto"/>
        <w:bottom w:val="none" w:sz="0" w:space="0" w:color="auto"/>
        <w:right w:val="none" w:sz="0" w:space="0" w:color="auto"/>
      </w:divBdr>
    </w:div>
    <w:div w:id="1820804320">
      <w:bodyDiv w:val="1"/>
      <w:marLeft w:val="0"/>
      <w:marRight w:val="0"/>
      <w:marTop w:val="0"/>
      <w:marBottom w:val="0"/>
      <w:divBdr>
        <w:top w:val="none" w:sz="0" w:space="0" w:color="auto"/>
        <w:left w:val="none" w:sz="0" w:space="0" w:color="auto"/>
        <w:bottom w:val="none" w:sz="0" w:space="0" w:color="auto"/>
        <w:right w:val="none" w:sz="0" w:space="0" w:color="auto"/>
      </w:divBdr>
    </w:div>
    <w:div w:id="1858426151">
      <w:bodyDiv w:val="1"/>
      <w:marLeft w:val="0"/>
      <w:marRight w:val="0"/>
      <w:marTop w:val="0"/>
      <w:marBottom w:val="0"/>
      <w:divBdr>
        <w:top w:val="none" w:sz="0" w:space="0" w:color="auto"/>
        <w:left w:val="none" w:sz="0" w:space="0" w:color="auto"/>
        <w:bottom w:val="none" w:sz="0" w:space="0" w:color="auto"/>
        <w:right w:val="none" w:sz="0" w:space="0" w:color="auto"/>
      </w:divBdr>
    </w:div>
    <w:div w:id="1860004388">
      <w:bodyDiv w:val="1"/>
      <w:marLeft w:val="0"/>
      <w:marRight w:val="0"/>
      <w:marTop w:val="0"/>
      <w:marBottom w:val="0"/>
      <w:divBdr>
        <w:top w:val="none" w:sz="0" w:space="0" w:color="auto"/>
        <w:left w:val="none" w:sz="0" w:space="0" w:color="auto"/>
        <w:bottom w:val="none" w:sz="0" w:space="0" w:color="auto"/>
        <w:right w:val="none" w:sz="0" w:space="0" w:color="auto"/>
      </w:divBdr>
    </w:div>
    <w:div w:id="1918393776">
      <w:bodyDiv w:val="1"/>
      <w:marLeft w:val="0"/>
      <w:marRight w:val="0"/>
      <w:marTop w:val="0"/>
      <w:marBottom w:val="0"/>
      <w:divBdr>
        <w:top w:val="none" w:sz="0" w:space="0" w:color="auto"/>
        <w:left w:val="none" w:sz="0" w:space="0" w:color="auto"/>
        <w:bottom w:val="none" w:sz="0" w:space="0" w:color="auto"/>
        <w:right w:val="none" w:sz="0" w:space="0" w:color="auto"/>
      </w:divBdr>
    </w:div>
    <w:div w:id="1943568013">
      <w:bodyDiv w:val="1"/>
      <w:marLeft w:val="0"/>
      <w:marRight w:val="0"/>
      <w:marTop w:val="0"/>
      <w:marBottom w:val="0"/>
      <w:divBdr>
        <w:top w:val="none" w:sz="0" w:space="0" w:color="auto"/>
        <w:left w:val="none" w:sz="0" w:space="0" w:color="auto"/>
        <w:bottom w:val="none" w:sz="0" w:space="0" w:color="auto"/>
        <w:right w:val="none" w:sz="0" w:space="0" w:color="auto"/>
      </w:divBdr>
    </w:div>
    <w:div w:id="1979914257">
      <w:bodyDiv w:val="1"/>
      <w:marLeft w:val="0"/>
      <w:marRight w:val="0"/>
      <w:marTop w:val="0"/>
      <w:marBottom w:val="0"/>
      <w:divBdr>
        <w:top w:val="none" w:sz="0" w:space="0" w:color="auto"/>
        <w:left w:val="none" w:sz="0" w:space="0" w:color="auto"/>
        <w:bottom w:val="none" w:sz="0" w:space="0" w:color="auto"/>
        <w:right w:val="none" w:sz="0" w:space="0" w:color="auto"/>
      </w:divBdr>
    </w:div>
    <w:div w:id="2036152142">
      <w:bodyDiv w:val="1"/>
      <w:marLeft w:val="0"/>
      <w:marRight w:val="0"/>
      <w:marTop w:val="0"/>
      <w:marBottom w:val="0"/>
      <w:divBdr>
        <w:top w:val="none" w:sz="0" w:space="0" w:color="auto"/>
        <w:left w:val="none" w:sz="0" w:space="0" w:color="auto"/>
        <w:bottom w:val="none" w:sz="0" w:space="0" w:color="auto"/>
        <w:right w:val="none" w:sz="0" w:space="0" w:color="auto"/>
      </w:divBdr>
    </w:div>
    <w:div w:id="2083477704">
      <w:bodyDiv w:val="1"/>
      <w:marLeft w:val="0"/>
      <w:marRight w:val="0"/>
      <w:marTop w:val="0"/>
      <w:marBottom w:val="0"/>
      <w:divBdr>
        <w:top w:val="none" w:sz="0" w:space="0" w:color="auto"/>
        <w:left w:val="none" w:sz="0" w:space="0" w:color="auto"/>
        <w:bottom w:val="none" w:sz="0" w:space="0" w:color="auto"/>
        <w:right w:val="none" w:sz="0" w:space="0" w:color="auto"/>
      </w:divBdr>
    </w:div>
    <w:div w:id="21335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media/image5.wmf"/><Relationship Id="rId39" Type="http://schemas.openxmlformats.org/officeDocument/2006/relationships/image" Target="media/image18.wmf"/><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image" Target="media/image13.wmf"/><Relationship Id="rId42" Type="http://schemas.openxmlformats.org/officeDocument/2006/relationships/hyperlink" Target="mailto:mail@resurs-online.ru" TargetMode="External"/><Relationship Id="rId47" Type="http://schemas.openxmlformats.org/officeDocument/2006/relationships/chart" Target="charts/chart6.xml"/><Relationship Id="rId50" Type="http://schemas.openxmlformats.org/officeDocument/2006/relationships/chart" Target="charts/chart9.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resurs-online.ru" TargetMode="Externa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2.xml"/><Relationship Id="rId29" Type="http://schemas.openxmlformats.org/officeDocument/2006/relationships/image" Target="media/image8.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yperlink" Target="http://resurs-online.r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image" Target="media/image7.wmf"/><Relationship Id="rId36" Type="http://schemas.openxmlformats.org/officeDocument/2006/relationships/image" Target="media/image15.wmf"/><Relationship Id="rId49"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image" Target="media/image10.wmf"/><Relationship Id="rId44" Type="http://schemas.openxmlformats.org/officeDocument/2006/relationships/footer" Target="footer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resurs-online.ru" TargetMode="External"/><Relationship Id="rId22" Type="http://schemas.openxmlformats.org/officeDocument/2006/relationships/chart" Target="charts/chart4.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header" Target="header2.xml"/><Relationship Id="rId48" Type="http://schemas.openxmlformats.org/officeDocument/2006/relationships/chart" Target="charts/chart7.xml"/><Relationship Id="rId8" Type="http://schemas.openxmlformats.org/officeDocument/2006/relationships/settings" Target="settings.xml"/><Relationship Id="rId51"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LGA\AppData\Local\Temp\nOKOuAnaliticsItog-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LGA\AppData\Local\Temp\nOKOuAnaliticsItog-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GA\AppData\Local\Temp\nOKOuAnaliticsItog-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GA\AppData\Local\Temp\nOKOuAnaliticsItog-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LGA\AppData\Local\Temp\nOKOuAnaliticsItog-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LGA\AppData\Local\Temp\nOKOuAnaliticsItog-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LGA\AppData\Local\Temp\nOKOuAnaliticsItog-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LGA\AppData\Local\Temp\nOKOuAnaliticsItog-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LGA\AppData\Local\Temp\nOKOuAnaliticsItog-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LGA\AppData\Local\Temp\nOKOuAnaliticsItog-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Лист3!$D$7:$D$22</c:f>
              <c:strCache>
                <c:ptCount val="16"/>
                <c:pt idx="0">
                  <c:v>МКУК "ДОМ КУЛЬТУРЫ КРАСНИНСКОГО СЕЛЬСКОГО ПОСЕЛЕНИЯ"</c:v>
                </c:pt>
                <c:pt idx="1">
                  <c:v>МКУК "БИБЛИОТЕКА ОСТРОВСКОГО СЕЛЬСКОГО ПОСЕЛЕНИЯ"</c:v>
                </c:pt>
                <c:pt idx="2">
                  <c:v>МКУК "БИБЛИОТЕКА ПРОФСОЮЗНИНСКОГО СЕЛЬСКОГО ПОСЕЛЕНИЯ"</c:v>
                </c:pt>
                <c:pt idx="3">
                  <c:v>МКУ "АТАМАНОВСКАЯ ЦЕНТРАЛЬНАЯ БИБЛИОТЕКА"</c:v>
                </c:pt>
                <c:pt idx="4">
                  <c:v>МКУ "ДАНИЛОВСКИЙ РАЙОННЫЙ ИСТОРИКО-КРАЕВЕДЧЕСКИЙ МУЗЕЙ"</c:v>
                </c:pt>
                <c:pt idx="5">
                  <c:v>МКУ "БЕЛОПРУДСКИЙ СЕЛЬСКИЙ ДОМ КУЛЬТУРЫ"</c:v>
                </c:pt>
                <c:pt idx="6">
                  <c:v>МКУК " БИБЛИОТЕКА СЕРГИЕВСКОГО СЕЛЬСКОГО ПОСЕЛЕНИЯ"</c:v>
                </c:pt>
                <c:pt idx="7">
                  <c:v>МКУК " ДОМ КУЛЬТУРЫ СЕРГИЕВСКОГО СЕЛЬСКОГО ПОСЕЛЕНИЯ"</c:v>
                </c:pt>
                <c:pt idx="8">
                  <c:v>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c:v>
                </c:pt>
                <c:pt idx="9">
                  <c:v>МКУ "БЕЛОПРУДСКАЯ ЦЕНТРАЛЬНАЯ БИБЛИОТЕКА"</c:v>
                </c:pt>
                <c:pt idx="10">
                  <c:v>МКУ "ЛОБОЙКОВСКИЙ СЕЛЬСКИЙ ДОМ КУЛЬТУРЫ"</c:v>
                </c:pt>
                <c:pt idx="11">
                  <c:v>МКУ "АТАМАНОВСКИЙ СЕЛЬСКИЙ ДОМ КУЛЬТУРЫ"</c:v>
                </c:pt>
                <c:pt idx="12">
                  <c:v>МКУ "ДОМ КУЛЬТУРЫ ОСТРОВСКОГО СЕЛЬСКОГО ПОСЕЛЕНИЯ"</c:v>
                </c:pt>
                <c:pt idx="13">
                  <c:v>МКУ "ЛОБОЙКОВСКАЯ ЦЕНТРАЛЬНАЯ БИБЛИОТЕКА"</c:v>
                </c:pt>
                <c:pt idx="14">
                  <c:v>МКУ "ДОМ КУЛЬТУРЫ БЕРЕЗОВСКОГО СЕЛЬСКОГО ПОСЕЛЕНИЯ"</c:v>
                </c:pt>
                <c:pt idx="15">
                  <c:v>МБУ "ДАНИЛОВСКИЙ РАЙОННЫЙ ДОМ КУЛЬТУРЫ"</c:v>
                </c:pt>
              </c:strCache>
            </c:strRef>
          </c:cat>
          <c:val>
            <c:numRef>
              <c:f>Лист3!$E$7:$E$22</c:f>
              <c:numCache>
                <c:formatCode>General</c:formatCode>
                <c:ptCount val="16"/>
                <c:pt idx="0">
                  <c:v>48.36</c:v>
                </c:pt>
                <c:pt idx="1">
                  <c:v>54.06</c:v>
                </c:pt>
                <c:pt idx="2">
                  <c:v>74.19</c:v>
                </c:pt>
                <c:pt idx="3">
                  <c:v>78.41</c:v>
                </c:pt>
                <c:pt idx="4">
                  <c:v>81.349999999999994</c:v>
                </c:pt>
                <c:pt idx="5">
                  <c:v>81.81</c:v>
                </c:pt>
                <c:pt idx="6">
                  <c:v>82.43</c:v>
                </c:pt>
                <c:pt idx="7">
                  <c:v>83.51</c:v>
                </c:pt>
                <c:pt idx="8">
                  <c:v>83.69</c:v>
                </c:pt>
                <c:pt idx="9">
                  <c:v>84.07</c:v>
                </c:pt>
                <c:pt idx="10">
                  <c:v>84.47</c:v>
                </c:pt>
                <c:pt idx="11">
                  <c:v>84.6</c:v>
                </c:pt>
                <c:pt idx="12">
                  <c:v>85.53</c:v>
                </c:pt>
                <c:pt idx="13">
                  <c:v>86.03</c:v>
                </c:pt>
                <c:pt idx="14">
                  <c:v>87.23</c:v>
                </c:pt>
                <c:pt idx="15">
                  <c:v>88.95</c:v>
                </c:pt>
              </c:numCache>
            </c:numRef>
          </c:val>
          <c:extLst xmlns:c16r2="http://schemas.microsoft.com/office/drawing/2015/06/chart">
            <c:ext xmlns:c16="http://schemas.microsoft.com/office/drawing/2014/chart" uri="{C3380CC4-5D6E-409C-BE32-E72D297353CC}">
              <c16:uniqueId val="{00000000-52E7-498F-9D64-FAAE7836CA2A}"/>
            </c:ext>
          </c:extLst>
        </c:ser>
        <c:dLbls>
          <c:dLblPos val="outEnd"/>
          <c:showLegendKey val="0"/>
          <c:showVal val="1"/>
          <c:showCatName val="0"/>
          <c:showSerName val="0"/>
          <c:showPercent val="0"/>
          <c:showBubbleSize val="0"/>
        </c:dLbls>
        <c:gapWidth val="182"/>
        <c:axId val="215384064"/>
        <c:axId val="230388096"/>
      </c:barChart>
      <c:catAx>
        <c:axId val="215384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0388096"/>
        <c:crosses val="autoZero"/>
        <c:auto val="1"/>
        <c:lblAlgn val="ctr"/>
        <c:lblOffset val="100"/>
        <c:noMultiLvlLbl val="0"/>
      </c:catAx>
      <c:valAx>
        <c:axId val="230388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38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A36-486F-B87A-D883DC42AF8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A36-486F-B87A-D883DC42AF8E}"/>
              </c:ext>
            </c:extLst>
          </c:dPt>
          <c:dLbls>
            <c:dLbl>
              <c:idx val="0"/>
              <c:layout>
                <c:manualLayout>
                  <c:x val="0.15540988626421698"/>
                  <c:y val="-4.9113079615048121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36-486F-B87A-D883DC42AF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Лист6!$G$16:$G$17</c:f>
              <c:strCache>
                <c:ptCount val="1"/>
                <c:pt idx="0">
                  <c:v>МУНИЦИПАЛЬНОЕ БЮДЖЕТНОЕ УЧРЕЖДЕНИЕ ДОПОЛНИТЕЛЬНОГО ОБРАЗОВАНИЯ "ДАНИЛОВСКАЯ ДЕТСКАЯ ШКОЛА ИСКУССТВ"</c:v>
                </c:pt>
              </c:strCache>
            </c:strRef>
          </c:cat>
          <c:val>
            <c:numRef>
              <c:f>Лист6!$H$16:$H$17</c:f>
              <c:numCache>
                <c:formatCode>General</c:formatCode>
                <c:ptCount val="2"/>
                <c:pt idx="0">
                  <c:v>99.95</c:v>
                </c:pt>
                <c:pt idx="1">
                  <c:v>0.05</c:v>
                </c:pt>
              </c:numCache>
            </c:numRef>
          </c:val>
          <c:extLst xmlns:c16r2="http://schemas.microsoft.com/office/drawing/2015/06/chart">
            <c:ext xmlns:c16="http://schemas.microsoft.com/office/drawing/2014/chart" uri="{C3380CC4-5D6E-409C-BE32-E72D297353CC}">
              <c16:uniqueId val="{00000004-FA36-486F-B87A-D883DC42AF8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Лист4!$D$5:$D$20</c:f>
              <c:strCache>
                <c:ptCount val="16"/>
                <c:pt idx="0">
                  <c:v>МКУ "АТАМАНОВСКАЯ ЦЕНТРАЛЬНАЯ БИБЛИОТЕКА"</c:v>
                </c:pt>
                <c:pt idx="1">
                  <c:v>МКУК "БИБЛИОТЕКА ПРОФСОЮЗНИНСКОГО СЕЛЬСКОГО ПОСЕЛЕНИЯ"</c:v>
                </c:pt>
                <c:pt idx="2">
                  <c:v>МКУК "ДОМ КУЛЬТУРЫ КРАСНИНСКОГО СЕЛЬСКОГО ПОСЕЛЕНИЯ"</c:v>
                </c:pt>
                <c:pt idx="3">
                  <c:v>МКУ "ДАНИЛОВСКИЙ РАЙОННЫЙ ИСТОРИКО-КРАЕВЕДЧЕСКИЙ МУЗЕЙ"</c:v>
                </c:pt>
                <c:pt idx="4">
                  <c:v>МКУК " БИБЛИОТЕКА СЕРГИЕВСКОГО СЕЛЬСКОГО ПОСЕЛЕНИЯ"</c:v>
                </c:pt>
                <c:pt idx="5">
                  <c:v>МБУ "ДАНИЛОВСКИЙ РАЙОННЫЙ ДОМ КУЛЬТУРЫ"</c:v>
                </c:pt>
                <c:pt idx="6">
                  <c:v>МКУ "БЕЛОПРУДСКАЯ ЦЕНТРАЛЬНАЯ БИБЛИОТЕКА"</c:v>
                </c:pt>
                <c:pt idx="7">
                  <c:v>МКУ "АТАМАНОВСКИЙ СЕЛЬСКИЙ ДОМ КУЛЬТУРЫ"</c:v>
                </c:pt>
                <c:pt idx="8">
                  <c:v>МКУ "ЛОБОЙКОВСКИЙ СЕЛЬСКИЙ ДОМ КУЛЬТУРЫ"</c:v>
                </c:pt>
                <c:pt idx="9">
                  <c:v>МКУК " ДОМ КУЛЬТУРЫ СЕРГИЕВСКОГО СЕЛЬСКОГО ПОСЕЛЕНИЯ"</c:v>
                </c:pt>
                <c:pt idx="10">
                  <c:v>МКУ "ДОМ КУЛЬТУРЫ БЕРЕЗОВСКОГО СЕЛЬСКОГО ПОСЕЛЕНИЯ"</c:v>
                </c:pt>
                <c:pt idx="11">
                  <c:v>МКУ "ЛОБОЙКОВСКАЯ ЦЕНТРАЛЬНАЯ БИБЛИОТЕКА"</c:v>
                </c:pt>
                <c:pt idx="12">
                  <c:v>МКУ "ДОМ КУЛЬТУРЫ ОСТРОВСКОГО СЕЛЬСКОГО ПОСЕЛЕНИЯ"</c:v>
                </c:pt>
                <c:pt idx="13">
                  <c:v>МКУК "БИБЛИОТЕКА ОСТРОВСКОГО СЕЛЬСКОГО ПОСЕЛЕНИЯ"</c:v>
                </c:pt>
                <c:pt idx="14">
                  <c:v>МКУ "БЕЛОПРУДСКИЙ СЕЛЬСКИЙ ДОМ КУЛЬТУРЫ"</c:v>
                </c:pt>
                <c:pt idx="15">
                  <c:v>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c:v>
                </c:pt>
              </c:strCache>
            </c:strRef>
          </c:cat>
          <c:val>
            <c:numRef>
              <c:f>Лист4!$E$5:$E$20</c:f>
              <c:numCache>
                <c:formatCode>General</c:formatCode>
                <c:ptCount val="16"/>
                <c:pt idx="0">
                  <c:v>86.84</c:v>
                </c:pt>
                <c:pt idx="1">
                  <c:v>89.06</c:v>
                </c:pt>
                <c:pt idx="2">
                  <c:v>92.75</c:v>
                </c:pt>
                <c:pt idx="3">
                  <c:v>93.28</c:v>
                </c:pt>
                <c:pt idx="4">
                  <c:v>96.08</c:v>
                </c:pt>
                <c:pt idx="5">
                  <c:v>96.49</c:v>
                </c:pt>
                <c:pt idx="6">
                  <c:v>96.73</c:v>
                </c:pt>
                <c:pt idx="7">
                  <c:v>96.92</c:v>
                </c:pt>
                <c:pt idx="8">
                  <c:v>97.43</c:v>
                </c:pt>
                <c:pt idx="9">
                  <c:v>97.52</c:v>
                </c:pt>
                <c:pt idx="10">
                  <c:v>98.43</c:v>
                </c:pt>
                <c:pt idx="11">
                  <c:v>99.18</c:v>
                </c:pt>
                <c:pt idx="12">
                  <c:v>99.45</c:v>
                </c:pt>
                <c:pt idx="13">
                  <c:v>100</c:v>
                </c:pt>
                <c:pt idx="14">
                  <c:v>100</c:v>
                </c:pt>
                <c:pt idx="15">
                  <c:v>100</c:v>
                </c:pt>
              </c:numCache>
            </c:numRef>
          </c:val>
          <c:extLst xmlns:c16r2="http://schemas.microsoft.com/office/drawing/2015/06/chart">
            <c:ext xmlns:c16="http://schemas.microsoft.com/office/drawing/2014/chart" uri="{C3380CC4-5D6E-409C-BE32-E72D297353CC}">
              <c16:uniqueId val="{00000000-279F-4221-9E62-8DEF03455661}"/>
            </c:ext>
          </c:extLst>
        </c:ser>
        <c:dLbls>
          <c:dLblPos val="outEnd"/>
          <c:showLegendKey val="0"/>
          <c:showVal val="1"/>
          <c:showCatName val="0"/>
          <c:showSerName val="0"/>
          <c:showPercent val="0"/>
          <c:showBubbleSize val="0"/>
        </c:dLbls>
        <c:gapWidth val="182"/>
        <c:axId val="181019008"/>
        <c:axId val="181021696"/>
      </c:barChart>
      <c:catAx>
        <c:axId val="181019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21696"/>
        <c:crosses val="autoZero"/>
        <c:auto val="1"/>
        <c:lblAlgn val="ctr"/>
        <c:lblOffset val="100"/>
        <c:noMultiLvlLbl val="0"/>
      </c:catAx>
      <c:valAx>
        <c:axId val="181021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1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Лист5!$E$8:$E$23</c:f>
              <c:strCache>
                <c:ptCount val="16"/>
                <c:pt idx="0">
                  <c:v>МКУ "АТАМАНОВСКАЯ ЦЕНТРАЛЬНАЯ БИБЛИОТЕКА"</c:v>
                </c:pt>
                <c:pt idx="1">
                  <c:v>МКУК "БИБЛИОТЕКА ПРОФСОЮЗНИНСКОГО СЕЛЬСКОГО ПОСЕЛЕНИЯ"</c:v>
                </c:pt>
                <c:pt idx="2">
                  <c:v>МКУК "ДОМ КУЛЬТУРЫ КРАСНИНСКОГО СЕЛЬСКОГО ПОСЕЛЕНИЯ"</c:v>
                </c:pt>
                <c:pt idx="3">
                  <c:v>МКУ "ДАНИЛОВСКИЙ РАЙОННЫЙ ИСТОРИКО-КРАЕВЕДЧЕСКИЙ МУЗЕЙ"</c:v>
                </c:pt>
                <c:pt idx="4">
                  <c:v>МКУ "ДОМ КУЛЬТУРЫ БЕРЕЗОВСКОГО СЕЛЬСКОГО ПОСЕЛЕНИЯ"</c:v>
                </c:pt>
                <c:pt idx="5">
                  <c:v>МКУК " БИБЛИОТЕКА СЕРГИЕВСКОГО СЕЛЬСКОГО ПОСЕЛЕНИЯ"</c:v>
                </c:pt>
                <c:pt idx="6">
                  <c:v>МКУ "АТАМАНОВСКИЙ СЕЛЬСКИЙ ДОМ КУЛЬТУРЫ"</c:v>
                </c:pt>
                <c:pt idx="7">
                  <c:v>МКУ "ЛОБОЙКОВСКИЙ СЕЛЬСКИЙ ДОМ КУЛЬТУРЫ"</c:v>
                </c:pt>
                <c:pt idx="8">
                  <c:v>МКУК " ДОМ КУЛЬТУРЫ СЕРГИЕВСКОГО СЕЛЬСКОГО ПОСЕЛЕНИЯ"</c:v>
                </c:pt>
                <c:pt idx="9">
                  <c:v>МКУ "ЛОБОЙКОВСКАЯ ЦЕНТРАЛЬНАЯ БИБЛИОТЕКА"</c:v>
                </c:pt>
                <c:pt idx="10">
                  <c:v>МКУ "ДОМ КУЛЬТУРЫ ОСТРОВСКОГО СЕЛЬСКОГО ПОСЕЛЕНИЯ"</c:v>
                </c:pt>
                <c:pt idx="11">
                  <c:v>МКУК "БИБЛИОТЕКА ОСТРОВСКОГО СЕЛЬСКОГО ПОСЕЛЕНИЯ"</c:v>
                </c:pt>
                <c:pt idx="12">
                  <c:v>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c:v>
                </c:pt>
                <c:pt idx="13">
                  <c:v>МКУ "БЕЛОПРУДСКИЙ СЕЛЬСКИЙ ДОМ КУЛЬТУРЫ"</c:v>
                </c:pt>
                <c:pt idx="14">
                  <c:v>МКУ "БЕЛОПРУДСКАЯ ЦЕНТРАЛЬНАЯ БИБЛИОТЕКА"</c:v>
                </c:pt>
                <c:pt idx="15">
                  <c:v>МБУ "ДАНИЛОВСКИЙ РАЙОННЫЙ ДОМ КУЛЬТУРЫ"</c:v>
                </c:pt>
              </c:strCache>
            </c:strRef>
          </c:cat>
          <c:val>
            <c:numRef>
              <c:f>Лист5!$F$8:$F$23</c:f>
              <c:numCache>
                <c:formatCode>General</c:formatCode>
                <c:ptCount val="16"/>
                <c:pt idx="0">
                  <c:v>35.840000000000003</c:v>
                </c:pt>
                <c:pt idx="1">
                  <c:v>37.44</c:v>
                </c:pt>
                <c:pt idx="2">
                  <c:v>39.75</c:v>
                </c:pt>
                <c:pt idx="3">
                  <c:v>39.97</c:v>
                </c:pt>
                <c:pt idx="4">
                  <c:v>41.47</c:v>
                </c:pt>
                <c:pt idx="5">
                  <c:v>41.65</c:v>
                </c:pt>
                <c:pt idx="6">
                  <c:v>42.15</c:v>
                </c:pt>
                <c:pt idx="7">
                  <c:v>42.41</c:v>
                </c:pt>
                <c:pt idx="8">
                  <c:v>42.46</c:v>
                </c:pt>
                <c:pt idx="9">
                  <c:v>43.02</c:v>
                </c:pt>
                <c:pt idx="10">
                  <c:v>43.86</c:v>
                </c:pt>
                <c:pt idx="11">
                  <c:v>44</c:v>
                </c:pt>
                <c:pt idx="12">
                  <c:v>44</c:v>
                </c:pt>
                <c:pt idx="13">
                  <c:v>46</c:v>
                </c:pt>
                <c:pt idx="14">
                  <c:v>48.04</c:v>
                </c:pt>
                <c:pt idx="15">
                  <c:v>49.43</c:v>
                </c:pt>
              </c:numCache>
            </c:numRef>
          </c:val>
          <c:extLst xmlns:c16r2="http://schemas.microsoft.com/office/drawing/2015/06/chart">
            <c:ext xmlns:c16="http://schemas.microsoft.com/office/drawing/2014/chart" uri="{C3380CC4-5D6E-409C-BE32-E72D297353CC}">
              <c16:uniqueId val="{00000000-6AC4-44EC-B2DB-B79B1159E0AA}"/>
            </c:ext>
          </c:extLst>
        </c:ser>
        <c:dLbls>
          <c:dLblPos val="outEnd"/>
          <c:showLegendKey val="0"/>
          <c:showVal val="1"/>
          <c:showCatName val="0"/>
          <c:showSerName val="0"/>
          <c:showPercent val="0"/>
          <c:showBubbleSize val="0"/>
        </c:dLbls>
        <c:gapWidth val="182"/>
        <c:axId val="181028736"/>
        <c:axId val="181048064"/>
      </c:barChart>
      <c:catAx>
        <c:axId val="181028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48064"/>
        <c:crosses val="autoZero"/>
        <c:auto val="1"/>
        <c:lblAlgn val="ctr"/>
        <c:lblOffset val="100"/>
        <c:noMultiLvlLbl val="0"/>
      </c:catAx>
      <c:valAx>
        <c:axId val="18104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2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Лист6!$D$7:$D$22</c:f>
              <c:strCache>
                <c:ptCount val="16"/>
                <c:pt idx="0">
                  <c:v>МКУК "БИБЛИОТЕКА ПРОФСОЮЗНИНСКОГО СЕЛЬСКОГО ПОСЕЛЕНИЯ"</c:v>
                </c:pt>
                <c:pt idx="1">
                  <c:v>МКУ "ЛОБОЙКОВСКИЙ СЕЛЬСКИЙ ДОМ КУЛЬТУРЫ"</c:v>
                </c:pt>
                <c:pt idx="2">
                  <c:v>МКУК " ДОМ КУЛЬТУРЫ СЕРГИЕВСКОГО СЕЛЬСКОГО ПОСЕЛЕНИЯ"</c:v>
                </c:pt>
                <c:pt idx="3">
                  <c:v>МКУ "БЕЛОПРУДСКИЙ СЕЛЬСКИЙ ДОМ КУЛЬТУРЫ"</c:v>
                </c:pt>
                <c:pt idx="4">
                  <c:v>МКУ "БЕЛОПРУДСКАЯ ЦЕНТРАЛЬНАЯ БИБЛИОТЕКА"</c:v>
                </c:pt>
                <c:pt idx="5">
                  <c:v>МКУ "ДОМ КУЛЬТУРЫ БЕРЕЗОВСКОГО СЕЛЬСКОГО ПОСЕЛЕНИЯ"</c:v>
                </c:pt>
                <c:pt idx="6">
                  <c:v>МБУ "ДАНИЛОВСКИЙ РАЙОННЫЙ ДОМ КУЛЬТУРЫ"</c:v>
                </c:pt>
                <c:pt idx="7">
                  <c:v>МКУ "ЛОБОЙКОВСКАЯ ЦЕНТРАЛЬНАЯ БИБЛИОТЕКА"</c:v>
                </c:pt>
                <c:pt idx="8">
                  <c:v>МКУ "ДОМ КУЛЬТУРЫ ОСТРОВСКОГО СЕЛЬСКОГО ПОСЕЛЕНИЯ"</c:v>
                </c:pt>
                <c:pt idx="9">
                  <c:v>МКУК " БИБЛИОТЕКА СЕРГИЕВСКОГО СЕЛЬСКОГО ПОСЕЛЕНИЯ"</c:v>
                </c:pt>
                <c:pt idx="10">
                  <c:v>МКУ "АТАМАНОВСКАЯ ЦЕНТРАЛЬНАЯ БИБЛИОТЕКА"</c:v>
                </c:pt>
                <c:pt idx="11">
                  <c:v>МКУ "АТАМАНОВСКИЙ СЕЛЬСКИЙ ДОМ КУЛЬТУРЫ"</c:v>
                </c:pt>
                <c:pt idx="12">
                  <c:v>МКУК "БИБЛИОТЕКА ОСТРОВСКОГО СЕЛЬСКОГО ПОСЕЛЕНИЯ"</c:v>
                </c:pt>
                <c:pt idx="13">
                  <c:v>МКУК "ДОМ КУЛЬТУРЫ КРАСНИНСКОГО СЕЛЬСКОГО ПОСЕЛЕНИЯ"</c:v>
                </c:pt>
                <c:pt idx="14">
                  <c:v>МКУ "ДАНИЛОВСКИЙ РАЙОННЫЙ ИСТОРИКО-КРАЕВЕДЧЕСКИЙ МУЗЕЙ"</c:v>
                </c:pt>
                <c:pt idx="15">
                  <c:v>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c:v>
                </c:pt>
              </c:strCache>
            </c:strRef>
          </c:cat>
          <c:val>
            <c:numRef>
              <c:f>Лист6!$E$7:$E$22</c:f>
              <c:numCache>
                <c:formatCode>General</c:formatCode>
                <c:ptCount val="16"/>
                <c:pt idx="0">
                  <c:v>78.959999999999994</c:v>
                </c:pt>
                <c:pt idx="1">
                  <c:v>94.83</c:v>
                </c:pt>
                <c:pt idx="2">
                  <c:v>95.37</c:v>
                </c:pt>
                <c:pt idx="3">
                  <c:v>97.3</c:v>
                </c:pt>
                <c:pt idx="4">
                  <c:v>97.76</c:v>
                </c:pt>
                <c:pt idx="5">
                  <c:v>98.45</c:v>
                </c:pt>
                <c:pt idx="6">
                  <c:v>99.65</c:v>
                </c:pt>
                <c:pt idx="7">
                  <c:v>99.67</c:v>
                </c:pt>
                <c:pt idx="8">
                  <c:v>99.81</c:v>
                </c:pt>
                <c:pt idx="9">
                  <c:v>100</c:v>
                </c:pt>
                <c:pt idx="10">
                  <c:v>100</c:v>
                </c:pt>
                <c:pt idx="11">
                  <c:v>100</c:v>
                </c:pt>
                <c:pt idx="12">
                  <c:v>100</c:v>
                </c:pt>
                <c:pt idx="13">
                  <c:v>100</c:v>
                </c:pt>
                <c:pt idx="14">
                  <c:v>100</c:v>
                </c:pt>
                <c:pt idx="15">
                  <c:v>100</c:v>
                </c:pt>
              </c:numCache>
            </c:numRef>
          </c:val>
          <c:extLst xmlns:c16r2="http://schemas.microsoft.com/office/drawing/2015/06/chart">
            <c:ext xmlns:c16="http://schemas.microsoft.com/office/drawing/2014/chart" uri="{C3380CC4-5D6E-409C-BE32-E72D297353CC}">
              <c16:uniqueId val="{00000000-004F-463F-90EA-B16B0CCB11F9}"/>
            </c:ext>
          </c:extLst>
        </c:ser>
        <c:dLbls>
          <c:dLblPos val="outEnd"/>
          <c:showLegendKey val="0"/>
          <c:showVal val="1"/>
          <c:showCatName val="0"/>
          <c:showSerName val="0"/>
          <c:showPercent val="0"/>
          <c:showBubbleSize val="0"/>
        </c:dLbls>
        <c:gapWidth val="182"/>
        <c:axId val="181054848"/>
        <c:axId val="181070080"/>
      </c:barChart>
      <c:catAx>
        <c:axId val="181054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70080"/>
        <c:crosses val="autoZero"/>
        <c:auto val="1"/>
        <c:lblAlgn val="ctr"/>
        <c:lblOffset val="100"/>
        <c:noMultiLvlLbl val="0"/>
      </c:catAx>
      <c:valAx>
        <c:axId val="18107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5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Лист7!$D$6:$D$21</c:f>
              <c:strCache>
                <c:ptCount val="16"/>
                <c:pt idx="0">
                  <c:v>МКУ "БЕЛОПРУДСКИЙ СЕЛЬСКИЙ ДОМ КУЛЬТУРЫ"</c:v>
                </c:pt>
                <c:pt idx="1">
                  <c:v>МКУК "БИБЛИОТЕКА ПРОФСОЮЗНИНСКОГО СЕЛЬСКОГО ПОСЕЛЕНИЯ"</c:v>
                </c:pt>
                <c:pt idx="2">
                  <c:v>МКУ "БЕЛОПРУДСКАЯ ЦЕНТРАЛЬНАЯ БИБЛИОТЕКА"</c:v>
                </c:pt>
                <c:pt idx="3">
                  <c:v>МКУ "ЛОБОЙКОВСКИЙ СЕЛЬСКИЙ ДОМ КУЛЬТУРЫ"</c:v>
                </c:pt>
                <c:pt idx="4">
                  <c:v>МКУК " ДОМ КУЛЬТУРЫ СЕРГИЕВСКОГО СЕЛЬСКОГО ПОСЕЛЕНИЯ"</c:v>
                </c:pt>
                <c:pt idx="5">
                  <c:v>МКУ "ДОМ КУЛЬТУРЫ БЕРЕЗОВСКОГО СЕЛЬСКОГО ПОСЕЛЕНИЯ"</c:v>
                </c:pt>
                <c:pt idx="6">
                  <c:v>МКУК "ДОМ КУЛЬТУРЫ КРАСНИНСКОГО СЕЛЬСКОГО ПОСЕЛЕНИЯ"</c:v>
                </c:pt>
                <c:pt idx="7">
                  <c:v>МБУ "ДАНИЛОВСКИЙ РАЙОННЫЙ ДОМ КУЛЬТУРЫ"</c:v>
                </c:pt>
                <c:pt idx="8">
                  <c:v>МКУ "ЛОБОЙКОВСКАЯ ЦЕНТРАЛЬНАЯ БИБЛИОТЕКА"</c:v>
                </c:pt>
                <c:pt idx="9">
                  <c:v>МКУ "ДОМ КУЛЬТУРЫ ОСТРОВСКОГО СЕЛЬСКОГО ПОСЕЛЕНИЯ"</c:v>
                </c:pt>
                <c:pt idx="10">
                  <c:v>МКУК " БИБЛИОТЕКА СЕРГИЕВСКОГО СЕЛЬСКОГО ПОСЕЛЕНИЯ"</c:v>
                </c:pt>
                <c:pt idx="11">
                  <c:v>МКУ "АТАМАНОВСКАЯ ЦЕНТРАЛЬНАЯ БИБЛИОТЕКА"</c:v>
                </c:pt>
                <c:pt idx="12">
                  <c:v>МКУ "АТАМАНОВСКИЙ СЕЛЬСКИЙ ДОМ КУЛЬТУРЫ"</c:v>
                </c:pt>
                <c:pt idx="13">
                  <c:v>МКУК "БИБЛИОТЕКА ОСТРОВСКОГО СЕЛЬСКОГО ПОСЕЛЕНИЯ"</c:v>
                </c:pt>
                <c:pt idx="14">
                  <c:v>МКУ "ДАНИЛОВСКИЙ РАЙОННЫЙ ИСТОРИКО-КРАЕВЕДЧЕСКИЙ МУЗЕЙ"</c:v>
                </c:pt>
                <c:pt idx="15">
                  <c:v>МКУК КЛУБНОГО ТИПА "ЦЕНТР ДОСУГА И БИБЛИОТЕЧНОГО ОБСЛУЖИВАНИЯ" ПЛОТНИКОВСКОГО СЕЛЬСКОГО ПОСЕЛЕНИЯ ДАНИЛОВСКОГО МУНИЦИПАЛЬНОГО РАЙОНА ВОЛГОГРАДСКОЙ ОБЛАСТИ</c:v>
                </c:pt>
              </c:strCache>
            </c:strRef>
          </c:cat>
          <c:val>
            <c:numRef>
              <c:f>Лист7!$E$6:$E$21</c:f>
              <c:numCache>
                <c:formatCode>General</c:formatCode>
                <c:ptCount val="16"/>
                <c:pt idx="0">
                  <c:v>90.76</c:v>
                </c:pt>
                <c:pt idx="1">
                  <c:v>95.52</c:v>
                </c:pt>
                <c:pt idx="2">
                  <c:v>95.79</c:v>
                </c:pt>
                <c:pt idx="3">
                  <c:v>96.29</c:v>
                </c:pt>
                <c:pt idx="4">
                  <c:v>96.64</c:v>
                </c:pt>
                <c:pt idx="5">
                  <c:v>96.74</c:v>
                </c:pt>
                <c:pt idx="6">
                  <c:v>97.03</c:v>
                </c:pt>
                <c:pt idx="7">
                  <c:v>98.64</c:v>
                </c:pt>
                <c:pt idx="8">
                  <c:v>99.34</c:v>
                </c:pt>
                <c:pt idx="9">
                  <c:v>99.86</c:v>
                </c:pt>
                <c:pt idx="10">
                  <c:v>100</c:v>
                </c:pt>
                <c:pt idx="11">
                  <c:v>100</c:v>
                </c:pt>
                <c:pt idx="12">
                  <c:v>100</c:v>
                </c:pt>
                <c:pt idx="13">
                  <c:v>100</c:v>
                </c:pt>
                <c:pt idx="14">
                  <c:v>100</c:v>
                </c:pt>
                <c:pt idx="15">
                  <c:v>100</c:v>
                </c:pt>
              </c:numCache>
            </c:numRef>
          </c:val>
          <c:extLst xmlns:c16r2="http://schemas.microsoft.com/office/drawing/2015/06/chart">
            <c:ext xmlns:c16="http://schemas.microsoft.com/office/drawing/2014/chart" uri="{C3380CC4-5D6E-409C-BE32-E72D297353CC}">
              <c16:uniqueId val="{00000000-1513-4F4F-8538-7017050DD7B0}"/>
            </c:ext>
          </c:extLst>
        </c:ser>
        <c:dLbls>
          <c:dLblPos val="outEnd"/>
          <c:showLegendKey val="0"/>
          <c:showVal val="1"/>
          <c:showCatName val="0"/>
          <c:showSerName val="0"/>
          <c:showPercent val="0"/>
          <c:showBubbleSize val="0"/>
        </c:dLbls>
        <c:gapWidth val="182"/>
        <c:axId val="181097600"/>
        <c:axId val="181108736"/>
      </c:barChart>
      <c:catAx>
        <c:axId val="181097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108736"/>
        <c:crosses val="autoZero"/>
        <c:auto val="1"/>
        <c:lblAlgn val="ctr"/>
        <c:lblOffset val="100"/>
        <c:noMultiLvlLbl val="0"/>
      </c:catAx>
      <c:valAx>
        <c:axId val="181108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09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032-4176-BBB4-563AA593DA3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032-4176-BBB4-563AA593DA32}"/>
              </c:ext>
            </c:extLst>
          </c:dPt>
          <c:dLbls>
            <c:dLbl>
              <c:idx val="0"/>
              <c:layout>
                <c:manualLayout>
                  <c:x val="3.5162729658792649E-2"/>
                  <c:y val="-8.9705453484981035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32-4176-BBB4-563AA593DA32}"/>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32-4176-BBB4-563AA593DA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Лист3!$E$12:$E$13</c:f>
              <c:strCache>
                <c:ptCount val="1"/>
                <c:pt idx="0">
                  <c:v>МУНИЦИПАЛЬНОЕ БЮДЖЕТНОЕ УЧРЕЖДЕНИЕ ДОПОЛНИТЕЛЬНОГО ОБРАЗОВАНИЯ "ДАНИЛОВСКАЯ ДЕТСКАЯ ШКОЛА ИСКУССТВ"</c:v>
                </c:pt>
              </c:strCache>
            </c:strRef>
          </c:cat>
          <c:val>
            <c:numRef>
              <c:f>Лист3!$F$12:$F$13</c:f>
              <c:numCache>
                <c:formatCode>General</c:formatCode>
                <c:ptCount val="2"/>
                <c:pt idx="0">
                  <c:v>77.47</c:v>
                </c:pt>
                <c:pt idx="1">
                  <c:v>22.53</c:v>
                </c:pt>
              </c:numCache>
            </c:numRef>
          </c:val>
          <c:extLst xmlns:c16r2="http://schemas.microsoft.com/office/drawing/2015/06/chart">
            <c:ext xmlns:c16="http://schemas.microsoft.com/office/drawing/2014/chart" uri="{C3380CC4-5D6E-409C-BE32-E72D297353CC}">
              <c16:uniqueId val="{00000004-F032-4176-BBB4-563AA593DA3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CF-4671-A9F7-A19C640564E5}"/>
              </c:ext>
            </c:extLst>
          </c:dPt>
          <c:dLbls>
            <c:dLbl>
              <c:idx val="0"/>
              <c:layout>
                <c:manualLayout>
                  <c:x val="0.14062401574803141"/>
                  <c:y val="-2.712270341207340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CF-4671-A9F7-A19C640564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Лист4!$H$17</c:f>
              <c:strCache>
                <c:ptCount val="1"/>
                <c:pt idx="0">
                  <c:v>МУНИЦИПАЛЬНОЕ БЮДЖЕТНОЕ УЧРЕЖДЕНИЕ ДОПОЛНИТЕЛЬНОГО ОБРАЗОВАНИЯ "ДАНИЛОВСКАЯ ДЕТСКАЯ ШКОЛА ИСКУССТВ"</c:v>
                </c:pt>
              </c:strCache>
            </c:strRef>
          </c:cat>
          <c:val>
            <c:numRef>
              <c:f>Лист4!$I$17</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0FCF-4671-A9F7-A19C640564E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FDB-4700-809C-3B449A5A584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FDB-4700-809C-3B449A5A5842}"/>
              </c:ext>
            </c:extLst>
          </c:dPt>
          <c:dLbls>
            <c:dLbl>
              <c:idx val="0"/>
              <c:layout>
                <c:manualLayout>
                  <c:x val="-5.3593394575678042E-2"/>
                  <c:y val="0.30761956838728494"/>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DB-4700-809C-3B449A5A5842}"/>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FDB-4700-809C-3B449A5A58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Лист5!$F$18:$F$19</c:f>
              <c:strCache>
                <c:ptCount val="1"/>
                <c:pt idx="0">
                  <c:v>МУНИЦИПАЛЬНОЕ БЮДЖЕТНОЕ УЧРЕЖДЕНИЕ ДОПОЛНИТЕЛЬНОГО ОБРАЗОВАНИЯ "ДАНИЛОВСКАЯ ДЕТСКАЯ ШКОЛА ИСКУССТВ"</c:v>
                </c:pt>
              </c:strCache>
            </c:strRef>
          </c:cat>
          <c:val>
            <c:numRef>
              <c:f>Лист5!$G$18:$G$19</c:f>
              <c:numCache>
                <c:formatCode>General</c:formatCode>
                <c:ptCount val="2"/>
                <c:pt idx="0">
                  <c:v>48.64</c:v>
                </c:pt>
                <c:pt idx="1">
                  <c:v>51.34</c:v>
                </c:pt>
              </c:numCache>
            </c:numRef>
          </c:val>
          <c:extLst xmlns:c16r2="http://schemas.microsoft.com/office/drawing/2015/06/chart">
            <c:ext xmlns:c16="http://schemas.microsoft.com/office/drawing/2014/chart" uri="{C3380CC4-5D6E-409C-BE32-E72D297353CC}">
              <c16:uniqueId val="{00000004-2FDB-4700-809C-3B449A5A584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2EF-4731-A0CA-D50FB80A4D39}"/>
              </c:ext>
            </c:extLst>
          </c:dPt>
          <c:dLbls>
            <c:dLbl>
              <c:idx val="0"/>
              <c:layout>
                <c:manualLayout>
                  <c:x val="0.14062401574803141"/>
                  <c:y val="-2.712270341207340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EF-4731-A0CA-D50FB80A4D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Лист4!$H$17</c:f>
              <c:strCache>
                <c:ptCount val="1"/>
                <c:pt idx="0">
                  <c:v>МУНИЦИПАЛЬНОЕ БЮДЖЕТНОЕ УЧРЕЖДЕНИЕ ДОПОЛНИТЕЛЬНОГО ОБРАЗОВАНИЯ "ДАНИЛОВСКАЯ ДЕТСКАЯ ШКОЛА ИСКУССТВ"</c:v>
                </c:pt>
              </c:strCache>
            </c:strRef>
          </c:cat>
          <c:val>
            <c:numRef>
              <c:f>Лист4!$I$17</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02EF-4731-A0CA-D50FB80A4D3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0BECC25DD2694F9B790370C59B97B4" ma:contentTypeVersion="13" ma:contentTypeDescription="Создание документа." ma:contentTypeScope="" ma:versionID="42c5ee29375090b35a9a64262ce19487">
  <xsd:schema xmlns:xsd="http://www.w3.org/2001/XMLSchema" xmlns:xs="http://www.w3.org/2001/XMLSchema" xmlns:p="http://schemas.microsoft.com/office/2006/metadata/properties" xmlns:ns3="7a30c2bb-4793-4e8d-808a-ff7c3101fbc5" xmlns:ns4="d4ab3e6d-88ab-4ba0-9d23-cc076372b995" targetNamespace="http://schemas.microsoft.com/office/2006/metadata/properties" ma:root="true" ma:fieldsID="361f33a798420b59649cc44add0de792" ns3:_="" ns4:_="">
    <xsd:import namespace="7a30c2bb-4793-4e8d-808a-ff7c3101fbc5"/>
    <xsd:import namespace="d4ab3e6d-88ab-4ba0-9d23-cc076372b9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0c2bb-4793-4e8d-808a-ff7c3101f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b3e6d-88ab-4ba0-9d23-cc076372b995"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59C3-A529-4260-B579-F25BE5F26A63}">
  <ds:schemaRefs>
    <ds:schemaRef ds:uri="http://schemas.microsoft.com/sharepoint/v3/contenttype/forms"/>
  </ds:schemaRefs>
</ds:datastoreItem>
</file>

<file path=customXml/itemProps2.xml><?xml version="1.0" encoding="utf-8"?>
<ds:datastoreItem xmlns:ds="http://schemas.openxmlformats.org/officeDocument/2006/customXml" ds:itemID="{3D14C06C-E9DA-4E91-8266-E1C0C075C7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CA2AA-E1D4-4DAA-9E5D-66A2BDD2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0c2bb-4793-4e8d-808a-ff7c3101fbc5"/>
    <ds:schemaRef ds:uri="d4ab3e6d-88ab-4ba0-9d23-cc076372b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ADAB3-6420-46DD-A6B0-36D776CF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42079</Words>
  <Characters>239851</Characters>
  <Application>Microsoft Office Word</Application>
  <DocSecurity>0</DocSecurity>
  <Lines>1998</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Даниловского муниципального района</Company>
  <LinksUpToDate>false</LinksUpToDate>
  <CharactersWithSpaces>281368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Светлана Александровна Глухова</cp:lastModifiedBy>
  <cp:revision>572</cp:revision>
  <cp:lastPrinted>2020-09-29T10:20:00Z</cp:lastPrinted>
  <dcterms:created xsi:type="dcterms:W3CDTF">2020-05-20T20:29:00Z</dcterms:created>
  <dcterms:modified xsi:type="dcterms:W3CDTF">2020-09-29T10:20:00Z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0x0101004D0BECC25DD2694F9B790370C59B97B4</vt:lpwstr>
  </property>
</Properties>
</file>